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C154B1" w14:textId="77777777" w:rsidR="002566D7" w:rsidRDefault="00AF7190">
      <w:r>
        <w:t>采购清单</w:t>
      </w:r>
    </w:p>
    <w:tbl>
      <w:tblPr>
        <w:tblW w:w="5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112"/>
        <w:gridCol w:w="5034"/>
        <w:gridCol w:w="766"/>
        <w:gridCol w:w="651"/>
        <w:gridCol w:w="1075"/>
      </w:tblGrid>
      <w:tr w:rsidR="002566D7" w14:paraId="18093F87" w14:textId="77777777">
        <w:trPr>
          <w:trHeight w:val="20"/>
          <w:jc w:val="center"/>
        </w:trPr>
        <w:tc>
          <w:tcPr>
            <w:tcW w:w="4422" w:type="pct"/>
            <w:gridSpan w:val="5"/>
            <w:vAlign w:val="center"/>
          </w:tcPr>
          <w:p w14:paraId="2D0D7EAA" w14:textId="77777777" w:rsidR="002566D7" w:rsidRDefault="00AF7190">
            <w:pPr>
              <w:jc w:val="left"/>
              <w:rPr>
                <w:b/>
                <w:bCs/>
                <w:color w:val="000000"/>
                <w:kern w:val="0"/>
              </w:rPr>
            </w:pPr>
            <w:r>
              <w:rPr>
                <w:rFonts w:hint="eastAsia"/>
                <w:b/>
                <w:bCs/>
                <w:color w:val="000000"/>
                <w:kern w:val="0"/>
              </w:rPr>
              <w:t>学科：物理</w:t>
            </w:r>
            <w:r>
              <w:rPr>
                <w:rFonts w:hint="eastAsia"/>
                <w:b/>
                <w:bCs/>
                <w:color w:val="000000"/>
                <w:kern w:val="0"/>
              </w:rPr>
              <w:t xml:space="preserve">  </w:t>
            </w:r>
            <w:r>
              <w:rPr>
                <w:rFonts w:hint="eastAsia"/>
                <w:b/>
                <w:bCs/>
                <w:color w:val="000000"/>
                <w:kern w:val="0"/>
              </w:rPr>
              <w:t>类别：初中</w:t>
            </w:r>
          </w:p>
        </w:tc>
        <w:tc>
          <w:tcPr>
            <w:tcW w:w="578" w:type="pct"/>
            <w:vAlign w:val="center"/>
          </w:tcPr>
          <w:p w14:paraId="2176E63D" w14:textId="77777777" w:rsidR="002566D7" w:rsidRDefault="002566D7">
            <w:pPr>
              <w:jc w:val="left"/>
              <w:rPr>
                <w:b/>
                <w:bCs/>
                <w:color w:val="000000"/>
                <w:kern w:val="0"/>
              </w:rPr>
            </w:pPr>
          </w:p>
        </w:tc>
      </w:tr>
      <w:tr w:rsidR="002566D7" w14:paraId="208D9D36" w14:textId="77777777">
        <w:trPr>
          <w:trHeight w:val="20"/>
          <w:jc w:val="center"/>
        </w:trPr>
        <w:tc>
          <w:tcPr>
            <w:tcW w:w="355" w:type="pct"/>
            <w:vAlign w:val="center"/>
          </w:tcPr>
          <w:p w14:paraId="0D28ABC5" w14:textId="77777777" w:rsidR="002566D7" w:rsidRDefault="00AF7190">
            <w:pPr>
              <w:widowControl/>
              <w:jc w:val="center"/>
              <w:rPr>
                <w:color w:val="000000"/>
                <w:kern w:val="0"/>
              </w:rPr>
            </w:pPr>
            <w:r>
              <w:rPr>
                <w:rFonts w:hint="eastAsia"/>
                <w:color w:val="000000"/>
                <w:kern w:val="0"/>
              </w:rPr>
              <w:t>序号</w:t>
            </w:r>
          </w:p>
        </w:tc>
        <w:tc>
          <w:tcPr>
            <w:tcW w:w="598" w:type="pct"/>
            <w:vAlign w:val="center"/>
          </w:tcPr>
          <w:p w14:paraId="68C04CED" w14:textId="77777777" w:rsidR="002566D7" w:rsidRDefault="00AF7190">
            <w:pPr>
              <w:widowControl/>
              <w:jc w:val="center"/>
              <w:rPr>
                <w:color w:val="000000"/>
                <w:kern w:val="0"/>
              </w:rPr>
            </w:pPr>
            <w:r>
              <w:rPr>
                <w:rFonts w:hint="eastAsia"/>
                <w:color w:val="000000"/>
                <w:kern w:val="0"/>
              </w:rPr>
              <w:t>仪器设备名称</w:t>
            </w:r>
          </w:p>
        </w:tc>
        <w:tc>
          <w:tcPr>
            <w:tcW w:w="2707" w:type="pct"/>
            <w:noWrap/>
            <w:vAlign w:val="center"/>
          </w:tcPr>
          <w:p w14:paraId="21BF17FB" w14:textId="77777777" w:rsidR="002566D7" w:rsidRDefault="00AF7190">
            <w:pPr>
              <w:widowControl/>
              <w:jc w:val="center"/>
              <w:rPr>
                <w:color w:val="000000"/>
                <w:kern w:val="0"/>
              </w:rPr>
            </w:pPr>
            <w:r>
              <w:rPr>
                <w:rFonts w:hint="eastAsia"/>
                <w:color w:val="000000"/>
                <w:kern w:val="0"/>
              </w:rPr>
              <w:t>技术参数</w:t>
            </w:r>
          </w:p>
        </w:tc>
        <w:tc>
          <w:tcPr>
            <w:tcW w:w="412" w:type="pct"/>
            <w:vAlign w:val="center"/>
          </w:tcPr>
          <w:p w14:paraId="3CB1E10F" w14:textId="77777777" w:rsidR="002566D7" w:rsidRDefault="00AF7190">
            <w:pPr>
              <w:widowControl/>
              <w:jc w:val="center"/>
              <w:rPr>
                <w:color w:val="000000"/>
                <w:kern w:val="0"/>
              </w:rPr>
            </w:pPr>
            <w:r>
              <w:rPr>
                <w:rFonts w:hint="eastAsia"/>
                <w:color w:val="000000"/>
                <w:kern w:val="0"/>
              </w:rPr>
              <w:t>单位</w:t>
            </w:r>
          </w:p>
        </w:tc>
        <w:tc>
          <w:tcPr>
            <w:tcW w:w="350" w:type="pct"/>
            <w:vAlign w:val="center"/>
          </w:tcPr>
          <w:p w14:paraId="17C4BD92" w14:textId="77777777" w:rsidR="002566D7" w:rsidRDefault="00AF7190">
            <w:pPr>
              <w:widowControl/>
              <w:jc w:val="center"/>
              <w:rPr>
                <w:color w:val="000000"/>
                <w:kern w:val="0"/>
              </w:rPr>
            </w:pPr>
            <w:r>
              <w:rPr>
                <w:rFonts w:hint="eastAsia"/>
                <w:color w:val="000000"/>
                <w:kern w:val="0"/>
              </w:rPr>
              <w:t>数量</w:t>
            </w:r>
          </w:p>
        </w:tc>
        <w:tc>
          <w:tcPr>
            <w:tcW w:w="578" w:type="pct"/>
            <w:vAlign w:val="center"/>
          </w:tcPr>
          <w:p w14:paraId="49ED84B2" w14:textId="77777777" w:rsidR="002566D7" w:rsidRDefault="00AF7190">
            <w:pPr>
              <w:widowControl/>
              <w:jc w:val="center"/>
              <w:rPr>
                <w:color w:val="000000"/>
                <w:kern w:val="0"/>
              </w:rPr>
            </w:pPr>
            <w:r>
              <w:rPr>
                <w:rFonts w:ascii="仿宋" w:eastAsia="仿宋" w:hAnsi="仿宋" w:cs="仿宋" w:hint="eastAsia"/>
                <w:sz w:val="18"/>
                <w:szCs w:val="18"/>
              </w:rPr>
              <w:t>是否属于集采目录内产品</w:t>
            </w:r>
          </w:p>
        </w:tc>
      </w:tr>
      <w:tr w:rsidR="002566D7" w14:paraId="47FCD920" w14:textId="77777777">
        <w:trPr>
          <w:trHeight w:val="20"/>
          <w:jc w:val="center"/>
        </w:trPr>
        <w:tc>
          <w:tcPr>
            <w:tcW w:w="355" w:type="pct"/>
            <w:vAlign w:val="center"/>
          </w:tcPr>
          <w:p w14:paraId="086DE194" w14:textId="77777777" w:rsidR="002566D7" w:rsidRDefault="00AF7190">
            <w:pPr>
              <w:widowControl/>
              <w:jc w:val="center"/>
              <w:rPr>
                <w:kern w:val="0"/>
              </w:rPr>
            </w:pPr>
            <w:r>
              <w:rPr>
                <w:rFonts w:hint="eastAsia"/>
                <w:kern w:val="0"/>
              </w:rPr>
              <w:t>1</w:t>
            </w:r>
          </w:p>
        </w:tc>
        <w:tc>
          <w:tcPr>
            <w:tcW w:w="598" w:type="pct"/>
            <w:vAlign w:val="center"/>
          </w:tcPr>
          <w:p w14:paraId="485E6F36" w14:textId="77777777" w:rsidR="002566D7" w:rsidRDefault="00AF7190">
            <w:pPr>
              <w:widowControl/>
              <w:jc w:val="left"/>
              <w:rPr>
                <w:kern w:val="0"/>
              </w:rPr>
            </w:pPr>
            <w:r>
              <w:rPr>
                <w:rFonts w:hint="eastAsia"/>
                <w:kern w:val="0"/>
              </w:rPr>
              <w:t>乳胶手套</w:t>
            </w:r>
          </w:p>
        </w:tc>
        <w:tc>
          <w:tcPr>
            <w:tcW w:w="2707" w:type="pct"/>
            <w:noWrap/>
            <w:vAlign w:val="center"/>
          </w:tcPr>
          <w:p w14:paraId="28098F1B" w14:textId="77777777" w:rsidR="002566D7" w:rsidRDefault="00AF7190">
            <w:pPr>
              <w:widowControl/>
              <w:jc w:val="left"/>
              <w:rPr>
                <w:kern w:val="0"/>
              </w:rPr>
            </w:pPr>
            <w:r>
              <w:rPr>
                <w:rFonts w:hint="eastAsia"/>
                <w:kern w:val="0"/>
              </w:rPr>
              <w:t>耐酸（碱）</w:t>
            </w:r>
          </w:p>
        </w:tc>
        <w:tc>
          <w:tcPr>
            <w:tcW w:w="412" w:type="pct"/>
            <w:vAlign w:val="center"/>
          </w:tcPr>
          <w:p w14:paraId="04080549" w14:textId="77777777" w:rsidR="002566D7" w:rsidRDefault="00AF7190">
            <w:pPr>
              <w:widowControl/>
              <w:jc w:val="center"/>
              <w:rPr>
                <w:kern w:val="0"/>
              </w:rPr>
            </w:pPr>
            <w:r>
              <w:rPr>
                <w:rFonts w:hint="eastAsia"/>
                <w:kern w:val="0"/>
              </w:rPr>
              <w:t>双</w:t>
            </w:r>
          </w:p>
        </w:tc>
        <w:tc>
          <w:tcPr>
            <w:tcW w:w="350" w:type="pct"/>
            <w:vAlign w:val="center"/>
          </w:tcPr>
          <w:p w14:paraId="2E4B81B3" w14:textId="77777777" w:rsidR="002566D7" w:rsidRDefault="00AF7190">
            <w:pPr>
              <w:widowControl/>
              <w:jc w:val="center"/>
              <w:rPr>
                <w:kern w:val="0"/>
              </w:rPr>
            </w:pPr>
            <w:r>
              <w:rPr>
                <w:rFonts w:hint="eastAsia"/>
                <w:kern w:val="0"/>
              </w:rPr>
              <w:t>50</w:t>
            </w:r>
          </w:p>
        </w:tc>
        <w:tc>
          <w:tcPr>
            <w:tcW w:w="578" w:type="pct"/>
            <w:vAlign w:val="center"/>
          </w:tcPr>
          <w:p w14:paraId="4A87CA88" w14:textId="77777777" w:rsidR="002566D7" w:rsidRDefault="00AF7190">
            <w:pPr>
              <w:widowControl/>
              <w:jc w:val="center"/>
              <w:rPr>
                <w:kern w:val="0"/>
              </w:rPr>
            </w:pPr>
            <w:r>
              <w:rPr>
                <w:rFonts w:hint="eastAsia"/>
                <w:kern w:val="0"/>
              </w:rPr>
              <w:t>否</w:t>
            </w:r>
          </w:p>
        </w:tc>
      </w:tr>
      <w:tr w:rsidR="002566D7" w14:paraId="17C1836A" w14:textId="77777777">
        <w:trPr>
          <w:trHeight w:val="20"/>
          <w:jc w:val="center"/>
        </w:trPr>
        <w:tc>
          <w:tcPr>
            <w:tcW w:w="355" w:type="pct"/>
            <w:vAlign w:val="center"/>
          </w:tcPr>
          <w:p w14:paraId="6737FDCA" w14:textId="77777777" w:rsidR="002566D7" w:rsidRDefault="00AF7190">
            <w:pPr>
              <w:widowControl/>
              <w:jc w:val="center"/>
              <w:rPr>
                <w:kern w:val="0"/>
              </w:rPr>
            </w:pPr>
            <w:r>
              <w:rPr>
                <w:rFonts w:hint="eastAsia"/>
                <w:kern w:val="0"/>
              </w:rPr>
              <w:t>2</w:t>
            </w:r>
          </w:p>
        </w:tc>
        <w:tc>
          <w:tcPr>
            <w:tcW w:w="598" w:type="pct"/>
            <w:vAlign w:val="center"/>
          </w:tcPr>
          <w:p w14:paraId="0F2A9B6D" w14:textId="77777777" w:rsidR="002566D7" w:rsidRDefault="00AF7190">
            <w:pPr>
              <w:widowControl/>
              <w:jc w:val="left"/>
              <w:rPr>
                <w:kern w:val="0"/>
              </w:rPr>
            </w:pPr>
            <w:r>
              <w:rPr>
                <w:rFonts w:hint="eastAsia"/>
                <w:kern w:val="0"/>
              </w:rPr>
              <w:t>套袖</w:t>
            </w:r>
          </w:p>
        </w:tc>
        <w:tc>
          <w:tcPr>
            <w:tcW w:w="2707" w:type="pct"/>
            <w:noWrap/>
            <w:vAlign w:val="center"/>
          </w:tcPr>
          <w:p w14:paraId="43F9EEEF" w14:textId="77777777" w:rsidR="002566D7" w:rsidRDefault="00AF7190">
            <w:pPr>
              <w:widowControl/>
              <w:jc w:val="left"/>
              <w:rPr>
                <w:kern w:val="0"/>
              </w:rPr>
            </w:pPr>
            <w:r>
              <w:rPr>
                <w:rFonts w:hint="eastAsia"/>
                <w:kern w:val="0"/>
              </w:rPr>
              <w:t>棉</w:t>
            </w:r>
          </w:p>
        </w:tc>
        <w:tc>
          <w:tcPr>
            <w:tcW w:w="412" w:type="pct"/>
            <w:vAlign w:val="center"/>
          </w:tcPr>
          <w:p w14:paraId="5F8EB504" w14:textId="77777777" w:rsidR="002566D7" w:rsidRDefault="00AF7190">
            <w:pPr>
              <w:widowControl/>
              <w:jc w:val="center"/>
              <w:rPr>
                <w:kern w:val="0"/>
              </w:rPr>
            </w:pPr>
            <w:r>
              <w:rPr>
                <w:rFonts w:hint="eastAsia"/>
                <w:kern w:val="0"/>
              </w:rPr>
              <w:t>套</w:t>
            </w:r>
          </w:p>
        </w:tc>
        <w:tc>
          <w:tcPr>
            <w:tcW w:w="350" w:type="pct"/>
            <w:vAlign w:val="center"/>
          </w:tcPr>
          <w:p w14:paraId="1EC612C5" w14:textId="77777777" w:rsidR="002566D7" w:rsidRDefault="00AF7190">
            <w:pPr>
              <w:widowControl/>
              <w:jc w:val="center"/>
              <w:rPr>
                <w:kern w:val="0"/>
              </w:rPr>
            </w:pPr>
            <w:r>
              <w:rPr>
                <w:rFonts w:hint="eastAsia"/>
                <w:kern w:val="0"/>
              </w:rPr>
              <w:t>2</w:t>
            </w:r>
          </w:p>
        </w:tc>
        <w:tc>
          <w:tcPr>
            <w:tcW w:w="578" w:type="pct"/>
            <w:vAlign w:val="center"/>
          </w:tcPr>
          <w:p w14:paraId="1629C08A" w14:textId="77777777" w:rsidR="002566D7" w:rsidRDefault="00AF7190">
            <w:pPr>
              <w:widowControl/>
              <w:jc w:val="center"/>
              <w:rPr>
                <w:kern w:val="0"/>
              </w:rPr>
            </w:pPr>
            <w:r>
              <w:rPr>
                <w:rFonts w:hint="eastAsia"/>
                <w:kern w:val="0"/>
              </w:rPr>
              <w:t>否</w:t>
            </w:r>
          </w:p>
        </w:tc>
      </w:tr>
      <w:tr w:rsidR="002566D7" w14:paraId="229CAE16" w14:textId="77777777">
        <w:trPr>
          <w:trHeight w:val="20"/>
          <w:jc w:val="center"/>
        </w:trPr>
        <w:tc>
          <w:tcPr>
            <w:tcW w:w="355" w:type="pct"/>
            <w:vAlign w:val="center"/>
          </w:tcPr>
          <w:p w14:paraId="61B88E24" w14:textId="77777777" w:rsidR="002566D7" w:rsidRDefault="00AF7190">
            <w:pPr>
              <w:widowControl/>
              <w:jc w:val="center"/>
              <w:rPr>
                <w:kern w:val="0"/>
              </w:rPr>
            </w:pPr>
            <w:r>
              <w:rPr>
                <w:rFonts w:hint="eastAsia"/>
                <w:kern w:val="0"/>
              </w:rPr>
              <w:t>3</w:t>
            </w:r>
          </w:p>
        </w:tc>
        <w:tc>
          <w:tcPr>
            <w:tcW w:w="598" w:type="pct"/>
            <w:vAlign w:val="center"/>
          </w:tcPr>
          <w:p w14:paraId="23BAFED8" w14:textId="77777777" w:rsidR="002566D7" w:rsidRDefault="00AF7190">
            <w:pPr>
              <w:widowControl/>
              <w:jc w:val="left"/>
              <w:rPr>
                <w:kern w:val="0"/>
              </w:rPr>
            </w:pPr>
            <w:r>
              <w:rPr>
                <w:rFonts w:hint="eastAsia"/>
                <w:kern w:val="0"/>
              </w:rPr>
              <w:t>简易急救箱</w:t>
            </w:r>
          </w:p>
        </w:tc>
        <w:tc>
          <w:tcPr>
            <w:tcW w:w="2707" w:type="pct"/>
            <w:noWrap/>
            <w:vAlign w:val="center"/>
          </w:tcPr>
          <w:p w14:paraId="6F8BBD77" w14:textId="77777777" w:rsidR="002566D7" w:rsidRDefault="00AF7190">
            <w:pPr>
              <w:widowControl/>
              <w:jc w:val="left"/>
              <w:rPr>
                <w:kern w:val="0"/>
              </w:rPr>
            </w:pPr>
            <w:r>
              <w:rPr>
                <w:rFonts w:hint="eastAsia"/>
                <w:kern w:val="0"/>
              </w:rPr>
              <w:t>箱内包括：烧伤药膏，医用酒精，碘伏，创可贴，胶布，绷带，卫生棉签，剪刀，镊子，止血带（长度≥</w:t>
            </w:r>
            <w:r>
              <w:rPr>
                <w:rFonts w:hint="eastAsia"/>
                <w:kern w:val="0"/>
              </w:rPr>
              <w:t>30 cm</w:t>
            </w:r>
            <w:r>
              <w:rPr>
                <w:rFonts w:hint="eastAsia"/>
                <w:kern w:val="0"/>
              </w:rPr>
              <w:t>）等</w:t>
            </w:r>
          </w:p>
        </w:tc>
        <w:tc>
          <w:tcPr>
            <w:tcW w:w="412" w:type="pct"/>
            <w:vAlign w:val="center"/>
          </w:tcPr>
          <w:p w14:paraId="650C03D4" w14:textId="77777777" w:rsidR="002566D7" w:rsidRDefault="00AF7190">
            <w:pPr>
              <w:widowControl/>
              <w:jc w:val="center"/>
              <w:rPr>
                <w:kern w:val="0"/>
              </w:rPr>
            </w:pPr>
            <w:r>
              <w:rPr>
                <w:rFonts w:hint="eastAsia"/>
                <w:kern w:val="0"/>
              </w:rPr>
              <w:t>个</w:t>
            </w:r>
          </w:p>
        </w:tc>
        <w:tc>
          <w:tcPr>
            <w:tcW w:w="350" w:type="pct"/>
            <w:vAlign w:val="center"/>
          </w:tcPr>
          <w:p w14:paraId="4324DC0A" w14:textId="77777777" w:rsidR="002566D7" w:rsidRDefault="00AF7190">
            <w:pPr>
              <w:widowControl/>
              <w:jc w:val="center"/>
              <w:rPr>
                <w:kern w:val="0"/>
              </w:rPr>
            </w:pPr>
            <w:r>
              <w:rPr>
                <w:rFonts w:hint="eastAsia"/>
                <w:kern w:val="0"/>
              </w:rPr>
              <w:t>1</w:t>
            </w:r>
          </w:p>
        </w:tc>
        <w:tc>
          <w:tcPr>
            <w:tcW w:w="578" w:type="pct"/>
            <w:vAlign w:val="center"/>
          </w:tcPr>
          <w:p w14:paraId="3160A48B" w14:textId="77777777" w:rsidR="002566D7" w:rsidRDefault="00AF7190">
            <w:pPr>
              <w:widowControl/>
              <w:jc w:val="center"/>
              <w:rPr>
                <w:kern w:val="0"/>
              </w:rPr>
            </w:pPr>
            <w:r>
              <w:rPr>
                <w:rFonts w:hint="eastAsia"/>
                <w:kern w:val="0"/>
              </w:rPr>
              <w:t>否</w:t>
            </w:r>
          </w:p>
        </w:tc>
      </w:tr>
      <w:tr w:rsidR="002566D7" w14:paraId="4D741F14" w14:textId="77777777">
        <w:trPr>
          <w:trHeight w:val="20"/>
          <w:jc w:val="center"/>
        </w:trPr>
        <w:tc>
          <w:tcPr>
            <w:tcW w:w="355" w:type="pct"/>
            <w:vAlign w:val="center"/>
          </w:tcPr>
          <w:p w14:paraId="2829C5A4" w14:textId="77777777" w:rsidR="002566D7" w:rsidRDefault="00AF7190">
            <w:pPr>
              <w:widowControl/>
              <w:jc w:val="center"/>
              <w:rPr>
                <w:kern w:val="0"/>
              </w:rPr>
            </w:pPr>
            <w:r>
              <w:rPr>
                <w:rFonts w:hint="eastAsia"/>
                <w:kern w:val="0"/>
              </w:rPr>
              <w:t>4</w:t>
            </w:r>
          </w:p>
        </w:tc>
        <w:tc>
          <w:tcPr>
            <w:tcW w:w="598" w:type="pct"/>
            <w:vAlign w:val="center"/>
          </w:tcPr>
          <w:p w14:paraId="743DBD1E" w14:textId="77777777" w:rsidR="002566D7" w:rsidRDefault="00AF7190">
            <w:pPr>
              <w:widowControl/>
              <w:jc w:val="left"/>
              <w:rPr>
                <w:kern w:val="0"/>
              </w:rPr>
            </w:pPr>
            <w:r>
              <w:rPr>
                <w:rFonts w:hint="eastAsia"/>
                <w:kern w:val="0"/>
              </w:rPr>
              <w:t>砂纸</w:t>
            </w:r>
          </w:p>
        </w:tc>
        <w:tc>
          <w:tcPr>
            <w:tcW w:w="2707" w:type="pct"/>
            <w:noWrap/>
            <w:vAlign w:val="center"/>
          </w:tcPr>
          <w:p w14:paraId="69F35EE9" w14:textId="77777777" w:rsidR="002566D7" w:rsidRDefault="00AF7190">
            <w:pPr>
              <w:widowControl/>
              <w:jc w:val="left"/>
              <w:rPr>
                <w:kern w:val="0"/>
              </w:rPr>
            </w:pPr>
            <w:r>
              <w:rPr>
                <w:rFonts w:hint="eastAsia"/>
                <w:kern w:val="0"/>
              </w:rPr>
              <w:t>干磨砂纸，</w:t>
            </w:r>
            <w:r>
              <w:rPr>
                <w:rFonts w:hint="eastAsia"/>
                <w:kern w:val="0"/>
              </w:rPr>
              <w:t>P36</w:t>
            </w:r>
            <w:r>
              <w:rPr>
                <w:rFonts w:hint="eastAsia"/>
                <w:kern w:val="0"/>
              </w:rPr>
              <w:t>～</w:t>
            </w:r>
            <w:r>
              <w:rPr>
                <w:rFonts w:hint="eastAsia"/>
                <w:kern w:val="0"/>
              </w:rPr>
              <w:t>P50</w:t>
            </w:r>
            <w:r>
              <w:rPr>
                <w:rFonts w:hint="eastAsia"/>
                <w:kern w:val="0"/>
              </w:rPr>
              <w:t>、</w:t>
            </w:r>
            <w:r>
              <w:rPr>
                <w:rFonts w:hint="eastAsia"/>
                <w:kern w:val="0"/>
              </w:rPr>
              <w:t>P150</w:t>
            </w:r>
            <w:r>
              <w:rPr>
                <w:rFonts w:hint="eastAsia"/>
                <w:kern w:val="0"/>
              </w:rPr>
              <w:t>～</w:t>
            </w:r>
            <w:r>
              <w:rPr>
                <w:rFonts w:hint="eastAsia"/>
                <w:kern w:val="0"/>
              </w:rPr>
              <w:t>P220</w:t>
            </w:r>
            <w:r>
              <w:rPr>
                <w:rFonts w:hint="eastAsia"/>
                <w:kern w:val="0"/>
              </w:rPr>
              <w:t>、</w:t>
            </w:r>
            <w:r>
              <w:rPr>
                <w:rFonts w:hint="eastAsia"/>
                <w:kern w:val="0"/>
              </w:rPr>
              <w:t>P1000</w:t>
            </w:r>
            <w:r>
              <w:rPr>
                <w:rFonts w:hint="eastAsia"/>
                <w:kern w:val="0"/>
              </w:rPr>
              <w:t>～</w:t>
            </w:r>
            <w:r>
              <w:rPr>
                <w:rFonts w:hint="eastAsia"/>
                <w:kern w:val="0"/>
              </w:rPr>
              <w:t>P2000</w:t>
            </w:r>
          </w:p>
        </w:tc>
        <w:tc>
          <w:tcPr>
            <w:tcW w:w="412" w:type="pct"/>
            <w:vAlign w:val="center"/>
          </w:tcPr>
          <w:p w14:paraId="188AD5E6" w14:textId="77777777" w:rsidR="002566D7" w:rsidRDefault="00AF7190">
            <w:pPr>
              <w:widowControl/>
              <w:jc w:val="center"/>
              <w:rPr>
                <w:kern w:val="0"/>
              </w:rPr>
            </w:pPr>
            <w:r>
              <w:rPr>
                <w:rFonts w:hint="eastAsia"/>
                <w:kern w:val="0"/>
              </w:rPr>
              <w:t>张</w:t>
            </w:r>
          </w:p>
        </w:tc>
        <w:tc>
          <w:tcPr>
            <w:tcW w:w="350" w:type="pct"/>
            <w:vAlign w:val="center"/>
          </w:tcPr>
          <w:p w14:paraId="35F9BEA6" w14:textId="77777777" w:rsidR="002566D7" w:rsidRDefault="00AF7190">
            <w:pPr>
              <w:widowControl/>
              <w:jc w:val="center"/>
              <w:rPr>
                <w:kern w:val="0"/>
              </w:rPr>
            </w:pPr>
            <w:r>
              <w:rPr>
                <w:rFonts w:hint="eastAsia"/>
                <w:kern w:val="0"/>
              </w:rPr>
              <w:t>10</w:t>
            </w:r>
          </w:p>
        </w:tc>
        <w:tc>
          <w:tcPr>
            <w:tcW w:w="578" w:type="pct"/>
            <w:vAlign w:val="center"/>
          </w:tcPr>
          <w:p w14:paraId="45D76DA4" w14:textId="77777777" w:rsidR="002566D7" w:rsidRDefault="00AF7190">
            <w:pPr>
              <w:widowControl/>
              <w:jc w:val="center"/>
              <w:rPr>
                <w:kern w:val="0"/>
              </w:rPr>
            </w:pPr>
            <w:r>
              <w:rPr>
                <w:rFonts w:hint="eastAsia"/>
                <w:kern w:val="0"/>
              </w:rPr>
              <w:t>否</w:t>
            </w:r>
          </w:p>
        </w:tc>
      </w:tr>
      <w:tr w:rsidR="002566D7" w14:paraId="11D5FF9F" w14:textId="77777777">
        <w:trPr>
          <w:trHeight w:val="20"/>
          <w:jc w:val="center"/>
        </w:trPr>
        <w:tc>
          <w:tcPr>
            <w:tcW w:w="355" w:type="pct"/>
            <w:vAlign w:val="center"/>
          </w:tcPr>
          <w:p w14:paraId="62706AAA" w14:textId="77777777" w:rsidR="002566D7" w:rsidRDefault="00AF7190">
            <w:pPr>
              <w:widowControl/>
              <w:jc w:val="center"/>
              <w:rPr>
                <w:kern w:val="0"/>
              </w:rPr>
            </w:pPr>
            <w:r>
              <w:rPr>
                <w:rFonts w:hint="eastAsia"/>
                <w:kern w:val="0"/>
              </w:rPr>
              <w:t>5</w:t>
            </w:r>
          </w:p>
        </w:tc>
        <w:tc>
          <w:tcPr>
            <w:tcW w:w="598" w:type="pct"/>
            <w:vAlign w:val="center"/>
          </w:tcPr>
          <w:p w14:paraId="0C46C747" w14:textId="77777777" w:rsidR="002566D7" w:rsidRDefault="00AF7190">
            <w:pPr>
              <w:widowControl/>
              <w:jc w:val="left"/>
              <w:rPr>
                <w:kern w:val="0"/>
              </w:rPr>
            </w:pPr>
            <w:r>
              <w:rPr>
                <w:rFonts w:hint="eastAsia"/>
                <w:kern w:val="0"/>
              </w:rPr>
              <w:t>电烙铁套装</w:t>
            </w:r>
          </w:p>
        </w:tc>
        <w:tc>
          <w:tcPr>
            <w:tcW w:w="2707" w:type="pct"/>
            <w:noWrap/>
            <w:vAlign w:val="center"/>
          </w:tcPr>
          <w:p w14:paraId="5C27B1D8" w14:textId="77777777" w:rsidR="002566D7" w:rsidRDefault="00AF7190">
            <w:pPr>
              <w:widowControl/>
              <w:jc w:val="left"/>
              <w:rPr>
                <w:kern w:val="0"/>
              </w:rPr>
            </w:pPr>
            <w:r>
              <w:rPr>
                <w:rFonts w:hint="eastAsia"/>
                <w:kern w:val="0"/>
              </w:rPr>
              <w:t>功率</w:t>
            </w:r>
            <w:r>
              <w:rPr>
                <w:rFonts w:hint="eastAsia"/>
                <w:kern w:val="0"/>
              </w:rPr>
              <w:t xml:space="preserve"> </w:t>
            </w:r>
            <w:r>
              <w:rPr>
                <w:rFonts w:hint="eastAsia"/>
                <w:kern w:val="0"/>
              </w:rPr>
              <w:t>≥</w:t>
            </w:r>
            <w:r>
              <w:rPr>
                <w:rFonts w:hint="eastAsia"/>
                <w:kern w:val="0"/>
              </w:rPr>
              <w:t>80 W</w:t>
            </w:r>
            <w:r>
              <w:rPr>
                <w:rFonts w:hint="eastAsia"/>
                <w:kern w:val="0"/>
              </w:rPr>
              <w:t>，内热式，橡胶线，含烙铁架。电烙铁所用的电源线长度不小于</w:t>
            </w:r>
            <w:r>
              <w:rPr>
                <w:rFonts w:hint="eastAsia"/>
                <w:kern w:val="0"/>
              </w:rPr>
              <w:t xml:space="preserve"> 1500 mm</w:t>
            </w:r>
            <w:r>
              <w:rPr>
                <w:rFonts w:hint="eastAsia"/>
                <w:kern w:val="0"/>
              </w:rPr>
              <w:t>，合金烙铁头应有足够的润湿性和耐久性，发热芯的使用寿命大于</w:t>
            </w:r>
            <w:r>
              <w:rPr>
                <w:rFonts w:hint="eastAsia"/>
                <w:kern w:val="0"/>
              </w:rPr>
              <w:t xml:space="preserve"> 500 h</w:t>
            </w:r>
            <w:r>
              <w:rPr>
                <w:rFonts w:hint="eastAsia"/>
                <w:kern w:val="0"/>
              </w:rPr>
              <w:t>。其它性能指标应符合</w:t>
            </w:r>
            <w:r>
              <w:rPr>
                <w:rFonts w:hint="eastAsia"/>
                <w:kern w:val="0"/>
              </w:rPr>
              <w:t xml:space="preserve"> GB/T 7157-2008 </w:t>
            </w:r>
            <w:r>
              <w:rPr>
                <w:rFonts w:hint="eastAsia"/>
                <w:kern w:val="0"/>
              </w:rPr>
              <w:t>标准的规定。</w:t>
            </w:r>
          </w:p>
        </w:tc>
        <w:tc>
          <w:tcPr>
            <w:tcW w:w="412" w:type="pct"/>
            <w:vAlign w:val="center"/>
          </w:tcPr>
          <w:p w14:paraId="1427FE16" w14:textId="77777777" w:rsidR="002566D7" w:rsidRDefault="00AF7190">
            <w:pPr>
              <w:widowControl/>
              <w:jc w:val="center"/>
              <w:rPr>
                <w:kern w:val="0"/>
              </w:rPr>
            </w:pPr>
            <w:r>
              <w:rPr>
                <w:rFonts w:hint="eastAsia"/>
                <w:kern w:val="0"/>
              </w:rPr>
              <w:t>套</w:t>
            </w:r>
          </w:p>
        </w:tc>
        <w:tc>
          <w:tcPr>
            <w:tcW w:w="350" w:type="pct"/>
            <w:vAlign w:val="center"/>
          </w:tcPr>
          <w:p w14:paraId="5FA4BBDE" w14:textId="77777777" w:rsidR="002566D7" w:rsidRDefault="00AF7190">
            <w:pPr>
              <w:widowControl/>
              <w:jc w:val="center"/>
              <w:rPr>
                <w:kern w:val="0"/>
              </w:rPr>
            </w:pPr>
            <w:r>
              <w:rPr>
                <w:rFonts w:hint="eastAsia"/>
                <w:kern w:val="0"/>
              </w:rPr>
              <w:t>1</w:t>
            </w:r>
          </w:p>
        </w:tc>
        <w:tc>
          <w:tcPr>
            <w:tcW w:w="578" w:type="pct"/>
            <w:vAlign w:val="center"/>
          </w:tcPr>
          <w:p w14:paraId="74FB9926" w14:textId="77777777" w:rsidR="002566D7" w:rsidRDefault="00AF7190">
            <w:pPr>
              <w:widowControl/>
              <w:jc w:val="center"/>
              <w:rPr>
                <w:kern w:val="0"/>
              </w:rPr>
            </w:pPr>
            <w:r>
              <w:rPr>
                <w:rFonts w:hint="eastAsia"/>
                <w:kern w:val="0"/>
              </w:rPr>
              <w:t>否</w:t>
            </w:r>
          </w:p>
        </w:tc>
      </w:tr>
      <w:tr w:rsidR="002566D7" w14:paraId="65A27246" w14:textId="77777777">
        <w:trPr>
          <w:trHeight w:val="20"/>
          <w:jc w:val="center"/>
        </w:trPr>
        <w:tc>
          <w:tcPr>
            <w:tcW w:w="355" w:type="pct"/>
            <w:vAlign w:val="center"/>
          </w:tcPr>
          <w:p w14:paraId="39965BDE" w14:textId="77777777" w:rsidR="002566D7" w:rsidRDefault="00AF7190">
            <w:pPr>
              <w:widowControl/>
              <w:jc w:val="center"/>
              <w:rPr>
                <w:kern w:val="0"/>
              </w:rPr>
            </w:pPr>
            <w:r>
              <w:rPr>
                <w:rFonts w:hint="eastAsia"/>
                <w:kern w:val="0"/>
              </w:rPr>
              <w:t>6</w:t>
            </w:r>
          </w:p>
        </w:tc>
        <w:tc>
          <w:tcPr>
            <w:tcW w:w="598" w:type="pct"/>
            <w:vAlign w:val="center"/>
          </w:tcPr>
          <w:p w14:paraId="69FB9846" w14:textId="77777777" w:rsidR="002566D7" w:rsidRDefault="00AF7190">
            <w:pPr>
              <w:widowControl/>
              <w:jc w:val="left"/>
              <w:rPr>
                <w:kern w:val="0"/>
              </w:rPr>
            </w:pPr>
            <w:r>
              <w:rPr>
                <w:rFonts w:hint="eastAsia"/>
                <w:kern w:val="0"/>
              </w:rPr>
              <w:t>吸锡器</w:t>
            </w:r>
          </w:p>
        </w:tc>
        <w:tc>
          <w:tcPr>
            <w:tcW w:w="2707" w:type="pct"/>
            <w:noWrap/>
            <w:vAlign w:val="center"/>
          </w:tcPr>
          <w:p w14:paraId="60D8CA88" w14:textId="77777777" w:rsidR="002566D7" w:rsidRDefault="00AF7190">
            <w:pPr>
              <w:widowControl/>
              <w:jc w:val="left"/>
              <w:rPr>
                <w:kern w:val="0"/>
              </w:rPr>
            </w:pPr>
            <w:r>
              <w:rPr>
                <w:rFonts w:hint="eastAsia"/>
                <w:kern w:val="0"/>
              </w:rPr>
              <w:t>手动，符合现行教材要求。</w:t>
            </w:r>
          </w:p>
        </w:tc>
        <w:tc>
          <w:tcPr>
            <w:tcW w:w="412" w:type="pct"/>
            <w:vAlign w:val="center"/>
          </w:tcPr>
          <w:p w14:paraId="13BDC063" w14:textId="77777777" w:rsidR="002566D7" w:rsidRDefault="00AF7190">
            <w:pPr>
              <w:widowControl/>
              <w:jc w:val="center"/>
              <w:rPr>
                <w:kern w:val="0"/>
              </w:rPr>
            </w:pPr>
            <w:r>
              <w:rPr>
                <w:rFonts w:hint="eastAsia"/>
                <w:kern w:val="0"/>
              </w:rPr>
              <w:t>个</w:t>
            </w:r>
          </w:p>
        </w:tc>
        <w:tc>
          <w:tcPr>
            <w:tcW w:w="350" w:type="pct"/>
            <w:vAlign w:val="center"/>
          </w:tcPr>
          <w:p w14:paraId="3C6321E7" w14:textId="77777777" w:rsidR="002566D7" w:rsidRDefault="00AF7190">
            <w:pPr>
              <w:widowControl/>
              <w:jc w:val="center"/>
              <w:rPr>
                <w:kern w:val="0"/>
              </w:rPr>
            </w:pPr>
            <w:r>
              <w:rPr>
                <w:rFonts w:hint="eastAsia"/>
                <w:kern w:val="0"/>
              </w:rPr>
              <w:t>1</w:t>
            </w:r>
          </w:p>
        </w:tc>
        <w:tc>
          <w:tcPr>
            <w:tcW w:w="578" w:type="pct"/>
            <w:vAlign w:val="center"/>
          </w:tcPr>
          <w:p w14:paraId="18A23A0C" w14:textId="77777777" w:rsidR="002566D7" w:rsidRDefault="00AF7190">
            <w:pPr>
              <w:widowControl/>
              <w:jc w:val="center"/>
              <w:rPr>
                <w:kern w:val="0"/>
              </w:rPr>
            </w:pPr>
            <w:r>
              <w:rPr>
                <w:rFonts w:hint="eastAsia"/>
                <w:kern w:val="0"/>
              </w:rPr>
              <w:t>否</w:t>
            </w:r>
          </w:p>
        </w:tc>
      </w:tr>
      <w:tr w:rsidR="002566D7" w14:paraId="2D49AEE3" w14:textId="77777777">
        <w:trPr>
          <w:trHeight w:val="20"/>
          <w:jc w:val="center"/>
        </w:trPr>
        <w:tc>
          <w:tcPr>
            <w:tcW w:w="355" w:type="pct"/>
            <w:vAlign w:val="center"/>
          </w:tcPr>
          <w:p w14:paraId="0B956FE5" w14:textId="77777777" w:rsidR="002566D7" w:rsidRDefault="00AF7190">
            <w:pPr>
              <w:widowControl/>
              <w:jc w:val="center"/>
              <w:rPr>
                <w:kern w:val="0"/>
              </w:rPr>
            </w:pPr>
            <w:r>
              <w:rPr>
                <w:rFonts w:hint="eastAsia"/>
                <w:kern w:val="0"/>
              </w:rPr>
              <w:t>7</w:t>
            </w:r>
          </w:p>
        </w:tc>
        <w:tc>
          <w:tcPr>
            <w:tcW w:w="598" w:type="pct"/>
            <w:vAlign w:val="center"/>
          </w:tcPr>
          <w:p w14:paraId="0219EB16" w14:textId="77777777" w:rsidR="002566D7" w:rsidRDefault="00AF7190">
            <w:pPr>
              <w:widowControl/>
              <w:jc w:val="left"/>
              <w:rPr>
                <w:kern w:val="0"/>
              </w:rPr>
            </w:pPr>
            <w:r>
              <w:rPr>
                <w:rFonts w:hint="eastAsia"/>
                <w:kern w:val="0"/>
              </w:rPr>
              <w:t>胶枪</w:t>
            </w:r>
          </w:p>
        </w:tc>
        <w:tc>
          <w:tcPr>
            <w:tcW w:w="2707" w:type="pct"/>
            <w:noWrap/>
            <w:vAlign w:val="center"/>
          </w:tcPr>
          <w:p w14:paraId="63F37339" w14:textId="77777777" w:rsidR="002566D7" w:rsidRDefault="00AF7190">
            <w:pPr>
              <w:widowControl/>
              <w:jc w:val="left"/>
              <w:rPr>
                <w:kern w:val="0"/>
              </w:rPr>
            </w:pPr>
            <w:r>
              <w:rPr>
                <w:rFonts w:hint="eastAsia"/>
                <w:kern w:val="0"/>
              </w:rPr>
              <w:t>≥</w:t>
            </w:r>
            <w:r>
              <w:rPr>
                <w:rFonts w:hint="eastAsia"/>
                <w:kern w:val="0"/>
              </w:rPr>
              <w:t>60 W</w:t>
            </w:r>
            <w:r>
              <w:rPr>
                <w:rFonts w:hint="eastAsia"/>
                <w:kern w:val="0"/>
              </w:rPr>
              <w:t>，热熔胶</w:t>
            </w:r>
          </w:p>
        </w:tc>
        <w:tc>
          <w:tcPr>
            <w:tcW w:w="412" w:type="pct"/>
            <w:vAlign w:val="center"/>
          </w:tcPr>
          <w:p w14:paraId="366F0BCA" w14:textId="77777777" w:rsidR="002566D7" w:rsidRDefault="00AF7190">
            <w:pPr>
              <w:widowControl/>
              <w:jc w:val="center"/>
              <w:rPr>
                <w:kern w:val="0"/>
              </w:rPr>
            </w:pPr>
            <w:r>
              <w:rPr>
                <w:rFonts w:hint="eastAsia"/>
                <w:kern w:val="0"/>
              </w:rPr>
              <w:t>把</w:t>
            </w:r>
          </w:p>
        </w:tc>
        <w:tc>
          <w:tcPr>
            <w:tcW w:w="350" w:type="pct"/>
            <w:vAlign w:val="center"/>
          </w:tcPr>
          <w:p w14:paraId="6A7CBD20" w14:textId="77777777" w:rsidR="002566D7" w:rsidRDefault="00AF7190">
            <w:pPr>
              <w:widowControl/>
              <w:jc w:val="center"/>
              <w:rPr>
                <w:kern w:val="0"/>
              </w:rPr>
            </w:pPr>
            <w:r>
              <w:rPr>
                <w:rFonts w:hint="eastAsia"/>
                <w:kern w:val="0"/>
              </w:rPr>
              <w:t>6</w:t>
            </w:r>
          </w:p>
        </w:tc>
        <w:tc>
          <w:tcPr>
            <w:tcW w:w="578" w:type="pct"/>
            <w:vAlign w:val="center"/>
          </w:tcPr>
          <w:p w14:paraId="14ADB668" w14:textId="77777777" w:rsidR="002566D7" w:rsidRDefault="00AF7190">
            <w:pPr>
              <w:widowControl/>
              <w:jc w:val="center"/>
              <w:rPr>
                <w:kern w:val="0"/>
              </w:rPr>
            </w:pPr>
            <w:r>
              <w:rPr>
                <w:rFonts w:hint="eastAsia"/>
                <w:kern w:val="0"/>
              </w:rPr>
              <w:t>否</w:t>
            </w:r>
          </w:p>
        </w:tc>
      </w:tr>
      <w:tr w:rsidR="002566D7" w14:paraId="0200C338" w14:textId="77777777">
        <w:trPr>
          <w:trHeight w:val="20"/>
          <w:jc w:val="center"/>
        </w:trPr>
        <w:tc>
          <w:tcPr>
            <w:tcW w:w="355" w:type="pct"/>
            <w:vAlign w:val="center"/>
          </w:tcPr>
          <w:p w14:paraId="714700F0" w14:textId="77777777" w:rsidR="002566D7" w:rsidRDefault="00AF7190">
            <w:pPr>
              <w:widowControl/>
              <w:jc w:val="center"/>
              <w:rPr>
                <w:kern w:val="0"/>
              </w:rPr>
            </w:pPr>
            <w:r>
              <w:rPr>
                <w:rFonts w:hint="eastAsia"/>
                <w:kern w:val="0"/>
              </w:rPr>
              <w:t>8</w:t>
            </w:r>
          </w:p>
        </w:tc>
        <w:tc>
          <w:tcPr>
            <w:tcW w:w="598" w:type="pct"/>
            <w:vAlign w:val="center"/>
          </w:tcPr>
          <w:p w14:paraId="105300BA" w14:textId="77777777" w:rsidR="002566D7" w:rsidRDefault="00AF7190">
            <w:pPr>
              <w:widowControl/>
              <w:jc w:val="left"/>
              <w:rPr>
                <w:kern w:val="0"/>
              </w:rPr>
            </w:pPr>
            <w:r>
              <w:rPr>
                <w:rFonts w:hint="eastAsia"/>
                <w:kern w:val="0"/>
              </w:rPr>
              <w:t>台钻</w:t>
            </w:r>
          </w:p>
        </w:tc>
        <w:tc>
          <w:tcPr>
            <w:tcW w:w="2707" w:type="pct"/>
            <w:noWrap/>
            <w:vAlign w:val="center"/>
          </w:tcPr>
          <w:p w14:paraId="4722E7E2" w14:textId="77777777" w:rsidR="002566D7" w:rsidRDefault="00AF7190">
            <w:pPr>
              <w:widowControl/>
              <w:jc w:val="left"/>
              <w:rPr>
                <w:kern w:val="0"/>
              </w:rPr>
            </w:pPr>
            <w:r>
              <w:rPr>
                <w:rFonts w:hint="eastAsia"/>
                <w:kern w:val="0"/>
              </w:rPr>
              <w:t>钻孔直径</w:t>
            </w:r>
            <w:r>
              <w:rPr>
                <w:rFonts w:hint="eastAsia"/>
                <w:kern w:val="0"/>
              </w:rPr>
              <w:t xml:space="preserve"> </w:t>
            </w:r>
            <w:r>
              <w:rPr>
                <w:rFonts w:hint="eastAsia"/>
                <w:kern w:val="0"/>
              </w:rPr>
              <w:t>Φ</w:t>
            </w:r>
            <w:r>
              <w:rPr>
                <w:rFonts w:hint="eastAsia"/>
                <w:kern w:val="0"/>
              </w:rPr>
              <w:t>l mm</w:t>
            </w:r>
            <w:r>
              <w:rPr>
                <w:rFonts w:hint="eastAsia"/>
                <w:kern w:val="0"/>
              </w:rPr>
              <w:t>～Φ</w:t>
            </w:r>
            <w:r>
              <w:rPr>
                <w:rFonts w:hint="eastAsia"/>
                <w:kern w:val="0"/>
              </w:rPr>
              <w:t>16 mm</w:t>
            </w:r>
            <w:r>
              <w:rPr>
                <w:rFonts w:hint="eastAsia"/>
                <w:kern w:val="0"/>
              </w:rPr>
              <w:t>，带机架，单相电机。台式钻床参数宜符合</w:t>
            </w:r>
            <w:r>
              <w:rPr>
                <w:rFonts w:hint="eastAsia"/>
                <w:kern w:val="0"/>
              </w:rPr>
              <w:t xml:space="preserve"> JB/T 5245.7-2006 </w:t>
            </w:r>
            <w:r>
              <w:rPr>
                <w:rFonts w:hint="eastAsia"/>
                <w:kern w:val="0"/>
              </w:rPr>
              <w:t>中的图</w:t>
            </w:r>
            <w:r>
              <w:rPr>
                <w:rFonts w:hint="eastAsia"/>
                <w:kern w:val="0"/>
              </w:rPr>
              <w:t xml:space="preserve">l </w:t>
            </w:r>
            <w:r>
              <w:rPr>
                <w:rFonts w:hint="eastAsia"/>
                <w:kern w:val="0"/>
              </w:rPr>
              <w:t>和表</w:t>
            </w:r>
            <w:r>
              <w:rPr>
                <w:rFonts w:hint="eastAsia"/>
                <w:kern w:val="0"/>
              </w:rPr>
              <w:t xml:space="preserve">1 </w:t>
            </w:r>
            <w:r>
              <w:rPr>
                <w:rFonts w:hint="eastAsia"/>
                <w:kern w:val="0"/>
              </w:rPr>
              <w:t>的规定。台式钻床设计、制造和验收的技术要求应符合</w:t>
            </w:r>
            <w:r>
              <w:rPr>
                <w:rFonts w:hint="eastAsia"/>
                <w:kern w:val="0"/>
              </w:rPr>
              <w:t xml:space="preserve"> JB/T 5245.4-2017 </w:t>
            </w:r>
            <w:r>
              <w:rPr>
                <w:rFonts w:hint="eastAsia"/>
                <w:kern w:val="0"/>
              </w:rPr>
              <w:t>标准的规定。</w:t>
            </w:r>
          </w:p>
        </w:tc>
        <w:tc>
          <w:tcPr>
            <w:tcW w:w="412" w:type="pct"/>
            <w:vAlign w:val="center"/>
          </w:tcPr>
          <w:p w14:paraId="3BE64DA6" w14:textId="77777777" w:rsidR="002566D7" w:rsidRDefault="00AF7190">
            <w:pPr>
              <w:widowControl/>
              <w:jc w:val="center"/>
              <w:rPr>
                <w:kern w:val="0"/>
              </w:rPr>
            </w:pPr>
            <w:r>
              <w:rPr>
                <w:rFonts w:hint="eastAsia"/>
                <w:kern w:val="0"/>
              </w:rPr>
              <w:t>台</w:t>
            </w:r>
          </w:p>
        </w:tc>
        <w:tc>
          <w:tcPr>
            <w:tcW w:w="350" w:type="pct"/>
            <w:vAlign w:val="center"/>
          </w:tcPr>
          <w:p w14:paraId="46DDF92C" w14:textId="77777777" w:rsidR="002566D7" w:rsidRDefault="00AF7190">
            <w:pPr>
              <w:widowControl/>
              <w:jc w:val="center"/>
              <w:rPr>
                <w:kern w:val="0"/>
              </w:rPr>
            </w:pPr>
            <w:r>
              <w:rPr>
                <w:rFonts w:hint="eastAsia"/>
                <w:kern w:val="0"/>
              </w:rPr>
              <w:t>1</w:t>
            </w:r>
          </w:p>
        </w:tc>
        <w:tc>
          <w:tcPr>
            <w:tcW w:w="578" w:type="pct"/>
            <w:vAlign w:val="center"/>
          </w:tcPr>
          <w:p w14:paraId="0393F25A" w14:textId="77777777" w:rsidR="002566D7" w:rsidRDefault="00AF7190">
            <w:pPr>
              <w:widowControl/>
              <w:jc w:val="center"/>
              <w:rPr>
                <w:kern w:val="0"/>
              </w:rPr>
            </w:pPr>
            <w:r>
              <w:rPr>
                <w:rFonts w:hint="eastAsia"/>
                <w:kern w:val="0"/>
              </w:rPr>
              <w:t>否</w:t>
            </w:r>
          </w:p>
        </w:tc>
      </w:tr>
      <w:tr w:rsidR="002566D7" w14:paraId="2D119064" w14:textId="77777777">
        <w:trPr>
          <w:trHeight w:val="20"/>
          <w:jc w:val="center"/>
        </w:trPr>
        <w:tc>
          <w:tcPr>
            <w:tcW w:w="355" w:type="pct"/>
            <w:vAlign w:val="center"/>
          </w:tcPr>
          <w:p w14:paraId="50ED39AD" w14:textId="77777777" w:rsidR="002566D7" w:rsidRDefault="00AF7190">
            <w:pPr>
              <w:widowControl/>
              <w:jc w:val="center"/>
              <w:rPr>
                <w:kern w:val="0"/>
              </w:rPr>
            </w:pPr>
            <w:r>
              <w:rPr>
                <w:rFonts w:hint="eastAsia"/>
                <w:kern w:val="0"/>
              </w:rPr>
              <w:t>9</w:t>
            </w:r>
          </w:p>
        </w:tc>
        <w:tc>
          <w:tcPr>
            <w:tcW w:w="598" w:type="pct"/>
            <w:vAlign w:val="center"/>
          </w:tcPr>
          <w:p w14:paraId="4656429F" w14:textId="77777777" w:rsidR="002566D7" w:rsidRDefault="00AF7190">
            <w:pPr>
              <w:widowControl/>
              <w:jc w:val="left"/>
              <w:rPr>
                <w:kern w:val="0"/>
              </w:rPr>
            </w:pPr>
            <w:r>
              <w:rPr>
                <w:rFonts w:hint="eastAsia"/>
                <w:kern w:val="0"/>
              </w:rPr>
              <w:t>手电钻</w:t>
            </w:r>
          </w:p>
        </w:tc>
        <w:tc>
          <w:tcPr>
            <w:tcW w:w="2707" w:type="pct"/>
            <w:noWrap/>
            <w:vAlign w:val="center"/>
          </w:tcPr>
          <w:p w14:paraId="73614CBE" w14:textId="77777777" w:rsidR="002566D7" w:rsidRDefault="00AF7190">
            <w:pPr>
              <w:widowControl/>
              <w:jc w:val="left"/>
              <w:rPr>
                <w:kern w:val="0"/>
              </w:rPr>
            </w:pPr>
            <w:r>
              <w:rPr>
                <w:rFonts w:hint="eastAsia"/>
                <w:kern w:val="0"/>
              </w:rPr>
              <w:t>钻孔直径</w:t>
            </w:r>
            <w:r>
              <w:rPr>
                <w:rFonts w:hint="eastAsia"/>
                <w:kern w:val="0"/>
              </w:rPr>
              <w:t xml:space="preserve"> </w:t>
            </w:r>
            <w:r>
              <w:rPr>
                <w:rFonts w:hint="eastAsia"/>
                <w:kern w:val="0"/>
              </w:rPr>
              <w:t>Φ</w:t>
            </w:r>
            <w:r>
              <w:rPr>
                <w:rFonts w:hint="eastAsia"/>
                <w:kern w:val="0"/>
              </w:rPr>
              <w:t>1 mm</w:t>
            </w:r>
            <w:r>
              <w:rPr>
                <w:rFonts w:hint="eastAsia"/>
                <w:kern w:val="0"/>
              </w:rPr>
              <w:t>～Φ</w:t>
            </w:r>
            <w:r>
              <w:rPr>
                <w:rFonts w:hint="eastAsia"/>
                <w:kern w:val="0"/>
              </w:rPr>
              <w:t>10 mm</w:t>
            </w:r>
            <w:r>
              <w:rPr>
                <w:rFonts w:hint="eastAsia"/>
                <w:kern w:val="0"/>
              </w:rPr>
              <w:t>，手持式交流电钻，</w:t>
            </w:r>
            <w:r>
              <w:rPr>
                <w:rFonts w:hint="eastAsia"/>
                <w:kern w:val="0"/>
              </w:rPr>
              <w:t xml:space="preserve">A </w:t>
            </w:r>
            <w:r>
              <w:rPr>
                <w:rFonts w:hint="eastAsia"/>
                <w:kern w:val="0"/>
              </w:rPr>
              <w:t>型（普通型）；Ⅱ类电钻，抗电强度</w:t>
            </w:r>
            <w:r>
              <w:rPr>
                <w:rFonts w:hint="eastAsia"/>
                <w:kern w:val="0"/>
              </w:rPr>
              <w:t xml:space="preserve"> 3750 V</w:t>
            </w:r>
            <w:r>
              <w:rPr>
                <w:rFonts w:hint="eastAsia"/>
                <w:kern w:val="0"/>
              </w:rPr>
              <w:t>，噪声不大于</w:t>
            </w:r>
            <w:r>
              <w:rPr>
                <w:rFonts w:hint="eastAsia"/>
                <w:kern w:val="0"/>
              </w:rPr>
              <w:t xml:space="preserve"> 86 dB</w:t>
            </w:r>
            <w:r>
              <w:rPr>
                <w:rFonts w:hint="eastAsia"/>
                <w:kern w:val="0"/>
              </w:rPr>
              <w:t>。电钻基本参数应符合</w:t>
            </w:r>
            <w:r>
              <w:rPr>
                <w:rFonts w:hint="eastAsia"/>
                <w:kern w:val="0"/>
              </w:rPr>
              <w:t xml:space="preserve"> GB/T 5580-2007 </w:t>
            </w:r>
            <w:r>
              <w:rPr>
                <w:rFonts w:hint="eastAsia"/>
                <w:kern w:val="0"/>
              </w:rPr>
              <w:t>标准中的表</w:t>
            </w:r>
            <w:r>
              <w:rPr>
                <w:rFonts w:hint="eastAsia"/>
                <w:kern w:val="0"/>
              </w:rPr>
              <w:t xml:space="preserve">1 </w:t>
            </w:r>
            <w:r>
              <w:rPr>
                <w:rFonts w:hint="eastAsia"/>
                <w:kern w:val="0"/>
              </w:rPr>
              <w:t>的规定。电钻的安全，除本标准已作补充和提高的条款外，皆应符合</w:t>
            </w:r>
            <w:r>
              <w:rPr>
                <w:rFonts w:hint="eastAsia"/>
                <w:kern w:val="0"/>
              </w:rPr>
              <w:t xml:space="preserve"> GB3883.6-2007 </w:t>
            </w:r>
            <w:r>
              <w:rPr>
                <w:rFonts w:hint="eastAsia"/>
                <w:kern w:val="0"/>
              </w:rPr>
              <w:t>的规定。其它性能指标应符合</w:t>
            </w:r>
            <w:r>
              <w:rPr>
                <w:rFonts w:hint="eastAsia"/>
                <w:kern w:val="0"/>
              </w:rPr>
              <w:t xml:space="preserve"> GB/T 5580-2007 </w:t>
            </w:r>
            <w:r>
              <w:rPr>
                <w:rFonts w:hint="eastAsia"/>
                <w:kern w:val="0"/>
              </w:rPr>
              <w:t>标准的规定。</w:t>
            </w:r>
          </w:p>
        </w:tc>
        <w:tc>
          <w:tcPr>
            <w:tcW w:w="412" w:type="pct"/>
            <w:vAlign w:val="center"/>
          </w:tcPr>
          <w:p w14:paraId="2FC23B70" w14:textId="77777777" w:rsidR="002566D7" w:rsidRDefault="00AF7190">
            <w:pPr>
              <w:widowControl/>
              <w:jc w:val="center"/>
              <w:rPr>
                <w:kern w:val="0"/>
              </w:rPr>
            </w:pPr>
            <w:r>
              <w:rPr>
                <w:rFonts w:hint="eastAsia"/>
                <w:kern w:val="0"/>
              </w:rPr>
              <w:t>台</w:t>
            </w:r>
          </w:p>
        </w:tc>
        <w:tc>
          <w:tcPr>
            <w:tcW w:w="350" w:type="pct"/>
            <w:vAlign w:val="center"/>
          </w:tcPr>
          <w:p w14:paraId="39ECF751" w14:textId="77777777" w:rsidR="002566D7" w:rsidRDefault="00AF7190">
            <w:pPr>
              <w:widowControl/>
              <w:jc w:val="center"/>
              <w:rPr>
                <w:kern w:val="0"/>
              </w:rPr>
            </w:pPr>
            <w:r>
              <w:rPr>
                <w:rFonts w:hint="eastAsia"/>
                <w:kern w:val="0"/>
              </w:rPr>
              <w:t>1</w:t>
            </w:r>
          </w:p>
        </w:tc>
        <w:tc>
          <w:tcPr>
            <w:tcW w:w="578" w:type="pct"/>
            <w:vAlign w:val="center"/>
          </w:tcPr>
          <w:p w14:paraId="3E626B1D" w14:textId="77777777" w:rsidR="002566D7" w:rsidRDefault="00AF7190">
            <w:pPr>
              <w:widowControl/>
              <w:jc w:val="center"/>
              <w:rPr>
                <w:kern w:val="0"/>
              </w:rPr>
            </w:pPr>
            <w:r>
              <w:rPr>
                <w:rFonts w:hint="eastAsia"/>
                <w:kern w:val="0"/>
              </w:rPr>
              <w:t>否</w:t>
            </w:r>
          </w:p>
        </w:tc>
      </w:tr>
      <w:tr w:rsidR="002566D7" w14:paraId="75E7B2FC" w14:textId="77777777">
        <w:trPr>
          <w:trHeight w:val="20"/>
          <w:jc w:val="center"/>
        </w:trPr>
        <w:tc>
          <w:tcPr>
            <w:tcW w:w="355" w:type="pct"/>
            <w:vAlign w:val="center"/>
          </w:tcPr>
          <w:p w14:paraId="2E45FF5F" w14:textId="77777777" w:rsidR="002566D7" w:rsidRDefault="00AF7190">
            <w:pPr>
              <w:widowControl/>
              <w:jc w:val="center"/>
              <w:rPr>
                <w:kern w:val="0"/>
              </w:rPr>
            </w:pPr>
            <w:r>
              <w:rPr>
                <w:rFonts w:hint="eastAsia"/>
                <w:kern w:val="0"/>
              </w:rPr>
              <w:t>10</w:t>
            </w:r>
          </w:p>
        </w:tc>
        <w:tc>
          <w:tcPr>
            <w:tcW w:w="598" w:type="pct"/>
            <w:vAlign w:val="center"/>
          </w:tcPr>
          <w:p w14:paraId="4BA6B61E" w14:textId="77777777" w:rsidR="002566D7" w:rsidRDefault="00AF7190">
            <w:pPr>
              <w:widowControl/>
              <w:jc w:val="left"/>
              <w:rPr>
                <w:kern w:val="0"/>
              </w:rPr>
            </w:pPr>
            <w:r>
              <w:rPr>
                <w:rFonts w:hint="eastAsia"/>
                <w:kern w:val="0"/>
              </w:rPr>
              <w:t>钻头</w:t>
            </w:r>
          </w:p>
        </w:tc>
        <w:tc>
          <w:tcPr>
            <w:tcW w:w="2707" w:type="pct"/>
            <w:noWrap/>
            <w:vAlign w:val="center"/>
          </w:tcPr>
          <w:p w14:paraId="6992B762" w14:textId="77777777" w:rsidR="002566D7" w:rsidRDefault="00AF7190">
            <w:pPr>
              <w:widowControl/>
              <w:jc w:val="left"/>
              <w:rPr>
                <w:kern w:val="0"/>
              </w:rPr>
            </w:pPr>
            <w:r>
              <w:rPr>
                <w:rFonts w:hint="eastAsia"/>
                <w:kern w:val="0"/>
              </w:rPr>
              <w:t>一般使用直柄短麻花钻头，直径包括</w:t>
            </w:r>
            <w:r>
              <w:rPr>
                <w:rFonts w:hint="eastAsia"/>
                <w:kern w:val="0"/>
              </w:rPr>
              <w:t xml:space="preserve"> </w:t>
            </w:r>
            <w:r>
              <w:rPr>
                <w:rFonts w:hint="eastAsia"/>
                <w:kern w:val="0"/>
              </w:rPr>
              <w:t>Φ</w:t>
            </w:r>
            <w:r>
              <w:rPr>
                <w:rFonts w:hint="eastAsia"/>
                <w:kern w:val="0"/>
              </w:rPr>
              <w:t>1.00 mm</w:t>
            </w:r>
            <w:r>
              <w:rPr>
                <w:rFonts w:hint="eastAsia"/>
                <w:kern w:val="0"/>
              </w:rPr>
              <w:t>、Φ</w:t>
            </w:r>
            <w:r>
              <w:rPr>
                <w:rFonts w:hint="eastAsia"/>
                <w:kern w:val="0"/>
              </w:rPr>
              <w:t>2.00 mm</w:t>
            </w:r>
            <w:r>
              <w:rPr>
                <w:rFonts w:hint="eastAsia"/>
                <w:kern w:val="0"/>
              </w:rPr>
              <w:t>、Φ</w:t>
            </w:r>
            <w:r>
              <w:rPr>
                <w:rFonts w:hint="eastAsia"/>
                <w:kern w:val="0"/>
              </w:rPr>
              <w:t>3.00 mm</w:t>
            </w:r>
            <w:r>
              <w:rPr>
                <w:rFonts w:hint="eastAsia"/>
                <w:kern w:val="0"/>
              </w:rPr>
              <w:t>、…、Φ</w:t>
            </w:r>
            <w:r>
              <w:rPr>
                <w:rFonts w:hint="eastAsia"/>
                <w:kern w:val="0"/>
              </w:rPr>
              <w:t xml:space="preserve">13.00 mm </w:t>
            </w:r>
            <w:r>
              <w:rPr>
                <w:rFonts w:hint="eastAsia"/>
                <w:kern w:val="0"/>
              </w:rPr>
              <w:t>等；钻螺纹底孔用</w:t>
            </w:r>
            <w:r>
              <w:rPr>
                <w:rFonts w:hint="eastAsia"/>
                <w:kern w:val="0"/>
              </w:rPr>
              <w:t xml:space="preserve"> </w:t>
            </w:r>
            <w:r>
              <w:rPr>
                <w:rFonts w:hint="eastAsia"/>
                <w:kern w:val="0"/>
              </w:rPr>
              <w:t>Φ</w:t>
            </w:r>
            <w:r>
              <w:rPr>
                <w:rFonts w:hint="eastAsia"/>
                <w:kern w:val="0"/>
              </w:rPr>
              <w:t>2.5 mm</w:t>
            </w:r>
            <w:r>
              <w:rPr>
                <w:rFonts w:hint="eastAsia"/>
                <w:kern w:val="0"/>
              </w:rPr>
              <w:t>、Φ</w:t>
            </w:r>
            <w:r>
              <w:rPr>
                <w:rFonts w:hint="eastAsia"/>
                <w:kern w:val="0"/>
              </w:rPr>
              <w:t>3.2 mm</w:t>
            </w:r>
            <w:r>
              <w:rPr>
                <w:rFonts w:hint="eastAsia"/>
                <w:kern w:val="0"/>
              </w:rPr>
              <w:t>、Φ</w:t>
            </w:r>
            <w:r>
              <w:rPr>
                <w:rFonts w:hint="eastAsia"/>
                <w:kern w:val="0"/>
              </w:rPr>
              <w:t>4.2 mm</w:t>
            </w:r>
            <w:r>
              <w:rPr>
                <w:rFonts w:hint="eastAsia"/>
                <w:kern w:val="0"/>
              </w:rPr>
              <w:t>、Φ</w:t>
            </w:r>
            <w:r>
              <w:rPr>
                <w:rFonts w:hint="eastAsia"/>
                <w:kern w:val="0"/>
              </w:rPr>
              <w:t xml:space="preserve">6.8 mm </w:t>
            </w:r>
            <w:r>
              <w:rPr>
                <w:rFonts w:hint="eastAsia"/>
                <w:kern w:val="0"/>
              </w:rPr>
              <w:t>等，学校按需配备。钻头直径、总长、沟槽长度等符合</w:t>
            </w:r>
            <w:r>
              <w:rPr>
                <w:rFonts w:hint="eastAsia"/>
                <w:kern w:val="0"/>
              </w:rPr>
              <w:t xml:space="preserve"> GB/T 6135.2-2008 </w:t>
            </w:r>
            <w:r>
              <w:rPr>
                <w:rFonts w:hint="eastAsia"/>
                <w:kern w:val="0"/>
              </w:rPr>
              <w:t>标准的规定。</w:t>
            </w:r>
          </w:p>
        </w:tc>
        <w:tc>
          <w:tcPr>
            <w:tcW w:w="412" w:type="pct"/>
            <w:vAlign w:val="center"/>
          </w:tcPr>
          <w:p w14:paraId="6A168B9A" w14:textId="77777777" w:rsidR="002566D7" w:rsidRDefault="00AF7190">
            <w:pPr>
              <w:widowControl/>
              <w:jc w:val="center"/>
              <w:rPr>
                <w:kern w:val="0"/>
              </w:rPr>
            </w:pPr>
            <w:r>
              <w:rPr>
                <w:rFonts w:hint="eastAsia"/>
                <w:kern w:val="0"/>
              </w:rPr>
              <w:t>套</w:t>
            </w:r>
          </w:p>
        </w:tc>
        <w:tc>
          <w:tcPr>
            <w:tcW w:w="350" w:type="pct"/>
            <w:vAlign w:val="center"/>
          </w:tcPr>
          <w:p w14:paraId="020FEB5F" w14:textId="77777777" w:rsidR="002566D7" w:rsidRDefault="00AF7190">
            <w:pPr>
              <w:widowControl/>
              <w:jc w:val="center"/>
              <w:rPr>
                <w:kern w:val="0"/>
              </w:rPr>
            </w:pPr>
            <w:r>
              <w:rPr>
                <w:rFonts w:hint="eastAsia"/>
                <w:kern w:val="0"/>
              </w:rPr>
              <w:t>1</w:t>
            </w:r>
          </w:p>
        </w:tc>
        <w:tc>
          <w:tcPr>
            <w:tcW w:w="578" w:type="pct"/>
            <w:vAlign w:val="center"/>
          </w:tcPr>
          <w:p w14:paraId="64F20722" w14:textId="77777777" w:rsidR="002566D7" w:rsidRDefault="00AF7190">
            <w:pPr>
              <w:widowControl/>
              <w:jc w:val="center"/>
              <w:rPr>
                <w:kern w:val="0"/>
              </w:rPr>
            </w:pPr>
            <w:r>
              <w:rPr>
                <w:rFonts w:hint="eastAsia"/>
                <w:kern w:val="0"/>
              </w:rPr>
              <w:t>否</w:t>
            </w:r>
          </w:p>
        </w:tc>
      </w:tr>
      <w:tr w:rsidR="002566D7" w14:paraId="667FC8AF" w14:textId="77777777">
        <w:trPr>
          <w:trHeight w:val="20"/>
          <w:jc w:val="center"/>
        </w:trPr>
        <w:tc>
          <w:tcPr>
            <w:tcW w:w="355" w:type="pct"/>
            <w:vAlign w:val="center"/>
          </w:tcPr>
          <w:p w14:paraId="0F17EEA4" w14:textId="77777777" w:rsidR="002566D7" w:rsidRDefault="00AF7190">
            <w:pPr>
              <w:widowControl/>
              <w:jc w:val="center"/>
              <w:rPr>
                <w:kern w:val="0"/>
              </w:rPr>
            </w:pPr>
            <w:r>
              <w:rPr>
                <w:rFonts w:hint="eastAsia"/>
                <w:kern w:val="0"/>
              </w:rPr>
              <w:t>11</w:t>
            </w:r>
          </w:p>
        </w:tc>
        <w:tc>
          <w:tcPr>
            <w:tcW w:w="598" w:type="pct"/>
            <w:vAlign w:val="center"/>
          </w:tcPr>
          <w:p w14:paraId="2D883737" w14:textId="77777777" w:rsidR="002566D7" w:rsidRDefault="00AF7190">
            <w:pPr>
              <w:widowControl/>
              <w:jc w:val="left"/>
              <w:rPr>
                <w:kern w:val="0"/>
              </w:rPr>
            </w:pPr>
            <w:r>
              <w:rPr>
                <w:rFonts w:hint="eastAsia"/>
                <w:kern w:val="0"/>
              </w:rPr>
              <w:t>锥子</w:t>
            </w:r>
          </w:p>
        </w:tc>
        <w:tc>
          <w:tcPr>
            <w:tcW w:w="2707" w:type="pct"/>
            <w:noWrap/>
            <w:vAlign w:val="center"/>
          </w:tcPr>
          <w:p w14:paraId="3DC60479" w14:textId="77777777" w:rsidR="002566D7" w:rsidRDefault="00AF7190">
            <w:pPr>
              <w:widowControl/>
              <w:jc w:val="left"/>
              <w:rPr>
                <w:kern w:val="0"/>
              </w:rPr>
            </w:pPr>
            <w:r>
              <w:rPr>
                <w:rFonts w:hint="eastAsia"/>
                <w:kern w:val="0"/>
              </w:rPr>
              <w:t>锥头长</w:t>
            </w:r>
            <w:r>
              <w:rPr>
                <w:rFonts w:hint="eastAsia"/>
                <w:kern w:val="0"/>
              </w:rPr>
              <w:t xml:space="preserve"> 77 mm</w:t>
            </w:r>
            <w:r>
              <w:rPr>
                <w:rFonts w:hint="eastAsia"/>
                <w:kern w:val="0"/>
              </w:rPr>
              <w:t>，锥杆直径渐变</w:t>
            </w:r>
          </w:p>
        </w:tc>
        <w:tc>
          <w:tcPr>
            <w:tcW w:w="412" w:type="pct"/>
            <w:vAlign w:val="center"/>
          </w:tcPr>
          <w:p w14:paraId="7E42D091" w14:textId="77777777" w:rsidR="002566D7" w:rsidRDefault="00AF7190">
            <w:pPr>
              <w:widowControl/>
              <w:jc w:val="center"/>
              <w:rPr>
                <w:kern w:val="0"/>
              </w:rPr>
            </w:pPr>
            <w:r>
              <w:rPr>
                <w:rFonts w:hint="eastAsia"/>
                <w:kern w:val="0"/>
              </w:rPr>
              <w:t>个</w:t>
            </w:r>
          </w:p>
        </w:tc>
        <w:tc>
          <w:tcPr>
            <w:tcW w:w="350" w:type="pct"/>
            <w:vAlign w:val="center"/>
          </w:tcPr>
          <w:p w14:paraId="57950AED" w14:textId="77777777" w:rsidR="002566D7" w:rsidRDefault="00AF7190">
            <w:pPr>
              <w:widowControl/>
              <w:jc w:val="center"/>
              <w:rPr>
                <w:kern w:val="0"/>
              </w:rPr>
            </w:pPr>
            <w:r>
              <w:rPr>
                <w:rFonts w:hint="eastAsia"/>
                <w:kern w:val="0"/>
              </w:rPr>
              <w:t>1</w:t>
            </w:r>
          </w:p>
        </w:tc>
        <w:tc>
          <w:tcPr>
            <w:tcW w:w="578" w:type="pct"/>
            <w:vAlign w:val="center"/>
          </w:tcPr>
          <w:p w14:paraId="498EC790" w14:textId="77777777" w:rsidR="002566D7" w:rsidRDefault="00AF7190">
            <w:pPr>
              <w:widowControl/>
              <w:jc w:val="center"/>
              <w:rPr>
                <w:kern w:val="0"/>
              </w:rPr>
            </w:pPr>
            <w:r>
              <w:rPr>
                <w:rFonts w:hint="eastAsia"/>
                <w:kern w:val="0"/>
              </w:rPr>
              <w:t>否</w:t>
            </w:r>
          </w:p>
        </w:tc>
      </w:tr>
      <w:tr w:rsidR="002566D7" w14:paraId="70C50B9B" w14:textId="77777777">
        <w:trPr>
          <w:trHeight w:val="20"/>
          <w:jc w:val="center"/>
        </w:trPr>
        <w:tc>
          <w:tcPr>
            <w:tcW w:w="355" w:type="pct"/>
            <w:vAlign w:val="center"/>
          </w:tcPr>
          <w:p w14:paraId="50AD15A0" w14:textId="77777777" w:rsidR="002566D7" w:rsidRDefault="00AF7190">
            <w:pPr>
              <w:widowControl/>
              <w:jc w:val="center"/>
              <w:rPr>
                <w:kern w:val="0"/>
              </w:rPr>
            </w:pPr>
            <w:r>
              <w:rPr>
                <w:rFonts w:hint="eastAsia"/>
                <w:kern w:val="0"/>
              </w:rPr>
              <w:t>12</w:t>
            </w:r>
          </w:p>
        </w:tc>
        <w:tc>
          <w:tcPr>
            <w:tcW w:w="598" w:type="pct"/>
            <w:vAlign w:val="center"/>
          </w:tcPr>
          <w:p w14:paraId="17EBEE7C" w14:textId="77777777" w:rsidR="002566D7" w:rsidRDefault="00AF7190">
            <w:pPr>
              <w:widowControl/>
              <w:jc w:val="left"/>
              <w:rPr>
                <w:kern w:val="0"/>
              </w:rPr>
            </w:pPr>
            <w:r>
              <w:rPr>
                <w:rFonts w:hint="eastAsia"/>
                <w:kern w:val="0"/>
              </w:rPr>
              <w:t>镊子</w:t>
            </w:r>
          </w:p>
        </w:tc>
        <w:tc>
          <w:tcPr>
            <w:tcW w:w="2707" w:type="pct"/>
            <w:noWrap/>
            <w:vAlign w:val="center"/>
          </w:tcPr>
          <w:p w14:paraId="18515B94" w14:textId="77777777" w:rsidR="002566D7" w:rsidRDefault="00AF7190">
            <w:pPr>
              <w:widowControl/>
              <w:jc w:val="left"/>
              <w:rPr>
                <w:kern w:val="0"/>
              </w:rPr>
            </w:pPr>
            <w:r>
              <w:rPr>
                <w:rFonts w:hint="eastAsia"/>
                <w:kern w:val="0"/>
              </w:rPr>
              <w:t>采用</w:t>
            </w:r>
            <w:r>
              <w:rPr>
                <w:rFonts w:hint="eastAsia"/>
                <w:kern w:val="0"/>
              </w:rPr>
              <w:t xml:space="preserve"> 304 </w:t>
            </w:r>
            <w:r>
              <w:rPr>
                <w:rFonts w:hint="eastAsia"/>
                <w:kern w:val="0"/>
              </w:rPr>
              <w:t>不锈钢制造，平头，长</w:t>
            </w:r>
            <w:r>
              <w:rPr>
                <w:rFonts w:hint="eastAsia"/>
                <w:kern w:val="0"/>
              </w:rPr>
              <w:t xml:space="preserve"> 125 mm</w:t>
            </w:r>
            <w:r>
              <w:rPr>
                <w:rFonts w:hint="eastAsia"/>
                <w:kern w:val="0"/>
              </w:rPr>
              <w:t>，钢板厚</w:t>
            </w:r>
            <w:r>
              <w:rPr>
                <w:rFonts w:hint="eastAsia"/>
                <w:kern w:val="0"/>
              </w:rPr>
              <w:t xml:space="preserve"> 1.2 mm </w:t>
            </w:r>
            <w:r>
              <w:rPr>
                <w:rFonts w:hint="eastAsia"/>
                <w:kern w:val="0"/>
              </w:rPr>
              <w:t>镊子前部应有防滑脱锯齿状。应有良好的弹性，按规定的检验方法试验后，变形不得超过</w:t>
            </w:r>
            <w:r>
              <w:rPr>
                <w:rFonts w:hint="eastAsia"/>
                <w:kern w:val="0"/>
              </w:rPr>
              <w:t xml:space="preserve"> 1.6 mm</w:t>
            </w:r>
            <w:r>
              <w:rPr>
                <w:rFonts w:hint="eastAsia"/>
                <w:kern w:val="0"/>
              </w:rPr>
              <w:t>。其它性能指标应符合标准的规定。</w:t>
            </w:r>
          </w:p>
        </w:tc>
        <w:tc>
          <w:tcPr>
            <w:tcW w:w="412" w:type="pct"/>
            <w:vAlign w:val="center"/>
          </w:tcPr>
          <w:p w14:paraId="7D539113" w14:textId="77777777" w:rsidR="002566D7" w:rsidRDefault="00AF7190">
            <w:pPr>
              <w:widowControl/>
              <w:jc w:val="center"/>
              <w:rPr>
                <w:kern w:val="0"/>
              </w:rPr>
            </w:pPr>
            <w:r>
              <w:rPr>
                <w:rFonts w:hint="eastAsia"/>
                <w:kern w:val="0"/>
              </w:rPr>
              <w:t>个</w:t>
            </w:r>
          </w:p>
        </w:tc>
        <w:tc>
          <w:tcPr>
            <w:tcW w:w="350" w:type="pct"/>
            <w:vAlign w:val="center"/>
          </w:tcPr>
          <w:p w14:paraId="4B5ACEC6" w14:textId="77777777" w:rsidR="002566D7" w:rsidRDefault="00AF7190">
            <w:pPr>
              <w:widowControl/>
              <w:jc w:val="center"/>
              <w:rPr>
                <w:kern w:val="0"/>
              </w:rPr>
            </w:pPr>
            <w:r>
              <w:rPr>
                <w:rFonts w:hint="eastAsia"/>
                <w:kern w:val="0"/>
              </w:rPr>
              <w:t>2</w:t>
            </w:r>
          </w:p>
        </w:tc>
        <w:tc>
          <w:tcPr>
            <w:tcW w:w="578" w:type="pct"/>
            <w:vAlign w:val="center"/>
          </w:tcPr>
          <w:p w14:paraId="1CE17DDF" w14:textId="77777777" w:rsidR="002566D7" w:rsidRDefault="00AF7190">
            <w:pPr>
              <w:widowControl/>
              <w:jc w:val="center"/>
              <w:rPr>
                <w:kern w:val="0"/>
              </w:rPr>
            </w:pPr>
            <w:r>
              <w:rPr>
                <w:rFonts w:hint="eastAsia"/>
                <w:kern w:val="0"/>
              </w:rPr>
              <w:t>否</w:t>
            </w:r>
          </w:p>
        </w:tc>
      </w:tr>
      <w:tr w:rsidR="002566D7" w14:paraId="53807143" w14:textId="77777777">
        <w:trPr>
          <w:trHeight w:val="20"/>
          <w:jc w:val="center"/>
        </w:trPr>
        <w:tc>
          <w:tcPr>
            <w:tcW w:w="355" w:type="pct"/>
            <w:vAlign w:val="center"/>
          </w:tcPr>
          <w:p w14:paraId="7D501F95" w14:textId="77777777" w:rsidR="002566D7" w:rsidRDefault="00AF7190">
            <w:pPr>
              <w:widowControl/>
              <w:jc w:val="center"/>
              <w:rPr>
                <w:kern w:val="0"/>
              </w:rPr>
            </w:pPr>
            <w:r>
              <w:rPr>
                <w:rFonts w:hint="eastAsia"/>
                <w:kern w:val="0"/>
              </w:rPr>
              <w:t>13</w:t>
            </w:r>
          </w:p>
        </w:tc>
        <w:tc>
          <w:tcPr>
            <w:tcW w:w="598" w:type="pct"/>
            <w:vAlign w:val="center"/>
          </w:tcPr>
          <w:p w14:paraId="0FB80B41" w14:textId="77777777" w:rsidR="002566D7" w:rsidRDefault="00AF7190">
            <w:pPr>
              <w:widowControl/>
              <w:jc w:val="left"/>
              <w:rPr>
                <w:kern w:val="0"/>
              </w:rPr>
            </w:pPr>
            <w:r>
              <w:rPr>
                <w:rFonts w:hint="eastAsia"/>
                <w:kern w:val="0"/>
              </w:rPr>
              <w:t>工具箱</w:t>
            </w:r>
          </w:p>
        </w:tc>
        <w:tc>
          <w:tcPr>
            <w:tcW w:w="2707" w:type="pct"/>
            <w:noWrap/>
            <w:vAlign w:val="center"/>
          </w:tcPr>
          <w:p w14:paraId="70660201" w14:textId="77777777" w:rsidR="002566D7" w:rsidRDefault="00AF7190">
            <w:pPr>
              <w:widowControl/>
              <w:jc w:val="left"/>
              <w:rPr>
                <w:kern w:val="0"/>
              </w:rPr>
            </w:pPr>
            <w:r>
              <w:rPr>
                <w:rFonts w:hint="eastAsia"/>
                <w:kern w:val="0"/>
              </w:rPr>
              <w:t>含民用剪刀、平口钳、尖嘴钳、剥线钳、斜口钳、钢丝钳、一字和十字螺丝刀、锥子、镊子等</w:t>
            </w:r>
          </w:p>
        </w:tc>
        <w:tc>
          <w:tcPr>
            <w:tcW w:w="412" w:type="pct"/>
            <w:vAlign w:val="center"/>
          </w:tcPr>
          <w:p w14:paraId="5D8BF613" w14:textId="77777777" w:rsidR="002566D7" w:rsidRDefault="00AF7190">
            <w:pPr>
              <w:widowControl/>
              <w:jc w:val="center"/>
              <w:rPr>
                <w:kern w:val="0"/>
              </w:rPr>
            </w:pPr>
            <w:r>
              <w:rPr>
                <w:rFonts w:hint="eastAsia"/>
                <w:kern w:val="0"/>
              </w:rPr>
              <w:t>箱</w:t>
            </w:r>
          </w:p>
        </w:tc>
        <w:tc>
          <w:tcPr>
            <w:tcW w:w="350" w:type="pct"/>
            <w:vAlign w:val="center"/>
          </w:tcPr>
          <w:p w14:paraId="17BD3187" w14:textId="77777777" w:rsidR="002566D7" w:rsidRDefault="00AF7190">
            <w:pPr>
              <w:widowControl/>
              <w:jc w:val="center"/>
              <w:rPr>
                <w:kern w:val="0"/>
              </w:rPr>
            </w:pPr>
            <w:r>
              <w:rPr>
                <w:rFonts w:hint="eastAsia"/>
                <w:kern w:val="0"/>
              </w:rPr>
              <w:t>25</w:t>
            </w:r>
          </w:p>
        </w:tc>
        <w:tc>
          <w:tcPr>
            <w:tcW w:w="578" w:type="pct"/>
            <w:vAlign w:val="center"/>
          </w:tcPr>
          <w:p w14:paraId="66BE8E12" w14:textId="77777777" w:rsidR="002566D7" w:rsidRDefault="00AF7190">
            <w:pPr>
              <w:widowControl/>
              <w:jc w:val="center"/>
              <w:rPr>
                <w:kern w:val="0"/>
              </w:rPr>
            </w:pPr>
            <w:r>
              <w:rPr>
                <w:rFonts w:hint="eastAsia"/>
                <w:kern w:val="0"/>
              </w:rPr>
              <w:t>否</w:t>
            </w:r>
          </w:p>
        </w:tc>
      </w:tr>
      <w:tr w:rsidR="002566D7" w14:paraId="4E2D5600" w14:textId="77777777">
        <w:trPr>
          <w:trHeight w:val="20"/>
          <w:jc w:val="center"/>
        </w:trPr>
        <w:tc>
          <w:tcPr>
            <w:tcW w:w="355" w:type="pct"/>
            <w:vAlign w:val="center"/>
          </w:tcPr>
          <w:p w14:paraId="7CBA48A3" w14:textId="77777777" w:rsidR="002566D7" w:rsidRDefault="00AF7190">
            <w:pPr>
              <w:widowControl/>
              <w:jc w:val="center"/>
              <w:rPr>
                <w:kern w:val="0"/>
              </w:rPr>
            </w:pPr>
            <w:r>
              <w:rPr>
                <w:rFonts w:hint="eastAsia"/>
                <w:kern w:val="0"/>
              </w:rPr>
              <w:t>14</w:t>
            </w:r>
          </w:p>
        </w:tc>
        <w:tc>
          <w:tcPr>
            <w:tcW w:w="598" w:type="pct"/>
            <w:vAlign w:val="center"/>
          </w:tcPr>
          <w:p w14:paraId="107A9DCF" w14:textId="77777777" w:rsidR="002566D7" w:rsidRDefault="00AF7190">
            <w:pPr>
              <w:widowControl/>
              <w:jc w:val="left"/>
              <w:rPr>
                <w:kern w:val="0"/>
              </w:rPr>
            </w:pPr>
            <w:r>
              <w:rPr>
                <w:rFonts w:hint="eastAsia"/>
                <w:kern w:val="0"/>
              </w:rPr>
              <w:t>数字温度计</w:t>
            </w:r>
          </w:p>
        </w:tc>
        <w:tc>
          <w:tcPr>
            <w:tcW w:w="2707" w:type="pct"/>
            <w:noWrap/>
            <w:vAlign w:val="center"/>
          </w:tcPr>
          <w:p w14:paraId="73F8E658" w14:textId="77777777" w:rsidR="002566D7" w:rsidRDefault="00AF7190">
            <w:pPr>
              <w:widowControl/>
              <w:jc w:val="left"/>
              <w:rPr>
                <w:kern w:val="0"/>
              </w:rPr>
            </w:pPr>
            <w:r>
              <w:rPr>
                <w:rFonts w:hint="eastAsia"/>
                <w:kern w:val="0"/>
              </w:rPr>
              <w:t>量程</w:t>
            </w:r>
            <w:r>
              <w:rPr>
                <w:rFonts w:hint="eastAsia"/>
                <w:kern w:val="0"/>
              </w:rPr>
              <w:t xml:space="preserve">-30 </w:t>
            </w:r>
            <w:r>
              <w:rPr>
                <w:rFonts w:hint="eastAsia"/>
                <w:kern w:val="0"/>
              </w:rPr>
              <w:t>℃～</w:t>
            </w:r>
            <w:r>
              <w:rPr>
                <w:rFonts w:hint="eastAsia"/>
                <w:kern w:val="0"/>
              </w:rPr>
              <w:t xml:space="preserve">200 </w:t>
            </w:r>
            <w:r>
              <w:rPr>
                <w:rFonts w:hint="eastAsia"/>
                <w:kern w:val="0"/>
              </w:rPr>
              <w:t>℃，分辨力</w:t>
            </w:r>
            <w:r>
              <w:rPr>
                <w:rFonts w:hint="eastAsia"/>
                <w:kern w:val="0"/>
              </w:rPr>
              <w:t xml:space="preserve"> 0.1 </w:t>
            </w:r>
            <w:r>
              <w:rPr>
                <w:rFonts w:hint="eastAsia"/>
                <w:kern w:val="0"/>
              </w:rPr>
              <w:t>℃，误差</w:t>
            </w:r>
            <w:r>
              <w:rPr>
                <w:rFonts w:hint="eastAsia"/>
                <w:kern w:val="0"/>
              </w:rPr>
              <w:t>&lt;</w:t>
            </w:r>
            <w:r>
              <w:rPr>
                <w:rFonts w:hint="eastAsia"/>
                <w:kern w:val="0"/>
              </w:rPr>
              <w:t>±</w:t>
            </w:r>
            <w:r>
              <w:rPr>
                <w:rFonts w:hint="eastAsia"/>
                <w:kern w:val="0"/>
              </w:rPr>
              <w:t xml:space="preserve">1.5 </w:t>
            </w:r>
            <w:r>
              <w:rPr>
                <w:rFonts w:hint="eastAsia"/>
                <w:kern w:val="0"/>
              </w:rPr>
              <w:t>℃；不接电脑，可独立运行，自带显示屏，表盘尺寸≥</w:t>
            </w:r>
            <w:r>
              <w:rPr>
                <w:rFonts w:hint="eastAsia"/>
                <w:kern w:val="0"/>
              </w:rPr>
              <w:t>180 mm</w:t>
            </w:r>
            <w:r>
              <w:rPr>
                <w:rFonts w:hint="eastAsia"/>
                <w:kern w:val="0"/>
              </w:rPr>
              <w:t>×</w:t>
            </w:r>
            <w:r>
              <w:rPr>
                <w:rFonts w:hint="eastAsia"/>
                <w:kern w:val="0"/>
              </w:rPr>
              <w:t>90 mm</w:t>
            </w:r>
          </w:p>
        </w:tc>
        <w:tc>
          <w:tcPr>
            <w:tcW w:w="412" w:type="pct"/>
            <w:vAlign w:val="center"/>
          </w:tcPr>
          <w:p w14:paraId="070BD47D" w14:textId="77777777" w:rsidR="002566D7" w:rsidRDefault="00AF7190">
            <w:pPr>
              <w:widowControl/>
              <w:jc w:val="center"/>
              <w:rPr>
                <w:kern w:val="0"/>
              </w:rPr>
            </w:pPr>
            <w:r>
              <w:rPr>
                <w:rFonts w:hint="eastAsia"/>
                <w:kern w:val="0"/>
              </w:rPr>
              <w:t>支</w:t>
            </w:r>
          </w:p>
        </w:tc>
        <w:tc>
          <w:tcPr>
            <w:tcW w:w="350" w:type="pct"/>
            <w:vAlign w:val="center"/>
          </w:tcPr>
          <w:p w14:paraId="1EEAED0E" w14:textId="77777777" w:rsidR="002566D7" w:rsidRDefault="00AF7190">
            <w:pPr>
              <w:widowControl/>
              <w:jc w:val="center"/>
              <w:rPr>
                <w:kern w:val="0"/>
              </w:rPr>
            </w:pPr>
            <w:r>
              <w:rPr>
                <w:rFonts w:hint="eastAsia"/>
                <w:kern w:val="0"/>
              </w:rPr>
              <w:t>1</w:t>
            </w:r>
          </w:p>
        </w:tc>
        <w:tc>
          <w:tcPr>
            <w:tcW w:w="578" w:type="pct"/>
            <w:vAlign w:val="center"/>
          </w:tcPr>
          <w:p w14:paraId="770A3E88" w14:textId="77777777" w:rsidR="002566D7" w:rsidRDefault="00AF7190">
            <w:pPr>
              <w:widowControl/>
              <w:jc w:val="center"/>
              <w:rPr>
                <w:kern w:val="0"/>
              </w:rPr>
            </w:pPr>
            <w:r>
              <w:rPr>
                <w:rFonts w:hint="eastAsia"/>
                <w:kern w:val="0"/>
              </w:rPr>
              <w:t>否</w:t>
            </w:r>
          </w:p>
        </w:tc>
      </w:tr>
      <w:tr w:rsidR="002566D7" w14:paraId="2624543C" w14:textId="77777777">
        <w:trPr>
          <w:trHeight w:val="20"/>
          <w:jc w:val="center"/>
        </w:trPr>
        <w:tc>
          <w:tcPr>
            <w:tcW w:w="355" w:type="pct"/>
            <w:vAlign w:val="center"/>
          </w:tcPr>
          <w:p w14:paraId="77157739" w14:textId="77777777" w:rsidR="002566D7" w:rsidRDefault="00AF7190">
            <w:pPr>
              <w:widowControl/>
              <w:jc w:val="center"/>
              <w:rPr>
                <w:kern w:val="0"/>
              </w:rPr>
            </w:pPr>
            <w:r>
              <w:rPr>
                <w:rFonts w:hint="eastAsia"/>
                <w:kern w:val="0"/>
              </w:rPr>
              <w:t>15</w:t>
            </w:r>
          </w:p>
        </w:tc>
        <w:tc>
          <w:tcPr>
            <w:tcW w:w="598" w:type="pct"/>
            <w:vAlign w:val="center"/>
          </w:tcPr>
          <w:p w14:paraId="2A132D2C" w14:textId="77777777" w:rsidR="002566D7" w:rsidRDefault="00AF7190">
            <w:pPr>
              <w:widowControl/>
              <w:jc w:val="left"/>
              <w:rPr>
                <w:kern w:val="0"/>
              </w:rPr>
            </w:pPr>
            <w:r>
              <w:rPr>
                <w:rFonts w:hint="eastAsia"/>
                <w:kern w:val="0"/>
              </w:rPr>
              <w:t>双金属片</w:t>
            </w:r>
            <w:r>
              <w:rPr>
                <w:rFonts w:hint="eastAsia"/>
                <w:kern w:val="0"/>
              </w:rPr>
              <w:lastRenderedPageBreak/>
              <w:t>温度计</w:t>
            </w:r>
          </w:p>
        </w:tc>
        <w:tc>
          <w:tcPr>
            <w:tcW w:w="2707" w:type="pct"/>
            <w:noWrap/>
            <w:vAlign w:val="center"/>
          </w:tcPr>
          <w:p w14:paraId="0D8B5CCE" w14:textId="77777777" w:rsidR="002566D7" w:rsidRDefault="00AF7190">
            <w:pPr>
              <w:widowControl/>
              <w:jc w:val="left"/>
              <w:rPr>
                <w:kern w:val="0"/>
              </w:rPr>
            </w:pPr>
            <w:r>
              <w:rPr>
                <w:rFonts w:hint="eastAsia"/>
                <w:kern w:val="0"/>
              </w:rPr>
              <w:lastRenderedPageBreak/>
              <w:t>指针式，双金属游丝测温，游丝部位可见，</w:t>
            </w:r>
            <w:r>
              <w:rPr>
                <w:rFonts w:hint="eastAsia"/>
                <w:kern w:val="0"/>
              </w:rPr>
              <w:t xml:space="preserve"> </w:t>
            </w:r>
            <w:r>
              <w:rPr>
                <w:rFonts w:hint="eastAsia"/>
                <w:kern w:val="0"/>
              </w:rPr>
              <w:t>盘面直</w:t>
            </w:r>
            <w:r>
              <w:rPr>
                <w:rFonts w:hint="eastAsia"/>
                <w:kern w:val="0"/>
              </w:rPr>
              <w:lastRenderedPageBreak/>
              <w:t>径≥</w:t>
            </w:r>
            <w:r>
              <w:rPr>
                <w:rFonts w:hint="eastAsia"/>
                <w:kern w:val="0"/>
              </w:rPr>
              <w:t>150 mm</w:t>
            </w:r>
            <w:r>
              <w:rPr>
                <w:rFonts w:hint="eastAsia"/>
                <w:kern w:val="0"/>
              </w:rPr>
              <w:t>；量程－</w:t>
            </w:r>
            <w:r>
              <w:rPr>
                <w:rFonts w:hint="eastAsia"/>
                <w:kern w:val="0"/>
              </w:rPr>
              <w:t xml:space="preserve">10 </w:t>
            </w:r>
            <w:r>
              <w:rPr>
                <w:rFonts w:hint="eastAsia"/>
                <w:kern w:val="0"/>
              </w:rPr>
              <w:t>℃～</w:t>
            </w:r>
            <w:r>
              <w:rPr>
                <w:rFonts w:hint="eastAsia"/>
                <w:kern w:val="0"/>
              </w:rPr>
              <w:t xml:space="preserve">50 </w:t>
            </w:r>
            <w:r>
              <w:rPr>
                <w:rFonts w:hint="eastAsia"/>
                <w:kern w:val="0"/>
              </w:rPr>
              <w:t>℃，误差≤±</w:t>
            </w:r>
            <w:r>
              <w:rPr>
                <w:rFonts w:hint="eastAsia"/>
                <w:kern w:val="0"/>
              </w:rPr>
              <w:t xml:space="preserve">3 </w:t>
            </w:r>
            <w:r>
              <w:rPr>
                <w:rFonts w:hint="eastAsia"/>
                <w:kern w:val="0"/>
              </w:rPr>
              <w:t>℃</w:t>
            </w:r>
          </w:p>
        </w:tc>
        <w:tc>
          <w:tcPr>
            <w:tcW w:w="412" w:type="pct"/>
            <w:vAlign w:val="center"/>
          </w:tcPr>
          <w:p w14:paraId="2F148A88" w14:textId="77777777" w:rsidR="002566D7" w:rsidRDefault="00AF7190">
            <w:pPr>
              <w:widowControl/>
              <w:jc w:val="center"/>
              <w:rPr>
                <w:kern w:val="0"/>
              </w:rPr>
            </w:pPr>
            <w:r>
              <w:rPr>
                <w:rFonts w:hint="eastAsia"/>
                <w:kern w:val="0"/>
              </w:rPr>
              <w:lastRenderedPageBreak/>
              <w:t>个</w:t>
            </w:r>
          </w:p>
        </w:tc>
        <w:tc>
          <w:tcPr>
            <w:tcW w:w="350" w:type="pct"/>
            <w:vAlign w:val="center"/>
          </w:tcPr>
          <w:p w14:paraId="089DF5DD" w14:textId="77777777" w:rsidR="002566D7" w:rsidRDefault="00AF7190">
            <w:pPr>
              <w:widowControl/>
              <w:jc w:val="center"/>
              <w:rPr>
                <w:kern w:val="0"/>
              </w:rPr>
            </w:pPr>
            <w:r>
              <w:rPr>
                <w:rFonts w:hint="eastAsia"/>
                <w:kern w:val="0"/>
              </w:rPr>
              <w:t>1</w:t>
            </w:r>
          </w:p>
        </w:tc>
        <w:tc>
          <w:tcPr>
            <w:tcW w:w="578" w:type="pct"/>
            <w:vAlign w:val="center"/>
          </w:tcPr>
          <w:p w14:paraId="43B1A35A" w14:textId="77777777" w:rsidR="002566D7" w:rsidRDefault="00AF7190">
            <w:pPr>
              <w:widowControl/>
              <w:jc w:val="center"/>
              <w:rPr>
                <w:kern w:val="0"/>
              </w:rPr>
            </w:pPr>
            <w:r>
              <w:rPr>
                <w:rFonts w:hint="eastAsia"/>
                <w:kern w:val="0"/>
              </w:rPr>
              <w:t>否</w:t>
            </w:r>
          </w:p>
        </w:tc>
      </w:tr>
      <w:tr w:rsidR="002566D7" w14:paraId="57CC1FD2" w14:textId="77777777">
        <w:trPr>
          <w:trHeight w:val="20"/>
          <w:jc w:val="center"/>
        </w:trPr>
        <w:tc>
          <w:tcPr>
            <w:tcW w:w="355" w:type="pct"/>
            <w:vAlign w:val="center"/>
          </w:tcPr>
          <w:p w14:paraId="4343E961" w14:textId="77777777" w:rsidR="002566D7" w:rsidRDefault="00AF7190">
            <w:pPr>
              <w:widowControl/>
              <w:jc w:val="center"/>
              <w:rPr>
                <w:kern w:val="0"/>
              </w:rPr>
            </w:pPr>
            <w:r>
              <w:rPr>
                <w:rFonts w:hint="eastAsia"/>
                <w:kern w:val="0"/>
              </w:rPr>
              <w:lastRenderedPageBreak/>
              <w:t>16</w:t>
            </w:r>
          </w:p>
        </w:tc>
        <w:tc>
          <w:tcPr>
            <w:tcW w:w="598" w:type="pct"/>
            <w:vAlign w:val="center"/>
          </w:tcPr>
          <w:p w14:paraId="03E9A2C8" w14:textId="77777777" w:rsidR="002566D7" w:rsidRDefault="00AF7190">
            <w:pPr>
              <w:widowControl/>
              <w:jc w:val="left"/>
              <w:rPr>
                <w:kern w:val="0"/>
              </w:rPr>
            </w:pPr>
            <w:r>
              <w:rPr>
                <w:rFonts w:hint="eastAsia"/>
                <w:kern w:val="0"/>
              </w:rPr>
              <w:t>红外温度计</w:t>
            </w:r>
          </w:p>
        </w:tc>
        <w:tc>
          <w:tcPr>
            <w:tcW w:w="2707" w:type="pct"/>
            <w:noWrap/>
            <w:vAlign w:val="center"/>
          </w:tcPr>
          <w:p w14:paraId="1205A2C1" w14:textId="77777777" w:rsidR="002566D7" w:rsidRDefault="00AF7190">
            <w:pPr>
              <w:widowControl/>
              <w:jc w:val="left"/>
              <w:rPr>
                <w:kern w:val="0"/>
              </w:rPr>
            </w:pPr>
            <w:r>
              <w:rPr>
                <w:rFonts w:hint="eastAsia"/>
                <w:kern w:val="0"/>
              </w:rPr>
              <w:t>红外人体表面温度快速筛检仪，在任何显示模式下，筛检仪的温度显示范围应不窄于</w:t>
            </w:r>
            <w:r>
              <w:rPr>
                <w:rFonts w:hint="eastAsia"/>
                <w:kern w:val="0"/>
              </w:rPr>
              <w:t xml:space="preserve"> 28.0 </w:t>
            </w:r>
            <w:r>
              <w:rPr>
                <w:rFonts w:hint="eastAsia"/>
                <w:kern w:val="0"/>
              </w:rPr>
              <w:t>℃～</w:t>
            </w:r>
            <w:r>
              <w:rPr>
                <w:rFonts w:hint="eastAsia"/>
                <w:kern w:val="0"/>
              </w:rPr>
              <w:t xml:space="preserve">42.0 </w:t>
            </w:r>
            <w:r>
              <w:rPr>
                <w:rFonts w:hint="eastAsia"/>
                <w:kern w:val="0"/>
              </w:rPr>
              <w:t>℃。筛检仪应具有温度显示及状态指示功能，应优先使用中文界面；筛检仪应使用摄氏温度单位，其显示分辨力应为</w:t>
            </w:r>
            <w:r>
              <w:rPr>
                <w:rFonts w:hint="eastAsia"/>
                <w:kern w:val="0"/>
              </w:rPr>
              <w:t xml:space="preserve"> 0.1 </w:t>
            </w:r>
            <w:r>
              <w:rPr>
                <w:rFonts w:hint="eastAsia"/>
                <w:kern w:val="0"/>
              </w:rPr>
              <w:t>℃</w:t>
            </w:r>
            <w:r>
              <w:rPr>
                <w:rFonts w:hint="eastAsia"/>
                <w:kern w:val="0"/>
              </w:rPr>
              <w:t xml:space="preserve"> </w:t>
            </w:r>
            <w:r>
              <w:rPr>
                <w:rFonts w:hint="eastAsia"/>
                <w:kern w:val="0"/>
              </w:rPr>
              <w:t>或更优。筛检仪应具有体温模式，并指示所设定的显示模式。筛检仪的警示方式应有灯亮、声音、屏幕指示等中的一种或几种。筛检仪的警示响应时间应不大于</w:t>
            </w:r>
            <w:r>
              <w:rPr>
                <w:rFonts w:hint="eastAsia"/>
                <w:kern w:val="0"/>
              </w:rPr>
              <w:t xml:space="preserve"> 2 s</w:t>
            </w:r>
            <w:r>
              <w:rPr>
                <w:rFonts w:hint="eastAsia"/>
                <w:kern w:val="0"/>
              </w:rPr>
              <w:t>。其它性能指标应符合</w:t>
            </w:r>
            <w:r>
              <w:rPr>
                <w:rFonts w:hint="eastAsia"/>
                <w:kern w:val="0"/>
              </w:rPr>
              <w:t xml:space="preserve"> GB/T 19146-2010 </w:t>
            </w:r>
            <w:r>
              <w:rPr>
                <w:rFonts w:hint="eastAsia"/>
                <w:kern w:val="0"/>
              </w:rPr>
              <w:t>标准的规定。</w:t>
            </w:r>
          </w:p>
        </w:tc>
        <w:tc>
          <w:tcPr>
            <w:tcW w:w="412" w:type="pct"/>
            <w:vAlign w:val="center"/>
          </w:tcPr>
          <w:p w14:paraId="6B33A0BE" w14:textId="77777777" w:rsidR="002566D7" w:rsidRDefault="00AF7190">
            <w:pPr>
              <w:widowControl/>
              <w:jc w:val="center"/>
              <w:rPr>
                <w:kern w:val="0"/>
              </w:rPr>
            </w:pPr>
            <w:r>
              <w:rPr>
                <w:rFonts w:hint="eastAsia"/>
                <w:kern w:val="0"/>
              </w:rPr>
              <w:t>个</w:t>
            </w:r>
          </w:p>
        </w:tc>
        <w:tc>
          <w:tcPr>
            <w:tcW w:w="350" w:type="pct"/>
            <w:vAlign w:val="center"/>
          </w:tcPr>
          <w:p w14:paraId="2E209EB1" w14:textId="77777777" w:rsidR="002566D7" w:rsidRDefault="00AF7190">
            <w:pPr>
              <w:widowControl/>
              <w:jc w:val="center"/>
              <w:rPr>
                <w:kern w:val="0"/>
              </w:rPr>
            </w:pPr>
            <w:r>
              <w:rPr>
                <w:rFonts w:hint="eastAsia"/>
                <w:kern w:val="0"/>
              </w:rPr>
              <w:t>1</w:t>
            </w:r>
          </w:p>
        </w:tc>
        <w:tc>
          <w:tcPr>
            <w:tcW w:w="578" w:type="pct"/>
            <w:vAlign w:val="center"/>
          </w:tcPr>
          <w:p w14:paraId="726C1532" w14:textId="77777777" w:rsidR="002566D7" w:rsidRDefault="00AF7190">
            <w:pPr>
              <w:widowControl/>
              <w:jc w:val="center"/>
              <w:rPr>
                <w:kern w:val="0"/>
              </w:rPr>
            </w:pPr>
            <w:r>
              <w:rPr>
                <w:rFonts w:hint="eastAsia"/>
                <w:kern w:val="0"/>
              </w:rPr>
              <w:t>否</w:t>
            </w:r>
          </w:p>
        </w:tc>
      </w:tr>
      <w:tr w:rsidR="002566D7" w14:paraId="0D071842" w14:textId="77777777">
        <w:trPr>
          <w:trHeight w:val="20"/>
          <w:jc w:val="center"/>
        </w:trPr>
        <w:tc>
          <w:tcPr>
            <w:tcW w:w="355" w:type="pct"/>
            <w:vAlign w:val="center"/>
          </w:tcPr>
          <w:p w14:paraId="145F87AC" w14:textId="77777777" w:rsidR="002566D7" w:rsidRDefault="00AF7190">
            <w:pPr>
              <w:widowControl/>
              <w:jc w:val="center"/>
              <w:rPr>
                <w:kern w:val="0"/>
              </w:rPr>
            </w:pPr>
            <w:r>
              <w:rPr>
                <w:rFonts w:hint="eastAsia"/>
                <w:kern w:val="0"/>
              </w:rPr>
              <w:t>17</w:t>
            </w:r>
          </w:p>
        </w:tc>
        <w:tc>
          <w:tcPr>
            <w:tcW w:w="598" w:type="pct"/>
            <w:vAlign w:val="center"/>
          </w:tcPr>
          <w:p w14:paraId="1482C49E" w14:textId="77777777" w:rsidR="002566D7" w:rsidRDefault="00AF7190">
            <w:pPr>
              <w:widowControl/>
              <w:jc w:val="left"/>
              <w:rPr>
                <w:kern w:val="0"/>
              </w:rPr>
            </w:pPr>
            <w:r>
              <w:rPr>
                <w:rFonts w:hint="eastAsia"/>
                <w:kern w:val="0"/>
              </w:rPr>
              <w:t>橡胶塞</w:t>
            </w:r>
          </w:p>
        </w:tc>
        <w:tc>
          <w:tcPr>
            <w:tcW w:w="2707" w:type="pct"/>
            <w:noWrap/>
            <w:vAlign w:val="center"/>
          </w:tcPr>
          <w:p w14:paraId="6AE78ECF" w14:textId="77777777" w:rsidR="002566D7" w:rsidRDefault="00AF7190">
            <w:pPr>
              <w:widowControl/>
              <w:jc w:val="left"/>
              <w:rPr>
                <w:kern w:val="0"/>
              </w:rPr>
            </w:pPr>
            <w:r>
              <w:rPr>
                <w:rFonts w:hint="eastAsia"/>
                <w:kern w:val="0"/>
              </w:rPr>
              <w:t>0</w:t>
            </w:r>
            <w:r>
              <w:rPr>
                <w:rFonts w:hint="eastAsia"/>
                <w:kern w:val="0"/>
              </w:rPr>
              <w:t>～</w:t>
            </w:r>
            <w:r>
              <w:rPr>
                <w:rFonts w:hint="eastAsia"/>
                <w:kern w:val="0"/>
              </w:rPr>
              <w:t xml:space="preserve">4 </w:t>
            </w:r>
            <w:r>
              <w:rPr>
                <w:rFonts w:hint="eastAsia"/>
                <w:kern w:val="0"/>
              </w:rPr>
              <w:t>号，应选用白色胶塞，质地均匀</w:t>
            </w:r>
          </w:p>
        </w:tc>
        <w:tc>
          <w:tcPr>
            <w:tcW w:w="412" w:type="pct"/>
            <w:vAlign w:val="center"/>
          </w:tcPr>
          <w:p w14:paraId="3D6A1F78" w14:textId="77777777" w:rsidR="002566D7" w:rsidRDefault="00AF7190">
            <w:pPr>
              <w:widowControl/>
              <w:jc w:val="center"/>
              <w:rPr>
                <w:kern w:val="0"/>
              </w:rPr>
            </w:pPr>
            <w:r>
              <w:rPr>
                <w:rFonts w:hint="eastAsia"/>
                <w:kern w:val="0"/>
              </w:rPr>
              <w:t>套</w:t>
            </w:r>
          </w:p>
        </w:tc>
        <w:tc>
          <w:tcPr>
            <w:tcW w:w="350" w:type="pct"/>
            <w:vAlign w:val="center"/>
          </w:tcPr>
          <w:p w14:paraId="346809C3" w14:textId="77777777" w:rsidR="002566D7" w:rsidRDefault="00AF7190">
            <w:pPr>
              <w:widowControl/>
              <w:jc w:val="center"/>
              <w:rPr>
                <w:kern w:val="0"/>
              </w:rPr>
            </w:pPr>
            <w:r>
              <w:rPr>
                <w:rFonts w:hint="eastAsia"/>
                <w:kern w:val="0"/>
              </w:rPr>
              <w:t>25</w:t>
            </w:r>
          </w:p>
        </w:tc>
        <w:tc>
          <w:tcPr>
            <w:tcW w:w="578" w:type="pct"/>
            <w:vAlign w:val="center"/>
          </w:tcPr>
          <w:p w14:paraId="17AA6784" w14:textId="77777777" w:rsidR="002566D7" w:rsidRDefault="00AF7190">
            <w:pPr>
              <w:widowControl/>
              <w:jc w:val="center"/>
              <w:rPr>
                <w:kern w:val="0"/>
              </w:rPr>
            </w:pPr>
            <w:r>
              <w:rPr>
                <w:rFonts w:hint="eastAsia"/>
                <w:kern w:val="0"/>
              </w:rPr>
              <w:t>否</w:t>
            </w:r>
          </w:p>
        </w:tc>
      </w:tr>
      <w:tr w:rsidR="002566D7" w14:paraId="69155C1F" w14:textId="77777777">
        <w:trPr>
          <w:trHeight w:val="20"/>
          <w:jc w:val="center"/>
        </w:trPr>
        <w:tc>
          <w:tcPr>
            <w:tcW w:w="355" w:type="pct"/>
            <w:vAlign w:val="center"/>
          </w:tcPr>
          <w:p w14:paraId="622AA179" w14:textId="77777777" w:rsidR="002566D7" w:rsidRDefault="00AF7190">
            <w:pPr>
              <w:widowControl/>
              <w:jc w:val="center"/>
              <w:rPr>
                <w:kern w:val="0"/>
              </w:rPr>
            </w:pPr>
            <w:r>
              <w:rPr>
                <w:rFonts w:hint="eastAsia"/>
                <w:kern w:val="0"/>
              </w:rPr>
              <w:t>18</w:t>
            </w:r>
          </w:p>
        </w:tc>
        <w:tc>
          <w:tcPr>
            <w:tcW w:w="598" w:type="pct"/>
            <w:vAlign w:val="center"/>
          </w:tcPr>
          <w:p w14:paraId="432F4729" w14:textId="77777777" w:rsidR="002566D7" w:rsidRDefault="00AF7190">
            <w:pPr>
              <w:widowControl/>
              <w:jc w:val="left"/>
              <w:rPr>
                <w:kern w:val="0"/>
              </w:rPr>
            </w:pPr>
            <w:r>
              <w:rPr>
                <w:rFonts w:hint="eastAsia"/>
                <w:kern w:val="0"/>
              </w:rPr>
              <w:t>电子打火枪</w:t>
            </w:r>
          </w:p>
        </w:tc>
        <w:tc>
          <w:tcPr>
            <w:tcW w:w="2707" w:type="pct"/>
            <w:noWrap/>
            <w:vAlign w:val="center"/>
          </w:tcPr>
          <w:p w14:paraId="10CE88D8" w14:textId="77777777" w:rsidR="002566D7" w:rsidRDefault="00AF7190">
            <w:pPr>
              <w:widowControl/>
              <w:jc w:val="left"/>
              <w:rPr>
                <w:kern w:val="0"/>
              </w:rPr>
            </w:pPr>
            <w:r>
              <w:rPr>
                <w:rFonts w:hint="eastAsia"/>
                <w:kern w:val="0"/>
              </w:rPr>
              <w:t>电加热丝</w:t>
            </w:r>
          </w:p>
        </w:tc>
        <w:tc>
          <w:tcPr>
            <w:tcW w:w="412" w:type="pct"/>
            <w:vAlign w:val="center"/>
          </w:tcPr>
          <w:p w14:paraId="2C96C417" w14:textId="77777777" w:rsidR="002566D7" w:rsidRDefault="00AF7190">
            <w:pPr>
              <w:widowControl/>
              <w:jc w:val="center"/>
              <w:rPr>
                <w:kern w:val="0"/>
              </w:rPr>
            </w:pPr>
            <w:r>
              <w:rPr>
                <w:rFonts w:hint="eastAsia"/>
                <w:kern w:val="0"/>
              </w:rPr>
              <w:t>个</w:t>
            </w:r>
          </w:p>
        </w:tc>
        <w:tc>
          <w:tcPr>
            <w:tcW w:w="350" w:type="pct"/>
            <w:vAlign w:val="center"/>
          </w:tcPr>
          <w:p w14:paraId="7D00A8AE" w14:textId="77777777" w:rsidR="002566D7" w:rsidRDefault="00AF7190">
            <w:pPr>
              <w:widowControl/>
              <w:jc w:val="center"/>
              <w:rPr>
                <w:kern w:val="0"/>
              </w:rPr>
            </w:pPr>
            <w:r>
              <w:rPr>
                <w:rFonts w:hint="eastAsia"/>
                <w:kern w:val="0"/>
              </w:rPr>
              <w:t>5</w:t>
            </w:r>
          </w:p>
        </w:tc>
        <w:tc>
          <w:tcPr>
            <w:tcW w:w="578" w:type="pct"/>
            <w:vAlign w:val="center"/>
          </w:tcPr>
          <w:p w14:paraId="1DC0E87E" w14:textId="77777777" w:rsidR="002566D7" w:rsidRDefault="00AF7190">
            <w:pPr>
              <w:widowControl/>
              <w:jc w:val="center"/>
              <w:rPr>
                <w:kern w:val="0"/>
              </w:rPr>
            </w:pPr>
            <w:r>
              <w:rPr>
                <w:rFonts w:hint="eastAsia"/>
                <w:kern w:val="0"/>
              </w:rPr>
              <w:t>否</w:t>
            </w:r>
          </w:p>
        </w:tc>
      </w:tr>
      <w:tr w:rsidR="002566D7" w14:paraId="4077AF7E" w14:textId="77777777">
        <w:trPr>
          <w:trHeight w:val="20"/>
          <w:jc w:val="center"/>
        </w:trPr>
        <w:tc>
          <w:tcPr>
            <w:tcW w:w="355" w:type="pct"/>
            <w:vAlign w:val="center"/>
          </w:tcPr>
          <w:p w14:paraId="34C3005A" w14:textId="77777777" w:rsidR="002566D7" w:rsidRDefault="00AF7190">
            <w:pPr>
              <w:widowControl/>
              <w:jc w:val="center"/>
              <w:rPr>
                <w:kern w:val="0"/>
              </w:rPr>
            </w:pPr>
            <w:r>
              <w:rPr>
                <w:rFonts w:hint="eastAsia"/>
                <w:kern w:val="0"/>
              </w:rPr>
              <w:t>19</w:t>
            </w:r>
          </w:p>
        </w:tc>
        <w:tc>
          <w:tcPr>
            <w:tcW w:w="598" w:type="pct"/>
            <w:vAlign w:val="center"/>
          </w:tcPr>
          <w:p w14:paraId="696EFEB8" w14:textId="77777777" w:rsidR="002566D7" w:rsidRDefault="00AF7190">
            <w:pPr>
              <w:widowControl/>
              <w:jc w:val="left"/>
              <w:rPr>
                <w:kern w:val="0"/>
              </w:rPr>
            </w:pPr>
            <w:r>
              <w:rPr>
                <w:rFonts w:hint="eastAsia"/>
                <w:kern w:val="0"/>
              </w:rPr>
              <w:t>教学用远红外加热器</w:t>
            </w:r>
          </w:p>
        </w:tc>
        <w:tc>
          <w:tcPr>
            <w:tcW w:w="2707" w:type="pct"/>
            <w:noWrap/>
            <w:vAlign w:val="center"/>
          </w:tcPr>
          <w:p w14:paraId="733EFC17" w14:textId="77777777" w:rsidR="002566D7" w:rsidRDefault="00AF7190">
            <w:pPr>
              <w:widowControl/>
              <w:jc w:val="left"/>
              <w:rPr>
                <w:kern w:val="0"/>
              </w:rPr>
            </w:pPr>
            <w:r>
              <w:rPr>
                <w:rFonts w:hint="eastAsia"/>
                <w:kern w:val="0"/>
              </w:rPr>
              <w:t>可用于试管加热，炉芯内径</w:t>
            </w:r>
            <w:r>
              <w:rPr>
                <w:rFonts w:hint="eastAsia"/>
                <w:kern w:val="0"/>
              </w:rPr>
              <w:t xml:space="preserve"> 50 mm</w:t>
            </w:r>
            <w:r>
              <w:rPr>
                <w:rFonts w:hint="eastAsia"/>
                <w:kern w:val="0"/>
              </w:rPr>
              <w:t>～</w:t>
            </w:r>
            <w:r>
              <w:rPr>
                <w:rFonts w:hint="eastAsia"/>
                <w:kern w:val="0"/>
              </w:rPr>
              <w:t>60 mm</w:t>
            </w:r>
            <w:r>
              <w:rPr>
                <w:rFonts w:hint="eastAsia"/>
                <w:kern w:val="0"/>
              </w:rPr>
              <w:t>，</w:t>
            </w:r>
            <w:r>
              <w:rPr>
                <w:rFonts w:hint="eastAsia"/>
                <w:kern w:val="0"/>
              </w:rPr>
              <w:t xml:space="preserve"> </w:t>
            </w:r>
            <w:r>
              <w:rPr>
                <w:rFonts w:hint="eastAsia"/>
                <w:kern w:val="0"/>
              </w:rPr>
              <w:t>炉芯内高度</w:t>
            </w:r>
            <w:r>
              <w:rPr>
                <w:rFonts w:hint="eastAsia"/>
                <w:kern w:val="0"/>
              </w:rPr>
              <w:t xml:space="preserve"> 80 mm</w:t>
            </w:r>
            <w:r>
              <w:rPr>
                <w:rFonts w:hint="eastAsia"/>
                <w:kern w:val="0"/>
              </w:rPr>
              <w:t>～</w:t>
            </w:r>
            <w:r>
              <w:rPr>
                <w:rFonts w:hint="eastAsia"/>
                <w:kern w:val="0"/>
              </w:rPr>
              <w:t>90 mm</w:t>
            </w:r>
            <w:r>
              <w:rPr>
                <w:rFonts w:hint="eastAsia"/>
                <w:kern w:val="0"/>
              </w:rPr>
              <w:t>，炉体内芯应采用陶瓷加热材料，炉体外壳应采用耐温材料，能正常连续工作</w:t>
            </w:r>
            <w:r>
              <w:rPr>
                <w:rFonts w:hint="eastAsia"/>
                <w:kern w:val="0"/>
              </w:rPr>
              <w:t xml:space="preserve"> 1 h</w:t>
            </w:r>
          </w:p>
        </w:tc>
        <w:tc>
          <w:tcPr>
            <w:tcW w:w="412" w:type="pct"/>
            <w:vAlign w:val="center"/>
          </w:tcPr>
          <w:p w14:paraId="58D1ED63" w14:textId="77777777" w:rsidR="002566D7" w:rsidRDefault="00AF7190">
            <w:pPr>
              <w:widowControl/>
              <w:jc w:val="center"/>
              <w:rPr>
                <w:kern w:val="0"/>
              </w:rPr>
            </w:pPr>
            <w:r>
              <w:rPr>
                <w:rFonts w:hint="eastAsia"/>
                <w:kern w:val="0"/>
              </w:rPr>
              <w:t>台</w:t>
            </w:r>
          </w:p>
        </w:tc>
        <w:tc>
          <w:tcPr>
            <w:tcW w:w="350" w:type="pct"/>
            <w:vAlign w:val="center"/>
          </w:tcPr>
          <w:p w14:paraId="16AA51A8" w14:textId="77777777" w:rsidR="002566D7" w:rsidRDefault="00AF7190">
            <w:pPr>
              <w:widowControl/>
              <w:jc w:val="center"/>
              <w:rPr>
                <w:kern w:val="0"/>
              </w:rPr>
            </w:pPr>
            <w:r>
              <w:rPr>
                <w:rFonts w:hint="eastAsia"/>
                <w:kern w:val="0"/>
              </w:rPr>
              <w:t>1</w:t>
            </w:r>
          </w:p>
        </w:tc>
        <w:tc>
          <w:tcPr>
            <w:tcW w:w="578" w:type="pct"/>
            <w:vAlign w:val="center"/>
          </w:tcPr>
          <w:p w14:paraId="4E3570C5" w14:textId="77777777" w:rsidR="002566D7" w:rsidRDefault="00AF7190">
            <w:pPr>
              <w:widowControl/>
              <w:jc w:val="center"/>
              <w:rPr>
                <w:kern w:val="0"/>
              </w:rPr>
            </w:pPr>
            <w:r>
              <w:rPr>
                <w:rFonts w:hint="eastAsia"/>
                <w:kern w:val="0"/>
              </w:rPr>
              <w:t>否</w:t>
            </w:r>
          </w:p>
        </w:tc>
      </w:tr>
      <w:tr w:rsidR="002566D7" w14:paraId="6DC4756F" w14:textId="77777777">
        <w:trPr>
          <w:trHeight w:val="20"/>
          <w:jc w:val="center"/>
        </w:trPr>
        <w:tc>
          <w:tcPr>
            <w:tcW w:w="355" w:type="pct"/>
            <w:vAlign w:val="center"/>
          </w:tcPr>
          <w:p w14:paraId="7A616B86" w14:textId="77777777" w:rsidR="002566D7" w:rsidRDefault="00AF7190">
            <w:pPr>
              <w:widowControl/>
              <w:jc w:val="center"/>
              <w:rPr>
                <w:kern w:val="0"/>
              </w:rPr>
            </w:pPr>
            <w:r>
              <w:rPr>
                <w:rFonts w:hint="eastAsia"/>
                <w:kern w:val="0"/>
              </w:rPr>
              <w:t>20</w:t>
            </w:r>
          </w:p>
        </w:tc>
        <w:tc>
          <w:tcPr>
            <w:tcW w:w="598" w:type="pct"/>
            <w:vAlign w:val="center"/>
          </w:tcPr>
          <w:p w14:paraId="6D7EE913" w14:textId="77777777" w:rsidR="002566D7" w:rsidRDefault="00AF7190">
            <w:pPr>
              <w:widowControl/>
              <w:jc w:val="left"/>
              <w:rPr>
                <w:kern w:val="0"/>
              </w:rPr>
            </w:pPr>
            <w:r>
              <w:rPr>
                <w:rFonts w:hint="eastAsia"/>
                <w:kern w:val="0"/>
              </w:rPr>
              <w:t>烧杯用电加热器</w:t>
            </w:r>
          </w:p>
        </w:tc>
        <w:tc>
          <w:tcPr>
            <w:tcW w:w="2707" w:type="pct"/>
            <w:noWrap/>
            <w:vAlign w:val="center"/>
          </w:tcPr>
          <w:p w14:paraId="504B6D9B" w14:textId="77777777" w:rsidR="002566D7" w:rsidRDefault="00AF7190">
            <w:pPr>
              <w:widowControl/>
              <w:jc w:val="left"/>
              <w:rPr>
                <w:kern w:val="0"/>
              </w:rPr>
            </w:pPr>
            <w:r>
              <w:rPr>
                <w:rFonts w:hint="eastAsia"/>
                <w:kern w:val="0"/>
              </w:rPr>
              <w:t>0 W</w:t>
            </w:r>
            <w:r>
              <w:rPr>
                <w:rFonts w:hint="eastAsia"/>
                <w:kern w:val="0"/>
              </w:rPr>
              <w:t>～</w:t>
            </w:r>
            <w:r>
              <w:rPr>
                <w:rFonts w:hint="eastAsia"/>
                <w:kern w:val="0"/>
              </w:rPr>
              <w:t>250 W</w:t>
            </w:r>
            <w:r>
              <w:rPr>
                <w:rFonts w:hint="eastAsia"/>
                <w:kern w:val="0"/>
              </w:rPr>
              <w:t>，可调；密封式</w:t>
            </w:r>
          </w:p>
        </w:tc>
        <w:tc>
          <w:tcPr>
            <w:tcW w:w="412" w:type="pct"/>
            <w:vAlign w:val="center"/>
          </w:tcPr>
          <w:p w14:paraId="34ECBE04" w14:textId="77777777" w:rsidR="002566D7" w:rsidRDefault="00AF7190">
            <w:pPr>
              <w:widowControl/>
              <w:jc w:val="center"/>
              <w:rPr>
                <w:kern w:val="0"/>
              </w:rPr>
            </w:pPr>
            <w:r>
              <w:rPr>
                <w:rFonts w:hint="eastAsia"/>
                <w:kern w:val="0"/>
              </w:rPr>
              <w:t>台</w:t>
            </w:r>
          </w:p>
        </w:tc>
        <w:tc>
          <w:tcPr>
            <w:tcW w:w="350" w:type="pct"/>
            <w:vAlign w:val="center"/>
          </w:tcPr>
          <w:p w14:paraId="4363808A" w14:textId="77777777" w:rsidR="002566D7" w:rsidRDefault="00AF7190">
            <w:pPr>
              <w:widowControl/>
              <w:jc w:val="center"/>
              <w:rPr>
                <w:kern w:val="0"/>
              </w:rPr>
            </w:pPr>
            <w:r>
              <w:rPr>
                <w:rFonts w:hint="eastAsia"/>
                <w:kern w:val="0"/>
              </w:rPr>
              <w:t>1</w:t>
            </w:r>
          </w:p>
        </w:tc>
        <w:tc>
          <w:tcPr>
            <w:tcW w:w="578" w:type="pct"/>
            <w:vAlign w:val="center"/>
          </w:tcPr>
          <w:p w14:paraId="7148E81B" w14:textId="77777777" w:rsidR="002566D7" w:rsidRDefault="00AF7190">
            <w:pPr>
              <w:widowControl/>
              <w:jc w:val="center"/>
              <w:rPr>
                <w:kern w:val="0"/>
              </w:rPr>
            </w:pPr>
            <w:r>
              <w:rPr>
                <w:rFonts w:hint="eastAsia"/>
                <w:kern w:val="0"/>
              </w:rPr>
              <w:t>否</w:t>
            </w:r>
          </w:p>
        </w:tc>
      </w:tr>
      <w:tr w:rsidR="002566D7" w14:paraId="29EEF4A0" w14:textId="77777777">
        <w:trPr>
          <w:trHeight w:val="20"/>
          <w:jc w:val="center"/>
        </w:trPr>
        <w:tc>
          <w:tcPr>
            <w:tcW w:w="355" w:type="pct"/>
            <w:vAlign w:val="center"/>
          </w:tcPr>
          <w:p w14:paraId="7A9722CD" w14:textId="77777777" w:rsidR="002566D7" w:rsidRDefault="00AF7190">
            <w:pPr>
              <w:widowControl/>
              <w:jc w:val="center"/>
              <w:rPr>
                <w:kern w:val="0"/>
              </w:rPr>
            </w:pPr>
            <w:r>
              <w:rPr>
                <w:rFonts w:hint="eastAsia"/>
                <w:kern w:val="0"/>
              </w:rPr>
              <w:t>21</w:t>
            </w:r>
          </w:p>
        </w:tc>
        <w:tc>
          <w:tcPr>
            <w:tcW w:w="598" w:type="pct"/>
            <w:vAlign w:val="center"/>
          </w:tcPr>
          <w:p w14:paraId="7C62310D" w14:textId="77777777" w:rsidR="002566D7" w:rsidRDefault="00AF7190">
            <w:pPr>
              <w:widowControl/>
              <w:jc w:val="left"/>
              <w:rPr>
                <w:kern w:val="0"/>
              </w:rPr>
            </w:pPr>
            <w:r>
              <w:rPr>
                <w:rFonts w:hint="eastAsia"/>
                <w:kern w:val="0"/>
              </w:rPr>
              <w:t>烧瓶用电加热器</w:t>
            </w:r>
          </w:p>
        </w:tc>
        <w:tc>
          <w:tcPr>
            <w:tcW w:w="2707" w:type="pct"/>
            <w:noWrap/>
            <w:vAlign w:val="center"/>
          </w:tcPr>
          <w:p w14:paraId="358CFADE" w14:textId="77777777" w:rsidR="002566D7" w:rsidRDefault="00AF7190">
            <w:pPr>
              <w:widowControl/>
              <w:jc w:val="left"/>
              <w:rPr>
                <w:kern w:val="0"/>
              </w:rPr>
            </w:pPr>
            <w:r>
              <w:rPr>
                <w:rFonts w:hint="eastAsia"/>
                <w:kern w:val="0"/>
              </w:rPr>
              <w:t>0 W</w:t>
            </w:r>
            <w:r>
              <w:rPr>
                <w:rFonts w:hint="eastAsia"/>
                <w:kern w:val="0"/>
              </w:rPr>
              <w:t>～</w:t>
            </w:r>
            <w:r>
              <w:rPr>
                <w:rFonts w:hint="eastAsia"/>
                <w:kern w:val="0"/>
              </w:rPr>
              <w:t>250 W</w:t>
            </w:r>
            <w:r>
              <w:rPr>
                <w:rFonts w:hint="eastAsia"/>
                <w:kern w:val="0"/>
              </w:rPr>
              <w:t>，可调；密封式</w:t>
            </w:r>
          </w:p>
        </w:tc>
        <w:tc>
          <w:tcPr>
            <w:tcW w:w="412" w:type="pct"/>
            <w:vAlign w:val="center"/>
          </w:tcPr>
          <w:p w14:paraId="005034A4" w14:textId="77777777" w:rsidR="002566D7" w:rsidRDefault="00AF7190">
            <w:pPr>
              <w:widowControl/>
              <w:jc w:val="center"/>
              <w:rPr>
                <w:kern w:val="0"/>
              </w:rPr>
            </w:pPr>
            <w:r>
              <w:rPr>
                <w:rFonts w:hint="eastAsia"/>
                <w:kern w:val="0"/>
              </w:rPr>
              <w:t>台</w:t>
            </w:r>
          </w:p>
        </w:tc>
        <w:tc>
          <w:tcPr>
            <w:tcW w:w="350" w:type="pct"/>
            <w:vAlign w:val="center"/>
          </w:tcPr>
          <w:p w14:paraId="61B11DB4" w14:textId="77777777" w:rsidR="002566D7" w:rsidRDefault="00AF7190">
            <w:pPr>
              <w:widowControl/>
              <w:jc w:val="center"/>
              <w:rPr>
                <w:kern w:val="0"/>
              </w:rPr>
            </w:pPr>
            <w:r>
              <w:rPr>
                <w:rFonts w:hint="eastAsia"/>
                <w:kern w:val="0"/>
              </w:rPr>
              <w:t>1</w:t>
            </w:r>
          </w:p>
        </w:tc>
        <w:tc>
          <w:tcPr>
            <w:tcW w:w="578" w:type="pct"/>
            <w:vAlign w:val="center"/>
          </w:tcPr>
          <w:p w14:paraId="33DE4AA8" w14:textId="77777777" w:rsidR="002566D7" w:rsidRDefault="00AF7190">
            <w:pPr>
              <w:widowControl/>
              <w:jc w:val="center"/>
              <w:rPr>
                <w:kern w:val="0"/>
              </w:rPr>
            </w:pPr>
            <w:r>
              <w:rPr>
                <w:rFonts w:hint="eastAsia"/>
                <w:kern w:val="0"/>
              </w:rPr>
              <w:t>否</w:t>
            </w:r>
          </w:p>
        </w:tc>
      </w:tr>
      <w:tr w:rsidR="002566D7" w14:paraId="7B2FD3BE" w14:textId="77777777">
        <w:trPr>
          <w:trHeight w:val="20"/>
          <w:jc w:val="center"/>
        </w:trPr>
        <w:tc>
          <w:tcPr>
            <w:tcW w:w="355" w:type="pct"/>
            <w:vAlign w:val="center"/>
          </w:tcPr>
          <w:p w14:paraId="5332DD9D" w14:textId="77777777" w:rsidR="002566D7" w:rsidRDefault="00AF7190">
            <w:pPr>
              <w:widowControl/>
              <w:jc w:val="center"/>
              <w:rPr>
                <w:kern w:val="0"/>
              </w:rPr>
            </w:pPr>
            <w:r>
              <w:rPr>
                <w:rFonts w:hint="eastAsia"/>
                <w:kern w:val="0"/>
              </w:rPr>
              <w:t>22</w:t>
            </w:r>
          </w:p>
        </w:tc>
        <w:tc>
          <w:tcPr>
            <w:tcW w:w="598" w:type="pct"/>
            <w:vAlign w:val="center"/>
          </w:tcPr>
          <w:p w14:paraId="12EF3511" w14:textId="77777777" w:rsidR="002566D7" w:rsidRDefault="00AF7190">
            <w:pPr>
              <w:widowControl/>
              <w:jc w:val="left"/>
              <w:rPr>
                <w:kern w:val="0"/>
              </w:rPr>
            </w:pPr>
            <w:r>
              <w:rPr>
                <w:rFonts w:hint="eastAsia"/>
                <w:kern w:val="0"/>
              </w:rPr>
              <w:t>硫代硫酸钠</w:t>
            </w:r>
          </w:p>
        </w:tc>
        <w:tc>
          <w:tcPr>
            <w:tcW w:w="2707" w:type="pct"/>
            <w:noWrap/>
            <w:vAlign w:val="center"/>
          </w:tcPr>
          <w:p w14:paraId="71A64786" w14:textId="77777777" w:rsidR="002566D7" w:rsidRDefault="00AF7190">
            <w:pPr>
              <w:widowControl/>
              <w:jc w:val="left"/>
              <w:rPr>
                <w:kern w:val="0"/>
              </w:rPr>
            </w:pPr>
            <w:r>
              <w:rPr>
                <w:rFonts w:hint="eastAsia"/>
                <w:kern w:val="0"/>
              </w:rPr>
              <w:t>俗称海波，分析纯</w:t>
            </w:r>
          </w:p>
        </w:tc>
        <w:tc>
          <w:tcPr>
            <w:tcW w:w="412" w:type="pct"/>
            <w:vAlign w:val="center"/>
          </w:tcPr>
          <w:p w14:paraId="54C49EAD" w14:textId="77777777" w:rsidR="002566D7" w:rsidRDefault="00AF7190">
            <w:pPr>
              <w:widowControl/>
              <w:jc w:val="center"/>
              <w:rPr>
                <w:kern w:val="0"/>
              </w:rPr>
            </w:pPr>
            <w:r>
              <w:rPr>
                <w:rFonts w:hint="eastAsia"/>
                <w:kern w:val="0"/>
              </w:rPr>
              <w:t>g</w:t>
            </w:r>
          </w:p>
        </w:tc>
        <w:tc>
          <w:tcPr>
            <w:tcW w:w="350" w:type="pct"/>
            <w:vAlign w:val="center"/>
          </w:tcPr>
          <w:p w14:paraId="20BE52EC" w14:textId="77777777" w:rsidR="002566D7" w:rsidRDefault="00AF7190">
            <w:pPr>
              <w:widowControl/>
              <w:jc w:val="center"/>
              <w:rPr>
                <w:kern w:val="0"/>
              </w:rPr>
            </w:pPr>
            <w:r>
              <w:rPr>
                <w:rFonts w:hint="eastAsia"/>
                <w:kern w:val="0"/>
              </w:rPr>
              <w:t>100</w:t>
            </w:r>
          </w:p>
        </w:tc>
        <w:tc>
          <w:tcPr>
            <w:tcW w:w="578" w:type="pct"/>
            <w:vAlign w:val="center"/>
          </w:tcPr>
          <w:p w14:paraId="451C5044" w14:textId="77777777" w:rsidR="002566D7" w:rsidRDefault="00AF7190">
            <w:pPr>
              <w:widowControl/>
              <w:jc w:val="center"/>
              <w:rPr>
                <w:kern w:val="0"/>
              </w:rPr>
            </w:pPr>
            <w:r>
              <w:rPr>
                <w:rFonts w:hint="eastAsia"/>
                <w:kern w:val="0"/>
              </w:rPr>
              <w:t>否</w:t>
            </w:r>
          </w:p>
        </w:tc>
      </w:tr>
      <w:tr w:rsidR="002566D7" w14:paraId="703B9DC4" w14:textId="77777777">
        <w:trPr>
          <w:trHeight w:val="20"/>
          <w:jc w:val="center"/>
        </w:trPr>
        <w:tc>
          <w:tcPr>
            <w:tcW w:w="355" w:type="pct"/>
            <w:vAlign w:val="center"/>
          </w:tcPr>
          <w:p w14:paraId="603623EA" w14:textId="77777777" w:rsidR="002566D7" w:rsidRDefault="00AF7190">
            <w:pPr>
              <w:widowControl/>
              <w:jc w:val="center"/>
              <w:rPr>
                <w:kern w:val="0"/>
              </w:rPr>
            </w:pPr>
            <w:r>
              <w:rPr>
                <w:rFonts w:hint="eastAsia"/>
                <w:kern w:val="0"/>
              </w:rPr>
              <w:t>23</w:t>
            </w:r>
          </w:p>
        </w:tc>
        <w:tc>
          <w:tcPr>
            <w:tcW w:w="598" w:type="pct"/>
            <w:vAlign w:val="center"/>
          </w:tcPr>
          <w:p w14:paraId="0C34C73A" w14:textId="77777777" w:rsidR="002566D7" w:rsidRDefault="00AF7190">
            <w:pPr>
              <w:widowControl/>
              <w:jc w:val="left"/>
              <w:rPr>
                <w:kern w:val="0"/>
              </w:rPr>
            </w:pPr>
            <w:r>
              <w:rPr>
                <w:rFonts w:hint="eastAsia"/>
                <w:kern w:val="0"/>
              </w:rPr>
              <w:t>晶体熔化与凝固实验器</w:t>
            </w:r>
          </w:p>
        </w:tc>
        <w:tc>
          <w:tcPr>
            <w:tcW w:w="2707" w:type="pct"/>
            <w:noWrap/>
            <w:vAlign w:val="center"/>
          </w:tcPr>
          <w:p w14:paraId="4F52BF07" w14:textId="77777777" w:rsidR="002566D7" w:rsidRDefault="00AF7190">
            <w:pPr>
              <w:widowControl/>
              <w:jc w:val="left"/>
              <w:rPr>
                <w:kern w:val="0"/>
              </w:rPr>
            </w:pPr>
            <w:r>
              <w:rPr>
                <w:rFonts w:hint="eastAsia"/>
                <w:kern w:val="0"/>
              </w:rPr>
              <w:t>包括透明容器、</w:t>
            </w:r>
            <w:r>
              <w:rPr>
                <w:rFonts w:hint="eastAsia"/>
                <w:kern w:val="0"/>
              </w:rPr>
              <w:t xml:space="preserve">2 </w:t>
            </w:r>
            <w:r>
              <w:rPr>
                <w:rFonts w:hint="eastAsia"/>
                <w:kern w:val="0"/>
              </w:rPr>
              <w:t>个试管、</w:t>
            </w:r>
            <w:r>
              <w:rPr>
                <w:rFonts w:hint="eastAsia"/>
                <w:kern w:val="0"/>
              </w:rPr>
              <w:t xml:space="preserve">2 </w:t>
            </w:r>
            <w:r>
              <w:rPr>
                <w:rFonts w:hint="eastAsia"/>
                <w:kern w:val="0"/>
              </w:rPr>
              <w:t>个温度计、搅拌勺等，有固定试管及温度计装置</w:t>
            </w:r>
          </w:p>
        </w:tc>
        <w:tc>
          <w:tcPr>
            <w:tcW w:w="412" w:type="pct"/>
            <w:vAlign w:val="center"/>
          </w:tcPr>
          <w:p w14:paraId="788BDC4C" w14:textId="77777777" w:rsidR="002566D7" w:rsidRDefault="00AF7190">
            <w:pPr>
              <w:widowControl/>
              <w:jc w:val="center"/>
              <w:rPr>
                <w:kern w:val="0"/>
              </w:rPr>
            </w:pPr>
            <w:r>
              <w:rPr>
                <w:rFonts w:hint="eastAsia"/>
                <w:kern w:val="0"/>
              </w:rPr>
              <w:t>套</w:t>
            </w:r>
          </w:p>
        </w:tc>
        <w:tc>
          <w:tcPr>
            <w:tcW w:w="350" w:type="pct"/>
            <w:vAlign w:val="center"/>
          </w:tcPr>
          <w:p w14:paraId="207A4255" w14:textId="77777777" w:rsidR="002566D7" w:rsidRDefault="00AF7190">
            <w:pPr>
              <w:widowControl/>
              <w:jc w:val="center"/>
              <w:rPr>
                <w:kern w:val="0"/>
              </w:rPr>
            </w:pPr>
            <w:r>
              <w:rPr>
                <w:rFonts w:hint="eastAsia"/>
                <w:kern w:val="0"/>
              </w:rPr>
              <w:t>25</w:t>
            </w:r>
          </w:p>
        </w:tc>
        <w:tc>
          <w:tcPr>
            <w:tcW w:w="578" w:type="pct"/>
            <w:vAlign w:val="center"/>
          </w:tcPr>
          <w:p w14:paraId="01A2E4A3" w14:textId="77777777" w:rsidR="002566D7" w:rsidRDefault="00AF7190">
            <w:pPr>
              <w:widowControl/>
              <w:jc w:val="center"/>
              <w:rPr>
                <w:kern w:val="0"/>
              </w:rPr>
            </w:pPr>
            <w:r>
              <w:rPr>
                <w:rFonts w:hint="eastAsia"/>
                <w:kern w:val="0"/>
              </w:rPr>
              <w:t>否</w:t>
            </w:r>
          </w:p>
        </w:tc>
      </w:tr>
      <w:tr w:rsidR="002566D7" w14:paraId="4F36FCE1" w14:textId="77777777">
        <w:trPr>
          <w:trHeight w:val="20"/>
          <w:jc w:val="center"/>
        </w:trPr>
        <w:tc>
          <w:tcPr>
            <w:tcW w:w="355" w:type="pct"/>
            <w:vAlign w:val="center"/>
          </w:tcPr>
          <w:p w14:paraId="28135EA3" w14:textId="77777777" w:rsidR="002566D7" w:rsidRDefault="00AF7190">
            <w:pPr>
              <w:widowControl/>
              <w:jc w:val="center"/>
              <w:rPr>
                <w:kern w:val="0"/>
              </w:rPr>
            </w:pPr>
            <w:r>
              <w:rPr>
                <w:rFonts w:hint="eastAsia"/>
                <w:kern w:val="0"/>
              </w:rPr>
              <w:t>24</w:t>
            </w:r>
          </w:p>
        </w:tc>
        <w:tc>
          <w:tcPr>
            <w:tcW w:w="598" w:type="pct"/>
            <w:vAlign w:val="center"/>
          </w:tcPr>
          <w:p w14:paraId="7984B360" w14:textId="77777777" w:rsidR="002566D7" w:rsidRDefault="00AF7190">
            <w:pPr>
              <w:widowControl/>
              <w:jc w:val="left"/>
              <w:rPr>
                <w:kern w:val="0"/>
              </w:rPr>
            </w:pPr>
            <w:r>
              <w:rPr>
                <w:rFonts w:hint="eastAsia"/>
                <w:kern w:val="0"/>
              </w:rPr>
              <w:t>制作简易温度计实验材料</w:t>
            </w:r>
          </w:p>
        </w:tc>
        <w:tc>
          <w:tcPr>
            <w:tcW w:w="2707" w:type="pct"/>
            <w:noWrap/>
            <w:vAlign w:val="center"/>
          </w:tcPr>
          <w:p w14:paraId="10AF5EC9" w14:textId="77777777" w:rsidR="002566D7" w:rsidRDefault="00AF7190">
            <w:pPr>
              <w:widowControl/>
              <w:jc w:val="left"/>
              <w:rPr>
                <w:kern w:val="0"/>
              </w:rPr>
            </w:pPr>
            <w:r>
              <w:rPr>
                <w:rFonts w:hint="eastAsia"/>
                <w:kern w:val="0"/>
              </w:rPr>
              <w:t>小玻璃瓶、胶塞、细玻璃管、</w:t>
            </w:r>
            <w:r>
              <w:rPr>
                <w:rFonts w:hint="eastAsia"/>
                <w:kern w:val="0"/>
              </w:rPr>
              <w:t xml:space="preserve">5 mL </w:t>
            </w:r>
            <w:r>
              <w:rPr>
                <w:rFonts w:hint="eastAsia"/>
                <w:kern w:val="0"/>
              </w:rPr>
              <w:t>红色食用色素等</w:t>
            </w:r>
          </w:p>
        </w:tc>
        <w:tc>
          <w:tcPr>
            <w:tcW w:w="412" w:type="pct"/>
            <w:vAlign w:val="center"/>
          </w:tcPr>
          <w:p w14:paraId="0B10F992" w14:textId="77777777" w:rsidR="002566D7" w:rsidRDefault="00AF7190">
            <w:pPr>
              <w:widowControl/>
              <w:jc w:val="center"/>
              <w:rPr>
                <w:kern w:val="0"/>
              </w:rPr>
            </w:pPr>
            <w:r>
              <w:rPr>
                <w:rFonts w:hint="eastAsia"/>
                <w:kern w:val="0"/>
              </w:rPr>
              <w:t>套</w:t>
            </w:r>
          </w:p>
        </w:tc>
        <w:tc>
          <w:tcPr>
            <w:tcW w:w="350" w:type="pct"/>
            <w:vAlign w:val="center"/>
          </w:tcPr>
          <w:p w14:paraId="60C8D2BC" w14:textId="77777777" w:rsidR="002566D7" w:rsidRDefault="00AF7190">
            <w:pPr>
              <w:widowControl/>
              <w:jc w:val="center"/>
              <w:rPr>
                <w:kern w:val="0"/>
              </w:rPr>
            </w:pPr>
            <w:r>
              <w:rPr>
                <w:rFonts w:hint="eastAsia"/>
                <w:kern w:val="0"/>
              </w:rPr>
              <w:t>25</w:t>
            </w:r>
          </w:p>
        </w:tc>
        <w:tc>
          <w:tcPr>
            <w:tcW w:w="578" w:type="pct"/>
            <w:vAlign w:val="center"/>
          </w:tcPr>
          <w:p w14:paraId="0E9698FF" w14:textId="77777777" w:rsidR="002566D7" w:rsidRDefault="00AF7190">
            <w:pPr>
              <w:widowControl/>
              <w:jc w:val="center"/>
              <w:rPr>
                <w:kern w:val="0"/>
              </w:rPr>
            </w:pPr>
            <w:r>
              <w:rPr>
                <w:rFonts w:hint="eastAsia"/>
                <w:kern w:val="0"/>
              </w:rPr>
              <w:t>否</w:t>
            </w:r>
          </w:p>
        </w:tc>
      </w:tr>
      <w:tr w:rsidR="002566D7" w14:paraId="08F20A7D" w14:textId="77777777">
        <w:trPr>
          <w:trHeight w:val="20"/>
          <w:jc w:val="center"/>
        </w:trPr>
        <w:tc>
          <w:tcPr>
            <w:tcW w:w="355" w:type="pct"/>
            <w:vAlign w:val="center"/>
          </w:tcPr>
          <w:p w14:paraId="52A15048" w14:textId="77777777" w:rsidR="002566D7" w:rsidRDefault="00AF7190">
            <w:pPr>
              <w:widowControl/>
              <w:jc w:val="center"/>
              <w:rPr>
                <w:kern w:val="0"/>
              </w:rPr>
            </w:pPr>
            <w:r>
              <w:rPr>
                <w:rFonts w:hint="eastAsia"/>
                <w:kern w:val="0"/>
              </w:rPr>
              <w:t>25</w:t>
            </w:r>
          </w:p>
        </w:tc>
        <w:tc>
          <w:tcPr>
            <w:tcW w:w="598" w:type="pct"/>
            <w:vAlign w:val="center"/>
          </w:tcPr>
          <w:p w14:paraId="1B905FDD" w14:textId="77777777" w:rsidR="002566D7" w:rsidRDefault="00AF7190">
            <w:pPr>
              <w:widowControl/>
              <w:jc w:val="left"/>
              <w:rPr>
                <w:kern w:val="0"/>
              </w:rPr>
            </w:pPr>
            <w:r>
              <w:rPr>
                <w:rFonts w:hint="eastAsia"/>
                <w:kern w:val="0"/>
              </w:rPr>
              <w:t>物质弹性实验材料</w:t>
            </w:r>
          </w:p>
        </w:tc>
        <w:tc>
          <w:tcPr>
            <w:tcW w:w="2707" w:type="pct"/>
            <w:noWrap/>
            <w:vAlign w:val="center"/>
          </w:tcPr>
          <w:p w14:paraId="679E0959" w14:textId="77777777" w:rsidR="002566D7" w:rsidRDefault="00AF7190">
            <w:pPr>
              <w:widowControl/>
              <w:jc w:val="left"/>
              <w:rPr>
                <w:kern w:val="0"/>
              </w:rPr>
            </w:pPr>
            <w:r>
              <w:rPr>
                <w:rFonts w:hint="eastAsia"/>
                <w:kern w:val="0"/>
              </w:rPr>
              <w:t>包括软弹簧、硬弹簧、橡皮筋、橡皮泥、海绵、钢尺等，材料选取应有代表性，包括易形变材料、不易形变材料、完全弹性形变材料、塑性形变材料等</w:t>
            </w:r>
          </w:p>
        </w:tc>
        <w:tc>
          <w:tcPr>
            <w:tcW w:w="412" w:type="pct"/>
            <w:vAlign w:val="center"/>
          </w:tcPr>
          <w:p w14:paraId="67A7D3E7" w14:textId="77777777" w:rsidR="002566D7" w:rsidRDefault="00AF7190">
            <w:pPr>
              <w:widowControl/>
              <w:jc w:val="center"/>
              <w:rPr>
                <w:kern w:val="0"/>
              </w:rPr>
            </w:pPr>
            <w:r>
              <w:rPr>
                <w:rFonts w:hint="eastAsia"/>
                <w:kern w:val="0"/>
              </w:rPr>
              <w:t>套</w:t>
            </w:r>
          </w:p>
        </w:tc>
        <w:tc>
          <w:tcPr>
            <w:tcW w:w="350" w:type="pct"/>
            <w:vAlign w:val="center"/>
          </w:tcPr>
          <w:p w14:paraId="5848C83E" w14:textId="77777777" w:rsidR="002566D7" w:rsidRDefault="00AF7190">
            <w:pPr>
              <w:widowControl/>
              <w:jc w:val="center"/>
              <w:rPr>
                <w:kern w:val="0"/>
              </w:rPr>
            </w:pPr>
            <w:r>
              <w:rPr>
                <w:rFonts w:hint="eastAsia"/>
                <w:kern w:val="0"/>
              </w:rPr>
              <w:t>2</w:t>
            </w:r>
          </w:p>
        </w:tc>
        <w:tc>
          <w:tcPr>
            <w:tcW w:w="578" w:type="pct"/>
            <w:vAlign w:val="center"/>
          </w:tcPr>
          <w:p w14:paraId="0EB76109" w14:textId="77777777" w:rsidR="002566D7" w:rsidRDefault="00AF7190">
            <w:pPr>
              <w:widowControl/>
              <w:jc w:val="center"/>
              <w:rPr>
                <w:kern w:val="0"/>
              </w:rPr>
            </w:pPr>
            <w:r>
              <w:rPr>
                <w:rFonts w:hint="eastAsia"/>
                <w:kern w:val="0"/>
              </w:rPr>
              <w:t>否</w:t>
            </w:r>
          </w:p>
        </w:tc>
      </w:tr>
      <w:tr w:rsidR="002566D7" w14:paraId="24995F81" w14:textId="77777777">
        <w:trPr>
          <w:trHeight w:val="20"/>
          <w:jc w:val="center"/>
        </w:trPr>
        <w:tc>
          <w:tcPr>
            <w:tcW w:w="355" w:type="pct"/>
            <w:vAlign w:val="center"/>
          </w:tcPr>
          <w:p w14:paraId="604559B9" w14:textId="77777777" w:rsidR="002566D7" w:rsidRDefault="00AF7190">
            <w:pPr>
              <w:widowControl/>
              <w:jc w:val="center"/>
              <w:rPr>
                <w:kern w:val="0"/>
              </w:rPr>
            </w:pPr>
            <w:r>
              <w:rPr>
                <w:rFonts w:hint="eastAsia"/>
                <w:kern w:val="0"/>
              </w:rPr>
              <w:t>26</w:t>
            </w:r>
          </w:p>
        </w:tc>
        <w:tc>
          <w:tcPr>
            <w:tcW w:w="598" w:type="pct"/>
            <w:vAlign w:val="center"/>
          </w:tcPr>
          <w:p w14:paraId="4B2B6540" w14:textId="77777777" w:rsidR="002566D7" w:rsidRDefault="00AF7190">
            <w:pPr>
              <w:widowControl/>
              <w:jc w:val="left"/>
              <w:rPr>
                <w:kern w:val="0"/>
              </w:rPr>
            </w:pPr>
            <w:r>
              <w:rPr>
                <w:rFonts w:hint="eastAsia"/>
                <w:kern w:val="0"/>
              </w:rPr>
              <w:t>物质磁性实验材料</w:t>
            </w:r>
          </w:p>
        </w:tc>
        <w:tc>
          <w:tcPr>
            <w:tcW w:w="2707" w:type="pct"/>
            <w:noWrap/>
            <w:vAlign w:val="center"/>
          </w:tcPr>
          <w:p w14:paraId="20A153F0" w14:textId="77777777" w:rsidR="002566D7" w:rsidRDefault="00AF7190">
            <w:pPr>
              <w:widowControl/>
              <w:jc w:val="left"/>
              <w:rPr>
                <w:kern w:val="0"/>
              </w:rPr>
            </w:pPr>
            <w:r>
              <w:rPr>
                <w:rFonts w:hint="eastAsia"/>
                <w:kern w:val="0"/>
              </w:rPr>
              <w:t>多种形状的人造磁体、铜块、铁块、铝块、木块、镍片、回形针若干</w:t>
            </w:r>
          </w:p>
        </w:tc>
        <w:tc>
          <w:tcPr>
            <w:tcW w:w="412" w:type="pct"/>
            <w:vAlign w:val="center"/>
          </w:tcPr>
          <w:p w14:paraId="08B3E040" w14:textId="77777777" w:rsidR="002566D7" w:rsidRDefault="00AF7190">
            <w:pPr>
              <w:widowControl/>
              <w:jc w:val="center"/>
              <w:rPr>
                <w:kern w:val="0"/>
              </w:rPr>
            </w:pPr>
            <w:r>
              <w:rPr>
                <w:rFonts w:hint="eastAsia"/>
                <w:kern w:val="0"/>
              </w:rPr>
              <w:t>套</w:t>
            </w:r>
          </w:p>
        </w:tc>
        <w:tc>
          <w:tcPr>
            <w:tcW w:w="350" w:type="pct"/>
            <w:vAlign w:val="center"/>
          </w:tcPr>
          <w:p w14:paraId="127A9B02" w14:textId="77777777" w:rsidR="002566D7" w:rsidRDefault="00AF7190">
            <w:pPr>
              <w:widowControl/>
              <w:jc w:val="center"/>
              <w:rPr>
                <w:kern w:val="0"/>
              </w:rPr>
            </w:pPr>
            <w:r>
              <w:rPr>
                <w:rFonts w:hint="eastAsia"/>
                <w:kern w:val="0"/>
              </w:rPr>
              <w:t>2</w:t>
            </w:r>
          </w:p>
        </w:tc>
        <w:tc>
          <w:tcPr>
            <w:tcW w:w="578" w:type="pct"/>
            <w:vAlign w:val="center"/>
          </w:tcPr>
          <w:p w14:paraId="033CA571" w14:textId="77777777" w:rsidR="002566D7" w:rsidRDefault="00AF7190">
            <w:pPr>
              <w:widowControl/>
              <w:jc w:val="center"/>
              <w:rPr>
                <w:kern w:val="0"/>
              </w:rPr>
            </w:pPr>
            <w:r>
              <w:rPr>
                <w:rFonts w:hint="eastAsia"/>
                <w:kern w:val="0"/>
              </w:rPr>
              <w:t>否</w:t>
            </w:r>
          </w:p>
        </w:tc>
      </w:tr>
      <w:tr w:rsidR="002566D7" w14:paraId="76861374" w14:textId="77777777">
        <w:trPr>
          <w:trHeight w:val="20"/>
          <w:jc w:val="center"/>
        </w:trPr>
        <w:tc>
          <w:tcPr>
            <w:tcW w:w="355" w:type="pct"/>
            <w:vAlign w:val="center"/>
          </w:tcPr>
          <w:p w14:paraId="6568D4B5" w14:textId="77777777" w:rsidR="002566D7" w:rsidRDefault="00AF7190">
            <w:pPr>
              <w:widowControl/>
              <w:jc w:val="center"/>
              <w:rPr>
                <w:kern w:val="0"/>
              </w:rPr>
            </w:pPr>
            <w:r>
              <w:rPr>
                <w:rFonts w:hint="eastAsia"/>
                <w:kern w:val="0"/>
              </w:rPr>
              <w:t>27</w:t>
            </w:r>
          </w:p>
        </w:tc>
        <w:tc>
          <w:tcPr>
            <w:tcW w:w="598" w:type="pct"/>
            <w:vAlign w:val="center"/>
          </w:tcPr>
          <w:p w14:paraId="7D325B4A" w14:textId="77777777" w:rsidR="002566D7" w:rsidRDefault="00AF7190">
            <w:pPr>
              <w:widowControl/>
              <w:jc w:val="left"/>
              <w:rPr>
                <w:kern w:val="0"/>
              </w:rPr>
            </w:pPr>
            <w:r>
              <w:rPr>
                <w:rFonts w:hint="eastAsia"/>
                <w:kern w:val="0"/>
              </w:rPr>
              <w:t>磁悬浮原理实验器</w:t>
            </w:r>
          </w:p>
        </w:tc>
        <w:tc>
          <w:tcPr>
            <w:tcW w:w="2707" w:type="pct"/>
            <w:noWrap/>
            <w:vAlign w:val="center"/>
          </w:tcPr>
          <w:p w14:paraId="4C7FB797" w14:textId="77777777" w:rsidR="002566D7" w:rsidRDefault="00AF7190">
            <w:pPr>
              <w:widowControl/>
              <w:jc w:val="left"/>
              <w:rPr>
                <w:kern w:val="0"/>
              </w:rPr>
            </w:pPr>
            <w:r>
              <w:rPr>
                <w:rFonts w:hint="eastAsia"/>
                <w:kern w:val="0"/>
              </w:rPr>
              <w:t>包括</w:t>
            </w:r>
            <w:r>
              <w:rPr>
                <w:rFonts w:hint="eastAsia"/>
                <w:kern w:val="0"/>
              </w:rPr>
              <w:t xml:space="preserve"> 2 </w:t>
            </w:r>
            <w:r>
              <w:rPr>
                <w:rFonts w:hint="eastAsia"/>
                <w:kern w:val="0"/>
              </w:rPr>
              <w:t>个小圆柱形磁体、配套试管等</w:t>
            </w:r>
          </w:p>
        </w:tc>
        <w:tc>
          <w:tcPr>
            <w:tcW w:w="412" w:type="pct"/>
            <w:vAlign w:val="center"/>
          </w:tcPr>
          <w:p w14:paraId="14E2FDB1" w14:textId="77777777" w:rsidR="002566D7" w:rsidRDefault="00AF7190">
            <w:pPr>
              <w:widowControl/>
              <w:jc w:val="center"/>
              <w:rPr>
                <w:kern w:val="0"/>
              </w:rPr>
            </w:pPr>
            <w:r>
              <w:rPr>
                <w:rFonts w:hint="eastAsia"/>
                <w:kern w:val="0"/>
              </w:rPr>
              <w:t>套</w:t>
            </w:r>
          </w:p>
        </w:tc>
        <w:tc>
          <w:tcPr>
            <w:tcW w:w="350" w:type="pct"/>
            <w:vAlign w:val="center"/>
          </w:tcPr>
          <w:p w14:paraId="74E9B2BA" w14:textId="77777777" w:rsidR="002566D7" w:rsidRDefault="00AF7190">
            <w:pPr>
              <w:widowControl/>
              <w:jc w:val="center"/>
              <w:rPr>
                <w:kern w:val="0"/>
              </w:rPr>
            </w:pPr>
            <w:r>
              <w:rPr>
                <w:rFonts w:hint="eastAsia"/>
                <w:kern w:val="0"/>
              </w:rPr>
              <w:t>2</w:t>
            </w:r>
          </w:p>
        </w:tc>
        <w:tc>
          <w:tcPr>
            <w:tcW w:w="578" w:type="pct"/>
            <w:vAlign w:val="center"/>
          </w:tcPr>
          <w:p w14:paraId="66BF13DC" w14:textId="77777777" w:rsidR="002566D7" w:rsidRDefault="00AF7190">
            <w:pPr>
              <w:widowControl/>
              <w:jc w:val="center"/>
              <w:rPr>
                <w:kern w:val="0"/>
              </w:rPr>
            </w:pPr>
            <w:r>
              <w:rPr>
                <w:rFonts w:hint="eastAsia"/>
                <w:kern w:val="0"/>
              </w:rPr>
              <w:t>否</w:t>
            </w:r>
          </w:p>
        </w:tc>
      </w:tr>
      <w:tr w:rsidR="002566D7" w14:paraId="4E33BE4B" w14:textId="77777777">
        <w:trPr>
          <w:trHeight w:val="20"/>
          <w:jc w:val="center"/>
        </w:trPr>
        <w:tc>
          <w:tcPr>
            <w:tcW w:w="355" w:type="pct"/>
            <w:vAlign w:val="center"/>
          </w:tcPr>
          <w:p w14:paraId="74C0F1BF" w14:textId="77777777" w:rsidR="002566D7" w:rsidRDefault="00AF7190">
            <w:pPr>
              <w:widowControl/>
              <w:jc w:val="center"/>
              <w:rPr>
                <w:kern w:val="0"/>
              </w:rPr>
            </w:pPr>
            <w:r>
              <w:rPr>
                <w:rFonts w:hint="eastAsia"/>
                <w:kern w:val="0"/>
              </w:rPr>
              <w:t>28</w:t>
            </w:r>
          </w:p>
        </w:tc>
        <w:tc>
          <w:tcPr>
            <w:tcW w:w="598" w:type="pct"/>
            <w:vAlign w:val="center"/>
          </w:tcPr>
          <w:p w14:paraId="7185302C" w14:textId="77777777" w:rsidR="002566D7" w:rsidRDefault="00AF7190">
            <w:pPr>
              <w:widowControl/>
              <w:jc w:val="left"/>
              <w:rPr>
                <w:kern w:val="0"/>
              </w:rPr>
            </w:pPr>
            <w:r>
              <w:rPr>
                <w:rFonts w:hint="eastAsia"/>
                <w:kern w:val="0"/>
              </w:rPr>
              <w:t>物质导电性实验材料</w:t>
            </w:r>
          </w:p>
        </w:tc>
        <w:tc>
          <w:tcPr>
            <w:tcW w:w="2707" w:type="pct"/>
            <w:noWrap/>
            <w:vAlign w:val="center"/>
          </w:tcPr>
          <w:p w14:paraId="5BD7BC83" w14:textId="77777777" w:rsidR="002566D7" w:rsidRDefault="00AF7190">
            <w:pPr>
              <w:widowControl/>
              <w:jc w:val="left"/>
              <w:rPr>
                <w:kern w:val="0"/>
              </w:rPr>
            </w:pPr>
            <w:r>
              <w:rPr>
                <w:rFonts w:hint="eastAsia"/>
                <w:kern w:val="0"/>
              </w:rPr>
              <w:t>包括金属线、碳棒、塑料棒、木棍、玻璃棒等；材料选取应有代表性，包括金属材料和非金属材料，非金属材料中要有导体和绝缘体；实验现象明显，电路中接导体材料时，应能使</w:t>
            </w:r>
            <w:r>
              <w:rPr>
                <w:rFonts w:hint="eastAsia"/>
                <w:kern w:val="0"/>
              </w:rPr>
              <w:t xml:space="preserve"> LED </w:t>
            </w:r>
            <w:r>
              <w:rPr>
                <w:rFonts w:hint="eastAsia"/>
                <w:kern w:val="0"/>
              </w:rPr>
              <w:t>发光</w:t>
            </w:r>
          </w:p>
        </w:tc>
        <w:tc>
          <w:tcPr>
            <w:tcW w:w="412" w:type="pct"/>
            <w:vAlign w:val="center"/>
          </w:tcPr>
          <w:p w14:paraId="74DC4227" w14:textId="77777777" w:rsidR="002566D7" w:rsidRDefault="00AF7190">
            <w:pPr>
              <w:widowControl/>
              <w:jc w:val="center"/>
              <w:rPr>
                <w:kern w:val="0"/>
              </w:rPr>
            </w:pPr>
            <w:r>
              <w:rPr>
                <w:rFonts w:hint="eastAsia"/>
                <w:kern w:val="0"/>
              </w:rPr>
              <w:t>套</w:t>
            </w:r>
          </w:p>
        </w:tc>
        <w:tc>
          <w:tcPr>
            <w:tcW w:w="350" w:type="pct"/>
            <w:vAlign w:val="center"/>
          </w:tcPr>
          <w:p w14:paraId="29B88EED" w14:textId="77777777" w:rsidR="002566D7" w:rsidRDefault="00AF7190">
            <w:pPr>
              <w:widowControl/>
              <w:jc w:val="center"/>
              <w:rPr>
                <w:kern w:val="0"/>
              </w:rPr>
            </w:pPr>
            <w:r>
              <w:rPr>
                <w:rFonts w:hint="eastAsia"/>
                <w:kern w:val="0"/>
              </w:rPr>
              <w:t>2</w:t>
            </w:r>
          </w:p>
        </w:tc>
        <w:tc>
          <w:tcPr>
            <w:tcW w:w="578" w:type="pct"/>
            <w:vAlign w:val="center"/>
          </w:tcPr>
          <w:p w14:paraId="7FBCF1D5" w14:textId="77777777" w:rsidR="002566D7" w:rsidRDefault="00AF7190">
            <w:pPr>
              <w:widowControl/>
              <w:jc w:val="center"/>
              <w:rPr>
                <w:kern w:val="0"/>
              </w:rPr>
            </w:pPr>
            <w:r>
              <w:rPr>
                <w:rFonts w:hint="eastAsia"/>
                <w:kern w:val="0"/>
              </w:rPr>
              <w:t>否</w:t>
            </w:r>
          </w:p>
        </w:tc>
      </w:tr>
      <w:tr w:rsidR="002566D7" w14:paraId="2715135A" w14:textId="77777777">
        <w:trPr>
          <w:trHeight w:val="20"/>
          <w:jc w:val="center"/>
        </w:trPr>
        <w:tc>
          <w:tcPr>
            <w:tcW w:w="355" w:type="pct"/>
            <w:vAlign w:val="center"/>
          </w:tcPr>
          <w:p w14:paraId="6CC077ED" w14:textId="77777777" w:rsidR="002566D7" w:rsidRDefault="00AF7190">
            <w:pPr>
              <w:widowControl/>
              <w:jc w:val="center"/>
              <w:rPr>
                <w:kern w:val="0"/>
              </w:rPr>
            </w:pPr>
            <w:r>
              <w:rPr>
                <w:rFonts w:hint="eastAsia"/>
                <w:kern w:val="0"/>
              </w:rPr>
              <w:t>29</w:t>
            </w:r>
          </w:p>
        </w:tc>
        <w:tc>
          <w:tcPr>
            <w:tcW w:w="598" w:type="pct"/>
            <w:vAlign w:val="center"/>
          </w:tcPr>
          <w:p w14:paraId="5E38A77A" w14:textId="77777777" w:rsidR="002566D7" w:rsidRDefault="00AF7190">
            <w:pPr>
              <w:widowControl/>
              <w:jc w:val="left"/>
              <w:rPr>
                <w:kern w:val="0"/>
              </w:rPr>
            </w:pPr>
            <w:r>
              <w:rPr>
                <w:rFonts w:hint="eastAsia"/>
                <w:kern w:val="0"/>
              </w:rPr>
              <w:t>电缆结构与材料套材</w:t>
            </w:r>
          </w:p>
        </w:tc>
        <w:tc>
          <w:tcPr>
            <w:tcW w:w="2707" w:type="pct"/>
            <w:noWrap/>
            <w:vAlign w:val="center"/>
          </w:tcPr>
          <w:p w14:paraId="684BAEF9" w14:textId="77777777" w:rsidR="002566D7" w:rsidRDefault="00AF7190">
            <w:pPr>
              <w:widowControl/>
              <w:jc w:val="left"/>
              <w:rPr>
                <w:kern w:val="0"/>
              </w:rPr>
            </w:pPr>
            <w:r>
              <w:rPr>
                <w:rFonts w:hint="eastAsia"/>
                <w:kern w:val="0"/>
              </w:rPr>
              <w:t>包括裸电线、漆包线、电线电缆、电力电缆、通信电缆等实物，通过截面能观察导体、绝缘体及电缆结构</w:t>
            </w:r>
          </w:p>
        </w:tc>
        <w:tc>
          <w:tcPr>
            <w:tcW w:w="412" w:type="pct"/>
            <w:vAlign w:val="center"/>
          </w:tcPr>
          <w:p w14:paraId="53991761" w14:textId="77777777" w:rsidR="002566D7" w:rsidRDefault="00AF7190">
            <w:pPr>
              <w:widowControl/>
              <w:jc w:val="center"/>
              <w:rPr>
                <w:kern w:val="0"/>
              </w:rPr>
            </w:pPr>
            <w:r>
              <w:rPr>
                <w:rFonts w:hint="eastAsia"/>
                <w:kern w:val="0"/>
              </w:rPr>
              <w:t>套</w:t>
            </w:r>
          </w:p>
        </w:tc>
        <w:tc>
          <w:tcPr>
            <w:tcW w:w="350" w:type="pct"/>
            <w:vAlign w:val="center"/>
          </w:tcPr>
          <w:p w14:paraId="17E542FF" w14:textId="77777777" w:rsidR="002566D7" w:rsidRDefault="00AF7190">
            <w:pPr>
              <w:widowControl/>
              <w:jc w:val="center"/>
              <w:rPr>
                <w:kern w:val="0"/>
              </w:rPr>
            </w:pPr>
            <w:r>
              <w:rPr>
                <w:rFonts w:hint="eastAsia"/>
                <w:kern w:val="0"/>
              </w:rPr>
              <w:t>2</w:t>
            </w:r>
          </w:p>
        </w:tc>
        <w:tc>
          <w:tcPr>
            <w:tcW w:w="578" w:type="pct"/>
            <w:vAlign w:val="center"/>
          </w:tcPr>
          <w:p w14:paraId="78529DB6" w14:textId="77777777" w:rsidR="002566D7" w:rsidRDefault="00AF7190">
            <w:pPr>
              <w:widowControl/>
              <w:jc w:val="center"/>
              <w:rPr>
                <w:kern w:val="0"/>
              </w:rPr>
            </w:pPr>
            <w:r>
              <w:rPr>
                <w:rFonts w:hint="eastAsia"/>
                <w:kern w:val="0"/>
              </w:rPr>
              <w:t>否</w:t>
            </w:r>
          </w:p>
        </w:tc>
      </w:tr>
      <w:tr w:rsidR="002566D7" w14:paraId="307FF0E9" w14:textId="77777777">
        <w:trPr>
          <w:trHeight w:val="20"/>
          <w:jc w:val="center"/>
        </w:trPr>
        <w:tc>
          <w:tcPr>
            <w:tcW w:w="355" w:type="pct"/>
            <w:vAlign w:val="center"/>
          </w:tcPr>
          <w:p w14:paraId="00CE4492" w14:textId="77777777" w:rsidR="002566D7" w:rsidRDefault="00AF7190">
            <w:pPr>
              <w:widowControl/>
              <w:jc w:val="center"/>
              <w:rPr>
                <w:kern w:val="0"/>
              </w:rPr>
            </w:pPr>
            <w:r>
              <w:rPr>
                <w:rFonts w:hint="eastAsia"/>
                <w:kern w:val="0"/>
              </w:rPr>
              <w:t>30</w:t>
            </w:r>
          </w:p>
        </w:tc>
        <w:tc>
          <w:tcPr>
            <w:tcW w:w="598" w:type="pct"/>
            <w:vAlign w:val="center"/>
          </w:tcPr>
          <w:p w14:paraId="1D0944F5" w14:textId="77777777" w:rsidR="002566D7" w:rsidRDefault="00AF7190">
            <w:pPr>
              <w:widowControl/>
              <w:jc w:val="left"/>
              <w:rPr>
                <w:kern w:val="0"/>
              </w:rPr>
            </w:pPr>
            <w:r>
              <w:rPr>
                <w:rFonts w:hint="eastAsia"/>
                <w:kern w:val="0"/>
              </w:rPr>
              <w:t>人体发电趣味演示</w:t>
            </w:r>
            <w:r>
              <w:rPr>
                <w:rFonts w:hint="eastAsia"/>
                <w:kern w:val="0"/>
              </w:rPr>
              <w:lastRenderedPageBreak/>
              <w:t>仪</w:t>
            </w:r>
          </w:p>
        </w:tc>
        <w:tc>
          <w:tcPr>
            <w:tcW w:w="2707" w:type="pct"/>
            <w:noWrap/>
            <w:vAlign w:val="center"/>
          </w:tcPr>
          <w:p w14:paraId="3666E675" w14:textId="77777777" w:rsidR="002566D7" w:rsidRDefault="00AF7190">
            <w:pPr>
              <w:widowControl/>
              <w:jc w:val="left"/>
              <w:rPr>
                <w:kern w:val="0"/>
              </w:rPr>
            </w:pPr>
            <w:r>
              <w:rPr>
                <w:rFonts w:hint="eastAsia"/>
                <w:kern w:val="0"/>
              </w:rPr>
              <w:lastRenderedPageBreak/>
              <w:t>铝电极和铜电极，带检流计</w:t>
            </w:r>
          </w:p>
        </w:tc>
        <w:tc>
          <w:tcPr>
            <w:tcW w:w="412" w:type="pct"/>
            <w:vAlign w:val="center"/>
          </w:tcPr>
          <w:p w14:paraId="6042825A" w14:textId="77777777" w:rsidR="002566D7" w:rsidRDefault="00AF7190">
            <w:pPr>
              <w:widowControl/>
              <w:jc w:val="center"/>
              <w:rPr>
                <w:kern w:val="0"/>
              </w:rPr>
            </w:pPr>
            <w:r>
              <w:rPr>
                <w:rFonts w:hint="eastAsia"/>
                <w:kern w:val="0"/>
              </w:rPr>
              <w:t>套</w:t>
            </w:r>
          </w:p>
        </w:tc>
        <w:tc>
          <w:tcPr>
            <w:tcW w:w="350" w:type="pct"/>
            <w:vAlign w:val="center"/>
          </w:tcPr>
          <w:p w14:paraId="01A21115" w14:textId="77777777" w:rsidR="002566D7" w:rsidRDefault="00AF7190">
            <w:pPr>
              <w:widowControl/>
              <w:jc w:val="center"/>
              <w:rPr>
                <w:kern w:val="0"/>
              </w:rPr>
            </w:pPr>
            <w:r>
              <w:rPr>
                <w:rFonts w:hint="eastAsia"/>
                <w:kern w:val="0"/>
              </w:rPr>
              <w:t>1</w:t>
            </w:r>
          </w:p>
        </w:tc>
        <w:tc>
          <w:tcPr>
            <w:tcW w:w="578" w:type="pct"/>
            <w:vAlign w:val="center"/>
          </w:tcPr>
          <w:p w14:paraId="760B9767" w14:textId="77777777" w:rsidR="002566D7" w:rsidRDefault="00AF7190">
            <w:pPr>
              <w:widowControl/>
              <w:jc w:val="center"/>
              <w:rPr>
                <w:kern w:val="0"/>
              </w:rPr>
            </w:pPr>
            <w:r>
              <w:rPr>
                <w:rFonts w:hint="eastAsia"/>
                <w:kern w:val="0"/>
              </w:rPr>
              <w:t>否</w:t>
            </w:r>
          </w:p>
        </w:tc>
      </w:tr>
      <w:tr w:rsidR="002566D7" w14:paraId="2566A687" w14:textId="77777777">
        <w:trPr>
          <w:trHeight w:val="20"/>
          <w:jc w:val="center"/>
        </w:trPr>
        <w:tc>
          <w:tcPr>
            <w:tcW w:w="355" w:type="pct"/>
            <w:vAlign w:val="center"/>
          </w:tcPr>
          <w:p w14:paraId="6FA80509" w14:textId="77777777" w:rsidR="002566D7" w:rsidRDefault="00AF7190">
            <w:pPr>
              <w:widowControl/>
              <w:jc w:val="center"/>
              <w:rPr>
                <w:kern w:val="0"/>
              </w:rPr>
            </w:pPr>
            <w:r>
              <w:rPr>
                <w:rFonts w:hint="eastAsia"/>
                <w:kern w:val="0"/>
              </w:rPr>
              <w:lastRenderedPageBreak/>
              <w:t>31</w:t>
            </w:r>
          </w:p>
        </w:tc>
        <w:tc>
          <w:tcPr>
            <w:tcW w:w="598" w:type="pct"/>
            <w:vAlign w:val="center"/>
          </w:tcPr>
          <w:p w14:paraId="243B8998" w14:textId="77777777" w:rsidR="002566D7" w:rsidRDefault="00AF7190">
            <w:pPr>
              <w:widowControl/>
              <w:jc w:val="left"/>
              <w:rPr>
                <w:kern w:val="0"/>
              </w:rPr>
            </w:pPr>
            <w:r>
              <w:rPr>
                <w:rFonts w:hint="eastAsia"/>
                <w:kern w:val="0"/>
              </w:rPr>
              <w:t>物质导热性实验材料</w:t>
            </w:r>
          </w:p>
        </w:tc>
        <w:tc>
          <w:tcPr>
            <w:tcW w:w="2707" w:type="pct"/>
            <w:noWrap/>
            <w:vAlign w:val="center"/>
          </w:tcPr>
          <w:p w14:paraId="0962174D" w14:textId="77777777" w:rsidR="002566D7" w:rsidRDefault="00AF7190">
            <w:pPr>
              <w:widowControl/>
              <w:jc w:val="left"/>
              <w:rPr>
                <w:kern w:val="0"/>
              </w:rPr>
            </w:pPr>
            <w:r>
              <w:rPr>
                <w:rFonts w:hint="eastAsia"/>
                <w:kern w:val="0"/>
              </w:rPr>
              <w:t>包括铜、铁、铝，陶瓷、木材等</w:t>
            </w:r>
          </w:p>
        </w:tc>
        <w:tc>
          <w:tcPr>
            <w:tcW w:w="412" w:type="pct"/>
            <w:vAlign w:val="center"/>
          </w:tcPr>
          <w:p w14:paraId="433966D5" w14:textId="77777777" w:rsidR="002566D7" w:rsidRDefault="00AF7190">
            <w:pPr>
              <w:widowControl/>
              <w:jc w:val="center"/>
              <w:rPr>
                <w:kern w:val="0"/>
              </w:rPr>
            </w:pPr>
            <w:r>
              <w:rPr>
                <w:rFonts w:hint="eastAsia"/>
                <w:kern w:val="0"/>
              </w:rPr>
              <w:t>套</w:t>
            </w:r>
          </w:p>
        </w:tc>
        <w:tc>
          <w:tcPr>
            <w:tcW w:w="350" w:type="pct"/>
            <w:vAlign w:val="center"/>
          </w:tcPr>
          <w:p w14:paraId="26380400" w14:textId="77777777" w:rsidR="002566D7" w:rsidRDefault="00AF7190">
            <w:pPr>
              <w:widowControl/>
              <w:jc w:val="center"/>
              <w:rPr>
                <w:kern w:val="0"/>
              </w:rPr>
            </w:pPr>
            <w:r>
              <w:rPr>
                <w:rFonts w:hint="eastAsia"/>
                <w:kern w:val="0"/>
              </w:rPr>
              <w:t>2</w:t>
            </w:r>
          </w:p>
        </w:tc>
        <w:tc>
          <w:tcPr>
            <w:tcW w:w="578" w:type="pct"/>
            <w:vAlign w:val="center"/>
          </w:tcPr>
          <w:p w14:paraId="064FCC11" w14:textId="77777777" w:rsidR="002566D7" w:rsidRDefault="00AF7190">
            <w:pPr>
              <w:widowControl/>
              <w:jc w:val="center"/>
              <w:rPr>
                <w:kern w:val="0"/>
              </w:rPr>
            </w:pPr>
            <w:r>
              <w:rPr>
                <w:rFonts w:hint="eastAsia"/>
                <w:kern w:val="0"/>
              </w:rPr>
              <w:t>否</w:t>
            </w:r>
          </w:p>
        </w:tc>
      </w:tr>
      <w:tr w:rsidR="002566D7" w14:paraId="317BB900" w14:textId="77777777">
        <w:trPr>
          <w:trHeight w:val="20"/>
          <w:jc w:val="center"/>
        </w:trPr>
        <w:tc>
          <w:tcPr>
            <w:tcW w:w="355" w:type="pct"/>
            <w:vAlign w:val="center"/>
          </w:tcPr>
          <w:p w14:paraId="3BD64F23" w14:textId="77777777" w:rsidR="002566D7" w:rsidRDefault="00AF7190">
            <w:pPr>
              <w:widowControl/>
              <w:jc w:val="center"/>
              <w:rPr>
                <w:kern w:val="0"/>
              </w:rPr>
            </w:pPr>
            <w:r>
              <w:rPr>
                <w:rFonts w:hint="eastAsia"/>
                <w:kern w:val="0"/>
              </w:rPr>
              <w:t>32</w:t>
            </w:r>
          </w:p>
        </w:tc>
        <w:tc>
          <w:tcPr>
            <w:tcW w:w="598" w:type="pct"/>
            <w:vAlign w:val="center"/>
          </w:tcPr>
          <w:p w14:paraId="0148B062" w14:textId="77777777" w:rsidR="002566D7" w:rsidRDefault="00AF7190">
            <w:pPr>
              <w:widowControl/>
              <w:jc w:val="left"/>
              <w:rPr>
                <w:kern w:val="0"/>
              </w:rPr>
            </w:pPr>
            <w:r>
              <w:rPr>
                <w:rFonts w:hint="eastAsia"/>
                <w:kern w:val="0"/>
              </w:rPr>
              <w:t>双金属片</w:t>
            </w:r>
          </w:p>
        </w:tc>
        <w:tc>
          <w:tcPr>
            <w:tcW w:w="2707" w:type="pct"/>
            <w:noWrap/>
            <w:vAlign w:val="center"/>
          </w:tcPr>
          <w:p w14:paraId="12798D03" w14:textId="77777777" w:rsidR="002566D7" w:rsidRDefault="00AF7190">
            <w:pPr>
              <w:widowControl/>
              <w:jc w:val="left"/>
              <w:rPr>
                <w:kern w:val="0"/>
              </w:rPr>
            </w:pPr>
            <w:r>
              <w:rPr>
                <w:rFonts w:hint="eastAsia"/>
                <w:kern w:val="0"/>
              </w:rPr>
              <w:t>双金属片的膨胀系数差异大，加热使其升温时弯曲程度明显</w:t>
            </w:r>
          </w:p>
        </w:tc>
        <w:tc>
          <w:tcPr>
            <w:tcW w:w="412" w:type="pct"/>
            <w:vAlign w:val="center"/>
          </w:tcPr>
          <w:p w14:paraId="5143B027" w14:textId="77777777" w:rsidR="002566D7" w:rsidRDefault="00AF7190">
            <w:pPr>
              <w:widowControl/>
              <w:jc w:val="center"/>
              <w:rPr>
                <w:kern w:val="0"/>
              </w:rPr>
            </w:pPr>
            <w:r>
              <w:rPr>
                <w:rFonts w:hint="eastAsia"/>
                <w:kern w:val="0"/>
              </w:rPr>
              <w:t>个</w:t>
            </w:r>
          </w:p>
        </w:tc>
        <w:tc>
          <w:tcPr>
            <w:tcW w:w="350" w:type="pct"/>
            <w:vAlign w:val="center"/>
          </w:tcPr>
          <w:p w14:paraId="3C50EFE2" w14:textId="77777777" w:rsidR="002566D7" w:rsidRDefault="00AF7190">
            <w:pPr>
              <w:widowControl/>
              <w:jc w:val="center"/>
              <w:rPr>
                <w:kern w:val="0"/>
              </w:rPr>
            </w:pPr>
            <w:r>
              <w:rPr>
                <w:rFonts w:hint="eastAsia"/>
                <w:kern w:val="0"/>
              </w:rPr>
              <w:t>1</w:t>
            </w:r>
          </w:p>
        </w:tc>
        <w:tc>
          <w:tcPr>
            <w:tcW w:w="578" w:type="pct"/>
            <w:vAlign w:val="center"/>
          </w:tcPr>
          <w:p w14:paraId="35D8F493" w14:textId="77777777" w:rsidR="002566D7" w:rsidRDefault="00AF7190">
            <w:pPr>
              <w:widowControl/>
              <w:jc w:val="center"/>
              <w:rPr>
                <w:kern w:val="0"/>
              </w:rPr>
            </w:pPr>
            <w:r>
              <w:rPr>
                <w:rFonts w:hint="eastAsia"/>
                <w:kern w:val="0"/>
              </w:rPr>
              <w:t>否</w:t>
            </w:r>
          </w:p>
        </w:tc>
      </w:tr>
      <w:tr w:rsidR="002566D7" w14:paraId="4131994D" w14:textId="77777777">
        <w:trPr>
          <w:trHeight w:val="20"/>
          <w:jc w:val="center"/>
        </w:trPr>
        <w:tc>
          <w:tcPr>
            <w:tcW w:w="355" w:type="pct"/>
            <w:vAlign w:val="center"/>
          </w:tcPr>
          <w:p w14:paraId="7B333CC7" w14:textId="77777777" w:rsidR="002566D7" w:rsidRDefault="00AF7190">
            <w:pPr>
              <w:widowControl/>
              <w:jc w:val="center"/>
              <w:rPr>
                <w:kern w:val="0"/>
              </w:rPr>
            </w:pPr>
            <w:r>
              <w:rPr>
                <w:rFonts w:hint="eastAsia"/>
                <w:kern w:val="0"/>
              </w:rPr>
              <w:t>33</w:t>
            </w:r>
          </w:p>
        </w:tc>
        <w:tc>
          <w:tcPr>
            <w:tcW w:w="598" w:type="pct"/>
            <w:vAlign w:val="center"/>
          </w:tcPr>
          <w:p w14:paraId="09E838CD" w14:textId="77777777" w:rsidR="002566D7" w:rsidRDefault="00AF7190">
            <w:pPr>
              <w:widowControl/>
              <w:jc w:val="left"/>
              <w:rPr>
                <w:kern w:val="0"/>
              </w:rPr>
            </w:pPr>
            <w:r>
              <w:rPr>
                <w:rFonts w:hint="eastAsia"/>
                <w:kern w:val="0"/>
              </w:rPr>
              <w:t>案秤</w:t>
            </w:r>
          </w:p>
        </w:tc>
        <w:tc>
          <w:tcPr>
            <w:tcW w:w="2707" w:type="pct"/>
            <w:noWrap/>
            <w:vAlign w:val="center"/>
          </w:tcPr>
          <w:p w14:paraId="57504857" w14:textId="77777777" w:rsidR="002566D7" w:rsidRDefault="00AF7190">
            <w:pPr>
              <w:widowControl/>
              <w:jc w:val="left"/>
              <w:rPr>
                <w:kern w:val="0"/>
              </w:rPr>
            </w:pPr>
            <w:r>
              <w:rPr>
                <w:rFonts w:hint="eastAsia"/>
                <w:kern w:val="0"/>
              </w:rPr>
              <w:t>量程</w:t>
            </w:r>
            <w:r>
              <w:rPr>
                <w:rFonts w:hint="eastAsia"/>
                <w:kern w:val="0"/>
              </w:rPr>
              <w:t xml:space="preserve"> 0 kg</w:t>
            </w:r>
            <w:r>
              <w:rPr>
                <w:rFonts w:ascii="微软雅黑" w:eastAsia="微软雅黑" w:hAnsi="微软雅黑" w:cs="微软雅黑" w:hint="eastAsia"/>
                <w:kern w:val="0"/>
              </w:rPr>
              <w:t>〜</w:t>
            </w:r>
            <w:r>
              <w:rPr>
                <w:rFonts w:hint="eastAsia"/>
                <w:kern w:val="0"/>
              </w:rPr>
              <w:t>10 kg</w:t>
            </w:r>
            <w:r>
              <w:rPr>
                <w:rFonts w:hint="eastAsia"/>
                <w:kern w:val="0"/>
              </w:rPr>
              <w:t>，分度值</w:t>
            </w:r>
            <w:r>
              <w:rPr>
                <w:rFonts w:hint="eastAsia"/>
                <w:kern w:val="0"/>
              </w:rPr>
              <w:t xml:space="preserve"> 10 g</w:t>
            </w:r>
            <w:r>
              <w:rPr>
                <w:rFonts w:hint="eastAsia"/>
                <w:kern w:val="0"/>
              </w:rPr>
              <w:t>，普通准确度等级，有“</w:t>
            </w:r>
            <w:r>
              <w:rPr>
                <w:rFonts w:hint="eastAsia"/>
                <w:kern w:val="0"/>
              </w:rPr>
              <w:t>CMC</w:t>
            </w:r>
            <w:r>
              <w:rPr>
                <w:rFonts w:hint="eastAsia"/>
                <w:kern w:val="0"/>
              </w:rPr>
              <w:t>”标志</w:t>
            </w:r>
          </w:p>
        </w:tc>
        <w:tc>
          <w:tcPr>
            <w:tcW w:w="412" w:type="pct"/>
            <w:vAlign w:val="center"/>
          </w:tcPr>
          <w:p w14:paraId="46F85B7A" w14:textId="77777777" w:rsidR="002566D7" w:rsidRDefault="00AF7190">
            <w:pPr>
              <w:widowControl/>
              <w:jc w:val="center"/>
              <w:rPr>
                <w:kern w:val="0"/>
              </w:rPr>
            </w:pPr>
            <w:r>
              <w:rPr>
                <w:rFonts w:hint="eastAsia"/>
                <w:kern w:val="0"/>
              </w:rPr>
              <w:t>台</w:t>
            </w:r>
          </w:p>
        </w:tc>
        <w:tc>
          <w:tcPr>
            <w:tcW w:w="350" w:type="pct"/>
            <w:vAlign w:val="center"/>
          </w:tcPr>
          <w:p w14:paraId="0113F51D" w14:textId="77777777" w:rsidR="002566D7" w:rsidRDefault="00AF7190">
            <w:pPr>
              <w:widowControl/>
              <w:jc w:val="center"/>
              <w:rPr>
                <w:kern w:val="0"/>
              </w:rPr>
            </w:pPr>
            <w:r>
              <w:rPr>
                <w:rFonts w:hint="eastAsia"/>
                <w:kern w:val="0"/>
              </w:rPr>
              <w:t>1</w:t>
            </w:r>
          </w:p>
        </w:tc>
        <w:tc>
          <w:tcPr>
            <w:tcW w:w="578" w:type="pct"/>
            <w:vAlign w:val="center"/>
          </w:tcPr>
          <w:p w14:paraId="5FFF6551" w14:textId="77777777" w:rsidR="002566D7" w:rsidRDefault="00AF7190">
            <w:pPr>
              <w:widowControl/>
              <w:jc w:val="center"/>
              <w:rPr>
                <w:kern w:val="0"/>
              </w:rPr>
            </w:pPr>
            <w:r>
              <w:rPr>
                <w:rFonts w:hint="eastAsia"/>
                <w:kern w:val="0"/>
              </w:rPr>
              <w:t>否</w:t>
            </w:r>
          </w:p>
        </w:tc>
      </w:tr>
      <w:tr w:rsidR="002566D7" w14:paraId="50545FFA" w14:textId="77777777">
        <w:trPr>
          <w:trHeight w:val="20"/>
          <w:jc w:val="center"/>
        </w:trPr>
        <w:tc>
          <w:tcPr>
            <w:tcW w:w="355" w:type="pct"/>
            <w:vAlign w:val="center"/>
          </w:tcPr>
          <w:p w14:paraId="72A83973" w14:textId="77777777" w:rsidR="002566D7" w:rsidRDefault="00AF7190">
            <w:pPr>
              <w:widowControl/>
              <w:jc w:val="center"/>
              <w:rPr>
                <w:kern w:val="0"/>
              </w:rPr>
            </w:pPr>
            <w:r>
              <w:rPr>
                <w:rFonts w:hint="eastAsia"/>
                <w:kern w:val="0"/>
              </w:rPr>
              <w:t>34</w:t>
            </w:r>
          </w:p>
        </w:tc>
        <w:tc>
          <w:tcPr>
            <w:tcW w:w="598" w:type="pct"/>
            <w:vAlign w:val="center"/>
          </w:tcPr>
          <w:p w14:paraId="42072F02" w14:textId="77777777" w:rsidR="002566D7" w:rsidRDefault="00AF7190">
            <w:pPr>
              <w:widowControl/>
              <w:jc w:val="left"/>
              <w:rPr>
                <w:kern w:val="0"/>
              </w:rPr>
            </w:pPr>
            <w:r>
              <w:rPr>
                <w:rFonts w:hint="eastAsia"/>
                <w:kern w:val="0"/>
              </w:rPr>
              <w:t>弹簧度盘秤</w:t>
            </w:r>
          </w:p>
        </w:tc>
        <w:tc>
          <w:tcPr>
            <w:tcW w:w="2707" w:type="pct"/>
            <w:noWrap/>
            <w:vAlign w:val="center"/>
          </w:tcPr>
          <w:p w14:paraId="5FDF2AFC" w14:textId="77777777" w:rsidR="002566D7" w:rsidRDefault="00AF7190">
            <w:pPr>
              <w:widowControl/>
              <w:jc w:val="left"/>
              <w:rPr>
                <w:kern w:val="0"/>
              </w:rPr>
            </w:pPr>
            <w:r>
              <w:rPr>
                <w:rFonts w:hint="eastAsia"/>
                <w:kern w:val="0"/>
              </w:rPr>
              <w:t>量程</w:t>
            </w:r>
            <w:r>
              <w:rPr>
                <w:rFonts w:hint="eastAsia"/>
                <w:kern w:val="0"/>
              </w:rPr>
              <w:t xml:space="preserve"> 0 g</w:t>
            </w:r>
            <w:r>
              <w:rPr>
                <w:rFonts w:hint="eastAsia"/>
                <w:kern w:val="0"/>
              </w:rPr>
              <w:t>～</w:t>
            </w:r>
            <w:r>
              <w:rPr>
                <w:rFonts w:hint="eastAsia"/>
                <w:kern w:val="0"/>
              </w:rPr>
              <w:t>8 kg</w:t>
            </w:r>
            <w:r>
              <w:rPr>
                <w:rFonts w:hint="eastAsia"/>
                <w:kern w:val="0"/>
              </w:rPr>
              <w:t>，分度值</w:t>
            </w:r>
            <w:r>
              <w:rPr>
                <w:rFonts w:hint="eastAsia"/>
                <w:kern w:val="0"/>
              </w:rPr>
              <w:t xml:space="preserve"> 8 g</w:t>
            </w:r>
            <w:r>
              <w:rPr>
                <w:rFonts w:hint="eastAsia"/>
                <w:kern w:val="0"/>
              </w:rPr>
              <w:t>，普通准确度等级。指针端部的宽度约等于度盘刻度宽度，其长度应使指针的顶端不低于最短刻度的中部，指针端部与度盘表面间的垂直距离应不大于</w:t>
            </w:r>
            <w:r>
              <w:rPr>
                <w:rFonts w:hint="eastAsia"/>
                <w:kern w:val="0"/>
              </w:rPr>
              <w:t xml:space="preserve"> 3 mm</w:t>
            </w:r>
            <w:r>
              <w:rPr>
                <w:rFonts w:hint="eastAsia"/>
                <w:kern w:val="0"/>
              </w:rPr>
              <w:t>。不管称量结果如何变化，任何一次称量结果的误差，应不大于该秤量的最大允许误差。重复性条件下，对同一载荷多次称量的示值之差，应不大于该秤量最大允许误差的绝对值。对给定载荷，多个指示装置的示值之差应不大于相应秤量最大允许误差的绝对值。其它性能指标应符合</w:t>
            </w:r>
            <w:r>
              <w:rPr>
                <w:rFonts w:hint="eastAsia"/>
                <w:kern w:val="0"/>
              </w:rPr>
              <w:t xml:space="preserve"> GB/T 11884-2008 </w:t>
            </w:r>
            <w:r>
              <w:rPr>
                <w:rFonts w:hint="eastAsia"/>
                <w:kern w:val="0"/>
              </w:rPr>
              <w:t>标准的规定。</w:t>
            </w:r>
          </w:p>
        </w:tc>
        <w:tc>
          <w:tcPr>
            <w:tcW w:w="412" w:type="pct"/>
            <w:vAlign w:val="center"/>
          </w:tcPr>
          <w:p w14:paraId="5492D141" w14:textId="77777777" w:rsidR="002566D7" w:rsidRDefault="00AF7190">
            <w:pPr>
              <w:widowControl/>
              <w:jc w:val="center"/>
              <w:rPr>
                <w:kern w:val="0"/>
              </w:rPr>
            </w:pPr>
            <w:r>
              <w:rPr>
                <w:rFonts w:hint="eastAsia"/>
                <w:kern w:val="0"/>
              </w:rPr>
              <w:t>台</w:t>
            </w:r>
          </w:p>
        </w:tc>
        <w:tc>
          <w:tcPr>
            <w:tcW w:w="350" w:type="pct"/>
            <w:vAlign w:val="center"/>
          </w:tcPr>
          <w:p w14:paraId="4398EC66" w14:textId="77777777" w:rsidR="002566D7" w:rsidRDefault="00AF7190">
            <w:pPr>
              <w:widowControl/>
              <w:jc w:val="center"/>
              <w:rPr>
                <w:kern w:val="0"/>
              </w:rPr>
            </w:pPr>
            <w:r>
              <w:rPr>
                <w:rFonts w:hint="eastAsia"/>
                <w:kern w:val="0"/>
              </w:rPr>
              <w:t>1</w:t>
            </w:r>
          </w:p>
        </w:tc>
        <w:tc>
          <w:tcPr>
            <w:tcW w:w="578" w:type="pct"/>
            <w:vAlign w:val="center"/>
          </w:tcPr>
          <w:p w14:paraId="7C3B291E" w14:textId="77777777" w:rsidR="002566D7" w:rsidRDefault="00AF7190">
            <w:pPr>
              <w:widowControl/>
              <w:jc w:val="center"/>
              <w:rPr>
                <w:kern w:val="0"/>
              </w:rPr>
            </w:pPr>
            <w:r>
              <w:rPr>
                <w:rFonts w:hint="eastAsia"/>
                <w:kern w:val="0"/>
              </w:rPr>
              <w:t>否</w:t>
            </w:r>
          </w:p>
        </w:tc>
      </w:tr>
      <w:tr w:rsidR="002566D7" w14:paraId="01218CF1" w14:textId="77777777">
        <w:trPr>
          <w:trHeight w:val="20"/>
          <w:jc w:val="center"/>
        </w:trPr>
        <w:tc>
          <w:tcPr>
            <w:tcW w:w="355" w:type="pct"/>
            <w:vAlign w:val="center"/>
          </w:tcPr>
          <w:p w14:paraId="64D8F54A" w14:textId="77777777" w:rsidR="002566D7" w:rsidRDefault="00AF7190">
            <w:pPr>
              <w:widowControl/>
              <w:jc w:val="center"/>
              <w:rPr>
                <w:kern w:val="0"/>
              </w:rPr>
            </w:pPr>
            <w:r>
              <w:rPr>
                <w:rFonts w:hint="eastAsia"/>
                <w:kern w:val="0"/>
              </w:rPr>
              <w:t>35</w:t>
            </w:r>
          </w:p>
        </w:tc>
        <w:tc>
          <w:tcPr>
            <w:tcW w:w="598" w:type="pct"/>
            <w:vAlign w:val="center"/>
          </w:tcPr>
          <w:p w14:paraId="0CD97E69" w14:textId="77777777" w:rsidR="002566D7" w:rsidRDefault="00AF7190">
            <w:pPr>
              <w:widowControl/>
              <w:jc w:val="left"/>
              <w:rPr>
                <w:kern w:val="0"/>
              </w:rPr>
            </w:pPr>
            <w:r>
              <w:rPr>
                <w:rFonts w:hint="eastAsia"/>
                <w:kern w:val="0"/>
              </w:rPr>
              <w:t>长方体组</w:t>
            </w:r>
          </w:p>
        </w:tc>
        <w:tc>
          <w:tcPr>
            <w:tcW w:w="2707" w:type="pct"/>
            <w:noWrap/>
            <w:vAlign w:val="center"/>
          </w:tcPr>
          <w:p w14:paraId="6A6DF7AA" w14:textId="77777777" w:rsidR="002566D7" w:rsidRDefault="00AF7190">
            <w:pPr>
              <w:widowControl/>
              <w:jc w:val="left"/>
              <w:rPr>
                <w:kern w:val="0"/>
              </w:rPr>
            </w:pPr>
            <w:r>
              <w:rPr>
                <w:rFonts w:hint="eastAsia"/>
                <w:kern w:val="0"/>
              </w:rPr>
              <w:t>含铜、铁、铝、木材</w:t>
            </w:r>
            <w:r>
              <w:rPr>
                <w:rFonts w:hint="eastAsia"/>
                <w:kern w:val="0"/>
              </w:rPr>
              <w:t xml:space="preserve"> 4 </w:t>
            </w:r>
            <w:r>
              <w:rPr>
                <w:rFonts w:hint="eastAsia"/>
                <w:kern w:val="0"/>
              </w:rPr>
              <w:t>种材质，包括</w:t>
            </w:r>
            <w:r>
              <w:rPr>
                <w:rFonts w:hint="eastAsia"/>
                <w:kern w:val="0"/>
              </w:rPr>
              <w:t xml:space="preserve"> 6 cm</w:t>
            </w:r>
            <w:r>
              <w:rPr>
                <w:rFonts w:hint="eastAsia"/>
                <w:kern w:val="0"/>
              </w:rPr>
              <w:t>³、</w:t>
            </w:r>
            <w:r>
              <w:rPr>
                <w:rFonts w:hint="eastAsia"/>
                <w:kern w:val="0"/>
              </w:rPr>
              <w:t xml:space="preserve"> 8 cm</w:t>
            </w:r>
            <w:r>
              <w:rPr>
                <w:rFonts w:hint="eastAsia"/>
                <w:kern w:val="0"/>
              </w:rPr>
              <w:t>³、</w:t>
            </w:r>
            <w:r>
              <w:rPr>
                <w:rFonts w:hint="eastAsia"/>
                <w:kern w:val="0"/>
              </w:rPr>
              <w:t>10 cm</w:t>
            </w:r>
            <w:r>
              <w:rPr>
                <w:rFonts w:hint="eastAsia"/>
                <w:kern w:val="0"/>
              </w:rPr>
              <w:t>³、</w:t>
            </w:r>
            <w:r>
              <w:rPr>
                <w:rFonts w:hint="eastAsia"/>
                <w:kern w:val="0"/>
              </w:rPr>
              <w:t>12 cm</w:t>
            </w:r>
            <w:r>
              <w:rPr>
                <w:rFonts w:hint="eastAsia"/>
                <w:kern w:val="0"/>
              </w:rPr>
              <w:t>³、</w:t>
            </w:r>
            <w:r>
              <w:rPr>
                <w:rFonts w:hint="eastAsia"/>
                <w:kern w:val="0"/>
              </w:rPr>
              <w:t>14 cm</w:t>
            </w:r>
            <w:r>
              <w:rPr>
                <w:rFonts w:hint="eastAsia"/>
                <w:kern w:val="0"/>
              </w:rPr>
              <w:t>³、</w:t>
            </w:r>
            <w:r>
              <w:rPr>
                <w:rFonts w:hint="eastAsia"/>
                <w:kern w:val="0"/>
              </w:rPr>
              <w:t>20 cm</w:t>
            </w:r>
            <w:r>
              <w:rPr>
                <w:rFonts w:hint="eastAsia"/>
                <w:kern w:val="0"/>
              </w:rPr>
              <w:t>³</w:t>
            </w:r>
            <w:r>
              <w:rPr>
                <w:rFonts w:hint="eastAsia"/>
                <w:kern w:val="0"/>
              </w:rPr>
              <w:t> </w:t>
            </w:r>
            <w:r>
              <w:rPr>
                <w:rFonts w:hint="eastAsia"/>
                <w:kern w:val="0"/>
              </w:rPr>
              <w:t>等</w:t>
            </w:r>
            <w:r>
              <w:rPr>
                <w:rFonts w:hint="eastAsia"/>
                <w:kern w:val="0"/>
              </w:rPr>
              <w:t xml:space="preserve"> 6 </w:t>
            </w:r>
            <w:r>
              <w:rPr>
                <w:rFonts w:hint="eastAsia"/>
                <w:kern w:val="0"/>
              </w:rPr>
              <w:t>种不同体积</w:t>
            </w:r>
          </w:p>
        </w:tc>
        <w:tc>
          <w:tcPr>
            <w:tcW w:w="412" w:type="pct"/>
            <w:vAlign w:val="center"/>
          </w:tcPr>
          <w:p w14:paraId="32F99783" w14:textId="77777777" w:rsidR="002566D7" w:rsidRDefault="00AF7190">
            <w:pPr>
              <w:widowControl/>
              <w:jc w:val="center"/>
              <w:rPr>
                <w:kern w:val="0"/>
              </w:rPr>
            </w:pPr>
            <w:r>
              <w:rPr>
                <w:rFonts w:hint="eastAsia"/>
                <w:kern w:val="0"/>
              </w:rPr>
              <w:t>套</w:t>
            </w:r>
          </w:p>
        </w:tc>
        <w:tc>
          <w:tcPr>
            <w:tcW w:w="350" w:type="pct"/>
            <w:vAlign w:val="center"/>
          </w:tcPr>
          <w:p w14:paraId="531F0978" w14:textId="77777777" w:rsidR="002566D7" w:rsidRDefault="00AF7190">
            <w:pPr>
              <w:widowControl/>
              <w:jc w:val="center"/>
              <w:rPr>
                <w:kern w:val="0"/>
              </w:rPr>
            </w:pPr>
            <w:r>
              <w:rPr>
                <w:rFonts w:hint="eastAsia"/>
                <w:kern w:val="0"/>
              </w:rPr>
              <w:t>25</w:t>
            </w:r>
          </w:p>
        </w:tc>
        <w:tc>
          <w:tcPr>
            <w:tcW w:w="578" w:type="pct"/>
            <w:vAlign w:val="center"/>
          </w:tcPr>
          <w:p w14:paraId="6939967C" w14:textId="77777777" w:rsidR="002566D7" w:rsidRDefault="00AF7190">
            <w:pPr>
              <w:widowControl/>
              <w:jc w:val="center"/>
              <w:rPr>
                <w:kern w:val="0"/>
              </w:rPr>
            </w:pPr>
            <w:r>
              <w:rPr>
                <w:rFonts w:hint="eastAsia"/>
                <w:kern w:val="0"/>
              </w:rPr>
              <w:t>否</w:t>
            </w:r>
          </w:p>
        </w:tc>
      </w:tr>
      <w:tr w:rsidR="002566D7" w14:paraId="66E5A04E" w14:textId="77777777">
        <w:trPr>
          <w:trHeight w:val="20"/>
          <w:jc w:val="center"/>
        </w:trPr>
        <w:tc>
          <w:tcPr>
            <w:tcW w:w="355" w:type="pct"/>
            <w:vAlign w:val="center"/>
          </w:tcPr>
          <w:p w14:paraId="099E218E" w14:textId="77777777" w:rsidR="002566D7" w:rsidRDefault="00AF7190">
            <w:pPr>
              <w:widowControl/>
              <w:jc w:val="center"/>
              <w:rPr>
                <w:kern w:val="0"/>
              </w:rPr>
            </w:pPr>
            <w:r>
              <w:rPr>
                <w:rFonts w:hint="eastAsia"/>
                <w:kern w:val="0"/>
              </w:rPr>
              <w:t>36</w:t>
            </w:r>
          </w:p>
        </w:tc>
        <w:tc>
          <w:tcPr>
            <w:tcW w:w="598" w:type="pct"/>
            <w:vAlign w:val="center"/>
          </w:tcPr>
          <w:p w14:paraId="281FAEEE" w14:textId="77777777" w:rsidR="002566D7" w:rsidRDefault="00AF7190">
            <w:pPr>
              <w:widowControl/>
              <w:jc w:val="left"/>
              <w:rPr>
                <w:kern w:val="0"/>
              </w:rPr>
            </w:pPr>
            <w:r>
              <w:rPr>
                <w:rFonts w:hint="eastAsia"/>
                <w:kern w:val="0"/>
              </w:rPr>
              <w:t>半导体性质实验材料</w:t>
            </w:r>
          </w:p>
        </w:tc>
        <w:tc>
          <w:tcPr>
            <w:tcW w:w="2707" w:type="pct"/>
            <w:noWrap/>
            <w:vAlign w:val="center"/>
          </w:tcPr>
          <w:p w14:paraId="3AD4C774" w14:textId="77777777" w:rsidR="002566D7" w:rsidRDefault="00AF7190">
            <w:pPr>
              <w:widowControl/>
              <w:jc w:val="left"/>
              <w:rPr>
                <w:kern w:val="0"/>
              </w:rPr>
            </w:pPr>
            <w:r>
              <w:rPr>
                <w:rFonts w:hint="eastAsia"/>
                <w:kern w:val="0"/>
              </w:rPr>
              <w:t>包括二极管、三极管等，便于接入电路，实验效果要明显</w:t>
            </w:r>
          </w:p>
        </w:tc>
        <w:tc>
          <w:tcPr>
            <w:tcW w:w="412" w:type="pct"/>
            <w:vAlign w:val="center"/>
          </w:tcPr>
          <w:p w14:paraId="425EDB03" w14:textId="77777777" w:rsidR="002566D7" w:rsidRDefault="00AF7190">
            <w:pPr>
              <w:widowControl/>
              <w:jc w:val="center"/>
              <w:rPr>
                <w:kern w:val="0"/>
              </w:rPr>
            </w:pPr>
            <w:r>
              <w:rPr>
                <w:rFonts w:hint="eastAsia"/>
                <w:kern w:val="0"/>
              </w:rPr>
              <w:t>套</w:t>
            </w:r>
          </w:p>
        </w:tc>
        <w:tc>
          <w:tcPr>
            <w:tcW w:w="350" w:type="pct"/>
            <w:vAlign w:val="center"/>
          </w:tcPr>
          <w:p w14:paraId="57D7C5DE" w14:textId="77777777" w:rsidR="002566D7" w:rsidRDefault="00AF7190">
            <w:pPr>
              <w:widowControl/>
              <w:jc w:val="center"/>
              <w:rPr>
                <w:kern w:val="0"/>
              </w:rPr>
            </w:pPr>
            <w:r>
              <w:rPr>
                <w:rFonts w:hint="eastAsia"/>
                <w:kern w:val="0"/>
              </w:rPr>
              <w:t>2</w:t>
            </w:r>
          </w:p>
        </w:tc>
        <w:tc>
          <w:tcPr>
            <w:tcW w:w="578" w:type="pct"/>
            <w:vAlign w:val="center"/>
          </w:tcPr>
          <w:p w14:paraId="3A7A8489" w14:textId="77777777" w:rsidR="002566D7" w:rsidRDefault="00AF7190">
            <w:pPr>
              <w:widowControl/>
              <w:jc w:val="center"/>
              <w:rPr>
                <w:kern w:val="0"/>
              </w:rPr>
            </w:pPr>
            <w:r>
              <w:rPr>
                <w:rFonts w:hint="eastAsia"/>
                <w:kern w:val="0"/>
              </w:rPr>
              <w:t>否</w:t>
            </w:r>
          </w:p>
        </w:tc>
      </w:tr>
      <w:tr w:rsidR="002566D7" w14:paraId="3EC3D373" w14:textId="77777777">
        <w:trPr>
          <w:trHeight w:val="20"/>
          <w:jc w:val="center"/>
        </w:trPr>
        <w:tc>
          <w:tcPr>
            <w:tcW w:w="355" w:type="pct"/>
            <w:vAlign w:val="center"/>
          </w:tcPr>
          <w:p w14:paraId="2356CE82" w14:textId="77777777" w:rsidR="002566D7" w:rsidRDefault="00AF7190">
            <w:pPr>
              <w:widowControl/>
              <w:jc w:val="center"/>
              <w:rPr>
                <w:kern w:val="0"/>
              </w:rPr>
            </w:pPr>
            <w:r>
              <w:rPr>
                <w:rFonts w:hint="eastAsia"/>
                <w:kern w:val="0"/>
              </w:rPr>
              <w:t>37</w:t>
            </w:r>
          </w:p>
        </w:tc>
        <w:tc>
          <w:tcPr>
            <w:tcW w:w="598" w:type="pct"/>
            <w:vAlign w:val="center"/>
          </w:tcPr>
          <w:p w14:paraId="2F4540DB" w14:textId="77777777" w:rsidR="002566D7" w:rsidRDefault="00AF7190">
            <w:pPr>
              <w:widowControl/>
              <w:jc w:val="left"/>
              <w:rPr>
                <w:kern w:val="0"/>
              </w:rPr>
            </w:pPr>
            <w:r>
              <w:rPr>
                <w:rFonts w:hint="eastAsia"/>
                <w:kern w:val="0"/>
              </w:rPr>
              <w:t>记忆合金特性实验盒</w:t>
            </w:r>
          </w:p>
        </w:tc>
        <w:tc>
          <w:tcPr>
            <w:tcW w:w="2707" w:type="pct"/>
            <w:noWrap/>
            <w:vAlign w:val="center"/>
          </w:tcPr>
          <w:p w14:paraId="3A1174D8" w14:textId="77777777" w:rsidR="002566D7" w:rsidRDefault="00AF7190">
            <w:pPr>
              <w:widowControl/>
              <w:jc w:val="left"/>
              <w:rPr>
                <w:kern w:val="0"/>
              </w:rPr>
            </w:pPr>
            <w:r>
              <w:rPr>
                <w:rFonts w:hint="eastAsia"/>
                <w:kern w:val="0"/>
              </w:rPr>
              <w:t>包括记忆合金动力小船、记忆合金丝等；要求小船放在热水中可自驱动，用电吹风吹记忆合金丝时应能变形，能体现记忆合金在温度改变时发生形变</w:t>
            </w:r>
          </w:p>
        </w:tc>
        <w:tc>
          <w:tcPr>
            <w:tcW w:w="412" w:type="pct"/>
            <w:vAlign w:val="center"/>
          </w:tcPr>
          <w:p w14:paraId="4FD787CC" w14:textId="77777777" w:rsidR="002566D7" w:rsidRDefault="00AF7190">
            <w:pPr>
              <w:widowControl/>
              <w:jc w:val="center"/>
              <w:rPr>
                <w:kern w:val="0"/>
              </w:rPr>
            </w:pPr>
            <w:r>
              <w:rPr>
                <w:rFonts w:hint="eastAsia"/>
                <w:kern w:val="0"/>
              </w:rPr>
              <w:t>套</w:t>
            </w:r>
          </w:p>
        </w:tc>
        <w:tc>
          <w:tcPr>
            <w:tcW w:w="350" w:type="pct"/>
            <w:vAlign w:val="center"/>
          </w:tcPr>
          <w:p w14:paraId="507CAF95" w14:textId="77777777" w:rsidR="002566D7" w:rsidRDefault="00AF7190">
            <w:pPr>
              <w:widowControl/>
              <w:jc w:val="center"/>
              <w:rPr>
                <w:kern w:val="0"/>
              </w:rPr>
            </w:pPr>
            <w:r>
              <w:rPr>
                <w:rFonts w:hint="eastAsia"/>
                <w:kern w:val="0"/>
              </w:rPr>
              <w:t>1</w:t>
            </w:r>
          </w:p>
        </w:tc>
        <w:tc>
          <w:tcPr>
            <w:tcW w:w="578" w:type="pct"/>
            <w:vAlign w:val="center"/>
          </w:tcPr>
          <w:p w14:paraId="0BC9991C" w14:textId="77777777" w:rsidR="002566D7" w:rsidRDefault="00AF7190">
            <w:pPr>
              <w:widowControl/>
              <w:jc w:val="center"/>
              <w:rPr>
                <w:kern w:val="0"/>
              </w:rPr>
            </w:pPr>
            <w:r>
              <w:rPr>
                <w:rFonts w:hint="eastAsia"/>
                <w:kern w:val="0"/>
              </w:rPr>
              <w:t>否</w:t>
            </w:r>
          </w:p>
        </w:tc>
      </w:tr>
      <w:tr w:rsidR="002566D7" w14:paraId="51C27A21" w14:textId="77777777">
        <w:trPr>
          <w:trHeight w:val="20"/>
          <w:jc w:val="center"/>
        </w:trPr>
        <w:tc>
          <w:tcPr>
            <w:tcW w:w="355" w:type="pct"/>
            <w:vAlign w:val="center"/>
          </w:tcPr>
          <w:p w14:paraId="57B4C18F" w14:textId="77777777" w:rsidR="002566D7" w:rsidRDefault="00AF7190">
            <w:pPr>
              <w:widowControl/>
              <w:jc w:val="center"/>
              <w:rPr>
                <w:kern w:val="0"/>
              </w:rPr>
            </w:pPr>
            <w:r>
              <w:rPr>
                <w:rFonts w:hint="eastAsia"/>
                <w:kern w:val="0"/>
              </w:rPr>
              <w:t>38</w:t>
            </w:r>
          </w:p>
        </w:tc>
        <w:tc>
          <w:tcPr>
            <w:tcW w:w="598" w:type="pct"/>
            <w:vAlign w:val="center"/>
          </w:tcPr>
          <w:p w14:paraId="5CBE677E" w14:textId="77777777" w:rsidR="002566D7" w:rsidRDefault="00AF7190">
            <w:pPr>
              <w:widowControl/>
              <w:jc w:val="left"/>
              <w:rPr>
                <w:kern w:val="0"/>
              </w:rPr>
            </w:pPr>
            <w:r>
              <w:rPr>
                <w:rFonts w:hint="eastAsia"/>
                <w:kern w:val="0"/>
              </w:rPr>
              <w:t>纳米特性实验盒</w:t>
            </w:r>
          </w:p>
        </w:tc>
        <w:tc>
          <w:tcPr>
            <w:tcW w:w="2707" w:type="pct"/>
            <w:noWrap/>
            <w:vAlign w:val="center"/>
          </w:tcPr>
          <w:p w14:paraId="24858E43" w14:textId="77777777" w:rsidR="002566D7" w:rsidRDefault="00AF7190">
            <w:pPr>
              <w:widowControl/>
              <w:jc w:val="left"/>
              <w:rPr>
                <w:kern w:val="0"/>
              </w:rPr>
            </w:pPr>
            <w:r>
              <w:rPr>
                <w:rFonts w:hint="eastAsia"/>
                <w:kern w:val="0"/>
              </w:rPr>
              <w:t>纳米磁流体、自洁玻璃、纳米布等</w:t>
            </w:r>
          </w:p>
        </w:tc>
        <w:tc>
          <w:tcPr>
            <w:tcW w:w="412" w:type="pct"/>
            <w:vAlign w:val="center"/>
          </w:tcPr>
          <w:p w14:paraId="1CB77AAC" w14:textId="77777777" w:rsidR="002566D7" w:rsidRDefault="00AF7190">
            <w:pPr>
              <w:widowControl/>
              <w:jc w:val="center"/>
              <w:rPr>
                <w:kern w:val="0"/>
              </w:rPr>
            </w:pPr>
            <w:r>
              <w:rPr>
                <w:rFonts w:hint="eastAsia"/>
                <w:kern w:val="0"/>
              </w:rPr>
              <w:t>套</w:t>
            </w:r>
          </w:p>
        </w:tc>
        <w:tc>
          <w:tcPr>
            <w:tcW w:w="350" w:type="pct"/>
            <w:vAlign w:val="center"/>
          </w:tcPr>
          <w:p w14:paraId="5E24D919" w14:textId="77777777" w:rsidR="002566D7" w:rsidRDefault="00AF7190">
            <w:pPr>
              <w:widowControl/>
              <w:jc w:val="center"/>
              <w:rPr>
                <w:kern w:val="0"/>
              </w:rPr>
            </w:pPr>
            <w:r>
              <w:rPr>
                <w:rFonts w:hint="eastAsia"/>
                <w:kern w:val="0"/>
              </w:rPr>
              <w:t>1</w:t>
            </w:r>
          </w:p>
        </w:tc>
        <w:tc>
          <w:tcPr>
            <w:tcW w:w="578" w:type="pct"/>
            <w:vAlign w:val="center"/>
          </w:tcPr>
          <w:p w14:paraId="6B9D357E" w14:textId="77777777" w:rsidR="002566D7" w:rsidRDefault="00AF7190">
            <w:pPr>
              <w:widowControl/>
              <w:jc w:val="center"/>
              <w:rPr>
                <w:kern w:val="0"/>
              </w:rPr>
            </w:pPr>
            <w:r>
              <w:rPr>
                <w:rFonts w:hint="eastAsia"/>
                <w:kern w:val="0"/>
              </w:rPr>
              <w:t>否</w:t>
            </w:r>
          </w:p>
        </w:tc>
      </w:tr>
      <w:tr w:rsidR="002566D7" w14:paraId="26B86FD8" w14:textId="77777777">
        <w:trPr>
          <w:trHeight w:val="20"/>
          <w:jc w:val="center"/>
        </w:trPr>
        <w:tc>
          <w:tcPr>
            <w:tcW w:w="355" w:type="pct"/>
            <w:vAlign w:val="center"/>
          </w:tcPr>
          <w:p w14:paraId="062EFF16" w14:textId="77777777" w:rsidR="002566D7" w:rsidRDefault="00AF7190">
            <w:pPr>
              <w:widowControl/>
              <w:jc w:val="center"/>
              <w:rPr>
                <w:kern w:val="0"/>
              </w:rPr>
            </w:pPr>
            <w:r>
              <w:rPr>
                <w:rFonts w:hint="eastAsia"/>
                <w:kern w:val="0"/>
              </w:rPr>
              <w:t>39</w:t>
            </w:r>
          </w:p>
        </w:tc>
        <w:tc>
          <w:tcPr>
            <w:tcW w:w="598" w:type="pct"/>
            <w:vAlign w:val="center"/>
          </w:tcPr>
          <w:p w14:paraId="5B952C18" w14:textId="77777777" w:rsidR="002566D7" w:rsidRDefault="00AF7190">
            <w:pPr>
              <w:widowControl/>
              <w:jc w:val="left"/>
              <w:rPr>
                <w:kern w:val="0"/>
              </w:rPr>
            </w:pPr>
            <w:r>
              <w:rPr>
                <w:rFonts w:hint="eastAsia"/>
                <w:kern w:val="0"/>
              </w:rPr>
              <w:t>分子间作用力模型</w:t>
            </w:r>
          </w:p>
        </w:tc>
        <w:tc>
          <w:tcPr>
            <w:tcW w:w="2707" w:type="pct"/>
            <w:noWrap/>
            <w:vAlign w:val="center"/>
          </w:tcPr>
          <w:p w14:paraId="1060B8D7" w14:textId="77777777" w:rsidR="002566D7" w:rsidRDefault="00AF7190">
            <w:pPr>
              <w:widowControl/>
              <w:jc w:val="left"/>
              <w:rPr>
                <w:kern w:val="0"/>
              </w:rPr>
            </w:pPr>
            <w:r>
              <w:rPr>
                <w:rFonts w:hint="eastAsia"/>
                <w:kern w:val="0"/>
              </w:rPr>
              <w:t>模拟分子的两球之间由弹簧和一根拉紧的橡皮筋连接，弹簧长</w:t>
            </w:r>
            <w:r>
              <w:rPr>
                <w:rFonts w:hint="eastAsia"/>
                <w:kern w:val="0"/>
              </w:rPr>
              <w:t xml:space="preserve"> 13 cm</w:t>
            </w:r>
            <w:r>
              <w:rPr>
                <w:rFonts w:hint="eastAsia"/>
                <w:kern w:val="0"/>
              </w:rPr>
              <w:t>，</w:t>
            </w:r>
            <w:r>
              <w:rPr>
                <w:rFonts w:hint="eastAsia"/>
                <w:i/>
                <w:iCs/>
                <w:kern w:val="0"/>
              </w:rPr>
              <w:t>Φ</w:t>
            </w:r>
            <w:r>
              <w:rPr>
                <w:rFonts w:hint="eastAsia"/>
                <w:kern w:val="0"/>
              </w:rPr>
              <w:t>2 cm</w:t>
            </w:r>
            <w:r>
              <w:rPr>
                <w:rFonts w:hint="eastAsia"/>
                <w:kern w:val="0"/>
              </w:rPr>
              <w:t>，能直观表现出分子间斥力、分子间引力</w:t>
            </w:r>
          </w:p>
        </w:tc>
        <w:tc>
          <w:tcPr>
            <w:tcW w:w="412" w:type="pct"/>
            <w:vAlign w:val="center"/>
          </w:tcPr>
          <w:p w14:paraId="48DBD88D" w14:textId="77777777" w:rsidR="002566D7" w:rsidRDefault="00AF7190">
            <w:pPr>
              <w:widowControl/>
              <w:jc w:val="center"/>
              <w:rPr>
                <w:kern w:val="0"/>
              </w:rPr>
            </w:pPr>
            <w:r>
              <w:rPr>
                <w:rFonts w:hint="eastAsia"/>
                <w:kern w:val="0"/>
              </w:rPr>
              <w:t>个</w:t>
            </w:r>
          </w:p>
        </w:tc>
        <w:tc>
          <w:tcPr>
            <w:tcW w:w="350" w:type="pct"/>
            <w:vAlign w:val="center"/>
          </w:tcPr>
          <w:p w14:paraId="19B6182C" w14:textId="77777777" w:rsidR="002566D7" w:rsidRDefault="00AF7190">
            <w:pPr>
              <w:widowControl/>
              <w:jc w:val="center"/>
              <w:rPr>
                <w:kern w:val="0"/>
              </w:rPr>
            </w:pPr>
            <w:r>
              <w:rPr>
                <w:rFonts w:hint="eastAsia"/>
                <w:kern w:val="0"/>
              </w:rPr>
              <w:t>1</w:t>
            </w:r>
          </w:p>
        </w:tc>
        <w:tc>
          <w:tcPr>
            <w:tcW w:w="578" w:type="pct"/>
            <w:vAlign w:val="center"/>
          </w:tcPr>
          <w:p w14:paraId="25330859" w14:textId="77777777" w:rsidR="002566D7" w:rsidRDefault="00AF7190">
            <w:pPr>
              <w:widowControl/>
              <w:jc w:val="center"/>
              <w:rPr>
                <w:kern w:val="0"/>
              </w:rPr>
            </w:pPr>
            <w:r>
              <w:rPr>
                <w:rFonts w:hint="eastAsia"/>
                <w:kern w:val="0"/>
              </w:rPr>
              <w:t>否</w:t>
            </w:r>
          </w:p>
        </w:tc>
      </w:tr>
      <w:tr w:rsidR="002566D7" w14:paraId="226CE2A4" w14:textId="77777777">
        <w:trPr>
          <w:trHeight w:val="20"/>
          <w:jc w:val="center"/>
        </w:trPr>
        <w:tc>
          <w:tcPr>
            <w:tcW w:w="355" w:type="pct"/>
            <w:vAlign w:val="center"/>
          </w:tcPr>
          <w:p w14:paraId="1ED7AD59" w14:textId="77777777" w:rsidR="002566D7" w:rsidRDefault="00AF7190">
            <w:pPr>
              <w:widowControl/>
              <w:jc w:val="center"/>
              <w:rPr>
                <w:kern w:val="0"/>
              </w:rPr>
            </w:pPr>
            <w:r>
              <w:rPr>
                <w:rFonts w:hint="eastAsia"/>
                <w:kern w:val="0"/>
              </w:rPr>
              <w:t>40</w:t>
            </w:r>
          </w:p>
        </w:tc>
        <w:tc>
          <w:tcPr>
            <w:tcW w:w="598" w:type="pct"/>
            <w:vAlign w:val="center"/>
          </w:tcPr>
          <w:p w14:paraId="35C8AD67" w14:textId="77777777" w:rsidR="002566D7" w:rsidRDefault="00AF7190">
            <w:pPr>
              <w:widowControl/>
              <w:jc w:val="left"/>
              <w:rPr>
                <w:kern w:val="0"/>
              </w:rPr>
            </w:pPr>
            <w:r>
              <w:rPr>
                <w:rFonts w:hint="eastAsia"/>
                <w:kern w:val="0"/>
              </w:rPr>
              <w:t>钢卷尺</w:t>
            </w:r>
          </w:p>
        </w:tc>
        <w:tc>
          <w:tcPr>
            <w:tcW w:w="2707" w:type="pct"/>
            <w:noWrap/>
            <w:vAlign w:val="center"/>
          </w:tcPr>
          <w:p w14:paraId="4A6C5742" w14:textId="77777777" w:rsidR="002566D7" w:rsidRDefault="00AF7190">
            <w:pPr>
              <w:widowControl/>
              <w:jc w:val="left"/>
              <w:rPr>
                <w:kern w:val="0"/>
              </w:rPr>
            </w:pPr>
            <w:r>
              <w:rPr>
                <w:rFonts w:hint="eastAsia"/>
                <w:kern w:val="0"/>
              </w:rPr>
              <w:t>量程</w:t>
            </w:r>
            <w:r>
              <w:rPr>
                <w:rFonts w:hint="eastAsia"/>
                <w:kern w:val="0"/>
              </w:rPr>
              <w:t xml:space="preserve"> 0 mm</w:t>
            </w:r>
            <w:r>
              <w:rPr>
                <w:rFonts w:hint="eastAsia"/>
                <w:kern w:val="0"/>
              </w:rPr>
              <w:t>～</w:t>
            </w:r>
            <w:r>
              <w:rPr>
                <w:rFonts w:hint="eastAsia"/>
                <w:kern w:val="0"/>
              </w:rPr>
              <w:t>2000 mm</w:t>
            </w:r>
            <w:r>
              <w:rPr>
                <w:rFonts w:hint="eastAsia"/>
                <w:kern w:val="0"/>
              </w:rPr>
              <w:t>，分度值</w:t>
            </w:r>
            <w:r>
              <w:rPr>
                <w:rFonts w:hint="eastAsia"/>
                <w:kern w:val="0"/>
              </w:rPr>
              <w:t xml:space="preserve"> 1 mm</w:t>
            </w:r>
            <w:r>
              <w:rPr>
                <w:rFonts w:hint="eastAsia"/>
                <w:kern w:val="0"/>
              </w:rPr>
              <w:t>。</w:t>
            </w:r>
            <w:r>
              <w:rPr>
                <w:rFonts w:hint="eastAsia"/>
                <w:kern w:val="0"/>
              </w:rPr>
              <w:t xml:space="preserve">B </w:t>
            </w:r>
            <w:r>
              <w:rPr>
                <w:rFonts w:hint="eastAsia"/>
                <w:kern w:val="0"/>
              </w:rPr>
              <w:t>型（自卷制动式），尺带宽</w:t>
            </w:r>
            <w:r>
              <w:rPr>
                <w:rFonts w:hint="eastAsia"/>
                <w:kern w:val="0"/>
              </w:rPr>
              <w:t xml:space="preserve"> 4 mm</w:t>
            </w:r>
            <w:r>
              <w:rPr>
                <w:rFonts w:hint="eastAsia"/>
                <w:kern w:val="0"/>
              </w:rPr>
              <w:t>～</w:t>
            </w:r>
            <w:r>
              <w:rPr>
                <w:rFonts w:hint="eastAsia"/>
                <w:kern w:val="0"/>
              </w:rPr>
              <w:t>40 mm</w:t>
            </w:r>
            <w:r>
              <w:rPr>
                <w:rFonts w:hint="eastAsia"/>
                <w:kern w:val="0"/>
              </w:rPr>
              <w:t>，厚</w:t>
            </w:r>
            <w:r>
              <w:rPr>
                <w:rFonts w:hint="eastAsia"/>
                <w:kern w:val="0"/>
              </w:rPr>
              <w:t xml:space="preserve"> 0.11 mm</w:t>
            </w:r>
            <w:r>
              <w:rPr>
                <w:rFonts w:hint="eastAsia"/>
                <w:kern w:val="0"/>
              </w:rPr>
              <w:t>～</w:t>
            </w:r>
            <w:r>
              <w:rPr>
                <w:rFonts w:hint="eastAsia"/>
                <w:kern w:val="0"/>
              </w:rPr>
              <w:t>0.16 mm</w:t>
            </w:r>
            <w:r>
              <w:rPr>
                <w:rFonts w:hint="eastAsia"/>
                <w:kern w:val="0"/>
              </w:rPr>
              <w:t>。主要零件材料按</w:t>
            </w:r>
            <w:r>
              <w:rPr>
                <w:rFonts w:hint="eastAsia"/>
                <w:kern w:val="0"/>
              </w:rPr>
              <w:t xml:space="preserve"> QB/T 2443-2011 </w:t>
            </w:r>
            <w:r>
              <w:rPr>
                <w:rFonts w:hint="eastAsia"/>
                <w:kern w:val="0"/>
              </w:rPr>
              <w:t>标准中表</w:t>
            </w:r>
            <w:r>
              <w:rPr>
                <w:rFonts w:hint="eastAsia"/>
                <w:kern w:val="0"/>
              </w:rPr>
              <w:t xml:space="preserve">2 </w:t>
            </w:r>
            <w:r>
              <w:rPr>
                <w:rFonts w:hint="eastAsia"/>
                <w:kern w:val="0"/>
              </w:rPr>
              <w:t>的规定。经装配后的卷尺应牢固可靠，尺带伸缩应灵活，无卡阻现象，自卷制动式应制动可靠、操作方便。活动尺钩缩回时，尺钩外侧为零点端。尺带平放在水平面上时，其尺带侧边应成直线，尺带热处理后的硬度应为：</w:t>
            </w:r>
            <w:r>
              <w:rPr>
                <w:rFonts w:hint="eastAsia"/>
                <w:kern w:val="0"/>
              </w:rPr>
              <w:t>449 HV0.2</w:t>
            </w:r>
            <w:r>
              <w:rPr>
                <w:rFonts w:hint="eastAsia"/>
                <w:kern w:val="0"/>
              </w:rPr>
              <w:t>～</w:t>
            </w:r>
            <w:r>
              <w:rPr>
                <w:rFonts w:hint="eastAsia"/>
                <w:kern w:val="0"/>
              </w:rPr>
              <w:t>620 HV0.2</w:t>
            </w:r>
            <w:r>
              <w:rPr>
                <w:rFonts w:hint="eastAsia"/>
                <w:kern w:val="0"/>
              </w:rPr>
              <w:t>；尺簧热处理后的硬度应为：</w:t>
            </w:r>
            <w:r>
              <w:rPr>
                <w:rFonts w:hint="eastAsia"/>
                <w:kern w:val="0"/>
              </w:rPr>
              <w:t xml:space="preserve"> 561 HV0.2</w:t>
            </w:r>
            <w:r>
              <w:rPr>
                <w:rFonts w:hint="eastAsia"/>
                <w:kern w:val="0"/>
              </w:rPr>
              <w:t>～</w:t>
            </w:r>
            <w:r>
              <w:rPr>
                <w:rFonts w:hint="eastAsia"/>
                <w:kern w:val="0"/>
              </w:rPr>
              <w:t>688 HV0.2</w:t>
            </w:r>
            <w:r>
              <w:rPr>
                <w:rFonts w:hint="eastAsia"/>
                <w:kern w:val="0"/>
              </w:rPr>
              <w:t>。尺盒表面应色泽均匀，光洁、完整。其它性能指标应符合</w:t>
            </w:r>
            <w:r>
              <w:rPr>
                <w:rFonts w:hint="eastAsia"/>
                <w:kern w:val="0"/>
              </w:rPr>
              <w:t xml:space="preserve"> QB/T 2443-2011 </w:t>
            </w:r>
            <w:r>
              <w:rPr>
                <w:rFonts w:hint="eastAsia"/>
                <w:kern w:val="0"/>
              </w:rPr>
              <w:t>标准的规定。</w:t>
            </w:r>
          </w:p>
        </w:tc>
        <w:tc>
          <w:tcPr>
            <w:tcW w:w="412" w:type="pct"/>
            <w:vAlign w:val="center"/>
          </w:tcPr>
          <w:p w14:paraId="0D5FB16D" w14:textId="77777777" w:rsidR="002566D7" w:rsidRDefault="00AF7190">
            <w:pPr>
              <w:widowControl/>
              <w:jc w:val="center"/>
              <w:rPr>
                <w:kern w:val="0"/>
              </w:rPr>
            </w:pPr>
            <w:r>
              <w:rPr>
                <w:rFonts w:hint="eastAsia"/>
                <w:kern w:val="0"/>
              </w:rPr>
              <w:t>盒</w:t>
            </w:r>
          </w:p>
        </w:tc>
        <w:tc>
          <w:tcPr>
            <w:tcW w:w="350" w:type="pct"/>
            <w:vAlign w:val="center"/>
          </w:tcPr>
          <w:p w14:paraId="5269B9AE" w14:textId="77777777" w:rsidR="002566D7" w:rsidRDefault="00AF7190">
            <w:pPr>
              <w:widowControl/>
              <w:jc w:val="center"/>
              <w:rPr>
                <w:kern w:val="0"/>
              </w:rPr>
            </w:pPr>
            <w:r>
              <w:rPr>
                <w:rFonts w:hint="eastAsia"/>
                <w:kern w:val="0"/>
              </w:rPr>
              <w:t>1</w:t>
            </w:r>
          </w:p>
        </w:tc>
        <w:tc>
          <w:tcPr>
            <w:tcW w:w="578" w:type="pct"/>
            <w:vAlign w:val="center"/>
          </w:tcPr>
          <w:p w14:paraId="0C30B608" w14:textId="77777777" w:rsidR="002566D7" w:rsidRDefault="00AF7190">
            <w:pPr>
              <w:widowControl/>
              <w:jc w:val="center"/>
              <w:rPr>
                <w:kern w:val="0"/>
              </w:rPr>
            </w:pPr>
            <w:r>
              <w:rPr>
                <w:rFonts w:hint="eastAsia"/>
                <w:kern w:val="0"/>
              </w:rPr>
              <w:t>否</w:t>
            </w:r>
          </w:p>
        </w:tc>
      </w:tr>
      <w:tr w:rsidR="002566D7" w14:paraId="0BDEEFB4" w14:textId="77777777">
        <w:trPr>
          <w:trHeight w:val="20"/>
          <w:jc w:val="center"/>
        </w:trPr>
        <w:tc>
          <w:tcPr>
            <w:tcW w:w="355" w:type="pct"/>
            <w:vAlign w:val="center"/>
          </w:tcPr>
          <w:p w14:paraId="1ED68FD4" w14:textId="77777777" w:rsidR="002566D7" w:rsidRDefault="00AF7190">
            <w:pPr>
              <w:widowControl/>
              <w:jc w:val="center"/>
              <w:rPr>
                <w:kern w:val="0"/>
              </w:rPr>
            </w:pPr>
            <w:r>
              <w:rPr>
                <w:rFonts w:hint="eastAsia"/>
                <w:kern w:val="0"/>
              </w:rPr>
              <w:lastRenderedPageBreak/>
              <w:t>41</w:t>
            </w:r>
          </w:p>
        </w:tc>
        <w:tc>
          <w:tcPr>
            <w:tcW w:w="598" w:type="pct"/>
            <w:vAlign w:val="center"/>
          </w:tcPr>
          <w:p w14:paraId="0F5B35E7" w14:textId="77777777" w:rsidR="002566D7" w:rsidRDefault="00AF7190">
            <w:pPr>
              <w:widowControl/>
              <w:jc w:val="left"/>
              <w:rPr>
                <w:kern w:val="0"/>
              </w:rPr>
            </w:pPr>
            <w:r>
              <w:rPr>
                <w:rFonts w:hint="eastAsia"/>
                <w:kern w:val="0"/>
              </w:rPr>
              <w:t>布纤维卷尺</w:t>
            </w:r>
          </w:p>
        </w:tc>
        <w:tc>
          <w:tcPr>
            <w:tcW w:w="2707" w:type="pct"/>
            <w:noWrap/>
            <w:vAlign w:val="center"/>
          </w:tcPr>
          <w:p w14:paraId="1495C34F" w14:textId="77777777" w:rsidR="002566D7" w:rsidRDefault="00AF7190">
            <w:pPr>
              <w:widowControl/>
              <w:jc w:val="left"/>
              <w:rPr>
                <w:kern w:val="0"/>
              </w:rPr>
            </w:pPr>
            <w:r>
              <w:rPr>
                <w:rFonts w:hint="eastAsia"/>
                <w:kern w:val="0"/>
              </w:rPr>
              <w:t>摇卷盒式，量程</w:t>
            </w:r>
            <w:r>
              <w:rPr>
                <w:rFonts w:hint="eastAsia"/>
                <w:kern w:val="0"/>
              </w:rPr>
              <w:t xml:space="preserve"> 0 m</w:t>
            </w:r>
            <w:r>
              <w:rPr>
                <w:rFonts w:hint="eastAsia"/>
                <w:kern w:val="0"/>
              </w:rPr>
              <w:t>～</w:t>
            </w:r>
            <w:r>
              <w:rPr>
                <w:rFonts w:hint="eastAsia"/>
                <w:kern w:val="0"/>
              </w:rPr>
              <w:t>30 m</w:t>
            </w:r>
            <w:r>
              <w:rPr>
                <w:rFonts w:hint="eastAsia"/>
                <w:kern w:val="0"/>
              </w:rPr>
              <w:t>，分度值</w:t>
            </w:r>
            <w:r>
              <w:rPr>
                <w:rFonts w:hint="eastAsia"/>
                <w:kern w:val="0"/>
              </w:rPr>
              <w:t xml:space="preserve"> 10 mm</w:t>
            </w:r>
            <w:r>
              <w:rPr>
                <w:rFonts w:hint="eastAsia"/>
                <w:kern w:val="0"/>
              </w:rPr>
              <w:t>。尺带宽度</w:t>
            </w:r>
            <w:r>
              <w:rPr>
                <w:rFonts w:hint="eastAsia"/>
                <w:kern w:val="0"/>
              </w:rPr>
              <w:t xml:space="preserve"> 20 mm</w:t>
            </w:r>
            <w:r>
              <w:rPr>
                <w:rFonts w:hint="eastAsia"/>
                <w:kern w:val="0"/>
              </w:rPr>
              <w:t>，厚度</w:t>
            </w:r>
            <w:r>
              <w:rPr>
                <w:rFonts w:hint="eastAsia"/>
                <w:kern w:val="0"/>
              </w:rPr>
              <w:t xml:space="preserve"> 0.45 mm</w:t>
            </w:r>
            <w:r>
              <w:rPr>
                <w:rFonts w:hint="eastAsia"/>
                <w:kern w:val="0"/>
              </w:rPr>
              <w:t>±</w:t>
            </w:r>
            <w:r>
              <w:rPr>
                <w:rFonts w:hint="eastAsia"/>
                <w:kern w:val="0"/>
              </w:rPr>
              <w:t>0.18 mm</w:t>
            </w:r>
            <w:r>
              <w:rPr>
                <w:rFonts w:hint="eastAsia"/>
                <w:kern w:val="0"/>
              </w:rPr>
              <w:t>，刻度清晰，边缘平直，耐磨损。转盘、摇柄和尺芯应选用金属和符合</w:t>
            </w:r>
            <w:r>
              <w:rPr>
                <w:rFonts w:hint="eastAsia"/>
                <w:kern w:val="0"/>
              </w:rPr>
              <w:t xml:space="preserve"> GB/T 12672 </w:t>
            </w:r>
            <w:r>
              <w:rPr>
                <w:rFonts w:hint="eastAsia"/>
                <w:kern w:val="0"/>
              </w:rPr>
              <w:t>要求的</w:t>
            </w:r>
            <w:r>
              <w:rPr>
                <w:rFonts w:hint="eastAsia"/>
                <w:kern w:val="0"/>
              </w:rPr>
              <w:t xml:space="preserve"> ABS </w:t>
            </w:r>
            <w:r>
              <w:rPr>
                <w:rFonts w:hint="eastAsia"/>
                <w:kern w:val="0"/>
              </w:rPr>
              <w:t>工程塑料或同等以上的其他材料。尺带应采用布质纤维材料。尺盒和尺架应选用金属、皮革（包括人造革）和符合</w:t>
            </w:r>
            <w:r>
              <w:rPr>
                <w:rFonts w:hint="eastAsia"/>
                <w:kern w:val="0"/>
              </w:rPr>
              <w:t xml:space="preserve"> GB/T 12672 </w:t>
            </w:r>
            <w:r>
              <w:rPr>
                <w:rFonts w:hint="eastAsia"/>
                <w:kern w:val="0"/>
              </w:rPr>
              <w:t>要求的</w:t>
            </w:r>
            <w:r>
              <w:rPr>
                <w:rFonts w:hint="eastAsia"/>
                <w:kern w:val="0"/>
              </w:rPr>
              <w:t xml:space="preserve"> ABS </w:t>
            </w:r>
            <w:r>
              <w:rPr>
                <w:rFonts w:hint="eastAsia"/>
                <w:kern w:val="0"/>
              </w:rPr>
              <w:t>工程塑料或同等以上的其他材料。允差、抗拉能力等其它性能指标应符合</w:t>
            </w:r>
            <w:r>
              <w:rPr>
                <w:rFonts w:hint="eastAsia"/>
                <w:kern w:val="0"/>
              </w:rPr>
              <w:t xml:space="preserve"> QB/T 1519-2011 </w:t>
            </w:r>
            <w:r>
              <w:rPr>
                <w:rFonts w:hint="eastAsia"/>
                <w:kern w:val="0"/>
              </w:rPr>
              <w:t>标准的规定。</w:t>
            </w:r>
          </w:p>
        </w:tc>
        <w:tc>
          <w:tcPr>
            <w:tcW w:w="412" w:type="pct"/>
            <w:vAlign w:val="center"/>
          </w:tcPr>
          <w:p w14:paraId="34C94B05" w14:textId="77777777" w:rsidR="002566D7" w:rsidRDefault="00AF7190">
            <w:pPr>
              <w:widowControl/>
              <w:jc w:val="center"/>
              <w:rPr>
                <w:kern w:val="0"/>
              </w:rPr>
            </w:pPr>
            <w:r>
              <w:rPr>
                <w:rFonts w:hint="eastAsia"/>
                <w:kern w:val="0"/>
              </w:rPr>
              <w:t>盒</w:t>
            </w:r>
          </w:p>
        </w:tc>
        <w:tc>
          <w:tcPr>
            <w:tcW w:w="350" w:type="pct"/>
            <w:vAlign w:val="center"/>
          </w:tcPr>
          <w:p w14:paraId="58AB84C7" w14:textId="77777777" w:rsidR="002566D7" w:rsidRDefault="00AF7190">
            <w:pPr>
              <w:widowControl/>
              <w:jc w:val="center"/>
              <w:rPr>
                <w:kern w:val="0"/>
              </w:rPr>
            </w:pPr>
            <w:r>
              <w:rPr>
                <w:rFonts w:hint="eastAsia"/>
                <w:kern w:val="0"/>
              </w:rPr>
              <w:t>1</w:t>
            </w:r>
          </w:p>
        </w:tc>
        <w:tc>
          <w:tcPr>
            <w:tcW w:w="578" w:type="pct"/>
            <w:vAlign w:val="center"/>
          </w:tcPr>
          <w:p w14:paraId="6E6C2B77" w14:textId="77777777" w:rsidR="002566D7" w:rsidRDefault="00AF7190">
            <w:pPr>
              <w:widowControl/>
              <w:jc w:val="center"/>
              <w:rPr>
                <w:kern w:val="0"/>
              </w:rPr>
            </w:pPr>
            <w:r>
              <w:rPr>
                <w:rFonts w:hint="eastAsia"/>
                <w:kern w:val="0"/>
              </w:rPr>
              <w:t>否</w:t>
            </w:r>
          </w:p>
        </w:tc>
      </w:tr>
      <w:tr w:rsidR="002566D7" w14:paraId="19FA77C5" w14:textId="77777777">
        <w:trPr>
          <w:trHeight w:val="20"/>
          <w:jc w:val="center"/>
        </w:trPr>
        <w:tc>
          <w:tcPr>
            <w:tcW w:w="355" w:type="pct"/>
            <w:vAlign w:val="center"/>
          </w:tcPr>
          <w:p w14:paraId="583BC1DB" w14:textId="77777777" w:rsidR="002566D7" w:rsidRDefault="00AF7190">
            <w:pPr>
              <w:widowControl/>
              <w:jc w:val="center"/>
              <w:rPr>
                <w:kern w:val="0"/>
              </w:rPr>
            </w:pPr>
            <w:r>
              <w:rPr>
                <w:rFonts w:hint="eastAsia"/>
                <w:kern w:val="0"/>
              </w:rPr>
              <w:t>42</w:t>
            </w:r>
          </w:p>
        </w:tc>
        <w:tc>
          <w:tcPr>
            <w:tcW w:w="598" w:type="pct"/>
            <w:vAlign w:val="center"/>
          </w:tcPr>
          <w:p w14:paraId="2D7F82EF" w14:textId="77777777" w:rsidR="002566D7" w:rsidRDefault="00AF7190">
            <w:pPr>
              <w:widowControl/>
              <w:jc w:val="left"/>
              <w:rPr>
                <w:kern w:val="0"/>
              </w:rPr>
            </w:pPr>
            <w:r>
              <w:rPr>
                <w:rFonts w:hint="eastAsia"/>
                <w:kern w:val="0"/>
              </w:rPr>
              <w:t>激光测距仪</w:t>
            </w:r>
            <w:r>
              <w:rPr>
                <w:rFonts w:hint="eastAsia"/>
                <w:kern w:val="0"/>
              </w:rPr>
              <w:t xml:space="preserve"> </w:t>
            </w:r>
          </w:p>
        </w:tc>
        <w:tc>
          <w:tcPr>
            <w:tcW w:w="2707" w:type="pct"/>
            <w:noWrap/>
            <w:vAlign w:val="center"/>
          </w:tcPr>
          <w:p w14:paraId="2F71FC70" w14:textId="77777777" w:rsidR="002566D7" w:rsidRDefault="00AF7190">
            <w:pPr>
              <w:widowControl/>
              <w:jc w:val="left"/>
              <w:rPr>
                <w:kern w:val="0"/>
              </w:rPr>
            </w:pPr>
            <w:r>
              <w:rPr>
                <w:rFonts w:hint="eastAsia"/>
                <w:kern w:val="0"/>
              </w:rPr>
              <w:t>量程</w:t>
            </w:r>
            <w:r>
              <w:rPr>
                <w:rFonts w:hint="eastAsia"/>
                <w:kern w:val="0"/>
              </w:rPr>
              <w:t xml:space="preserve"> 1 mm</w:t>
            </w:r>
            <w:r>
              <w:rPr>
                <w:rFonts w:hint="eastAsia"/>
                <w:kern w:val="0"/>
              </w:rPr>
              <w:t>～</w:t>
            </w:r>
            <w:r>
              <w:rPr>
                <w:rFonts w:hint="eastAsia"/>
                <w:kern w:val="0"/>
              </w:rPr>
              <w:t>50 m</w:t>
            </w:r>
            <w:r>
              <w:rPr>
                <w:rFonts w:hint="eastAsia"/>
                <w:kern w:val="0"/>
              </w:rPr>
              <w:t>，分辨力</w:t>
            </w:r>
            <w:r>
              <w:rPr>
                <w:rFonts w:hint="eastAsia"/>
                <w:kern w:val="0"/>
              </w:rPr>
              <w:t xml:space="preserve"> 1 mm</w:t>
            </w:r>
          </w:p>
        </w:tc>
        <w:tc>
          <w:tcPr>
            <w:tcW w:w="412" w:type="pct"/>
            <w:vAlign w:val="center"/>
          </w:tcPr>
          <w:p w14:paraId="07E7D912" w14:textId="77777777" w:rsidR="002566D7" w:rsidRDefault="00AF7190">
            <w:pPr>
              <w:widowControl/>
              <w:jc w:val="center"/>
              <w:rPr>
                <w:kern w:val="0"/>
              </w:rPr>
            </w:pPr>
            <w:r>
              <w:rPr>
                <w:rFonts w:hint="eastAsia"/>
                <w:kern w:val="0"/>
              </w:rPr>
              <w:t>台</w:t>
            </w:r>
          </w:p>
        </w:tc>
        <w:tc>
          <w:tcPr>
            <w:tcW w:w="350" w:type="pct"/>
            <w:vAlign w:val="center"/>
          </w:tcPr>
          <w:p w14:paraId="72AE43F6" w14:textId="77777777" w:rsidR="002566D7" w:rsidRDefault="00AF7190">
            <w:pPr>
              <w:widowControl/>
              <w:jc w:val="center"/>
              <w:rPr>
                <w:kern w:val="0"/>
              </w:rPr>
            </w:pPr>
            <w:r>
              <w:rPr>
                <w:rFonts w:hint="eastAsia"/>
                <w:kern w:val="0"/>
              </w:rPr>
              <w:t>1</w:t>
            </w:r>
          </w:p>
        </w:tc>
        <w:tc>
          <w:tcPr>
            <w:tcW w:w="578" w:type="pct"/>
            <w:vAlign w:val="center"/>
          </w:tcPr>
          <w:p w14:paraId="7600CE3B" w14:textId="77777777" w:rsidR="002566D7" w:rsidRDefault="00AF7190">
            <w:pPr>
              <w:widowControl/>
              <w:jc w:val="center"/>
              <w:rPr>
                <w:kern w:val="0"/>
              </w:rPr>
            </w:pPr>
            <w:r>
              <w:rPr>
                <w:rFonts w:hint="eastAsia"/>
                <w:kern w:val="0"/>
              </w:rPr>
              <w:t>否</w:t>
            </w:r>
          </w:p>
        </w:tc>
      </w:tr>
      <w:tr w:rsidR="002566D7" w14:paraId="49E9DA9C" w14:textId="77777777">
        <w:trPr>
          <w:trHeight w:val="20"/>
          <w:jc w:val="center"/>
        </w:trPr>
        <w:tc>
          <w:tcPr>
            <w:tcW w:w="355" w:type="pct"/>
            <w:vAlign w:val="center"/>
          </w:tcPr>
          <w:p w14:paraId="061546E1" w14:textId="77777777" w:rsidR="002566D7" w:rsidRDefault="00AF7190">
            <w:pPr>
              <w:widowControl/>
              <w:jc w:val="center"/>
              <w:rPr>
                <w:kern w:val="0"/>
              </w:rPr>
            </w:pPr>
            <w:r>
              <w:rPr>
                <w:rFonts w:hint="eastAsia"/>
                <w:kern w:val="0"/>
              </w:rPr>
              <w:t>43</w:t>
            </w:r>
          </w:p>
        </w:tc>
        <w:tc>
          <w:tcPr>
            <w:tcW w:w="598" w:type="pct"/>
            <w:vAlign w:val="center"/>
          </w:tcPr>
          <w:p w14:paraId="7F382E70" w14:textId="77777777" w:rsidR="002566D7" w:rsidRDefault="00AF7190">
            <w:pPr>
              <w:widowControl/>
              <w:jc w:val="left"/>
              <w:rPr>
                <w:kern w:val="0"/>
              </w:rPr>
            </w:pPr>
            <w:r>
              <w:rPr>
                <w:rFonts w:hint="eastAsia"/>
                <w:kern w:val="0"/>
              </w:rPr>
              <w:t>节拍器</w:t>
            </w:r>
          </w:p>
        </w:tc>
        <w:tc>
          <w:tcPr>
            <w:tcW w:w="2707" w:type="pct"/>
            <w:noWrap/>
            <w:vAlign w:val="center"/>
          </w:tcPr>
          <w:p w14:paraId="1387CD6E" w14:textId="77777777" w:rsidR="002566D7" w:rsidRDefault="00AF7190">
            <w:pPr>
              <w:widowControl/>
              <w:jc w:val="left"/>
              <w:rPr>
                <w:kern w:val="0"/>
              </w:rPr>
            </w:pPr>
            <w:r>
              <w:rPr>
                <w:rFonts w:hint="eastAsia"/>
                <w:kern w:val="0"/>
              </w:rPr>
              <w:t>机械式，</w:t>
            </w:r>
            <w:r>
              <w:rPr>
                <w:rFonts w:hint="eastAsia"/>
                <w:kern w:val="0"/>
              </w:rPr>
              <w:t xml:space="preserve">40 </w:t>
            </w:r>
            <w:r>
              <w:rPr>
                <w:rFonts w:hint="eastAsia"/>
                <w:kern w:val="0"/>
              </w:rPr>
              <w:t>拍</w:t>
            </w:r>
            <w:r>
              <w:rPr>
                <w:rFonts w:hint="eastAsia"/>
                <w:kern w:val="0"/>
              </w:rPr>
              <w:t>/</w:t>
            </w:r>
            <w:r>
              <w:rPr>
                <w:rFonts w:hint="eastAsia"/>
                <w:kern w:val="0"/>
              </w:rPr>
              <w:t>分～</w:t>
            </w:r>
            <w:r>
              <w:rPr>
                <w:rFonts w:hint="eastAsia"/>
                <w:kern w:val="0"/>
              </w:rPr>
              <w:t xml:space="preserve">208 </w:t>
            </w:r>
            <w:r>
              <w:rPr>
                <w:rFonts w:hint="eastAsia"/>
                <w:kern w:val="0"/>
              </w:rPr>
              <w:t>拍</w:t>
            </w:r>
            <w:r>
              <w:rPr>
                <w:rFonts w:hint="eastAsia"/>
                <w:kern w:val="0"/>
              </w:rPr>
              <w:t>/</w:t>
            </w:r>
            <w:r>
              <w:rPr>
                <w:rFonts w:hint="eastAsia"/>
                <w:kern w:val="0"/>
              </w:rPr>
              <w:t>分，</w:t>
            </w:r>
            <w:r>
              <w:rPr>
                <w:rFonts w:hint="eastAsia"/>
                <w:kern w:val="0"/>
              </w:rPr>
              <w:t xml:space="preserve">39 </w:t>
            </w:r>
            <w:r>
              <w:rPr>
                <w:rFonts w:hint="eastAsia"/>
                <w:kern w:val="0"/>
              </w:rPr>
              <w:t>档；四种（</w:t>
            </w:r>
            <w:r>
              <w:rPr>
                <w:rFonts w:hint="eastAsia"/>
                <w:kern w:val="0"/>
              </w:rPr>
              <w:t>2</w:t>
            </w:r>
            <w:r>
              <w:rPr>
                <w:rFonts w:hint="eastAsia"/>
                <w:kern w:val="0"/>
              </w:rPr>
              <w:t>、</w:t>
            </w:r>
            <w:r>
              <w:rPr>
                <w:rFonts w:hint="eastAsia"/>
                <w:kern w:val="0"/>
              </w:rPr>
              <w:t>3</w:t>
            </w:r>
            <w:r>
              <w:rPr>
                <w:rFonts w:hint="eastAsia"/>
                <w:kern w:val="0"/>
              </w:rPr>
              <w:t>、</w:t>
            </w:r>
            <w:r>
              <w:rPr>
                <w:rFonts w:hint="eastAsia"/>
                <w:kern w:val="0"/>
              </w:rPr>
              <w:t>4</w:t>
            </w:r>
            <w:r>
              <w:rPr>
                <w:rFonts w:hint="eastAsia"/>
                <w:kern w:val="0"/>
              </w:rPr>
              <w:t>、</w:t>
            </w:r>
            <w:r>
              <w:rPr>
                <w:rFonts w:hint="eastAsia"/>
                <w:kern w:val="0"/>
              </w:rPr>
              <w:t>6</w:t>
            </w:r>
            <w:r>
              <w:rPr>
                <w:rFonts w:hint="eastAsia"/>
                <w:kern w:val="0"/>
              </w:rPr>
              <w:t>）鸣铃模式</w:t>
            </w:r>
          </w:p>
        </w:tc>
        <w:tc>
          <w:tcPr>
            <w:tcW w:w="412" w:type="pct"/>
            <w:vAlign w:val="center"/>
          </w:tcPr>
          <w:p w14:paraId="62288AE7" w14:textId="77777777" w:rsidR="002566D7" w:rsidRDefault="00AF7190">
            <w:pPr>
              <w:widowControl/>
              <w:jc w:val="center"/>
              <w:rPr>
                <w:kern w:val="0"/>
              </w:rPr>
            </w:pPr>
            <w:r>
              <w:rPr>
                <w:rFonts w:hint="eastAsia"/>
                <w:kern w:val="0"/>
              </w:rPr>
              <w:t>个</w:t>
            </w:r>
          </w:p>
        </w:tc>
        <w:tc>
          <w:tcPr>
            <w:tcW w:w="350" w:type="pct"/>
            <w:vAlign w:val="center"/>
          </w:tcPr>
          <w:p w14:paraId="4E6231AE" w14:textId="77777777" w:rsidR="002566D7" w:rsidRDefault="00AF7190">
            <w:pPr>
              <w:widowControl/>
              <w:jc w:val="center"/>
              <w:rPr>
                <w:kern w:val="0"/>
              </w:rPr>
            </w:pPr>
            <w:r>
              <w:rPr>
                <w:rFonts w:hint="eastAsia"/>
                <w:kern w:val="0"/>
              </w:rPr>
              <w:t>1</w:t>
            </w:r>
          </w:p>
        </w:tc>
        <w:tc>
          <w:tcPr>
            <w:tcW w:w="578" w:type="pct"/>
            <w:vAlign w:val="center"/>
          </w:tcPr>
          <w:p w14:paraId="439E61BB" w14:textId="77777777" w:rsidR="002566D7" w:rsidRDefault="00AF7190">
            <w:pPr>
              <w:widowControl/>
              <w:jc w:val="center"/>
              <w:rPr>
                <w:kern w:val="0"/>
              </w:rPr>
            </w:pPr>
            <w:r>
              <w:rPr>
                <w:rFonts w:hint="eastAsia"/>
                <w:kern w:val="0"/>
              </w:rPr>
              <w:t>否</w:t>
            </w:r>
          </w:p>
        </w:tc>
      </w:tr>
      <w:tr w:rsidR="002566D7" w14:paraId="66486F53" w14:textId="77777777">
        <w:trPr>
          <w:trHeight w:val="20"/>
          <w:jc w:val="center"/>
        </w:trPr>
        <w:tc>
          <w:tcPr>
            <w:tcW w:w="355" w:type="pct"/>
            <w:vAlign w:val="center"/>
          </w:tcPr>
          <w:p w14:paraId="395B33BC" w14:textId="77777777" w:rsidR="002566D7" w:rsidRDefault="00AF7190">
            <w:pPr>
              <w:widowControl/>
              <w:jc w:val="center"/>
              <w:rPr>
                <w:kern w:val="0"/>
              </w:rPr>
            </w:pPr>
            <w:r>
              <w:rPr>
                <w:rFonts w:hint="eastAsia"/>
                <w:kern w:val="0"/>
              </w:rPr>
              <w:t>44</w:t>
            </w:r>
          </w:p>
        </w:tc>
        <w:tc>
          <w:tcPr>
            <w:tcW w:w="598" w:type="pct"/>
            <w:vAlign w:val="center"/>
          </w:tcPr>
          <w:p w14:paraId="2FC48B79" w14:textId="77777777" w:rsidR="002566D7" w:rsidRDefault="00AF7190">
            <w:pPr>
              <w:widowControl/>
              <w:jc w:val="left"/>
              <w:rPr>
                <w:kern w:val="0"/>
              </w:rPr>
            </w:pPr>
            <w:r>
              <w:rPr>
                <w:rFonts w:hint="eastAsia"/>
                <w:kern w:val="0"/>
              </w:rPr>
              <w:t>日晷</w:t>
            </w:r>
          </w:p>
        </w:tc>
        <w:tc>
          <w:tcPr>
            <w:tcW w:w="2707" w:type="pct"/>
            <w:noWrap/>
            <w:vAlign w:val="center"/>
          </w:tcPr>
          <w:p w14:paraId="2D100CF4" w14:textId="77777777" w:rsidR="002566D7" w:rsidRDefault="00AF7190">
            <w:pPr>
              <w:widowControl/>
              <w:jc w:val="left"/>
              <w:rPr>
                <w:kern w:val="0"/>
              </w:rPr>
            </w:pPr>
            <w:r>
              <w:rPr>
                <w:rFonts w:hint="eastAsia"/>
                <w:kern w:val="0"/>
              </w:rPr>
              <w:t>非固定赤道式，圆形晷面，直径</w:t>
            </w:r>
            <w:r>
              <w:rPr>
                <w:rFonts w:hint="eastAsia"/>
                <w:kern w:val="0"/>
              </w:rPr>
              <w:t xml:space="preserve"> 300 mm</w:t>
            </w:r>
            <w:r>
              <w:rPr>
                <w:rFonts w:hint="eastAsia"/>
                <w:kern w:val="0"/>
              </w:rPr>
              <w:t>；日晷面和日晷台上表面之间的夹角能调，可调范围为</w:t>
            </w:r>
            <w:r>
              <w:rPr>
                <w:rFonts w:hint="eastAsia"/>
                <w:kern w:val="0"/>
              </w:rPr>
              <w:t xml:space="preserve"> 36</w:t>
            </w:r>
            <w:r>
              <w:rPr>
                <w:rFonts w:hint="eastAsia"/>
                <w:kern w:val="0"/>
              </w:rPr>
              <w:t>°～</w:t>
            </w:r>
            <w:r>
              <w:rPr>
                <w:rFonts w:hint="eastAsia"/>
                <w:kern w:val="0"/>
              </w:rPr>
              <w:t>87</w:t>
            </w:r>
            <w:r>
              <w:rPr>
                <w:rFonts w:hint="eastAsia"/>
                <w:kern w:val="0"/>
              </w:rPr>
              <w:t>°，有角度指示，误差≤±</w:t>
            </w:r>
            <w:r>
              <w:rPr>
                <w:rFonts w:hint="eastAsia"/>
                <w:kern w:val="0"/>
              </w:rPr>
              <w:t>2</w:t>
            </w:r>
            <w:r>
              <w:rPr>
                <w:rFonts w:hint="eastAsia"/>
                <w:kern w:val="0"/>
              </w:rPr>
              <w:t>°；北面和南面时刻线，至少包含</w:t>
            </w:r>
            <w:r>
              <w:rPr>
                <w:rFonts w:hint="eastAsia"/>
                <w:kern w:val="0"/>
              </w:rPr>
              <w:t xml:space="preserve"> 2 </w:t>
            </w:r>
            <w:r>
              <w:rPr>
                <w:rFonts w:hint="eastAsia"/>
                <w:kern w:val="0"/>
              </w:rPr>
              <w:t>时至</w:t>
            </w:r>
            <w:r>
              <w:rPr>
                <w:rFonts w:hint="eastAsia"/>
                <w:kern w:val="0"/>
              </w:rPr>
              <w:t xml:space="preserve"> 22 </w:t>
            </w:r>
            <w:r>
              <w:rPr>
                <w:rFonts w:hint="eastAsia"/>
                <w:kern w:val="0"/>
              </w:rPr>
              <w:t>时；每隔</w:t>
            </w:r>
            <w:r>
              <w:rPr>
                <w:rFonts w:hint="eastAsia"/>
                <w:kern w:val="0"/>
              </w:rPr>
              <w:t xml:space="preserve"> 15</w:t>
            </w:r>
            <w:r>
              <w:rPr>
                <w:rFonts w:hint="eastAsia"/>
                <w:kern w:val="0"/>
              </w:rPr>
              <w:t>°均匀分布</w:t>
            </w:r>
            <w:r>
              <w:rPr>
                <w:rFonts w:hint="eastAsia"/>
                <w:kern w:val="0"/>
              </w:rPr>
              <w:t xml:space="preserve"> 1 </w:t>
            </w:r>
            <w:r>
              <w:rPr>
                <w:rFonts w:hint="eastAsia"/>
                <w:kern w:val="0"/>
              </w:rPr>
              <w:t>长线，</w:t>
            </w:r>
            <w:r>
              <w:rPr>
                <w:rFonts w:hint="eastAsia"/>
                <w:kern w:val="0"/>
              </w:rPr>
              <w:t>7.5</w:t>
            </w:r>
            <w:r>
              <w:rPr>
                <w:rFonts w:hint="eastAsia"/>
                <w:kern w:val="0"/>
              </w:rPr>
              <w:t>°分布</w:t>
            </w:r>
            <w:r>
              <w:rPr>
                <w:rFonts w:hint="eastAsia"/>
                <w:kern w:val="0"/>
              </w:rPr>
              <w:t xml:space="preserve"> 1 </w:t>
            </w:r>
            <w:r>
              <w:rPr>
                <w:rFonts w:hint="eastAsia"/>
                <w:kern w:val="0"/>
              </w:rPr>
              <w:t>短线，误差≤±</w:t>
            </w:r>
            <w:r>
              <w:rPr>
                <w:rFonts w:hint="eastAsia"/>
                <w:kern w:val="0"/>
              </w:rPr>
              <w:t>1</w:t>
            </w:r>
            <w:r>
              <w:rPr>
                <w:rFonts w:hint="eastAsia"/>
                <w:kern w:val="0"/>
              </w:rPr>
              <w:t>°；晷针与日晷面垂直</w:t>
            </w:r>
          </w:p>
        </w:tc>
        <w:tc>
          <w:tcPr>
            <w:tcW w:w="412" w:type="pct"/>
            <w:vAlign w:val="center"/>
          </w:tcPr>
          <w:p w14:paraId="2AE63D8D" w14:textId="77777777" w:rsidR="002566D7" w:rsidRDefault="00AF7190">
            <w:pPr>
              <w:widowControl/>
              <w:jc w:val="center"/>
              <w:rPr>
                <w:kern w:val="0"/>
              </w:rPr>
            </w:pPr>
            <w:r>
              <w:rPr>
                <w:rFonts w:hint="eastAsia"/>
                <w:kern w:val="0"/>
              </w:rPr>
              <w:t>个</w:t>
            </w:r>
          </w:p>
        </w:tc>
        <w:tc>
          <w:tcPr>
            <w:tcW w:w="350" w:type="pct"/>
            <w:vAlign w:val="center"/>
          </w:tcPr>
          <w:p w14:paraId="3FA0C7E8" w14:textId="77777777" w:rsidR="002566D7" w:rsidRDefault="00AF7190">
            <w:pPr>
              <w:widowControl/>
              <w:jc w:val="center"/>
              <w:rPr>
                <w:kern w:val="0"/>
              </w:rPr>
            </w:pPr>
            <w:r>
              <w:rPr>
                <w:rFonts w:hint="eastAsia"/>
                <w:kern w:val="0"/>
              </w:rPr>
              <w:t>1</w:t>
            </w:r>
          </w:p>
        </w:tc>
        <w:tc>
          <w:tcPr>
            <w:tcW w:w="578" w:type="pct"/>
            <w:vAlign w:val="center"/>
          </w:tcPr>
          <w:p w14:paraId="343DC9F4" w14:textId="77777777" w:rsidR="002566D7" w:rsidRDefault="00AF7190">
            <w:pPr>
              <w:widowControl/>
              <w:jc w:val="center"/>
              <w:rPr>
                <w:kern w:val="0"/>
              </w:rPr>
            </w:pPr>
            <w:r>
              <w:rPr>
                <w:rFonts w:hint="eastAsia"/>
                <w:kern w:val="0"/>
              </w:rPr>
              <w:t>否</w:t>
            </w:r>
          </w:p>
        </w:tc>
      </w:tr>
      <w:tr w:rsidR="002566D7" w14:paraId="093B5AF9" w14:textId="77777777">
        <w:trPr>
          <w:trHeight w:val="20"/>
          <w:jc w:val="center"/>
        </w:trPr>
        <w:tc>
          <w:tcPr>
            <w:tcW w:w="355" w:type="pct"/>
            <w:vAlign w:val="center"/>
          </w:tcPr>
          <w:p w14:paraId="666283F0" w14:textId="77777777" w:rsidR="002566D7" w:rsidRDefault="00AF7190">
            <w:pPr>
              <w:widowControl/>
              <w:jc w:val="center"/>
              <w:rPr>
                <w:kern w:val="0"/>
              </w:rPr>
            </w:pPr>
            <w:r>
              <w:rPr>
                <w:rFonts w:hint="eastAsia"/>
                <w:kern w:val="0"/>
              </w:rPr>
              <w:t>45</w:t>
            </w:r>
          </w:p>
        </w:tc>
        <w:tc>
          <w:tcPr>
            <w:tcW w:w="598" w:type="pct"/>
            <w:vAlign w:val="center"/>
          </w:tcPr>
          <w:p w14:paraId="63C7F71E" w14:textId="77777777" w:rsidR="002566D7" w:rsidRDefault="00AF7190">
            <w:pPr>
              <w:widowControl/>
              <w:jc w:val="left"/>
              <w:rPr>
                <w:kern w:val="0"/>
              </w:rPr>
            </w:pPr>
            <w:r>
              <w:rPr>
                <w:rFonts w:hint="eastAsia"/>
                <w:kern w:val="0"/>
              </w:rPr>
              <w:t>斜面小车</w:t>
            </w:r>
          </w:p>
        </w:tc>
        <w:tc>
          <w:tcPr>
            <w:tcW w:w="2707" w:type="pct"/>
            <w:noWrap/>
            <w:vAlign w:val="center"/>
          </w:tcPr>
          <w:p w14:paraId="733CC31B" w14:textId="77777777" w:rsidR="002566D7" w:rsidRDefault="00AF7190">
            <w:pPr>
              <w:widowControl/>
              <w:jc w:val="left"/>
              <w:rPr>
                <w:kern w:val="0"/>
              </w:rPr>
            </w:pPr>
            <w:r>
              <w:rPr>
                <w:rFonts w:hint="eastAsia"/>
                <w:kern w:val="0"/>
              </w:rPr>
              <w:t>包括斜面、小车、摩擦块、支撑杆、砝码桶和摩擦材料等，与教学支架配套使用；斜面板≥</w:t>
            </w:r>
            <w:r>
              <w:rPr>
                <w:rFonts w:hint="eastAsia"/>
                <w:kern w:val="0"/>
              </w:rPr>
              <w:t>915 mm</w:t>
            </w:r>
            <w:r>
              <w:rPr>
                <w:rFonts w:hint="eastAsia"/>
                <w:kern w:val="0"/>
              </w:rPr>
              <w:t>×</w:t>
            </w:r>
            <w:r>
              <w:rPr>
                <w:rFonts w:hint="eastAsia"/>
                <w:kern w:val="0"/>
              </w:rPr>
              <w:t>100 mm</w:t>
            </w:r>
            <w:r>
              <w:rPr>
                <w:rFonts w:hint="eastAsia"/>
                <w:kern w:val="0"/>
              </w:rPr>
              <w:t>×</w:t>
            </w:r>
            <w:r>
              <w:rPr>
                <w:rFonts w:hint="eastAsia"/>
                <w:kern w:val="0"/>
              </w:rPr>
              <w:t>20 mm</w:t>
            </w:r>
            <w:r>
              <w:rPr>
                <w:rFonts w:hint="eastAsia"/>
                <w:kern w:val="0"/>
              </w:rPr>
              <w:t>，一端应有滑轮、缓冲或捕获小车的装置；斜面板工作面平面度误差应小于</w:t>
            </w:r>
            <w:r>
              <w:rPr>
                <w:rFonts w:hint="eastAsia"/>
                <w:kern w:val="0"/>
              </w:rPr>
              <w:t xml:space="preserve"> 2 mm</w:t>
            </w:r>
            <w:r>
              <w:rPr>
                <w:rFonts w:hint="eastAsia"/>
                <w:kern w:val="0"/>
              </w:rPr>
              <w:t>；附摩擦材料丁晴橡胶、砂纸、棉布等，有摩擦材料的固定夹</w:t>
            </w:r>
          </w:p>
        </w:tc>
        <w:tc>
          <w:tcPr>
            <w:tcW w:w="412" w:type="pct"/>
            <w:vAlign w:val="center"/>
          </w:tcPr>
          <w:p w14:paraId="64138FD8" w14:textId="77777777" w:rsidR="002566D7" w:rsidRDefault="00AF7190">
            <w:pPr>
              <w:widowControl/>
              <w:jc w:val="center"/>
              <w:rPr>
                <w:kern w:val="0"/>
              </w:rPr>
            </w:pPr>
            <w:r>
              <w:rPr>
                <w:rFonts w:hint="eastAsia"/>
                <w:kern w:val="0"/>
              </w:rPr>
              <w:t>套</w:t>
            </w:r>
          </w:p>
        </w:tc>
        <w:tc>
          <w:tcPr>
            <w:tcW w:w="350" w:type="pct"/>
            <w:vAlign w:val="center"/>
          </w:tcPr>
          <w:p w14:paraId="45014EC9" w14:textId="77777777" w:rsidR="002566D7" w:rsidRDefault="00AF7190">
            <w:pPr>
              <w:widowControl/>
              <w:jc w:val="center"/>
              <w:rPr>
                <w:kern w:val="0"/>
              </w:rPr>
            </w:pPr>
            <w:r>
              <w:rPr>
                <w:rFonts w:hint="eastAsia"/>
                <w:kern w:val="0"/>
              </w:rPr>
              <w:t>25</w:t>
            </w:r>
          </w:p>
        </w:tc>
        <w:tc>
          <w:tcPr>
            <w:tcW w:w="578" w:type="pct"/>
            <w:vAlign w:val="center"/>
          </w:tcPr>
          <w:p w14:paraId="400C0838" w14:textId="77777777" w:rsidR="002566D7" w:rsidRDefault="00AF7190">
            <w:pPr>
              <w:widowControl/>
              <w:jc w:val="center"/>
              <w:rPr>
                <w:kern w:val="0"/>
              </w:rPr>
            </w:pPr>
            <w:r>
              <w:rPr>
                <w:rFonts w:hint="eastAsia"/>
                <w:kern w:val="0"/>
              </w:rPr>
              <w:t>否</w:t>
            </w:r>
          </w:p>
        </w:tc>
      </w:tr>
      <w:tr w:rsidR="002566D7" w14:paraId="75C8BC23" w14:textId="77777777">
        <w:trPr>
          <w:trHeight w:val="20"/>
          <w:jc w:val="center"/>
        </w:trPr>
        <w:tc>
          <w:tcPr>
            <w:tcW w:w="355" w:type="pct"/>
            <w:vAlign w:val="center"/>
          </w:tcPr>
          <w:p w14:paraId="749DAA02" w14:textId="77777777" w:rsidR="002566D7" w:rsidRDefault="00AF7190">
            <w:pPr>
              <w:widowControl/>
              <w:jc w:val="center"/>
              <w:rPr>
                <w:kern w:val="0"/>
              </w:rPr>
            </w:pPr>
            <w:r>
              <w:rPr>
                <w:rFonts w:hint="eastAsia"/>
                <w:kern w:val="0"/>
              </w:rPr>
              <w:t>46</w:t>
            </w:r>
          </w:p>
        </w:tc>
        <w:tc>
          <w:tcPr>
            <w:tcW w:w="598" w:type="pct"/>
            <w:vAlign w:val="center"/>
          </w:tcPr>
          <w:p w14:paraId="09DCB8CD" w14:textId="77777777" w:rsidR="002566D7" w:rsidRDefault="00AF7190">
            <w:pPr>
              <w:widowControl/>
              <w:jc w:val="left"/>
              <w:rPr>
                <w:kern w:val="0"/>
              </w:rPr>
            </w:pPr>
            <w:r>
              <w:rPr>
                <w:rFonts w:hint="eastAsia"/>
                <w:kern w:val="0"/>
              </w:rPr>
              <w:t>力的作用趣味实验材料</w:t>
            </w:r>
          </w:p>
        </w:tc>
        <w:tc>
          <w:tcPr>
            <w:tcW w:w="2707" w:type="pct"/>
            <w:noWrap/>
            <w:vAlign w:val="center"/>
          </w:tcPr>
          <w:p w14:paraId="3B39BAFD" w14:textId="77777777" w:rsidR="002566D7" w:rsidRDefault="00AF7190">
            <w:pPr>
              <w:widowControl/>
              <w:jc w:val="left"/>
              <w:rPr>
                <w:kern w:val="0"/>
              </w:rPr>
            </w:pPr>
            <w:r>
              <w:rPr>
                <w:rFonts w:hint="eastAsia"/>
                <w:kern w:val="0"/>
              </w:rPr>
              <w:t>含凯夫拉丝、微型手指电机、手指陀螺等</w:t>
            </w:r>
          </w:p>
        </w:tc>
        <w:tc>
          <w:tcPr>
            <w:tcW w:w="412" w:type="pct"/>
            <w:vAlign w:val="center"/>
          </w:tcPr>
          <w:p w14:paraId="7900FDD7" w14:textId="77777777" w:rsidR="002566D7" w:rsidRDefault="00AF7190">
            <w:pPr>
              <w:widowControl/>
              <w:jc w:val="center"/>
              <w:rPr>
                <w:kern w:val="0"/>
              </w:rPr>
            </w:pPr>
            <w:r>
              <w:rPr>
                <w:rFonts w:hint="eastAsia"/>
                <w:kern w:val="0"/>
              </w:rPr>
              <w:t>套</w:t>
            </w:r>
          </w:p>
        </w:tc>
        <w:tc>
          <w:tcPr>
            <w:tcW w:w="350" w:type="pct"/>
            <w:vAlign w:val="center"/>
          </w:tcPr>
          <w:p w14:paraId="35579DF7" w14:textId="77777777" w:rsidR="002566D7" w:rsidRDefault="00AF7190">
            <w:pPr>
              <w:widowControl/>
              <w:jc w:val="center"/>
              <w:rPr>
                <w:kern w:val="0"/>
              </w:rPr>
            </w:pPr>
            <w:r>
              <w:rPr>
                <w:rFonts w:hint="eastAsia"/>
                <w:kern w:val="0"/>
              </w:rPr>
              <w:t>1</w:t>
            </w:r>
          </w:p>
        </w:tc>
        <w:tc>
          <w:tcPr>
            <w:tcW w:w="578" w:type="pct"/>
            <w:vAlign w:val="center"/>
          </w:tcPr>
          <w:p w14:paraId="784F87B5" w14:textId="77777777" w:rsidR="002566D7" w:rsidRDefault="00AF7190">
            <w:pPr>
              <w:widowControl/>
              <w:jc w:val="center"/>
              <w:rPr>
                <w:kern w:val="0"/>
              </w:rPr>
            </w:pPr>
            <w:r>
              <w:rPr>
                <w:rFonts w:hint="eastAsia"/>
                <w:kern w:val="0"/>
              </w:rPr>
              <w:t>否</w:t>
            </w:r>
          </w:p>
        </w:tc>
      </w:tr>
      <w:tr w:rsidR="002566D7" w14:paraId="7C9453D4" w14:textId="77777777">
        <w:trPr>
          <w:trHeight w:val="20"/>
          <w:jc w:val="center"/>
        </w:trPr>
        <w:tc>
          <w:tcPr>
            <w:tcW w:w="355" w:type="pct"/>
            <w:vAlign w:val="center"/>
          </w:tcPr>
          <w:p w14:paraId="17E9246C" w14:textId="77777777" w:rsidR="002566D7" w:rsidRDefault="00AF7190">
            <w:pPr>
              <w:widowControl/>
              <w:jc w:val="center"/>
              <w:rPr>
                <w:kern w:val="0"/>
              </w:rPr>
            </w:pPr>
            <w:r>
              <w:rPr>
                <w:rFonts w:hint="eastAsia"/>
                <w:kern w:val="0"/>
              </w:rPr>
              <w:t>47</w:t>
            </w:r>
          </w:p>
        </w:tc>
        <w:tc>
          <w:tcPr>
            <w:tcW w:w="598" w:type="pct"/>
            <w:vAlign w:val="center"/>
          </w:tcPr>
          <w:p w14:paraId="78433BAF" w14:textId="77777777" w:rsidR="002566D7" w:rsidRDefault="00AF7190">
            <w:pPr>
              <w:widowControl/>
              <w:jc w:val="left"/>
              <w:rPr>
                <w:kern w:val="0"/>
              </w:rPr>
            </w:pPr>
            <w:r>
              <w:rPr>
                <w:rFonts w:hint="eastAsia"/>
                <w:kern w:val="0"/>
              </w:rPr>
              <w:t>改变物体运动状态实验装置</w:t>
            </w:r>
          </w:p>
        </w:tc>
        <w:tc>
          <w:tcPr>
            <w:tcW w:w="2707" w:type="pct"/>
            <w:noWrap/>
            <w:vAlign w:val="center"/>
          </w:tcPr>
          <w:p w14:paraId="1A91C132" w14:textId="77777777" w:rsidR="002566D7" w:rsidRDefault="00AF7190">
            <w:pPr>
              <w:widowControl/>
              <w:jc w:val="left"/>
              <w:rPr>
                <w:kern w:val="0"/>
              </w:rPr>
            </w:pPr>
            <w:r>
              <w:rPr>
                <w:rFonts w:hint="eastAsia"/>
                <w:kern w:val="0"/>
              </w:rPr>
              <w:t>小铁球、条形磁铁、小球释放装置</w:t>
            </w:r>
          </w:p>
        </w:tc>
        <w:tc>
          <w:tcPr>
            <w:tcW w:w="412" w:type="pct"/>
            <w:vAlign w:val="center"/>
          </w:tcPr>
          <w:p w14:paraId="7E4951C4" w14:textId="77777777" w:rsidR="002566D7" w:rsidRDefault="00AF7190">
            <w:pPr>
              <w:widowControl/>
              <w:jc w:val="center"/>
              <w:rPr>
                <w:kern w:val="0"/>
              </w:rPr>
            </w:pPr>
            <w:r>
              <w:rPr>
                <w:rFonts w:hint="eastAsia"/>
                <w:kern w:val="0"/>
              </w:rPr>
              <w:t>套</w:t>
            </w:r>
          </w:p>
        </w:tc>
        <w:tc>
          <w:tcPr>
            <w:tcW w:w="350" w:type="pct"/>
            <w:vAlign w:val="center"/>
          </w:tcPr>
          <w:p w14:paraId="4B819BBD" w14:textId="77777777" w:rsidR="002566D7" w:rsidRDefault="00AF7190">
            <w:pPr>
              <w:widowControl/>
              <w:jc w:val="center"/>
              <w:rPr>
                <w:kern w:val="0"/>
              </w:rPr>
            </w:pPr>
            <w:r>
              <w:rPr>
                <w:rFonts w:hint="eastAsia"/>
                <w:kern w:val="0"/>
              </w:rPr>
              <w:t>1</w:t>
            </w:r>
          </w:p>
        </w:tc>
        <w:tc>
          <w:tcPr>
            <w:tcW w:w="578" w:type="pct"/>
            <w:vAlign w:val="center"/>
          </w:tcPr>
          <w:p w14:paraId="5230F3E5" w14:textId="77777777" w:rsidR="002566D7" w:rsidRDefault="00AF7190">
            <w:pPr>
              <w:widowControl/>
              <w:jc w:val="center"/>
              <w:rPr>
                <w:kern w:val="0"/>
              </w:rPr>
            </w:pPr>
            <w:r>
              <w:rPr>
                <w:rFonts w:hint="eastAsia"/>
                <w:kern w:val="0"/>
              </w:rPr>
              <w:t>否</w:t>
            </w:r>
          </w:p>
        </w:tc>
      </w:tr>
      <w:tr w:rsidR="002566D7" w14:paraId="203885F2" w14:textId="77777777">
        <w:trPr>
          <w:trHeight w:val="20"/>
          <w:jc w:val="center"/>
        </w:trPr>
        <w:tc>
          <w:tcPr>
            <w:tcW w:w="355" w:type="pct"/>
            <w:vAlign w:val="center"/>
          </w:tcPr>
          <w:p w14:paraId="02D0F7FE" w14:textId="77777777" w:rsidR="002566D7" w:rsidRDefault="00AF7190">
            <w:pPr>
              <w:widowControl/>
              <w:jc w:val="center"/>
              <w:rPr>
                <w:kern w:val="0"/>
              </w:rPr>
            </w:pPr>
            <w:r>
              <w:rPr>
                <w:rFonts w:hint="eastAsia"/>
                <w:kern w:val="0"/>
              </w:rPr>
              <w:t>48</w:t>
            </w:r>
          </w:p>
        </w:tc>
        <w:tc>
          <w:tcPr>
            <w:tcW w:w="598" w:type="pct"/>
            <w:vAlign w:val="center"/>
          </w:tcPr>
          <w:p w14:paraId="78627D47" w14:textId="77777777" w:rsidR="002566D7" w:rsidRDefault="00AF7190">
            <w:pPr>
              <w:widowControl/>
              <w:jc w:val="left"/>
              <w:rPr>
                <w:kern w:val="0"/>
              </w:rPr>
            </w:pPr>
            <w:r>
              <w:rPr>
                <w:rFonts w:hint="eastAsia"/>
                <w:kern w:val="0"/>
              </w:rPr>
              <w:t>水火箭</w:t>
            </w:r>
          </w:p>
        </w:tc>
        <w:tc>
          <w:tcPr>
            <w:tcW w:w="2707" w:type="pct"/>
            <w:noWrap/>
            <w:vAlign w:val="center"/>
          </w:tcPr>
          <w:p w14:paraId="266AAFA4" w14:textId="77777777" w:rsidR="002566D7" w:rsidRDefault="00AF7190">
            <w:pPr>
              <w:widowControl/>
              <w:jc w:val="left"/>
              <w:rPr>
                <w:kern w:val="0"/>
              </w:rPr>
            </w:pPr>
            <w:r>
              <w:rPr>
                <w:rFonts w:hint="eastAsia"/>
                <w:kern w:val="0"/>
              </w:rPr>
              <w:t>配套打气筒，输气管不短于</w:t>
            </w:r>
            <w:r>
              <w:rPr>
                <w:rFonts w:hint="eastAsia"/>
                <w:kern w:val="0"/>
              </w:rPr>
              <w:t xml:space="preserve"> 3 m</w:t>
            </w:r>
            <w:r>
              <w:rPr>
                <w:rFonts w:hint="eastAsia"/>
                <w:kern w:val="0"/>
              </w:rPr>
              <w:t>，有向上发射架，发射体有尾翼；容器承受</w:t>
            </w:r>
            <w:r>
              <w:rPr>
                <w:rFonts w:hint="eastAsia"/>
                <w:kern w:val="0"/>
              </w:rPr>
              <w:t xml:space="preserve"> 0.5 MPa </w:t>
            </w:r>
            <w:r>
              <w:rPr>
                <w:rFonts w:hint="eastAsia"/>
                <w:kern w:val="0"/>
              </w:rPr>
              <w:t>压强应不膨胀或者开裂，小于</w:t>
            </w:r>
            <w:r>
              <w:rPr>
                <w:rFonts w:hint="eastAsia"/>
                <w:kern w:val="0"/>
              </w:rPr>
              <w:t xml:space="preserve"> 0.6 MPa </w:t>
            </w:r>
            <w:r>
              <w:rPr>
                <w:rFonts w:hint="eastAsia"/>
                <w:kern w:val="0"/>
              </w:rPr>
              <w:t>时容器塞应能脱落，发射后运动方向偏离≤</w:t>
            </w:r>
            <w:r>
              <w:rPr>
                <w:rFonts w:hint="eastAsia"/>
                <w:kern w:val="0"/>
              </w:rPr>
              <w:t>30</w:t>
            </w:r>
            <w:r>
              <w:rPr>
                <w:rFonts w:hint="eastAsia"/>
                <w:kern w:val="0"/>
              </w:rPr>
              <w:t>°</w:t>
            </w:r>
          </w:p>
        </w:tc>
        <w:tc>
          <w:tcPr>
            <w:tcW w:w="412" w:type="pct"/>
            <w:vAlign w:val="center"/>
          </w:tcPr>
          <w:p w14:paraId="1379C3C2" w14:textId="77777777" w:rsidR="002566D7" w:rsidRDefault="00AF7190">
            <w:pPr>
              <w:widowControl/>
              <w:jc w:val="center"/>
              <w:rPr>
                <w:kern w:val="0"/>
              </w:rPr>
            </w:pPr>
            <w:r>
              <w:rPr>
                <w:rFonts w:hint="eastAsia"/>
                <w:kern w:val="0"/>
              </w:rPr>
              <w:t>台</w:t>
            </w:r>
          </w:p>
        </w:tc>
        <w:tc>
          <w:tcPr>
            <w:tcW w:w="350" w:type="pct"/>
            <w:vAlign w:val="center"/>
          </w:tcPr>
          <w:p w14:paraId="446BCDD0" w14:textId="77777777" w:rsidR="002566D7" w:rsidRDefault="00AF7190">
            <w:pPr>
              <w:widowControl/>
              <w:jc w:val="center"/>
              <w:rPr>
                <w:kern w:val="0"/>
              </w:rPr>
            </w:pPr>
            <w:r>
              <w:rPr>
                <w:rFonts w:hint="eastAsia"/>
                <w:kern w:val="0"/>
              </w:rPr>
              <w:t>1</w:t>
            </w:r>
          </w:p>
        </w:tc>
        <w:tc>
          <w:tcPr>
            <w:tcW w:w="578" w:type="pct"/>
            <w:vAlign w:val="center"/>
          </w:tcPr>
          <w:p w14:paraId="3504EB96" w14:textId="77777777" w:rsidR="002566D7" w:rsidRDefault="00AF7190">
            <w:pPr>
              <w:widowControl/>
              <w:jc w:val="center"/>
              <w:rPr>
                <w:kern w:val="0"/>
              </w:rPr>
            </w:pPr>
            <w:r>
              <w:rPr>
                <w:rFonts w:hint="eastAsia"/>
                <w:kern w:val="0"/>
              </w:rPr>
              <w:t>否</w:t>
            </w:r>
          </w:p>
        </w:tc>
      </w:tr>
      <w:tr w:rsidR="002566D7" w14:paraId="2929346A" w14:textId="77777777">
        <w:trPr>
          <w:trHeight w:val="20"/>
          <w:jc w:val="center"/>
        </w:trPr>
        <w:tc>
          <w:tcPr>
            <w:tcW w:w="355" w:type="pct"/>
            <w:vAlign w:val="center"/>
          </w:tcPr>
          <w:p w14:paraId="5ADE6C61" w14:textId="77777777" w:rsidR="002566D7" w:rsidRDefault="00AF7190">
            <w:pPr>
              <w:widowControl/>
              <w:jc w:val="center"/>
              <w:rPr>
                <w:kern w:val="0"/>
              </w:rPr>
            </w:pPr>
            <w:r>
              <w:rPr>
                <w:rFonts w:hint="eastAsia"/>
                <w:kern w:val="0"/>
              </w:rPr>
              <w:t>49</w:t>
            </w:r>
          </w:p>
        </w:tc>
        <w:tc>
          <w:tcPr>
            <w:tcW w:w="598" w:type="pct"/>
            <w:vAlign w:val="center"/>
          </w:tcPr>
          <w:p w14:paraId="751FF0D0" w14:textId="77777777" w:rsidR="002566D7" w:rsidRDefault="00AF7190">
            <w:pPr>
              <w:widowControl/>
              <w:jc w:val="left"/>
              <w:rPr>
                <w:kern w:val="0"/>
              </w:rPr>
            </w:pPr>
            <w:r>
              <w:rPr>
                <w:rFonts w:hint="eastAsia"/>
                <w:kern w:val="0"/>
              </w:rPr>
              <w:t>物体受力与运动演示器</w:t>
            </w:r>
          </w:p>
        </w:tc>
        <w:tc>
          <w:tcPr>
            <w:tcW w:w="2707" w:type="pct"/>
            <w:noWrap/>
            <w:vAlign w:val="center"/>
          </w:tcPr>
          <w:p w14:paraId="0D8DF5D3" w14:textId="77777777" w:rsidR="002566D7" w:rsidRDefault="00AF7190">
            <w:pPr>
              <w:widowControl/>
              <w:jc w:val="left"/>
              <w:rPr>
                <w:kern w:val="0"/>
              </w:rPr>
            </w:pPr>
            <w:r>
              <w:rPr>
                <w:rFonts w:hint="eastAsia"/>
                <w:kern w:val="0"/>
              </w:rPr>
              <w:t>含直流电机、绕线盘、电源开关等；直流电机额定电压</w:t>
            </w:r>
            <w:r>
              <w:rPr>
                <w:rFonts w:hint="eastAsia"/>
                <w:kern w:val="0"/>
              </w:rPr>
              <w:t xml:space="preserve"> 3 V</w:t>
            </w:r>
            <w:r>
              <w:rPr>
                <w:rFonts w:hint="eastAsia"/>
                <w:kern w:val="0"/>
              </w:rPr>
              <w:t>，空载电流小于</w:t>
            </w:r>
            <w:r>
              <w:rPr>
                <w:rFonts w:hint="eastAsia"/>
                <w:kern w:val="0"/>
              </w:rPr>
              <w:t xml:space="preserve"> 50 mA</w:t>
            </w:r>
            <w:r>
              <w:rPr>
                <w:rFonts w:hint="eastAsia"/>
                <w:kern w:val="0"/>
              </w:rPr>
              <w:t>，悬挂</w:t>
            </w:r>
            <w:r>
              <w:rPr>
                <w:rFonts w:hint="eastAsia"/>
                <w:kern w:val="0"/>
              </w:rPr>
              <w:t xml:space="preserve">200 g </w:t>
            </w:r>
            <w:r>
              <w:rPr>
                <w:rFonts w:hint="eastAsia"/>
                <w:kern w:val="0"/>
              </w:rPr>
              <w:t>重物匀速上升时工作电流小于</w:t>
            </w:r>
            <w:r>
              <w:rPr>
                <w:rFonts w:hint="eastAsia"/>
                <w:kern w:val="0"/>
              </w:rPr>
              <w:t xml:space="preserve"> 150 mA </w:t>
            </w:r>
            <w:r>
              <w:rPr>
                <w:rFonts w:hint="eastAsia"/>
                <w:kern w:val="0"/>
              </w:rPr>
              <w:t>电源开关应能控制电机正</w:t>
            </w:r>
            <w:r>
              <w:rPr>
                <w:rFonts w:hint="eastAsia"/>
                <w:kern w:val="0"/>
              </w:rPr>
              <w:t>/</w:t>
            </w:r>
            <w:r>
              <w:rPr>
                <w:rFonts w:hint="eastAsia"/>
                <w:kern w:val="0"/>
              </w:rPr>
              <w:t>反向旋转，中间为停；绕线盘外应有标志，可看到绕线盘旋转方向，线长</w:t>
            </w:r>
            <w:r>
              <w:rPr>
                <w:rFonts w:hint="eastAsia"/>
                <w:kern w:val="0"/>
              </w:rPr>
              <w:t xml:space="preserve"> 800 mm</w:t>
            </w:r>
            <w:r>
              <w:rPr>
                <w:rFonts w:hint="eastAsia"/>
                <w:kern w:val="0"/>
              </w:rPr>
              <w:t>±</w:t>
            </w:r>
            <w:r>
              <w:rPr>
                <w:rFonts w:hint="eastAsia"/>
                <w:kern w:val="0"/>
              </w:rPr>
              <w:t>50 mm</w:t>
            </w:r>
          </w:p>
        </w:tc>
        <w:tc>
          <w:tcPr>
            <w:tcW w:w="412" w:type="pct"/>
            <w:vAlign w:val="center"/>
          </w:tcPr>
          <w:p w14:paraId="599992E8" w14:textId="77777777" w:rsidR="002566D7" w:rsidRDefault="00AF7190">
            <w:pPr>
              <w:widowControl/>
              <w:jc w:val="center"/>
              <w:rPr>
                <w:kern w:val="0"/>
              </w:rPr>
            </w:pPr>
            <w:r>
              <w:rPr>
                <w:rFonts w:hint="eastAsia"/>
                <w:kern w:val="0"/>
              </w:rPr>
              <w:t>套</w:t>
            </w:r>
          </w:p>
        </w:tc>
        <w:tc>
          <w:tcPr>
            <w:tcW w:w="350" w:type="pct"/>
            <w:vAlign w:val="center"/>
          </w:tcPr>
          <w:p w14:paraId="72AB61F1" w14:textId="77777777" w:rsidR="002566D7" w:rsidRDefault="00AF7190">
            <w:pPr>
              <w:widowControl/>
              <w:jc w:val="center"/>
              <w:rPr>
                <w:kern w:val="0"/>
              </w:rPr>
            </w:pPr>
            <w:r>
              <w:rPr>
                <w:rFonts w:hint="eastAsia"/>
                <w:kern w:val="0"/>
              </w:rPr>
              <w:t>1</w:t>
            </w:r>
          </w:p>
        </w:tc>
        <w:tc>
          <w:tcPr>
            <w:tcW w:w="578" w:type="pct"/>
            <w:vAlign w:val="center"/>
          </w:tcPr>
          <w:p w14:paraId="461DC8BA" w14:textId="77777777" w:rsidR="002566D7" w:rsidRDefault="00AF7190">
            <w:pPr>
              <w:widowControl/>
              <w:jc w:val="center"/>
              <w:rPr>
                <w:kern w:val="0"/>
              </w:rPr>
            </w:pPr>
            <w:r>
              <w:rPr>
                <w:rFonts w:hint="eastAsia"/>
                <w:kern w:val="0"/>
              </w:rPr>
              <w:t>否</w:t>
            </w:r>
          </w:p>
        </w:tc>
      </w:tr>
      <w:tr w:rsidR="002566D7" w14:paraId="7BEBFF56" w14:textId="77777777">
        <w:trPr>
          <w:trHeight w:val="20"/>
          <w:jc w:val="center"/>
        </w:trPr>
        <w:tc>
          <w:tcPr>
            <w:tcW w:w="355" w:type="pct"/>
            <w:vAlign w:val="center"/>
          </w:tcPr>
          <w:p w14:paraId="4CA27E33" w14:textId="77777777" w:rsidR="002566D7" w:rsidRDefault="00AF7190">
            <w:pPr>
              <w:widowControl/>
              <w:jc w:val="center"/>
              <w:rPr>
                <w:kern w:val="0"/>
              </w:rPr>
            </w:pPr>
            <w:r>
              <w:rPr>
                <w:rFonts w:hint="eastAsia"/>
                <w:kern w:val="0"/>
              </w:rPr>
              <w:t>50</w:t>
            </w:r>
          </w:p>
        </w:tc>
        <w:tc>
          <w:tcPr>
            <w:tcW w:w="598" w:type="pct"/>
            <w:vAlign w:val="center"/>
          </w:tcPr>
          <w:p w14:paraId="214FF15A" w14:textId="77777777" w:rsidR="002566D7" w:rsidRDefault="00AF7190">
            <w:pPr>
              <w:widowControl/>
              <w:jc w:val="left"/>
              <w:rPr>
                <w:kern w:val="0"/>
              </w:rPr>
            </w:pPr>
            <w:r>
              <w:rPr>
                <w:rFonts w:hint="eastAsia"/>
                <w:kern w:val="0"/>
              </w:rPr>
              <w:t>数字测力计</w:t>
            </w:r>
          </w:p>
        </w:tc>
        <w:tc>
          <w:tcPr>
            <w:tcW w:w="2707" w:type="pct"/>
            <w:noWrap/>
            <w:vAlign w:val="center"/>
          </w:tcPr>
          <w:p w14:paraId="671270AC" w14:textId="77777777" w:rsidR="002566D7" w:rsidRDefault="00AF7190">
            <w:pPr>
              <w:widowControl/>
              <w:jc w:val="left"/>
              <w:rPr>
                <w:kern w:val="0"/>
              </w:rPr>
            </w:pPr>
            <w:r>
              <w:rPr>
                <w:rFonts w:hint="eastAsia"/>
                <w:kern w:val="0"/>
              </w:rPr>
              <w:t>量程</w:t>
            </w:r>
            <w:r>
              <w:rPr>
                <w:rFonts w:hint="eastAsia"/>
                <w:kern w:val="0"/>
              </w:rPr>
              <w:t xml:space="preserve"> 0 N</w:t>
            </w:r>
            <w:r>
              <w:rPr>
                <w:rFonts w:hint="eastAsia"/>
                <w:kern w:val="0"/>
              </w:rPr>
              <w:t>～</w:t>
            </w:r>
            <w:r>
              <w:rPr>
                <w:rFonts w:hint="eastAsia"/>
                <w:kern w:val="0"/>
              </w:rPr>
              <w:t>20 N</w:t>
            </w:r>
            <w:r>
              <w:rPr>
                <w:rFonts w:hint="eastAsia"/>
                <w:kern w:val="0"/>
              </w:rPr>
              <w:t>，误差≤±</w:t>
            </w:r>
            <w:r>
              <w:rPr>
                <w:rFonts w:hint="eastAsia"/>
                <w:kern w:val="0"/>
              </w:rPr>
              <w:t>1.0%FS</w:t>
            </w:r>
            <w:r>
              <w:rPr>
                <w:rFonts w:hint="eastAsia"/>
                <w:kern w:val="0"/>
              </w:rPr>
              <w:t>±</w:t>
            </w:r>
            <w:r>
              <w:rPr>
                <w:rFonts w:hint="eastAsia"/>
                <w:kern w:val="0"/>
              </w:rPr>
              <w:t xml:space="preserve">1 </w:t>
            </w:r>
            <w:r>
              <w:rPr>
                <w:rFonts w:hint="eastAsia"/>
                <w:kern w:val="0"/>
              </w:rPr>
              <w:t>字，采样频率应不低于</w:t>
            </w:r>
            <w:r>
              <w:rPr>
                <w:rFonts w:hint="eastAsia"/>
                <w:kern w:val="0"/>
              </w:rPr>
              <w:t xml:space="preserve"> 100 </w:t>
            </w:r>
            <w:r>
              <w:rPr>
                <w:rFonts w:hint="eastAsia"/>
                <w:kern w:val="0"/>
              </w:rPr>
              <w:t>次</w:t>
            </w:r>
            <w:r>
              <w:rPr>
                <w:rFonts w:hint="eastAsia"/>
                <w:kern w:val="0"/>
              </w:rPr>
              <w:t>/</w:t>
            </w:r>
            <w:r>
              <w:rPr>
                <w:rFonts w:hint="eastAsia"/>
                <w:kern w:val="0"/>
              </w:rPr>
              <w:t>秒，可测拉力和压力，不接电脑能独立运行，显示屏尺寸不小于</w:t>
            </w:r>
            <w:r>
              <w:rPr>
                <w:rFonts w:hint="eastAsia"/>
                <w:kern w:val="0"/>
              </w:rPr>
              <w:t xml:space="preserve"> 30 mm</w:t>
            </w:r>
            <w:r>
              <w:rPr>
                <w:rFonts w:hint="eastAsia"/>
                <w:kern w:val="0"/>
              </w:rPr>
              <w:t>×</w:t>
            </w:r>
            <w:r>
              <w:rPr>
                <w:rFonts w:hint="eastAsia"/>
                <w:kern w:val="0"/>
              </w:rPr>
              <w:t>40 mm</w:t>
            </w:r>
          </w:p>
        </w:tc>
        <w:tc>
          <w:tcPr>
            <w:tcW w:w="412" w:type="pct"/>
            <w:vAlign w:val="center"/>
          </w:tcPr>
          <w:p w14:paraId="65946FD4" w14:textId="77777777" w:rsidR="002566D7" w:rsidRDefault="00AF7190">
            <w:pPr>
              <w:widowControl/>
              <w:jc w:val="center"/>
              <w:rPr>
                <w:kern w:val="0"/>
              </w:rPr>
            </w:pPr>
            <w:r>
              <w:rPr>
                <w:rFonts w:hint="eastAsia"/>
                <w:kern w:val="0"/>
              </w:rPr>
              <w:t>个</w:t>
            </w:r>
          </w:p>
        </w:tc>
        <w:tc>
          <w:tcPr>
            <w:tcW w:w="350" w:type="pct"/>
            <w:vAlign w:val="center"/>
          </w:tcPr>
          <w:p w14:paraId="3A30D5BF" w14:textId="77777777" w:rsidR="002566D7" w:rsidRDefault="00AF7190">
            <w:pPr>
              <w:widowControl/>
              <w:jc w:val="center"/>
              <w:rPr>
                <w:kern w:val="0"/>
              </w:rPr>
            </w:pPr>
            <w:r>
              <w:rPr>
                <w:rFonts w:hint="eastAsia"/>
                <w:kern w:val="0"/>
              </w:rPr>
              <w:t>1</w:t>
            </w:r>
          </w:p>
        </w:tc>
        <w:tc>
          <w:tcPr>
            <w:tcW w:w="578" w:type="pct"/>
            <w:vAlign w:val="center"/>
          </w:tcPr>
          <w:p w14:paraId="2AE8B0B8" w14:textId="77777777" w:rsidR="002566D7" w:rsidRDefault="00AF7190">
            <w:pPr>
              <w:widowControl/>
              <w:jc w:val="center"/>
              <w:rPr>
                <w:kern w:val="0"/>
              </w:rPr>
            </w:pPr>
            <w:r>
              <w:rPr>
                <w:rFonts w:hint="eastAsia"/>
                <w:kern w:val="0"/>
              </w:rPr>
              <w:t>否</w:t>
            </w:r>
          </w:p>
        </w:tc>
      </w:tr>
      <w:tr w:rsidR="002566D7" w14:paraId="6C91455B" w14:textId="77777777">
        <w:trPr>
          <w:trHeight w:val="20"/>
          <w:jc w:val="center"/>
        </w:trPr>
        <w:tc>
          <w:tcPr>
            <w:tcW w:w="355" w:type="pct"/>
            <w:vAlign w:val="center"/>
          </w:tcPr>
          <w:p w14:paraId="6549E725" w14:textId="77777777" w:rsidR="002566D7" w:rsidRDefault="00AF7190">
            <w:pPr>
              <w:widowControl/>
              <w:jc w:val="center"/>
              <w:rPr>
                <w:kern w:val="0"/>
              </w:rPr>
            </w:pPr>
            <w:r>
              <w:rPr>
                <w:rFonts w:hint="eastAsia"/>
                <w:kern w:val="0"/>
              </w:rPr>
              <w:t>51</w:t>
            </w:r>
          </w:p>
        </w:tc>
        <w:tc>
          <w:tcPr>
            <w:tcW w:w="598" w:type="pct"/>
            <w:vAlign w:val="center"/>
          </w:tcPr>
          <w:p w14:paraId="5717CE26" w14:textId="77777777" w:rsidR="002566D7" w:rsidRDefault="00AF7190">
            <w:pPr>
              <w:widowControl/>
              <w:jc w:val="left"/>
              <w:rPr>
                <w:kern w:val="0"/>
              </w:rPr>
            </w:pPr>
            <w:r>
              <w:rPr>
                <w:rFonts w:hint="eastAsia"/>
                <w:kern w:val="0"/>
              </w:rPr>
              <w:t>拉压测力</w:t>
            </w:r>
            <w:r>
              <w:rPr>
                <w:rFonts w:hint="eastAsia"/>
                <w:kern w:val="0"/>
              </w:rPr>
              <w:lastRenderedPageBreak/>
              <w:t>计</w:t>
            </w:r>
          </w:p>
        </w:tc>
        <w:tc>
          <w:tcPr>
            <w:tcW w:w="2707" w:type="pct"/>
            <w:noWrap/>
            <w:vAlign w:val="center"/>
          </w:tcPr>
          <w:p w14:paraId="2C8F4D92" w14:textId="77777777" w:rsidR="002566D7" w:rsidRDefault="00AF7190">
            <w:pPr>
              <w:widowControl/>
              <w:jc w:val="left"/>
              <w:rPr>
                <w:kern w:val="0"/>
              </w:rPr>
            </w:pPr>
            <w:r>
              <w:rPr>
                <w:rFonts w:hint="eastAsia"/>
                <w:kern w:val="0"/>
              </w:rPr>
              <w:lastRenderedPageBreak/>
              <w:t>指针式，量程为</w:t>
            </w:r>
            <w:r>
              <w:rPr>
                <w:rFonts w:hint="eastAsia"/>
                <w:kern w:val="0"/>
              </w:rPr>
              <w:t>-10 N</w:t>
            </w:r>
            <w:r>
              <w:rPr>
                <w:rFonts w:hint="eastAsia"/>
                <w:kern w:val="0"/>
              </w:rPr>
              <w:t>～</w:t>
            </w:r>
            <w:r>
              <w:rPr>
                <w:rFonts w:hint="eastAsia"/>
                <w:kern w:val="0"/>
              </w:rPr>
              <w:t>10 N</w:t>
            </w:r>
            <w:r>
              <w:rPr>
                <w:rFonts w:hint="eastAsia"/>
                <w:kern w:val="0"/>
              </w:rPr>
              <w:t>，分度值</w:t>
            </w:r>
            <w:r>
              <w:rPr>
                <w:rFonts w:hint="eastAsia"/>
                <w:kern w:val="0"/>
              </w:rPr>
              <w:t xml:space="preserve"> 0.2 N </w:t>
            </w:r>
            <w:r>
              <w:rPr>
                <w:rFonts w:hint="eastAsia"/>
                <w:kern w:val="0"/>
              </w:rPr>
              <w:t>，示值误</w:t>
            </w:r>
            <w:r>
              <w:rPr>
                <w:rFonts w:hint="eastAsia"/>
                <w:kern w:val="0"/>
              </w:rPr>
              <w:lastRenderedPageBreak/>
              <w:t>差≤</w:t>
            </w:r>
            <w:r>
              <w:rPr>
                <w:rFonts w:hint="eastAsia"/>
                <w:kern w:val="0"/>
              </w:rPr>
              <w:t xml:space="preserve">1/4 </w:t>
            </w:r>
            <w:r>
              <w:rPr>
                <w:rFonts w:hint="eastAsia"/>
                <w:kern w:val="0"/>
              </w:rPr>
              <w:t>分度，升降示差≤</w:t>
            </w:r>
            <w:r>
              <w:rPr>
                <w:rFonts w:hint="eastAsia"/>
                <w:kern w:val="0"/>
              </w:rPr>
              <w:t xml:space="preserve">1/2 </w:t>
            </w:r>
            <w:r>
              <w:rPr>
                <w:rFonts w:hint="eastAsia"/>
                <w:kern w:val="0"/>
              </w:rPr>
              <w:t>分度，重复性偏差≤</w:t>
            </w:r>
            <w:r>
              <w:rPr>
                <w:rFonts w:hint="eastAsia"/>
                <w:kern w:val="0"/>
              </w:rPr>
              <w:t xml:space="preserve">1/4 </w:t>
            </w:r>
            <w:r>
              <w:rPr>
                <w:rFonts w:hint="eastAsia"/>
                <w:kern w:val="0"/>
              </w:rPr>
              <w:t>分度</w:t>
            </w:r>
          </w:p>
        </w:tc>
        <w:tc>
          <w:tcPr>
            <w:tcW w:w="412" w:type="pct"/>
            <w:vAlign w:val="center"/>
          </w:tcPr>
          <w:p w14:paraId="502743CD" w14:textId="77777777" w:rsidR="002566D7" w:rsidRDefault="00AF7190">
            <w:pPr>
              <w:widowControl/>
              <w:jc w:val="center"/>
              <w:rPr>
                <w:kern w:val="0"/>
              </w:rPr>
            </w:pPr>
            <w:r>
              <w:rPr>
                <w:rFonts w:hint="eastAsia"/>
                <w:kern w:val="0"/>
              </w:rPr>
              <w:lastRenderedPageBreak/>
              <w:t>个</w:t>
            </w:r>
          </w:p>
        </w:tc>
        <w:tc>
          <w:tcPr>
            <w:tcW w:w="350" w:type="pct"/>
            <w:vAlign w:val="center"/>
          </w:tcPr>
          <w:p w14:paraId="55B33BC9" w14:textId="77777777" w:rsidR="002566D7" w:rsidRDefault="00AF7190">
            <w:pPr>
              <w:widowControl/>
              <w:jc w:val="center"/>
              <w:rPr>
                <w:kern w:val="0"/>
              </w:rPr>
            </w:pPr>
            <w:r>
              <w:rPr>
                <w:rFonts w:hint="eastAsia"/>
                <w:kern w:val="0"/>
              </w:rPr>
              <w:t>1</w:t>
            </w:r>
          </w:p>
        </w:tc>
        <w:tc>
          <w:tcPr>
            <w:tcW w:w="578" w:type="pct"/>
            <w:vAlign w:val="center"/>
          </w:tcPr>
          <w:p w14:paraId="32743889" w14:textId="77777777" w:rsidR="002566D7" w:rsidRDefault="00AF7190">
            <w:pPr>
              <w:widowControl/>
              <w:jc w:val="center"/>
              <w:rPr>
                <w:kern w:val="0"/>
              </w:rPr>
            </w:pPr>
            <w:r>
              <w:rPr>
                <w:rFonts w:hint="eastAsia"/>
                <w:kern w:val="0"/>
              </w:rPr>
              <w:t>否</w:t>
            </w:r>
          </w:p>
        </w:tc>
      </w:tr>
      <w:tr w:rsidR="002566D7" w14:paraId="127211E6" w14:textId="77777777">
        <w:trPr>
          <w:trHeight w:val="20"/>
          <w:jc w:val="center"/>
        </w:trPr>
        <w:tc>
          <w:tcPr>
            <w:tcW w:w="355" w:type="pct"/>
            <w:vAlign w:val="center"/>
          </w:tcPr>
          <w:p w14:paraId="229724F3" w14:textId="77777777" w:rsidR="002566D7" w:rsidRDefault="00AF7190">
            <w:pPr>
              <w:widowControl/>
              <w:jc w:val="center"/>
              <w:rPr>
                <w:kern w:val="0"/>
              </w:rPr>
            </w:pPr>
            <w:r>
              <w:rPr>
                <w:rFonts w:hint="eastAsia"/>
                <w:kern w:val="0"/>
              </w:rPr>
              <w:lastRenderedPageBreak/>
              <w:t>52</w:t>
            </w:r>
          </w:p>
        </w:tc>
        <w:tc>
          <w:tcPr>
            <w:tcW w:w="598" w:type="pct"/>
            <w:vAlign w:val="center"/>
          </w:tcPr>
          <w:p w14:paraId="0BAEB3FF" w14:textId="77777777" w:rsidR="002566D7" w:rsidRDefault="00AF7190">
            <w:pPr>
              <w:widowControl/>
              <w:jc w:val="left"/>
              <w:rPr>
                <w:kern w:val="0"/>
              </w:rPr>
            </w:pPr>
            <w:r>
              <w:rPr>
                <w:rFonts w:hint="eastAsia"/>
                <w:kern w:val="0"/>
              </w:rPr>
              <w:t>重锤</w:t>
            </w:r>
          </w:p>
        </w:tc>
        <w:tc>
          <w:tcPr>
            <w:tcW w:w="2707" w:type="pct"/>
            <w:noWrap/>
            <w:vAlign w:val="center"/>
          </w:tcPr>
          <w:p w14:paraId="6B3DA327" w14:textId="77777777" w:rsidR="002566D7" w:rsidRDefault="00AF7190">
            <w:pPr>
              <w:widowControl/>
              <w:jc w:val="left"/>
              <w:rPr>
                <w:kern w:val="0"/>
              </w:rPr>
            </w:pPr>
            <w:r>
              <w:rPr>
                <w:rFonts w:hint="eastAsia"/>
                <w:kern w:val="0"/>
              </w:rPr>
              <w:t>300 g</w:t>
            </w:r>
          </w:p>
        </w:tc>
        <w:tc>
          <w:tcPr>
            <w:tcW w:w="412" w:type="pct"/>
            <w:vAlign w:val="center"/>
          </w:tcPr>
          <w:p w14:paraId="55F58DD0" w14:textId="77777777" w:rsidR="002566D7" w:rsidRDefault="00AF7190">
            <w:pPr>
              <w:widowControl/>
              <w:jc w:val="center"/>
              <w:rPr>
                <w:kern w:val="0"/>
              </w:rPr>
            </w:pPr>
            <w:r>
              <w:rPr>
                <w:rFonts w:hint="eastAsia"/>
                <w:kern w:val="0"/>
              </w:rPr>
              <w:t>个</w:t>
            </w:r>
          </w:p>
        </w:tc>
        <w:tc>
          <w:tcPr>
            <w:tcW w:w="350" w:type="pct"/>
            <w:vAlign w:val="center"/>
          </w:tcPr>
          <w:p w14:paraId="4D357662" w14:textId="77777777" w:rsidR="002566D7" w:rsidRDefault="00AF7190">
            <w:pPr>
              <w:widowControl/>
              <w:jc w:val="center"/>
              <w:rPr>
                <w:kern w:val="0"/>
              </w:rPr>
            </w:pPr>
            <w:r>
              <w:rPr>
                <w:rFonts w:hint="eastAsia"/>
                <w:kern w:val="0"/>
              </w:rPr>
              <w:t>1</w:t>
            </w:r>
          </w:p>
        </w:tc>
        <w:tc>
          <w:tcPr>
            <w:tcW w:w="578" w:type="pct"/>
            <w:vAlign w:val="center"/>
          </w:tcPr>
          <w:p w14:paraId="644F0816" w14:textId="77777777" w:rsidR="002566D7" w:rsidRDefault="00AF7190">
            <w:pPr>
              <w:widowControl/>
              <w:jc w:val="center"/>
              <w:rPr>
                <w:kern w:val="0"/>
              </w:rPr>
            </w:pPr>
            <w:r>
              <w:rPr>
                <w:rFonts w:hint="eastAsia"/>
                <w:kern w:val="0"/>
              </w:rPr>
              <w:t>否</w:t>
            </w:r>
          </w:p>
        </w:tc>
      </w:tr>
      <w:tr w:rsidR="002566D7" w14:paraId="240DC229" w14:textId="77777777">
        <w:trPr>
          <w:trHeight w:val="20"/>
          <w:jc w:val="center"/>
        </w:trPr>
        <w:tc>
          <w:tcPr>
            <w:tcW w:w="355" w:type="pct"/>
            <w:vAlign w:val="center"/>
          </w:tcPr>
          <w:p w14:paraId="42D48640" w14:textId="77777777" w:rsidR="002566D7" w:rsidRDefault="00AF7190">
            <w:pPr>
              <w:widowControl/>
              <w:jc w:val="center"/>
              <w:rPr>
                <w:kern w:val="0"/>
              </w:rPr>
            </w:pPr>
            <w:r>
              <w:rPr>
                <w:rFonts w:hint="eastAsia"/>
                <w:kern w:val="0"/>
              </w:rPr>
              <w:t>53</w:t>
            </w:r>
          </w:p>
        </w:tc>
        <w:tc>
          <w:tcPr>
            <w:tcW w:w="598" w:type="pct"/>
            <w:vAlign w:val="center"/>
          </w:tcPr>
          <w:p w14:paraId="0D5A1E76" w14:textId="77777777" w:rsidR="002566D7" w:rsidRDefault="00AF7190">
            <w:pPr>
              <w:widowControl/>
              <w:jc w:val="left"/>
              <w:rPr>
                <w:kern w:val="0"/>
              </w:rPr>
            </w:pPr>
            <w:r>
              <w:rPr>
                <w:rFonts w:hint="eastAsia"/>
                <w:kern w:val="0"/>
              </w:rPr>
              <w:t>双锥体上滚演示器</w:t>
            </w:r>
          </w:p>
        </w:tc>
        <w:tc>
          <w:tcPr>
            <w:tcW w:w="2707" w:type="pct"/>
            <w:noWrap/>
            <w:vAlign w:val="center"/>
          </w:tcPr>
          <w:p w14:paraId="6F9FE020" w14:textId="77777777" w:rsidR="002566D7" w:rsidRDefault="00AF7190">
            <w:pPr>
              <w:widowControl/>
              <w:jc w:val="left"/>
              <w:rPr>
                <w:kern w:val="0"/>
              </w:rPr>
            </w:pPr>
            <w:r>
              <w:rPr>
                <w:rFonts w:hint="eastAsia"/>
                <w:kern w:val="0"/>
              </w:rPr>
              <w:t>含双椎体、圆柱体、支架等，支架导轨夹角可调</w:t>
            </w:r>
          </w:p>
        </w:tc>
        <w:tc>
          <w:tcPr>
            <w:tcW w:w="412" w:type="pct"/>
            <w:vAlign w:val="center"/>
          </w:tcPr>
          <w:p w14:paraId="6B2A0A1A" w14:textId="77777777" w:rsidR="002566D7" w:rsidRDefault="00AF7190">
            <w:pPr>
              <w:widowControl/>
              <w:jc w:val="center"/>
              <w:rPr>
                <w:kern w:val="0"/>
              </w:rPr>
            </w:pPr>
            <w:r>
              <w:rPr>
                <w:rFonts w:hint="eastAsia"/>
                <w:kern w:val="0"/>
              </w:rPr>
              <w:t>套</w:t>
            </w:r>
          </w:p>
        </w:tc>
        <w:tc>
          <w:tcPr>
            <w:tcW w:w="350" w:type="pct"/>
            <w:vAlign w:val="center"/>
          </w:tcPr>
          <w:p w14:paraId="06BEE80E" w14:textId="77777777" w:rsidR="002566D7" w:rsidRDefault="00AF7190">
            <w:pPr>
              <w:widowControl/>
              <w:jc w:val="center"/>
              <w:rPr>
                <w:kern w:val="0"/>
              </w:rPr>
            </w:pPr>
            <w:r>
              <w:rPr>
                <w:rFonts w:hint="eastAsia"/>
                <w:kern w:val="0"/>
              </w:rPr>
              <w:t>1</w:t>
            </w:r>
          </w:p>
        </w:tc>
        <w:tc>
          <w:tcPr>
            <w:tcW w:w="578" w:type="pct"/>
            <w:vAlign w:val="center"/>
          </w:tcPr>
          <w:p w14:paraId="63AD9DE3" w14:textId="77777777" w:rsidR="002566D7" w:rsidRDefault="00AF7190">
            <w:pPr>
              <w:widowControl/>
              <w:jc w:val="center"/>
              <w:rPr>
                <w:kern w:val="0"/>
              </w:rPr>
            </w:pPr>
            <w:r>
              <w:rPr>
                <w:rFonts w:hint="eastAsia"/>
                <w:kern w:val="0"/>
              </w:rPr>
              <w:t>否</w:t>
            </w:r>
          </w:p>
        </w:tc>
      </w:tr>
      <w:tr w:rsidR="002566D7" w14:paraId="3751A68C" w14:textId="77777777">
        <w:trPr>
          <w:trHeight w:val="20"/>
          <w:jc w:val="center"/>
        </w:trPr>
        <w:tc>
          <w:tcPr>
            <w:tcW w:w="355" w:type="pct"/>
            <w:vAlign w:val="center"/>
          </w:tcPr>
          <w:p w14:paraId="54CF855A" w14:textId="77777777" w:rsidR="002566D7" w:rsidRDefault="00AF7190">
            <w:pPr>
              <w:widowControl/>
              <w:jc w:val="center"/>
              <w:rPr>
                <w:kern w:val="0"/>
              </w:rPr>
            </w:pPr>
            <w:r>
              <w:rPr>
                <w:rFonts w:hint="eastAsia"/>
                <w:kern w:val="0"/>
              </w:rPr>
              <w:t>54</w:t>
            </w:r>
          </w:p>
        </w:tc>
        <w:tc>
          <w:tcPr>
            <w:tcW w:w="598" w:type="pct"/>
            <w:vAlign w:val="center"/>
          </w:tcPr>
          <w:p w14:paraId="3C32879D" w14:textId="77777777" w:rsidR="002566D7" w:rsidRDefault="00AF7190">
            <w:pPr>
              <w:widowControl/>
              <w:jc w:val="left"/>
              <w:rPr>
                <w:kern w:val="0"/>
              </w:rPr>
            </w:pPr>
            <w:r>
              <w:rPr>
                <w:rFonts w:hint="eastAsia"/>
                <w:kern w:val="0"/>
              </w:rPr>
              <w:t>重心应用趣味实验材料</w:t>
            </w:r>
          </w:p>
        </w:tc>
        <w:tc>
          <w:tcPr>
            <w:tcW w:w="2707" w:type="pct"/>
            <w:noWrap/>
            <w:vAlign w:val="center"/>
          </w:tcPr>
          <w:p w14:paraId="5BC17FA7" w14:textId="77777777" w:rsidR="002566D7" w:rsidRDefault="00AF7190">
            <w:pPr>
              <w:widowControl/>
              <w:jc w:val="left"/>
              <w:rPr>
                <w:kern w:val="0"/>
              </w:rPr>
            </w:pPr>
            <w:r>
              <w:rPr>
                <w:rFonts w:hint="eastAsia"/>
                <w:kern w:val="0"/>
              </w:rPr>
              <w:t>可实现平衡鸟、高空踏车、斜坡上的不倒翁等趣味实验</w:t>
            </w:r>
          </w:p>
        </w:tc>
        <w:tc>
          <w:tcPr>
            <w:tcW w:w="412" w:type="pct"/>
            <w:vAlign w:val="center"/>
          </w:tcPr>
          <w:p w14:paraId="28FE70D7" w14:textId="77777777" w:rsidR="002566D7" w:rsidRDefault="00AF7190">
            <w:pPr>
              <w:widowControl/>
              <w:jc w:val="center"/>
              <w:rPr>
                <w:kern w:val="0"/>
              </w:rPr>
            </w:pPr>
            <w:r>
              <w:rPr>
                <w:rFonts w:hint="eastAsia"/>
                <w:kern w:val="0"/>
              </w:rPr>
              <w:t>组</w:t>
            </w:r>
          </w:p>
        </w:tc>
        <w:tc>
          <w:tcPr>
            <w:tcW w:w="350" w:type="pct"/>
            <w:vAlign w:val="center"/>
          </w:tcPr>
          <w:p w14:paraId="67204C27" w14:textId="77777777" w:rsidR="002566D7" w:rsidRDefault="00AF7190">
            <w:pPr>
              <w:widowControl/>
              <w:jc w:val="center"/>
              <w:rPr>
                <w:kern w:val="0"/>
              </w:rPr>
            </w:pPr>
            <w:r>
              <w:rPr>
                <w:rFonts w:hint="eastAsia"/>
                <w:kern w:val="0"/>
              </w:rPr>
              <w:t>25</w:t>
            </w:r>
          </w:p>
        </w:tc>
        <w:tc>
          <w:tcPr>
            <w:tcW w:w="578" w:type="pct"/>
            <w:vAlign w:val="center"/>
          </w:tcPr>
          <w:p w14:paraId="6509D4D3" w14:textId="77777777" w:rsidR="002566D7" w:rsidRDefault="00AF7190">
            <w:pPr>
              <w:widowControl/>
              <w:jc w:val="center"/>
              <w:rPr>
                <w:kern w:val="0"/>
              </w:rPr>
            </w:pPr>
            <w:r>
              <w:rPr>
                <w:rFonts w:hint="eastAsia"/>
                <w:kern w:val="0"/>
              </w:rPr>
              <w:t>否</w:t>
            </w:r>
          </w:p>
        </w:tc>
      </w:tr>
      <w:tr w:rsidR="002566D7" w14:paraId="19A741BB" w14:textId="77777777">
        <w:trPr>
          <w:trHeight w:val="20"/>
          <w:jc w:val="center"/>
        </w:trPr>
        <w:tc>
          <w:tcPr>
            <w:tcW w:w="355" w:type="pct"/>
            <w:vAlign w:val="center"/>
          </w:tcPr>
          <w:p w14:paraId="61FD4381" w14:textId="77777777" w:rsidR="002566D7" w:rsidRDefault="00AF7190">
            <w:pPr>
              <w:widowControl/>
              <w:jc w:val="center"/>
              <w:rPr>
                <w:kern w:val="0"/>
              </w:rPr>
            </w:pPr>
            <w:r>
              <w:rPr>
                <w:rFonts w:hint="eastAsia"/>
                <w:kern w:val="0"/>
              </w:rPr>
              <w:t>55</w:t>
            </w:r>
          </w:p>
        </w:tc>
        <w:tc>
          <w:tcPr>
            <w:tcW w:w="598" w:type="pct"/>
            <w:vAlign w:val="center"/>
          </w:tcPr>
          <w:p w14:paraId="09886676" w14:textId="77777777" w:rsidR="002566D7" w:rsidRDefault="00AF7190">
            <w:pPr>
              <w:widowControl/>
              <w:jc w:val="left"/>
              <w:rPr>
                <w:kern w:val="0"/>
              </w:rPr>
            </w:pPr>
            <w:r>
              <w:rPr>
                <w:rFonts w:hint="eastAsia"/>
                <w:kern w:val="0"/>
              </w:rPr>
              <w:t>摩擦力趣味实验制作材料</w:t>
            </w:r>
          </w:p>
        </w:tc>
        <w:tc>
          <w:tcPr>
            <w:tcW w:w="2707" w:type="pct"/>
            <w:noWrap/>
            <w:vAlign w:val="center"/>
          </w:tcPr>
          <w:p w14:paraId="42699B6B" w14:textId="77777777" w:rsidR="002566D7" w:rsidRDefault="00AF7190">
            <w:pPr>
              <w:widowControl/>
              <w:jc w:val="left"/>
              <w:rPr>
                <w:kern w:val="0"/>
              </w:rPr>
            </w:pPr>
            <w:r>
              <w:rPr>
                <w:rFonts w:hint="eastAsia"/>
                <w:kern w:val="0"/>
              </w:rPr>
              <w:t>可完成听话的瓶子、气垫光盘等趣味实验</w:t>
            </w:r>
          </w:p>
        </w:tc>
        <w:tc>
          <w:tcPr>
            <w:tcW w:w="412" w:type="pct"/>
            <w:vAlign w:val="center"/>
          </w:tcPr>
          <w:p w14:paraId="361C2AC4" w14:textId="77777777" w:rsidR="002566D7" w:rsidRDefault="00AF7190">
            <w:pPr>
              <w:widowControl/>
              <w:jc w:val="center"/>
              <w:rPr>
                <w:kern w:val="0"/>
              </w:rPr>
            </w:pPr>
            <w:r>
              <w:rPr>
                <w:rFonts w:hint="eastAsia"/>
                <w:kern w:val="0"/>
              </w:rPr>
              <w:t>套</w:t>
            </w:r>
          </w:p>
        </w:tc>
        <w:tc>
          <w:tcPr>
            <w:tcW w:w="350" w:type="pct"/>
            <w:vAlign w:val="center"/>
          </w:tcPr>
          <w:p w14:paraId="69E11C7C" w14:textId="77777777" w:rsidR="002566D7" w:rsidRDefault="00AF7190">
            <w:pPr>
              <w:widowControl/>
              <w:jc w:val="center"/>
              <w:rPr>
                <w:kern w:val="0"/>
              </w:rPr>
            </w:pPr>
            <w:r>
              <w:rPr>
                <w:rFonts w:hint="eastAsia"/>
                <w:kern w:val="0"/>
              </w:rPr>
              <w:t>25</w:t>
            </w:r>
          </w:p>
        </w:tc>
        <w:tc>
          <w:tcPr>
            <w:tcW w:w="578" w:type="pct"/>
            <w:vAlign w:val="center"/>
          </w:tcPr>
          <w:p w14:paraId="335E3EB8" w14:textId="77777777" w:rsidR="002566D7" w:rsidRDefault="00AF7190">
            <w:pPr>
              <w:widowControl/>
              <w:jc w:val="center"/>
              <w:rPr>
                <w:kern w:val="0"/>
              </w:rPr>
            </w:pPr>
            <w:r>
              <w:rPr>
                <w:rFonts w:hint="eastAsia"/>
                <w:kern w:val="0"/>
              </w:rPr>
              <w:t>否</w:t>
            </w:r>
          </w:p>
        </w:tc>
      </w:tr>
      <w:tr w:rsidR="002566D7" w14:paraId="1C68563E" w14:textId="77777777">
        <w:trPr>
          <w:trHeight w:val="20"/>
          <w:jc w:val="center"/>
        </w:trPr>
        <w:tc>
          <w:tcPr>
            <w:tcW w:w="355" w:type="pct"/>
            <w:vAlign w:val="center"/>
          </w:tcPr>
          <w:p w14:paraId="282150DD" w14:textId="77777777" w:rsidR="002566D7" w:rsidRDefault="00AF7190">
            <w:pPr>
              <w:widowControl/>
              <w:jc w:val="center"/>
              <w:rPr>
                <w:kern w:val="0"/>
              </w:rPr>
            </w:pPr>
            <w:r>
              <w:rPr>
                <w:rFonts w:hint="eastAsia"/>
                <w:kern w:val="0"/>
              </w:rPr>
              <w:t>56</w:t>
            </w:r>
          </w:p>
        </w:tc>
        <w:tc>
          <w:tcPr>
            <w:tcW w:w="598" w:type="pct"/>
            <w:vAlign w:val="center"/>
          </w:tcPr>
          <w:p w14:paraId="7983CB5F" w14:textId="77777777" w:rsidR="002566D7" w:rsidRDefault="00AF7190">
            <w:pPr>
              <w:widowControl/>
              <w:jc w:val="left"/>
              <w:rPr>
                <w:kern w:val="0"/>
              </w:rPr>
            </w:pPr>
            <w:r>
              <w:rPr>
                <w:rFonts w:hint="eastAsia"/>
                <w:kern w:val="0"/>
              </w:rPr>
              <w:t>伽利略理想斜面演示器</w:t>
            </w:r>
          </w:p>
        </w:tc>
        <w:tc>
          <w:tcPr>
            <w:tcW w:w="2707" w:type="pct"/>
            <w:noWrap/>
            <w:vAlign w:val="center"/>
          </w:tcPr>
          <w:p w14:paraId="11687926" w14:textId="77777777" w:rsidR="002566D7" w:rsidRDefault="00AF7190">
            <w:pPr>
              <w:widowControl/>
              <w:jc w:val="left"/>
              <w:rPr>
                <w:kern w:val="0"/>
              </w:rPr>
            </w:pPr>
            <w:r>
              <w:rPr>
                <w:rFonts w:hint="eastAsia"/>
                <w:kern w:val="0"/>
              </w:rPr>
              <w:t>由轨道、</w:t>
            </w:r>
            <w:r>
              <w:rPr>
                <w:rFonts w:hint="eastAsia"/>
                <w:kern w:val="0"/>
              </w:rPr>
              <w:t xml:space="preserve"> </w:t>
            </w:r>
            <w:r>
              <w:rPr>
                <w:rFonts w:hint="eastAsia"/>
                <w:kern w:val="0"/>
              </w:rPr>
              <w:t>面板、</w:t>
            </w:r>
            <w:r>
              <w:rPr>
                <w:rFonts w:hint="eastAsia"/>
                <w:kern w:val="0"/>
              </w:rPr>
              <w:t xml:space="preserve"> </w:t>
            </w:r>
            <w:r>
              <w:rPr>
                <w:rFonts w:hint="eastAsia"/>
                <w:kern w:val="0"/>
              </w:rPr>
              <w:t>支脚、</w:t>
            </w:r>
            <w:r>
              <w:rPr>
                <w:rFonts w:hint="eastAsia"/>
                <w:kern w:val="0"/>
              </w:rPr>
              <w:t xml:space="preserve"> </w:t>
            </w:r>
            <w:r>
              <w:rPr>
                <w:rFonts w:hint="eastAsia"/>
                <w:kern w:val="0"/>
              </w:rPr>
              <w:t>手柄、</w:t>
            </w:r>
            <w:r>
              <w:rPr>
                <w:rFonts w:hint="eastAsia"/>
                <w:kern w:val="0"/>
              </w:rPr>
              <w:t xml:space="preserve"> </w:t>
            </w:r>
            <w:r>
              <w:rPr>
                <w:rFonts w:hint="eastAsia"/>
                <w:kern w:val="0"/>
              </w:rPr>
              <w:t>长度标尺、</w:t>
            </w:r>
            <w:r>
              <w:rPr>
                <w:rFonts w:hint="eastAsia"/>
                <w:kern w:val="0"/>
              </w:rPr>
              <w:t xml:space="preserve"> </w:t>
            </w:r>
            <w:r>
              <w:rPr>
                <w:rFonts w:hint="eastAsia"/>
                <w:kern w:val="0"/>
              </w:rPr>
              <w:t>角度标尺、</w:t>
            </w:r>
            <w:r>
              <w:rPr>
                <w:rFonts w:hint="eastAsia"/>
                <w:kern w:val="0"/>
              </w:rPr>
              <w:t xml:space="preserve"> </w:t>
            </w:r>
            <w:r>
              <w:rPr>
                <w:rFonts w:hint="eastAsia"/>
                <w:kern w:val="0"/>
              </w:rPr>
              <w:t>记忆游标、</w:t>
            </w:r>
            <w:r>
              <w:rPr>
                <w:rFonts w:hint="eastAsia"/>
                <w:kern w:val="0"/>
              </w:rPr>
              <w:t xml:space="preserve"> </w:t>
            </w:r>
            <w:r>
              <w:rPr>
                <w:rFonts w:hint="eastAsia"/>
                <w:kern w:val="0"/>
              </w:rPr>
              <w:t>圆球、</w:t>
            </w:r>
            <w:r>
              <w:rPr>
                <w:rFonts w:hint="eastAsia"/>
                <w:kern w:val="0"/>
              </w:rPr>
              <w:t xml:space="preserve"> </w:t>
            </w:r>
            <w:r>
              <w:rPr>
                <w:rFonts w:hint="eastAsia"/>
                <w:kern w:val="0"/>
              </w:rPr>
              <w:t>挡球板、</w:t>
            </w:r>
            <w:r>
              <w:rPr>
                <w:rFonts w:hint="eastAsia"/>
                <w:kern w:val="0"/>
              </w:rPr>
              <w:t xml:space="preserve"> </w:t>
            </w:r>
            <w:r>
              <w:rPr>
                <w:rFonts w:hint="eastAsia"/>
                <w:kern w:val="0"/>
              </w:rPr>
              <w:t>金属衬条、</w:t>
            </w:r>
            <w:r>
              <w:rPr>
                <w:rFonts w:hint="eastAsia"/>
                <w:kern w:val="0"/>
              </w:rPr>
              <w:t xml:space="preserve"> </w:t>
            </w:r>
            <w:r>
              <w:rPr>
                <w:rFonts w:hint="eastAsia"/>
                <w:kern w:val="0"/>
              </w:rPr>
              <w:t>支点和捕球网组成；</w:t>
            </w:r>
            <w:r>
              <w:rPr>
                <w:rFonts w:hint="eastAsia"/>
                <w:kern w:val="0"/>
              </w:rPr>
              <w:t xml:space="preserve"> </w:t>
            </w:r>
            <w:r>
              <w:rPr>
                <w:rFonts w:hint="eastAsia"/>
                <w:kern w:val="0"/>
              </w:rPr>
              <w:t>面板长度≥</w:t>
            </w:r>
            <w:r>
              <w:rPr>
                <w:rFonts w:hint="eastAsia"/>
                <w:kern w:val="0"/>
              </w:rPr>
              <w:t>1100 mm</w:t>
            </w:r>
            <w:r>
              <w:rPr>
                <w:rFonts w:hint="eastAsia"/>
                <w:kern w:val="0"/>
              </w:rPr>
              <w:t>，高度≥</w:t>
            </w:r>
            <w:r>
              <w:rPr>
                <w:rFonts w:hint="eastAsia"/>
                <w:kern w:val="0"/>
              </w:rPr>
              <w:t>200 mm</w:t>
            </w:r>
            <w:r>
              <w:rPr>
                <w:rFonts w:hint="eastAsia"/>
                <w:kern w:val="0"/>
              </w:rPr>
              <w:t>；</w:t>
            </w:r>
            <w:r>
              <w:rPr>
                <w:rFonts w:hint="eastAsia"/>
                <w:kern w:val="0"/>
              </w:rPr>
              <w:t xml:space="preserve"> </w:t>
            </w:r>
            <w:r>
              <w:rPr>
                <w:rFonts w:hint="eastAsia"/>
                <w:kern w:val="0"/>
              </w:rPr>
              <w:t>轨道采用可弯曲的软性材料长≥</w:t>
            </w:r>
            <w:r>
              <w:rPr>
                <w:rFonts w:hint="eastAsia"/>
                <w:kern w:val="0"/>
              </w:rPr>
              <w:t>1200 mm</w:t>
            </w:r>
            <w:r>
              <w:rPr>
                <w:rFonts w:hint="eastAsia"/>
                <w:kern w:val="0"/>
              </w:rPr>
              <w:t>，</w:t>
            </w:r>
            <w:r>
              <w:rPr>
                <w:rFonts w:hint="eastAsia"/>
                <w:kern w:val="0"/>
              </w:rPr>
              <w:t xml:space="preserve"> </w:t>
            </w:r>
            <w:r>
              <w:rPr>
                <w:rFonts w:hint="eastAsia"/>
                <w:kern w:val="0"/>
              </w:rPr>
              <w:t>内侧宽度为</w:t>
            </w:r>
            <w:r>
              <w:rPr>
                <w:rFonts w:hint="eastAsia"/>
                <w:kern w:val="0"/>
              </w:rPr>
              <w:t>9 mm</w:t>
            </w:r>
            <w:r>
              <w:rPr>
                <w:rFonts w:hint="eastAsia"/>
                <w:kern w:val="0"/>
              </w:rPr>
              <w:t>，</w:t>
            </w:r>
            <w:r>
              <w:rPr>
                <w:rFonts w:hint="eastAsia"/>
                <w:kern w:val="0"/>
              </w:rPr>
              <w:t xml:space="preserve"> </w:t>
            </w:r>
            <w:r>
              <w:rPr>
                <w:rFonts w:hint="eastAsia"/>
                <w:kern w:val="0"/>
              </w:rPr>
              <w:t>平行度公差≤</w:t>
            </w:r>
            <w:r>
              <w:rPr>
                <w:rFonts w:hint="eastAsia"/>
                <w:kern w:val="0"/>
              </w:rPr>
              <w:t>0.2 mm</w:t>
            </w:r>
            <w:r>
              <w:rPr>
                <w:rFonts w:hint="eastAsia"/>
                <w:kern w:val="0"/>
              </w:rPr>
              <w:t>。</w:t>
            </w:r>
            <w:r>
              <w:rPr>
                <w:rFonts w:hint="eastAsia"/>
                <w:kern w:val="0"/>
              </w:rPr>
              <w:t xml:space="preserve"> </w:t>
            </w:r>
            <w:r>
              <w:rPr>
                <w:rFonts w:hint="eastAsia"/>
                <w:kern w:val="0"/>
              </w:rPr>
              <w:t>轨道下行段固定，</w:t>
            </w:r>
            <w:r>
              <w:rPr>
                <w:rFonts w:hint="eastAsia"/>
                <w:kern w:val="0"/>
              </w:rPr>
              <w:t xml:space="preserve"> </w:t>
            </w:r>
            <w:r>
              <w:rPr>
                <w:rFonts w:hint="eastAsia"/>
                <w:kern w:val="0"/>
              </w:rPr>
              <w:t>上行段倾斜角应能在</w:t>
            </w:r>
            <w:r>
              <w:rPr>
                <w:rFonts w:hint="eastAsia"/>
                <w:kern w:val="0"/>
              </w:rPr>
              <w:t>0</w:t>
            </w:r>
            <w:r>
              <w:rPr>
                <w:rFonts w:hint="eastAsia"/>
                <w:kern w:val="0"/>
              </w:rPr>
              <w:t>°～</w:t>
            </w:r>
            <w:r>
              <w:rPr>
                <w:rFonts w:hint="eastAsia"/>
                <w:kern w:val="0"/>
              </w:rPr>
              <w:t>15</w:t>
            </w:r>
            <w:r>
              <w:rPr>
                <w:rFonts w:hint="eastAsia"/>
                <w:kern w:val="0"/>
              </w:rPr>
              <w:t>°</w:t>
            </w:r>
            <w:r>
              <w:rPr>
                <w:rFonts w:hint="eastAsia"/>
                <w:kern w:val="0"/>
              </w:rPr>
              <w:t xml:space="preserve"> </w:t>
            </w:r>
            <w:r>
              <w:rPr>
                <w:rFonts w:hint="eastAsia"/>
                <w:kern w:val="0"/>
              </w:rPr>
              <w:t>之间连续可调</w:t>
            </w:r>
          </w:p>
        </w:tc>
        <w:tc>
          <w:tcPr>
            <w:tcW w:w="412" w:type="pct"/>
            <w:vAlign w:val="center"/>
          </w:tcPr>
          <w:p w14:paraId="2598A655" w14:textId="77777777" w:rsidR="002566D7" w:rsidRDefault="00AF7190">
            <w:pPr>
              <w:widowControl/>
              <w:jc w:val="center"/>
              <w:rPr>
                <w:kern w:val="0"/>
              </w:rPr>
            </w:pPr>
            <w:r>
              <w:rPr>
                <w:rFonts w:hint="eastAsia"/>
                <w:kern w:val="0"/>
              </w:rPr>
              <w:t>套</w:t>
            </w:r>
          </w:p>
        </w:tc>
        <w:tc>
          <w:tcPr>
            <w:tcW w:w="350" w:type="pct"/>
            <w:vAlign w:val="center"/>
          </w:tcPr>
          <w:p w14:paraId="0034D927" w14:textId="77777777" w:rsidR="002566D7" w:rsidRDefault="00AF7190">
            <w:pPr>
              <w:widowControl/>
              <w:jc w:val="center"/>
              <w:rPr>
                <w:kern w:val="0"/>
              </w:rPr>
            </w:pPr>
            <w:r>
              <w:rPr>
                <w:rFonts w:hint="eastAsia"/>
                <w:kern w:val="0"/>
              </w:rPr>
              <w:t>1</w:t>
            </w:r>
          </w:p>
        </w:tc>
        <w:tc>
          <w:tcPr>
            <w:tcW w:w="578" w:type="pct"/>
            <w:vAlign w:val="center"/>
          </w:tcPr>
          <w:p w14:paraId="2612D9B3" w14:textId="77777777" w:rsidR="002566D7" w:rsidRDefault="00AF7190">
            <w:pPr>
              <w:widowControl/>
              <w:jc w:val="center"/>
              <w:rPr>
                <w:kern w:val="0"/>
              </w:rPr>
            </w:pPr>
            <w:r>
              <w:rPr>
                <w:rFonts w:hint="eastAsia"/>
                <w:kern w:val="0"/>
              </w:rPr>
              <w:t>否</w:t>
            </w:r>
          </w:p>
        </w:tc>
      </w:tr>
      <w:tr w:rsidR="002566D7" w14:paraId="27869851" w14:textId="77777777">
        <w:trPr>
          <w:trHeight w:val="20"/>
          <w:jc w:val="center"/>
        </w:trPr>
        <w:tc>
          <w:tcPr>
            <w:tcW w:w="355" w:type="pct"/>
            <w:vAlign w:val="center"/>
          </w:tcPr>
          <w:p w14:paraId="7153A931" w14:textId="77777777" w:rsidR="002566D7" w:rsidRDefault="00AF7190">
            <w:pPr>
              <w:widowControl/>
              <w:jc w:val="center"/>
              <w:rPr>
                <w:kern w:val="0"/>
              </w:rPr>
            </w:pPr>
            <w:r>
              <w:rPr>
                <w:rFonts w:hint="eastAsia"/>
                <w:kern w:val="0"/>
              </w:rPr>
              <w:t>57</w:t>
            </w:r>
          </w:p>
        </w:tc>
        <w:tc>
          <w:tcPr>
            <w:tcW w:w="598" w:type="pct"/>
            <w:vAlign w:val="center"/>
          </w:tcPr>
          <w:p w14:paraId="4176AC44" w14:textId="77777777" w:rsidR="002566D7" w:rsidRDefault="00AF7190">
            <w:pPr>
              <w:widowControl/>
              <w:jc w:val="left"/>
              <w:rPr>
                <w:kern w:val="0"/>
              </w:rPr>
            </w:pPr>
            <w:r>
              <w:rPr>
                <w:rFonts w:hint="eastAsia"/>
                <w:kern w:val="0"/>
              </w:rPr>
              <w:t>潜水艇浮沉演示器</w:t>
            </w:r>
          </w:p>
        </w:tc>
        <w:tc>
          <w:tcPr>
            <w:tcW w:w="2707" w:type="pct"/>
            <w:noWrap/>
            <w:vAlign w:val="center"/>
          </w:tcPr>
          <w:p w14:paraId="785AC31E" w14:textId="77777777" w:rsidR="002566D7" w:rsidRDefault="00AF7190">
            <w:pPr>
              <w:widowControl/>
              <w:jc w:val="left"/>
              <w:rPr>
                <w:kern w:val="0"/>
              </w:rPr>
            </w:pPr>
            <w:r>
              <w:rPr>
                <w:rFonts w:hint="eastAsia"/>
                <w:kern w:val="0"/>
              </w:rPr>
              <w:t>由潜水艇模型、</w:t>
            </w:r>
            <w:r>
              <w:rPr>
                <w:rFonts w:hint="eastAsia"/>
                <w:kern w:val="0"/>
              </w:rPr>
              <w:t xml:space="preserve"> </w:t>
            </w:r>
            <w:r>
              <w:rPr>
                <w:rFonts w:hint="eastAsia"/>
                <w:kern w:val="0"/>
              </w:rPr>
              <w:t>注射器、</w:t>
            </w:r>
            <w:r>
              <w:rPr>
                <w:rFonts w:hint="eastAsia"/>
                <w:kern w:val="0"/>
              </w:rPr>
              <w:t xml:space="preserve"> </w:t>
            </w:r>
            <w:r>
              <w:rPr>
                <w:rFonts w:hint="eastAsia"/>
                <w:kern w:val="0"/>
              </w:rPr>
              <w:t>软乳胶管组成；</w:t>
            </w:r>
            <w:r>
              <w:rPr>
                <w:rFonts w:hint="eastAsia"/>
                <w:kern w:val="0"/>
              </w:rPr>
              <w:t xml:space="preserve"> </w:t>
            </w:r>
            <w:r>
              <w:rPr>
                <w:rFonts w:hint="eastAsia"/>
                <w:kern w:val="0"/>
              </w:rPr>
              <w:t>潜水艇模型中间为透明气室，</w:t>
            </w:r>
            <w:r>
              <w:rPr>
                <w:rFonts w:hint="eastAsia"/>
                <w:kern w:val="0"/>
              </w:rPr>
              <w:t xml:space="preserve"> </w:t>
            </w:r>
            <w:r>
              <w:rPr>
                <w:rFonts w:hint="eastAsia"/>
                <w:kern w:val="0"/>
              </w:rPr>
              <w:t>顶部有吸排气孔，下端有进水孔，</w:t>
            </w:r>
            <w:r>
              <w:rPr>
                <w:rFonts w:hint="eastAsia"/>
                <w:kern w:val="0"/>
              </w:rPr>
              <w:t xml:space="preserve"> </w:t>
            </w:r>
            <w:r>
              <w:rPr>
                <w:rFonts w:hint="eastAsia"/>
                <w:kern w:val="0"/>
              </w:rPr>
              <w:t>用注射器控制沉浮；</w:t>
            </w:r>
            <w:r>
              <w:rPr>
                <w:rFonts w:hint="eastAsia"/>
                <w:kern w:val="0"/>
              </w:rPr>
              <w:t xml:space="preserve"> </w:t>
            </w:r>
            <w:r>
              <w:rPr>
                <w:rFonts w:hint="eastAsia"/>
                <w:kern w:val="0"/>
              </w:rPr>
              <w:t>能连续完成下沉、</w:t>
            </w:r>
            <w:r>
              <w:rPr>
                <w:rFonts w:hint="eastAsia"/>
                <w:kern w:val="0"/>
              </w:rPr>
              <w:t xml:space="preserve"> </w:t>
            </w:r>
            <w:r>
              <w:rPr>
                <w:rFonts w:hint="eastAsia"/>
                <w:kern w:val="0"/>
              </w:rPr>
              <w:t>上浮交替动作不小于</w:t>
            </w:r>
            <w:r>
              <w:rPr>
                <w:rFonts w:hint="eastAsia"/>
                <w:kern w:val="0"/>
              </w:rPr>
              <w:t xml:space="preserve"> 2 </w:t>
            </w:r>
            <w:r>
              <w:rPr>
                <w:rFonts w:hint="eastAsia"/>
                <w:kern w:val="0"/>
              </w:rPr>
              <w:t>次，</w:t>
            </w:r>
            <w:r>
              <w:rPr>
                <w:rFonts w:hint="eastAsia"/>
                <w:kern w:val="0"/>
              </w:rPr>
              <w:t xml:space="preserve"> </w:t>
            </w:r>
            <w:r>
              <w:rPr>
                <w:rFonts w:hint="eastAsia"/>
                <w:kern w:val="0"/>
              </w:rPr>
              <w:t>悬浮时倾斜不超过</w:t>
            </w:r>
            <w:r>
              <w:rPr>
                <w:rFonts w:hint="eastAsia"/>
                <w:kern w:val="0"/>
              </w:rPr>
              <w:t xml:space="preserve"> 10</w:t>
            </w:r>
            <w:r>
              <w:rPr>
                <w:rFonts w:hint="eastAsia"/>
                <w:kern w:val="0"/>
              </w:rPr>
              <w:t>°</w:t>
            </w:r>
          </w:p>
        </w:tc>
        <w:tc>
          <w:tcPr>
            <w:tcW w:w="412" w:type="pct"/>
            <w:vAlign w:val="center"/>
          </w:tcPr>
          <w:p w14:paraId="6E0CD3FE" w14:textId="77777777" w:rsidR="002566D7" w:rsidRDefault="00AF7190">
            <w:pPr>
              <w:widowControl/>
              <w:jc w:val="center"/>
              <w:rPr>
                <w:kern w:val="0"/>
              </w:rPr>
            </w:pPr>
            <w:r>
              <w:rPr>
                <w:rFonts w:hint="eastAsia"/>
                <w:kern w:val="0"/>
              </w:rPr>
              <w:t>套</w:t>
            </w:r>
          </w:p>
        </w:tc>
        <w:tc>
          <w:tcPr>
            <w:tcW w:w="350" w:type="pct"/>
            <w:vAlign w:val="center"/>
          </w:tcPr>
          <w:p w14:paraId="1BC1B214" w14:textId="77777777" w:rsidR="002566D7" w:rsidRDefault="00AF7190">
            <w:pPr>
              <w:widowControl/>
              <w:jc w:val="center"/>
              <w:rPr>
                <w:kern w:val="0"/>
              </w:rPr>
            </w:pPr>
            <w:r>
              <w:rPr>
                <w:rFonts w:hint="eastAsia"/>
                <w:kern w:val="0"/>
              </w:rPr>
              <w:t>1</w:t>
            </w:r>
          </w:p>
        </w:tc>
        <w:tc>
          <w:tcPr>
            <w:tcW w:w="578" w:type="pct"/>
            <w:vAlign w:val="center"/>
          </w:tcPr>
          <w:p w14:paraId="2A5468F2" w14:textId="77777777" w:rsidR="002566D7" w:rsidRDefault="00AF7190">
            <w:pPr>
              <w:widowControl/>
              <w:jc w:val="center"/>
              <w:rPr>
                <w:kern w:val="0"/>
              </w:rPr>
            </w:pPr>
            <w:r>
              <w:rPr>
                <w:rFonts w:hint="eastAsia"/>
                <w:kern w:val="0"/>
              </w:rPr>
              <w:t>否</w:t>
            </w:r>
          </w:p>
        </w:tc>
      </w:tr>
      <w:tr w:rsidR="002566D7" w14:paraId="55CB8E4F" w14:textId="77777777">
        <w:trPr>
          <w:trHeight w:val="20"/>
          <w:jc w:val="center"/>
        </w:trPr>
        <w:tc>
          <w:tcPr>
            <w:tcW w:w="355" w:type="pct"/>
            <w:vAlign w:val="center"/>
          </w:tcPr>
          <w:p w14:paraId="32932D4B" w14:textId="77777777" w:rsidR="002566D7" w:rsidRDefault="00AF7190">
            <w:pPr>
              <w:widowControl/>
              <w:jc w:val="center"/>
              <w:rPr>
                <w:kern w:val="0"/>
              </w:rPr>
            </w:pPr>
            <w:r>
              <w:rPr>
                <w:rFonts w:hint="eastAsia"/>
                <w:kern w:val="0"/>
              </w:rPr>
              <w:t>58</w:t>
            </w:r>
          </w:p>
        </w:tc>
        <w:tc>
          <w:tcPr>
            <w:tcW w:w="598" w:type="pct"/>
            <w:vAlign w:val="center"/>
          </w:tcPr>
          <w:p w14:paraId="5DF7E958" w14:textId="77777777" w:rsidR="002566D7" w:rsidRDefault="00AF7190">
            <w:pPr>
              <w:widowControl/>
              <w:jc w:val="left"/>
              <w:rPr>
                <w:kern w:val="0"/>
              </w:rPr>
            </w:pPr>
            <w:r>
              <w:rPr>
                <w:rFonts w:hint="eastAsia"/>
                <w:kern w:val="0"/>
              </w:rPr>
              <w:t>伽利略温度计</w:t>
            </w:r>
          </w:p>
        </w:tc>
        <w:tc>
          <w:tcPr>
            <w:tcW w:w="2707" w:type="pct"/>
            <w:noWrap/>
            <w:vAlign w:val="center"/>
          </w:tcPr>
          <w:p w14:paraId="3DB81BCA" w14:textId="77777777" w:rsidR="002566D7" w:rsidRDefault="00AF7190">
            <w:pPr>
              <w:widowControl/>
              <w:jc w:val="left"/>
              <w:rPr>
                <w:kern w:val="0"/>
              </w:rPr>
            </w:pPr>
            <w:r>
              <w:rPr>
                <w:rFonts w:hint="eastAsia"/>
                <w:kern w:val="0"/>
              </w:rPr>
              <w:t>不少于</w:t>
            </w:r>
            <w:r>
              <w:rPr>
                <w:rFonts w:hint="eastAsia"/>
                <w:kern w:val="0"/>
              </w:rPr>
              <w:t xml:space="preserve"> 10 </w:t>
            </w:r>
            <w:r>
              <w:rPr>
                <w:rFonts w:hint="eastAsia"/>
                <w:kern w:val="0"/>
              </w:rPr>
              <w:t>球，</w:t>
            </w:r>
            <w:r>
              <w:rPr>
                <w:rFonts w:hint="eastAsia"/>
                <w:kern w:val="0"/>
              </w:rPr>
              <w:t xml:space="preserve"> 14 </w:t>
            </w:r>
            <w:r>
              <w:rPr>
                <w:rFonts w:hint="eastAsia"/>
                <w:kern w:val="0"/>
              </w:rPr>
              <w:t>℃～</w:t>
            </w:r>
            <w:r>
              <w:rPr>
                <w:rFonts w:hint="eastAsia"/>
                <w:kern w:val="0"/>
              </w:rPr>
              <w:t xml:space="preserve">32 </w:t>
            </w:r>
            <w:r>
              <w:rPr>
                <w:rFonts w:hint="eastAsia"/>
                <w:kern w:val="0"/>
              </w:rPr>
              <w:t>℃</w:t>
            </w:r>
          </w:p>
        </w:tc>
        <w:tc>
          <w:tcPr>
            <w:tcW w:w="412" w:type="pct"/>
            <w:vAlign w:val="center"/>
          </w:tcPr>
          <w:p w14:paraId="5EC7AE57" w14:textId="77777777" w:rsidR="002566D7" w:rsidRDefault="00AF7190">
            <w:pPr>
              <w:widowControl/>
              <w:jc w:val="center"/>
              <w:rPr>
                <w:kern w:val="0"/>
              </w:rPr>
            </w:pPr>
            <w:r>
              <w:rPr>
                <w:rFonts w:hint="eastAsia"/>
                <w:kern w:val="0"/>
              </w:rPr>
              <w:t>支</w:t>
            </w:r>
          </w:p>
        </w:tc>
        <w:tc>
          <w:tcPr>
            <w:tcW w:w="350" w:type="pct"/>
            <w:vAlign w:val="center"/>
          </w:tcPr>
          <w:p w14:paraId="5BBF273E" w14:textId="77777777" w:rsidR="002566D7" w:rsidRDefault="00AF7190">
            <w:pPr>
              <w:widowControl/>
              <w:jc w:val="center"/>
              <w:rPr>
                <w:kern w:val="0"/>
              </w:rPr>
            </w:pPr>
            <w:r>
              <w:rPr>
                <w:rFonts w:hint="eastAsia"/>
                <w:kern w:val="0"/>
              </w:rPr>
              <w:t>1</w:t>
            </w:r>
          </w:p>
        </w:tc>
        <w:tc>
          <w:tcPr>
            <w:tcW w:w="578" w:type="pct"/>
            <w:vAlign w:val="center"/>
          </w:tcPr>
          <w:p w14:paraId="181F6C30" w14:textId="77777777" w:rsidR="002566D7" w:rsidRDefault="00AF7190">
            <w:pPr>
              <w:widowControl/>
              <w:jc w:val="center"/>
              <w:rPr>
                <w:kern w:val="0"/>
              </w:rPr>
            </w:pPr>
            <w:r>
              <w:rPr>
                <w:rFonts w:hint="eastAsia"/>
                <w:kern w:val="0"/>
              </w:rPr>
              <w:t>否</w:t>
            </w:r>
          </w:p>
        </w:tc>
      </w:tr>
      <w:tr w:rsidR="002566D7" w14:paraId="314EBA05" w14:textId="77777777">
        <w:trPr>
          <w:trHeight w:val="20"/>
          <w:jc w:val="center"/>
        </w:trPr>
        <w:tc>
          <w:tcPr>
            <w:tcW w:w="355" w:type="pct"/>
            <w:vAlign w:val="center"/>
          </w:tcPr>
          <w:p w14:paraId="17BA4716" w14:textId="77777777" w:rsidR="002566D7" w:rsidRDefault="00AF7190">
            <w:pPr>
              <w:widowControl/>
              <w:jc w:val="center"/>
              <w:rPr>
                <w:kern w:val="0"/>
              </w:rPr>
            </w:pPr>
            <w:r>
              <w:rPr>
                <w:rFonts w:hint="eastAsia"/>
                <w:kern w:val="0"/>
              </w:rPr>
              <w:t>59</w:t>
            </w:r>
          </w:p>
        </w:tc>
        <w:tc>
          <w:tcPr>
            <w:tcW w:w="598" w:type="pct"/>
            <w:vAlign w:val="center"/>
          </w:tcPr>
          <w:p w14:paraId="362A240C" w14:textId="77777777" w:rsidR="002566D7" w:rsidRDefault="00AF7190">
            <w:pPr>
              <w:widowControl/>
              <w:jc w:val="left"/>
              <w:rPr>
                <w:kern w:val="0"/>
              </w:rPr>
            </w:pPr>
            <w:r>
              <w:rPr>
                <w:rFonts w:hint="eastAsia"/>
                <w:kern w:val="0"/>
              </w:rPr>
              <w:t>浮力趣味实验材料</w:t>
            </w:r>
          </w:p>
        </w:tc>
        <w:tc>
          <w:tcPr>
            <w:tcW w:w="2707" w:type="pct"/>
            <w:noWrap/>
            <w:vAlign w:val="center"/>
          </w:tcPr>
          <w:p w14:paraId="734C9F4E" w14:textId="77777777" w:rsidR="002566D7" w:rsidRDefault="00AF7190">
            <w:pPr>
              <w:widowControl/>
              <w:jc w:val="left"/>
              <w:rPr>
                <w:kern w:val="0"/>
              </w:rPr>
            </w:pPr>
            <w:r>
              <w:rPr>
                <w:rFonts w:hint="eastAsia"/>
                <w:kern w:val="0"/>
              </w:rPr>
              <w:t>能完成密度计制作、</w:t>
            </w:r>
            <w:r>
              <w:rPr>
                <w:rFonts w:hint="eastAsia"/>
                <w:kern w:val="0"/>
              </w:rPr>
              <w:t xml:space="preserve"> </w:t>
            </w:r>
            <w:r>
              <w:rPr>
                <w:rFonts w:hint="eastAsia"/>
                <w:kern w:val="0"/>
              </w:rPr>
              <w:t>浮力秤制作等趣味实验</w:t>
            </w:r>
          </w:p>
        </w:tc>
        <w:tc>
          <w:tcPr>
            <w:tcW w:w="412" w:type="pct"/>
            <w:vAlign w:val="center"/>
          </w:tcPr>
          <w:p w14:paraId="37A8F44E" w14:textId="77777777" w:rsidR="002566D7" w:rsidRDefault="00AF7190">
            <w:pPr>
              <w:widowControl/>
              <w:jc w:val="center"/>
              <w:rPr>
                <w:kern w:val="0"/>
              </w:rPr>
            </w:pPr>
            <w:r>
              <w:rPr>
                <w:rFonts w:hint="eastAsia"/>
                <w:kern w:val="0"/>
              </w:rPr>
              <w:t>套</w:t>
            </w:r>
          </w:p>
        </w:tc>
        <w:tc>
          <w:tcPr>
            <w:tcW w:w="350" w:type="pct"/>
            <w:vAlign w:val="center"/>
          </w:tcPr>
          <w:p w14:paraId="2562C4D4" w14:textId="77777777" w:rsidR="002566D7" w:rsidRDefault="00AF7190">
            <w:pPr>
              <w:widowControl/>
              <w:jc w:val="center"/>
              <w:rPr>
                <w:kern w:val="0"/>
              </w:rPr>
            </w:pPr>
            <w:r>
              <w:rPr>
                <w:rFonts w:hint="eastAsia"/>
                <w:kern w:val="0"/>
              </w:rPr>
              <w:t>1</w:t>
            </w:r>
          </w:p>
        </w:tc>
        <w:tc>
          <w:tcPr>
            <w:tcW w:w="578" w:type="pct"/>
            <w:vAlign w:val="center"/>
          </w:tcPr>
          <w:p w14:paraId="10C83717" w14:textId="77777777" w:rsidR="002566D7" w:rsidRDefault="00AF7190">
            <w:pPr>
              <w:widowControl/>
              <w:jc w:val="center"/>
              <w:rPr>
                <w:kern w:val="0"/>
              </w:rPr>
            </w:pPr>
            <w:r>
              <w:rPr>
                <w:rFonts w:hint="eastAsia"/>
                <w:kern w:val="0"/>
              </w:rPr>
              <w:t>否</w:t>
            </w:r>
          </w:p>
        </w:tc>
      </w:tr>
      <w:tr w:rsidR="002566D7" w14:paraId="75BD7D84" w14:textId="77777777">
        <w:trPr>
          <w:trHeight w:val="20"/>
          <w:jc w:val="center"/>
        </w:trPr>
        <w:tc>
          <w:tcPr>
            <w:tcW w:w="355" w:type="pct"/>
            <w:vAlign w:val="center"/>
          </w:tcPr>
          <w:p w14:paraId="6C853435" w14:textId="77777777" w:rsidR="002566D7" w:rsidRDefault="00AF7190">
            <w:pPr>
              <w:widowControl/>
              <w:jc w:val="center"/>
              <w:rPr>
                <w:kern w:val="0"/>
              </w:rPr>
            </w:pPr>
            <w:r>
              <w:rPr>
                <w:rFonts w:hint="eastAsia"/>
                <w:kern w:val="0"/>
              </w:rPr>
              <w:t>60</w:t>
            </w:r>
          </w:p>
        </w:tc>
        <w:tc>
          <w:tcPr>
            <w:tcW w:w="598" w:type="pct"/>
            <w:vAlign w:val="center"/>
          </w:tcPr>
          <w:p w14:paraId="38C0D188" w14:textId="77777777" w:rsidR="002566D7" w:rsidRDefault="00AF7190">
            <w:pPr>
              <w:widowControl/>
              <w:jc w:val="left"/>
              <w:rPr>
                <w:kern w:val="0"/>
              </w:rPr>
            </w:pPr>
            <w:r>
              <w:rPr>
                <w:rFonts w:hint="eastAsia"/>
                <w:kern w:val="0"/>
              </w:rPr>
              <w:t>压力作用效果演示器</w:t>
            </w:r>
          </w:p>
        </w:tc>
        <w:tc>
          <w:tcPr>
            <w:tcW w:w="2707" w:type="pct"/>
            <w:noWrap/>
            <w:vAlign w:val="center"/>
          </w:tcPr>
          <w:p w14:paraId="27B1466C" w14:textId="77777777" w:rsidR="002566D7" w:rsidRDefault="00AF7190">
            <w:pPr>
              <w:widowControl/>
              <w:jc w:val="left"/>
              <w:rPr>
                <w:kern w:val="0"/>
              </w:rPr>
            </w:pPr>
            <w:r>
              <w:rPr>
                <w:rFonts w:hint="eastAsia"/>
                <w:kern w:val="0"/>
              </w:rPr>
              <w:t>由</w:t>
            </w:r>
            <w:r>
              <w:rPr>
                <w:rFonts w:hint="eastAsia"/>
                <w:kern w:val="0"/>
              </w:rPr>
              <w:t xml:space="preserve"> 3 </w:t>
            </w:r>
            <w:r>
              <w:rPr>
                <w:rFonts w:hint="eastAsia"/>
                <w:kern w:val="0"/>
              </w:rPr>
              <w:t>组规格相同的长方体金属块、</w:t>
            </w:r>
            <w:r>
              <w:rPr>
                <w:rFonts w:hint="eastAsia"/>
                <w:kern w:val="0"/>
              </w:rPr>
              <w:t xml:space="preserve"> </w:t>
            </w:r>
            <w:r>
              <w:rPr>
                <w:rFonts w:hint="eastAsia"/>
                <w:kern w:val="0"/>
              </w:rPr>
              <w:t>带刻度的透明长方体容器、</w:t>
            </w:r>
            <w:r>
              <w:rPr>
                <w:rFonts w:hint="eastAsia"/>
                <w:kern w:val="0"/>
              </w:rPr>
              <w:t xml:space="preserve"> </w:t>
            </w:r>
            <w:r>
              <w:rPr>
                <w:rFonts w:hint="eastAsia"/>
                <w:kern w:val="0"/>
              </w:rPr>
              <w:t>硬海绵块组成；</w:t>
            </w:r>
            <w:r>
              <w:rPr>
                <w:rFonts w:hint="eastAsia"/>
                <w:kern w:val="0"/>
              </w:rPr>
              <w:t xml:space="preserve"> </w:t>
            </w:r>
            <w:r>
              <w:rPr>
                <w:rFonts w:hint="eastAsia"/>
                <w:kern w:val="0"/>
              </w:rPr>
              <w:t>跟金属块的</w:t>
            </w:r>
            <w:r>
              <w:rPr>
                <w:rFonts w:hint="eastAsia"/>
                <w:kern w:val="0"/>
              </w:rPr>
              <w:t xml:space="preserve"> 3 </w:t>
            </w:r>
            <w:r>
              <w:rPr>
                <w:rFonts w:hint="eastAsia"/>
                <w:kern w:val="0"/>
              </w:rPr>
              <w:t>个面积对应的</w:t>
            </w:r>
            <w:r>
              <w:rPr>
                <w:rFonts w:hint="eastAsia"/>
                <w:kern w:val="0"/>
              </w:rPr>
              <w:t xml:space="preserve"> 3 </w:t>
            </w:r>
            <w:r>
              <w:rPr>
                <w:rFonts w:hint="eastAsia"/>
                <w:kern w:val="0"/>
              </w:rPr>
              <w:t>块海绵应受力形变均匀；透明塑料盒带刻度，</w:t>
            </w:r>
            <w:r>
              <w:rPr>
                <w:rFonts w:hint="eastAsia"/>
                <w:kern w:val="0"/>
              </w:rPr>
              <w:t xml:space="preserve"> </w:t>
            </w:r>
            <w:r>
              <w:rPr>
                <w:rFonts w:hint="eastAsia"/>
                <w:kern w:val="0"/>
              </w:rPr>
              <w:t>金属块和海绵方便取出</w:t>
            </w:r>
          </w:p>
        </w:tc>
        <w:tc>
          <w:tcPr>
            <w:tcW w:w="412" w:type="pct"/>
            <w:vAlign w:val="center"/>
          </w:tcPr>
          <w:p w14:paraId="273D9CC0" w14:textId="77777777" w:rsidR="002566D7" w:rsidRDefault="00AF7190">
            <w:pPr>
              <w:widowControl/>
              <w:jc w:val="center"/>
              <w:rPr>
                <w:kern w:val="0"/>
              </w:rPr>
            </w:pPr>
            <w:r>
              <w:rPr>
                <w:rFonts w:hint="eastAsia"/>
                <w:kern w:val="0"/>
              </w:rPr>
              <w:t>套</w:t>
            </w:r>
          </w:p>
        </w:tc>
        <w:tc>
          <w:tcPr>
            <w:tcW w:w="350" w:type="pct"/>
            <w:vAlign w:val="center"/>
          </w:tcPr>
          <w:p w14:paraId="47BDBBAC" w14:textId="77777777" w:rsidR="002566D7" w:rsidRDefault="00AF7190">
            <w:pPr>
              <w:widowControl/>
              <w:jc w:val="center"/>
              <w:rPr>
                <w:kern w:val="0"/>
              </w:rPr>
            </w:pPr>
            <w:r>
              <w:rPr>
                <w:rFonts w:hint="eastAsia"/>
                <w:kern w:val="0"/>
              </w:rPr>
              <w:t>1</w:t>
            </w:r>
          </w:p>
        </w:tc>
        <w:tc>
          <w:tcPr>
            <w:tcW w:w="578" w:type="pct"/>
            <w:vAlign w:val="center"/>
          </w:tcPr>
          <w:p w14:paraId="2F517D7D" w14:textId="77777777" w:rsidR="002566D7" w:rsidRDefault="00AF7190">
            <w:pPr>
              <w:widowControl/>
              <w:jc w:val="center"/>
              <w:rPr>
                <w:kern w:val="0"/>
              </w:rPr>
            </w:pPr>
            <w:r>
              <w:rPr>
                <w:rFonts w:hint="eastAsia"/>
                <w:kern w:val="0"/>
              </w:rPr>
              <w:t>否</w:t>
            </w:r>
          </w:p>
        </w:tc>
      </w:tr>
      <w:tr w:rsidR="002566D7" w14:paraId="65943CE0" w14:textId="77777777">
        <w:trPr>
          <w:trHeight w:val="20"/>
          <w:jc w:val="center"/>
        </w:trPr>
        <w:tc>
          <w:tcPr>
            <w:tcW w:w="355" w:type="pct"/>
            <w:vAlign w:val="center"/>
          </w:tcPr>
          <w:p w14:paraId="68420B41" w14:textId="77777777" w:rsidR="002566D7" w:rsidRDefault="00AF7190">
            <w:pPr>
              <w:widowControl/>
              <w:jc w:val="center"/>
              <w:rPr>
                <w:kern w:val="0"/>
              </w:rPr>
            </w:pPr>
            <w:r>
              <w:rPr>
                <w:rFonts w:hint="eastAsia"/>
                <w:kern w:val="0"/>
              </w:rPr>
              <w:t>61</w:t>
            </w:r>
          </w:p>
        </w:tc>
        <w:tc>
          <w:tcPr>
            <w:tcW w:w="598" w:type="pct"/>
            <w:vAlign w:val="center"/>
          </w:tcPr>
          <w:p w14:paraId="7C3D0045" w14:textId="77777777" w:rsidR="002566D7" w:rsidRDefault="00AF7190">
            <w:pPr>
              <w:widowControl/>
              <w:jc w:val="left"/>
              <w:rPr>
                <w:kern w:val="0"/>
              </w:rPr>
            </w:pPr>
            <w:r>
              <w:rPr>
                <w:rFonts w:hint="eastAsia"/>
                <w:kern w:val="0"/>
              </w:rPr>
              <w:t>钉板实验材料</w:t>
            </w:r>
          </w:p>
        </w:tc>
        <w:tc>
          <w:tcPr>
            <w:tcW w:w="2707" w:type="pct"/>
            <w:noWrap/>
            <w:vAlign w:val="center"/>
          </w:tcPr>
          <w:p w14:paraId="56FC1B7B" w14:textId="77777777" w:rsidR="002566D7" w:rsidRDefault="00AF7190">
            <w:pPr>
              <w:widowControl/>
              <w:jc w:val="left"/>
              <w:rPr>
                <w:kern w:val="0"/>
              </w:rPr>
            </w:pPr>
            <w:r>
              <w:rPr>
                <w:rFonts w:hint="eastAsia"/>
                <w:kern w:val="0"/>
              </w:rPr>
              <w:t>由钉板、气球等组成；用密钉板时水袋不破，用疏钉板时水袋破</w:t>
            </w:r>
          </w:p>
        </w:tc>
        <w:tc>
          <w:tcPr>
            <w:tcW w:w="412" w:type="pct"/>
            <w:vAlign w:val="center"/>
          </w:tcPr>
          <w:p w14:paraId="6DBD5E87" w14:textId="77777777" w:rsidR="002566D7" w:rsidRDefault="00AF7190">
            <w:pPr>
              <w:widowControl/>
              <w:jc w:val="center"/>
              <w:rPr>
                <w:kern w:val="0"/>
              </w:rPr>
            </w:pPr>
            <w:r>
              <w:rPr>
                <w:rFonts w:hint="eastAsia"/>
                <w:kern w:val="0"/>
              </w:rPr>
              <w:t>套</w:t>
            </w:r>
          </w:p>
        </w:tc>
        <w:tc>
          <w:tcPr>
            <w:tcW w:w="350" w:type="pct"/>
            <w:vAlign w:val="center"/>
          </w:tcPr>
          <w:p w14:paraId="29CDE9F2" w14:textId="77777777" w:rsidR="002566D7" w:rsidRDefault="00AF7190">
            <w:pPr>
              <w:widowControl/>
              <w:jc w:val="center"/>
              <w:rPr>
                <w:kern w:val="0"/>
              </w:rPr>
            </w:pPr>
            <w:r>
              <w:rPr>
                <w:rFonts w:hint="eastAsia"/>
                <w:kern w:val="0"/>
              </w:rPr>
              <w:t>1</w:t>
            </w:r>
          </w:p>
        </w:tc>
        <w:tc>
          <w:tcPr>
            <w:tcW w:w="578" w:type="pct"/>
            <w:vAlign w:val="center"/>
          </w:tcPr>
          <w:p w14:paraId="2EF0D925" w14:textId="77777777" w:rsidR="002566D7" w:rsidRDefault="00AF7190">
            <w:pPr>
              <w:widowControl/>
              <w:jc w:val="center"/>
              <w:rPr>
                <w:kern w:val="0"/>
              </w:rPr>
            </w:pPr>
            <w:r>
              <w:rPr>
                <w:rFonts w:hint="eastAsia"/>
                <w:kern w:val="0"/>
              </w:rPr>
              <w:t>否</w:t>
            </w:r>
          </w:p>
        </w:tc>
      </w:tr>
      <w:tr w:rsidR="002566D7" w14:paraId="498281A8" w14:textId="77777777">
        <w:trPr>
          <w:trHeight w:val="20"/>
          <w:jc w:val="center"/>
        </w:trPr>
        <w:tc>
          <w:tcPr>
            <w:tcW w:w="355" w:type="pct"/>
            <w:vAlign w:val="center"/>
          </w:tcPr>
          <w:p w14:paraId="344645AB" w14:textId="77777777" w:rsidR="002566D7" w:rsidRDefault="00AF7190">
            <w:pPr>
              <w:widowControl/>
              <w:jc w:val="center"/>
              <w:rPr>
                <w:kern w:val="0"/>
              </w:rPr>
            </w:pPr>
            <w:r>
              <w:rPr>
                <w:rFonts w:hint="eastAsia"/>
                <w:kern w:val="0"/>
              </w:rPr>
              <w:t>62</w:t>
            </w:r>
          </w:p>
        </w:tc>
        <w:tc>
          <w:tcPr>
            <w:tcW w:w="598" w:type="pct"/>
            <w:vAlign w:val="center"/>
          </w:tcPr>
          <w:p w14:paraId="24A368A5" w14:textId="77777777" w:rsidR="002566D7" w:rsidRDefault="00AF7190">
            <w:pPr>
              <w:widowControl/>
              <w:jc w:val="left"/>
              <w:rPr>
                <w:kern w:val="0"/>
              </w:rPr>
            </w:pPr>
            <w:r>
              <w:rPr>
                <w:rFonts w:hint="eastAsia"/>
                <w:kern w:val="0"/>
              </w:rPr>
              <w:t>液体压强与深度关系实验器</w:t>
            </w:r>
          </w:p>
        </w:tc>
        <w:tc>
          <w:tcPr>
            <w:tcW w:w="2707" w:type="pct"/>
            <w:noWrap/>
            <w:vAlign w:val="center"/>
          </w:tcPr>
          <w:p w14:paraId="7AD426B4" w14:textId="77777777" w:rsidR="002566D7" w:rsidRDefault="00AF7190">
            <w:pPr>
              <w:widowControl/>
              <w:jc w:val="left"/>
              <w:rPr>
                <w:kern w:val="0"/>
              </w:rPr>
            </w:pPr>
            <w:r>
              <w:rPr>
                <w:rFonts w:hint="eastAsia"/>
                <w:kern w:val="0"/>
              </w:rPr>
              <w:t>由低重心实验筒、</w:t>
            </w:r>
            <w:r>
              <w:rPr>
                <w:rFonts w:hint="eastAsia"/>
                <w:kern w:val="0"/>
              </w:rPr>
              <w:t xml:space="preserve"> </w:t>
            </w:r>
            <w:r>
              <w:rPr>
                <w:rFonts w:hint="eastAsia"/>
                <w:kern w:val="0"/>
              </w:rPr>
              <w:t>砝码组（放入实验筒内）、浮标环等组成；</w:t>
            </w:r>
            <w:r>
              <w:rPr>
                <w:rFonts w:hint="eastAsia"/>
                <w:kern w:val="0"/>
              </w:rPr>
              <w:t xml:space="preserve"> </w:t>
            </w:r>
            <w:r>
              <w:rPr>
                <w:rFonts w:hint="eastAsia"/>
                <w:kern w:val="0"/>
              </w:rPr>
              <w:t>实验筒在水中倾斜不应超过</w:t>
            </w:r>
            <w:r>
              <w:rPr>
                <w:rFonts w:hint="eastAsia"/>
                <w:kern w:val="0"/>
              </w:rPr>
              <w:t>8</w:t>
            </w:r>
            <w:r>
              <w:rPr>
                <w:rFonts w:hint="eastAsia"/>
                <w:kern w:val="0"/>
              </w:rPr>
              <w:t>°</w:t>
            </w:r>
          </w:p>
        </w:tc>
        <w:tc>
          <w:tcPr>
            <w:tcW w:w="412" w:type="pct"/>
            <w:vAlign w:val="center"/>
          </w:tcPr>
          <w:p w14:paraId="6343C050" w14:textId="77777777" w:rsidR="002566D7" w:rsidRDefault="00AF7190">
            <w:pPr>
              <w:widowControl/>
              <w:jc w:val="center"/>
              <w:rPr>
                <w:kern w:val="0"/>
              </w:rPr>
            </w:pPr>
            <w:r>
              <w:rPr>
                <w:rFonts w:hint="eastAsia"/>
                <w:kern w:val="0"/>
              </w:rPr>
              <w:t>套</w:t>
            </w:r>
          </w:p>
        </w:tc>
        <w:tc>
          <w:tcPr>
            <w:tcW w:w="350" w:type="pct"/>
            <w:vAlign w:val="center"/>
          </w:tcPr>
          <w:p w14:paraId="3FAD780A" w14:textId="77777777" w:rsidR="002566D7" w:rsidRDefault="00AF7190">
            <w:pPr>
              <w:widowControl/>
              <w:jc w:val="center"/>
              <w:rPr>
                <w:kern w:val="0"/>
              </w:rPr>
            </w:pPr>
            <w:r>
              <w:rPr>
                <w:rFonts w:hint="eastAsia"/>
                <w:kern w:val="0"/>
              </w:rPr>
              <w:t>25</w:t>
            </w:r>
          </w:p>
        </w:tc>
        <w:tc>
          <w:tcPr>
            <w:tcW w:w="578" w:type="pct"/>
            <w:vAlign w:val="center"/>
          </w:tcPr>
          <w:p w14:paraId="5FA84A32" w14:textId="77777777" w:rsidR="002566D7" w:rsidRDefault="00AF7190">
            <w:pPr>
              <w:widowControl/>
              <w:jc w:val="center"/>
              <w:rPr>
                <w:kern w:val="0"/>
              </w:rPr>
            </w:pPr>
            <w:r>
              <w:rPr>
                <w:rFonts w:hint="eastAsia"/>
                <w:kern w:val="0"/>
              </w:rPr>
              <w:t>否</w:t>
            </w:r>
          </w:p>
        </w:tc>
      </w:tr>
      <w:tr w:rsidR="002566D7" w14:paraId="646E04E7" w14:textId="77777777">
        <w:trPr>
          <w:trHeight w:val="20"/>
          <w:jc w:val="center"/>
        </w:trPr>
        <w:tc>
          <w:tcPr>
            <w:tcW w:w="355" w:type="pct"/>
            <w:vAlign w:val="center"/>
          </w:tcPr>
          <w:p w14:paraId="4B19C7B3" w14:textId="77777777" w:rsidR="002566D7" w:rsidRDefault="00AF7190">
            <w:pPr>
              <w:widowControl/>
              <w:jc w:val="center"/>
              <w:rPr>
                <w:kern w:val="0"/>
              </w:rPr>
            </w:pPr>
            <w:r>
              <w:rPr>
                <w:rFonts w:hint="eastAsia"/>
                <w:kern w:val="0"/>
              </w:rPr>
              <w:t>63</w:t>
            </w:r>
          </w:p>
        </w:tc>
        <w:tc>
          <w:tcPr>
            <w:tcW w:w="598" w:type="pct"/>
            <w:vAlign w:val="center"/>
          </w:tcPr>
          <w:p w14:paraId="6DCF1ECC" w14:textId="77777777" w:rsidR="002566D7" w:rsidRDefault="00AF7190">
            <w:pPr>
              <w:widowControl/>
              <w:jc w:val="left"/>
              <w:rPr>
                <w:kern w:val="0"/>
              </w:rPr>
            </w:pPr>
            <w:r>
              <w:rPr>
                <w:rFonts w:hint="eastAsia"/>
                <w:kern w:val="0"/>
              </w:rPr>
              <w:t>船闸模型</w:t>
            </w:r>
          </w:p>
        </w:tc>
        <w:tc>
          <w:tcPr>
            <w:tcW w:w="2707" w:type="pct"/>
            <w:noWrap/>
            <w:vAlign w:val="center"/>
          </w:tcPr>
          <w:p w14:paraId="1FA89741" w14:textId="77777777" w:rsidR="002566D7" w:rsidRDefault="00AF7190">
            <w:pPr>
              <w:widowControl/>
              <w:jc w:val="left"/>
              <w:rPr>
                <w:kern w:val="0"/>
              </w:rPr>
            </w:pPr>
            <w:r>
              <w:rPr>
                <w:rFonts w:hint="eastAsia"/>
                <w:kern w:val="0"/>
              </w:rPr>
              <w:t>闸门、阀门的开闭状态，闸室水位的变化以及轮船的行驶均能够明显观察到</w:t>
            </w:r>
          </w:p>
        </w:tc>
        <w:tc>
          <w:tcPr>
            <w:tcW w:w="412" w:type="pct"/>
            <w:vAlign w:val="center"/>
          </w:tcPr>
          <w:p w14:paraId="0F56FA63" w14:textId="77777777" w:rsidR="002566D7" w:rsidRDefault="00AF7190">
            <w:pPr>
              <w:widowControl/>
              <w:jc w:val="center"/>
              <w:rPr>
                <w:kern w:val="0"/>
              </w:rPr>
            </w:pPr>
            <w:r>
              <w:rPr>
                <w:rFonts w:hint="eastAsia"/>
                <w:kern w:val="0"/>
              </w:rPr>
              <w:t>个</w:t>
            </w:r>
          </w:p>
        </w:tc>
        <w:tc>
          <w:tcPr>
            <w:tcW w:w="350" w:type="pct"/>
            <w:vAlign w:val="center"/>
          </w:tcPr>
          <w:p w14:paraId="70B50A10" w14:textId="77777777" w:rsidR="002566D7" w:rsidRDefault="00AF7190">
            <w:pPr>
              <w:widowControl/>
              <w:jc w:val="center"/>
              <w:rPr>
                <w:kern w:val="0"/>
              </w:rPr>
            </w:pPr>
            <w:r>
              <w:rPr>
                <w:rFonts w:hint="eastAsia"/>
                <w:kern w:val="0"/>
              </w:rPr>
              <w:t>1</w:t>
            </w:r>
          </w:p>
        </w:tc>
        <w:tc>
          <w:tcPr>
            <w:tcW w:w="578" w:type="pct"/>
            <w:vAlign w:val="center"/>
          </w:tcPr>
          <w:p w14:paraId="1BA3735B" w14:textId="77777777" w:rsidR="002566D7" w:rsidRDefault="00AF7190">
            <w:pPr>
              <w:widowControl/>
              <w:jc w:val="center"/>
              <w:rPr>
                <w:kern w:val="0"/>
              </w:rPr>
            </w:pPr>
            <w:r>
              <w:rPr>
                <w:rFonts w:hint="eastAsia"/>
                <w:kern w:val="0"/>
              </w:rPr>
              <w:t>否</w:t>
            </w:r>
          </w:p>
        </w:tc>
      </w:tr>
      <w:tr w:rsidR="002566D7" w14:paraId="201B2C46" w14:textId="77777777">
        <w:trPr>
          <w:trHeight w:val="20"/>
          <w:jc w:val="center"/>
        </w:trPr>
        <w:tc>
          <w:tcPr>
            <w:tcW w:w="355" w:type="pct"/>
            <w:vAlign w:val="center"/>
          </w:tcPr>
          <w:p w14:paraId="2B480FBD" w14:textId="77777777" w:rsidR="002566D7" w:rsidRDefault="00AF7190">
            <w:pPr>
              <w:widowControl/>
              <w:jc w:val="center"/>
              <w:rPr>
                <w:kern w:val="0"/>
              </w:rPr>
            </w:pPr>
            <w:r>
              <w:rPr>
                <w:rFonts w:hint="eastAsia"/>
                <w:kern w:val="0"/>
              </w:rPr>
              <w:t>64</w:t>
            </w:r>
          </w:p>
        </w:tc>
        <w:tc>
          <w:tcPr>
            <w:tcW w:w="598" w:type="pct"/>
            <w:vAlign w:val="center"/>
          </w:tcPr>
          <w:p w14:paraId="548DCE29" w14:textId="77777777" w:rsidR="002566D7" w:rsidRDefault="00AF7190">
            <w:pPr>
              <w:widowControl/>
              <w:jc w:val="left"/>
              <w:rPr>
                <w:kern w:val="0"/>
              </w:rPr>
            </w:pPr>
            <w:r>
              <w:rPr>
                <w:rFonts w:hint="eastAsia"/>
                <w:kern w:val="0"/>
              </w:rPr>
              <w:t>生活中的连通器模型</w:t>
            </w:r>
          </w:p>
        </w:tc>
        <w:tc>
          <w:tcPr>
            <w:tcW w:w="2707" w:type="pct"/>
            <w:noWrap/>
            <w:vAlign w:val="center"/>
          </w:tcPr>
          <w:p w14:paraId="28CD73CB" w14:textId="77777777" w:rsidR="002566D7" w:rsidRDefault="00AF7190">
            <w:pPr>
              <w:widowControl/>
              <w:jc w:val="left"/>
              <w:rPr>
                <w:kern w:val="0"/>
              </w:rPr>
            </w:pPr>
            <w:r>
              <w:rPr>
                <w:rFonts w:hint="eastAsia"/>
                <w:kern w:val="0"/>
              </w:rPr>
              <w:t>透明地漏模型、水位计等，可注水演示</w:t>
            </w:r>
          </w:p>
        </w:tc>
        <w:tc>
          <w:tcPr>
            <w:tcW w:w="412" w:type="pct"/>
            <w:vAlign w:val="center"/>
          </w:tcPr>
          <w:p w14:paraId="76AC664C" w14:textId="77777777" w:rsidR="002566D7" w:rsidRDefault="00AF7190">
            <w:pPr>
              <w:widowControl/>
              <w:jc w:val="center"/>
              <w:rPr>
                <w:kern w:val="0"/>
              </w:rPr>
            </w:pPr>
            <w:r>
              <w:rPr>
                <w:rFonts w:hint="eastAsia"/>
                <w:kern w:val="0"/>
              </w:rPr>
              <w:t>套</w:t>
            </w:r>
          </w:p>
        </w:tc>
        <w:tc>
          <w:tcPr>
            <w:tcW w:w="350" w:type="pct"/>
            <w:vAlign w:val="center"/>
          </w:tcPr>
          <w:p w14:paraId="50CB5821" w14:textId="77777777" w:rsidR="002566D7" w:rsidRDefault="00AF7190">
            <w:pPr>
              <w:widowControl/>
              <w:jc w:val="center"/>
              <w:rPr>
                <w:kern w:val="0"/>
              </w:rPr>
            </w:pPr>
            <w:r>
              <w:rPr>
                <w:rFonts w:hint="eastAsia"/>
                <w:kern w:val="0"/>
              </w:rPr>
              <w:t>1</w:t>
            </w:r>
          </w:p>
        </w:tc>
        <w:tc>
          <w:tcPr>
            <w:tcW w:w="578" w:type="pct"/>
            <w:vAlign w:val="center"/>
          </w:tcPr>
          <w:p w14:paraId="761ECFF2" w14:textId="77777777" w:rsidR="002566D7" w:rsidRDefault="00AF7190">
            <w:pPr>
              <w:widowControl/>
              <w:jc w:val="center"/>
              <w:rPr>
                <w:kern w:val="0"/>
              </w:rPr>
            </w:pPr>
            <w:r>
              <w:rPr>
                <w:rFonts w:hint="eastAsia"/>
                <w:kern w:val="0"/>
              </w:rPr>
              <w:t>否</w:t>
            </w:r>
          </w:p>
        </w:tc>
      </w:tr>
      <w:tr w:rsidR="002566D7" w14:paraId="7BF0B464" w14:textId="77777777">
        <w:trPr>
          <w:trHeight w:val="20"/>
          <w:jc w:val="center"/>
        </w:trPr>
        <w:tc>
          <w:tcPr>
            <w:tcW w:w="355" w:type="pct"/>
            <w:vAlign w:val="center"/>
          </w:tcPr>
          <w:p w14:paraId="77001F99" w14:textId="77777777" w:rsidR="002566D7" w:rsidRDefault="00AF7190">
            <w:pPr>
              <w:widowControl/>
              <w:jc w:val="center"/>
              <w:rPr>
                <w:kern w:val="0"/>
              </w:rPr>
            </w:pPr>
            <w:r>
              <w:rPr>
                <w:rFonts w:hint="eastAsia"/>
                <w:kern w:val="0"/>
              </w:rPr>
              <w:t>65</w:t>
            </w:r>
          </w:p>
        </w:tc>
        <w:tc>
          <w:tcPr>
            <w:tcW w:w="598" w:type="pct"/>
            <w:vAlign w:val="center"/>
          </w:tcPr>
          <w:p w14:paraId="13415B6D" w14:textId="77777777" w:rsidR="002566D7" w:rsidRDefault="00AF7190">
            <w:pPr>
              <w:widowControl/>
              <w:jc w:val="left"/>
              <w:rPr>
                <w:kern w:val="0"/>
              </w:rPr>
            </w:pPr>
            <w:r>
              <w:rPr>
                <w:rFonts w:hint="eastAsia"/>
                <w:kern w:val="0"/>
              </w:rPr>
              <w:t>乳胶管</w:t>
            </w:r>
          </w:p>
        </w:tc>
        <w:tc>
          <w:tcPr>
            <w:tcW w:w="2707" w:type="pct"/>
            <w:noWrap/>
            <w:vAlign w:val="center"/>
          </w:tcPr>
          <w:p w14:paraId="2F5716E6" w14:textId="77777777" w:rsidR="002566D7" w:rsidRDefault="00AF7190">
            <w:pPr>
              <w:widowControl/>
              <w:jc w:val="left"/>
              <w:rPr>
                <w:kern w:val="0"/>
              </w:rPr>
            </w:pPr>
            <w:r>
              <w:rPr>
                <w:rFonts w:hint="eastAsia"/>
                <w:kern w:val="0"/>
              </w:rPr>
              <w:t>规格外径</w:t>
            </w:r>
            <w:r>
              <w:rPr>
                <w:rFonts w:hint="eastAsia"/>
                <w:kern w:val="0"/>
              </w:rPr>
              <w:t xml:space="preserve"> </w:t>
            </w:r>
            <w:r>
              <w:rPr>
                <w:rFonts w:hint="eastAsia"/>
                <w:kern w:val="0"/>
              </w:rPr>
              <w:t>Φ</w:t>
            </w:r>
            <w:r>
              <w:rPr>
                <w:rFonts w:hint="eastAsia"/>
                <w:kern w:val="0"/>
              </w:rPr>
              <w:t>9 mm</w:t>
            </w:r>
            <w:r>
              <w:rPr>
                <w:rFonts w:hint="eastAsia"/>
                <w:kern w:val="0"/>
              </w:rPr>
              <w:t>、内径</w:t>
            </w:r>
            <w:r>
              <w:rPr>
                <w:rFonts w:hint="eastAsia"/>
                <w:kern w:val="0"/>
              </w:rPr>
              <w:t xml:space="preserve"> </w:t>
            </w:r>
            <w:r>
              <w:rPr>
                <w:rFonts w:hint="eastAsia"/>
                <w:kern w:val="0"/>
              </w:rPr>
              <w:t>Φ</w:t>
            </w:r>
            <w:r>
              <w:rPr>
                <w:rFonts w:hint="eastAsia"/>
                <w:kern w:val="0"/>
              </w:rPr>
              <w:t>6 mm</w:t>
            </w:r>
            <w:r>
              <w:rPr>
                <w:rFonts w:hint="eastAsia"/>
                <w:kern w:val="0"/>
              </w:rPr>
              <w:t>±</w:t>
            </w:r>
            <w:r>
              <w:rPr>
                <w:rFonts w:hint="eastAsia"/>
                <w:kern w:val="0"/>
              </w:rPr>
              <w:t>0.3 mm</w:t>
            </w:r>
            <w:r>
              <w:rPr>
                <w:rFonts w:hint="eastAsia"/>
                <w:kern w:val="0"/>
              </w:rPr>
              <w:t>，壁厚</w:t>
            </w:r>
            <w:r>
              <w:rPr>
                <w:rFonts w:hint="eastAsia"/>
                <w:kern w:val="0"/>
              </w:rPr>
              <w:t xml:space="preserve"> 1.5 mm</w:t>
            </w:r>
            <w:r>
              <w:rPr>
                <w:rFonts w:hint="eastAsia"/>
                <w:kern w:val="0"/>
              </w:rPr>
              <w:t>±</w:t>
            </w:r>
            <w:r>
              <w:rPr>
                <w:rFonts w:hint="eastAsia"/>
                <w:kern w:val="0"/>
              </w:rPr>
              <w:t>0.2 mm</w:t>
            </w:r>
            <w:r>
              <w:rPr>
                <w:rFonts w:hint="eastAsia"/>
                <w:kern w:val="0"/>
              </w:rPr>
              <w:t>。拉伸强度不小于</w:t>
            </w:r>
            <w:r>
              <w:rPr>
                <w:rFonts w:hint="eastAsia"/>
                <w:kern w:val="0"/>
              </w:rPr>
              <w:t xml:space="preserve"> 21 MPa</w:t>
            </w:r>
            <w:r>
              <w:rPr>
                <w:rFonts w:hint="eastAsia"/>
                <w:kern w:val="0"/>
              </w:rPr>
              <w:t>，扯断伸长率不小于</w:t>
            </w:r>
            <w:r>
              <w:rPr>
                <w:rFonts w:hint="eastAsia"/>
                <w:kern w:val="0"/>
              </w:rPr>
              <w:t xml:space="preserve"> 700</w:t>
            </w:r>
            <w:r>
              <w:rPr>
                <w:rFonts w:hint="eastAsia"/>
                <w:kern w:val="0"/>
              </w:rPr>
              <w:t>％。胶管应使用对人体无害的天然胶乳。内表面应光滑。其它性能指标应符合</w:t>
            </w:r>
            <w:r>
              <w:rPr>
                <w:rFonts w:hint="eastAsia"/>
                <w:kern w:val="0"/>
              </w:rPr>
              <w:t xml:space="preserve"> GB 4491-2003 </w:t>
            </w:r>
            <w:r>
              <w:rPr>
                <w:rFonts w:hint="eastAsia"/>
                <w:kern w:val="0"/>
              </w:rPr>
              <w:lastRenderedPageBreak/>
              <w:t>标准的规定。</w:t>
            </w:r>
          </w:p>
        </w:tc>
        <w:tc>
          <w:tcPr>
            <w:tcW w:w="412" w:type="pct"/>
            <w:vAlign w:val="center"/>
          </w:tcPr>
          <w:p w14:paraId="5ABC1C69" w14:textId="77777777" w:rsidR="002566D7" w:rsidRDefault="00AF7190">
            <w:pPr>
              <w:widowControl/>
              <w:jc w:val="center"/>
              <w:rPr>
                <w:kern w:val="0"/>
              </w:rPr>
            </w:pPr>
            <w:r>
              <w:rPr>
                <w:rFonts w:hint="eastAsia"/>
                <w:kern w:val="0"/>
              </w:rPr>
              <w:lastRenderedPageBreak/>
              <w:t>米</w:t>
            </w:r>
            <w:r>
              <w:rPr>
                <w:rFonts w:hint="eastAsia"/>
                <w:kern w:val="0"/>
              </w:rPr>
              <w:t>m</w:t>
            </w:r>
            <w:r>
              <w:rPr>
                <w:kern w:val="0"/>
              </w:rPr>
              <w:t xml:space="preserve"> </w:t>
            </w:r>
          </w:p>
        </w:tc>
        <w:tc>
          <w:tcPr>
            <w:tcW w:w="350" w:type="pct"/>
            <w:vAlign w:val="center"/>
          </w:tcPr>
          <w:p w14:paraId="07AD1021" w14:textId="77777777" w:rsidR="002566D7" w:rsidRDefault="00AF7190">
            <w:pPr>
              <w:widowControl/>
              <w:jc w:val="center"/>
              <w:rPr>
                <w:kern w:val="0"/>
              </w:rPr>
            </w:pPr>
            <w:r>
              <w:rPr>
                <w:rFonts w:hint="eastAsia"/>
                <w:kern w:val="0"/>
              </w:rPr>
              <w:t>5</w:t>
            </w:r>
          </w:p>
        </w:tc>
        <w:tc>
          <w:tcPr>
            <w:tcW w:w="578" w:type="pct"/>
            <w:vAlign w:val="center"/>
          </w:tcPr>
          <w:p w14:paraId="317F3F1D" w14:textId="77777777" w:rsidR="002566D7" w:rsidRDefault="00AF7190">
            <w:pPr>
              <w:widowControl/>
              <w:jc w:val="center"/>
              <w:rPr>
                <w:kern w:val="0"/>
              </w:rPr>
            </w:pPr>
            <w:r>
              <w:rPr>
                <w:rFonts w:hint="eastAsia"/>
                <w:kern w:val="0"/>
              </w:rPr>
              <w:t>否</w:t>
            </w:r>
          </w:p>
        </w:tc>
      </w:tr>
      <w:tr w:rsidR="002566D7" w14:paraId="306384B0" w14:textId="77777777">
        <w:trPr>
          <w:trHeight w:val="20"/>
          <w:jc w:val="center"/>
        </w:trPr>
        <w:tc>
          <w:tcPr>
            <w:tcW w:w="355" w:type="pct"/>
            <w:vAlign w:val="center"/>
          </w:tcPr>
          <w:p w14:paraId="5D02C974" w14:textId="77777777" w:rsidR="002566D7" w:rsidRDefault="00AF7190">
            <w:pPr>
              <w:widowControl/>
              <w:jc w:val="center"/>
              <w:rPr>
                <w:kern w:val="0"/>
              </w:rPr>
            </w:pPr>
            <w:r>
              <w:rPr>
                <w:rFonts w:hint="eastAsia"/>
                <w:kern w:val="0"/>
              </w:rPr>
              <w:lastRenderedPageBreak/>
              <w:t>66</w:t>
            </w:r>
          </w:p>
        </w:tc>
        <w:tc>
          <w:tcPr>
            <w:tcW w:w="598" w:type="pct"/>
            <w:vAlign w:val="center"/>
          </w:tcPr>
          <w:p w14:paraId="7C891FAA" w14:textId="77777777" w:rsidR="002566D7" w:rsidRDefault="00AF7190">
            <w:pPr>
              <w:widowControl/>
              <w:jc w:val="left"/>
              <w:rPr>
                <w:kern w:val="0"/>
              </w:rPr>
            </w:pPr>
            <w:r>
              <w:rPr>
                <w:rFonts w:hint="eastAsia"/>
                <w:kern w:val="0"/>
              </w:rPr>
              <w:t>乳胶管</w:t>
            </w:r>
          </w:p>
        </w:tc>
        <w:tc>
          <w:tcPr>
            <w:tcW w:w="2707" w:type="pct"/>
            <w:noWrap/>
            <w:vAlign w:val="center"/>
          </w:tcPr>
          <w:p w14:paraId="0F6E0687" w14:textId="77777777" w:rsidR="002566D7" w:rsidRDefault="00AF7190">
            <w:pPr>
              <w:widowControl/>
              <w:jc w:val="left"/>
              <w:rPr>
                <w:kern w:val="0"/>
              </w:rPr>
            </w:pPr>
            <w:r>
              <w:rPr>
                <w:rFonts w:hint="eastAsia"/>
                <w:kern w:val="0"/>
              </w:rPr>
              <w:t>规格外径</w:t>
            </w:r>
            <w:r>
              <w:rPr>
                <w:rFonts w:hint="eastAsia"/>
                <w:kern w:val="0"/>
              </w:rPr>
              <w:t xml:space="preserve"> </w:t>
            </w:r>
            <w:r>
              <w:rPr>
                <w:rFonts w:hint="eastAsia"/>
                <w:kern w:val="0"/>
              </w:rPr>
              <w:t>Φ</w:t>
            </w:r>
            <w:r>
              <w:rPr>
                <w:rFonts w:hint="eastAsia"/>
                <w:kern w:val="0"/>
              </w:rPr>
              <w:t>6 mm</w:t>
            </w:r>
            <w:r>
              <w:rPr>
                <w:rFonts w:hint="eastAsia"/>
                <w:kern w:val="0"/>
              </w:rPr>
              <w:t>、内径</w:t>
            </w:r>
            <w:r>
              <w:rPr>
                <w:rFonts w:hint="eastAsia"/>
                <w:kern w:val="0"/>
              </w:rPr>
              <w:t xml:space="preserve"> </w:t>
            </w:r>
            <w:r>
              <w:rPr>
                <w:rFonts w:hint="eastAsia"/>
                <w:kern w:val="0"/>
              </w:rPr>
              <w:t>Φ</w:t>
            </w:r>
            <w:r>
              <w:rPr>
                <w:rFonts w:hint="eastAsia"/>
                <w:kern w:val="0"/>
              </w:rPr>
              <w:t>4 mm</w:t>
            </w:r>
            <w:r>
              <w:rPr>
                <w:rFonts w:hint="eastAsia"/>
                <w:kern w:val="0"/>
              </w:rPr>
              <w:t>±</w:t>
            </w:r>
            <w:r>
              <w:rPr>
                <w:rFonts w:hint="eastAsia"/>
                <w:kern w:val="0"/>
              </w:rPr>
              <w:t>0.3 mm</w:t>
            </w:r>
            <w:r>
              <w:rPr>
                <w:rFonts w:hint="eastAsia"/>
                <w:kern w:val="0"/>
              </w:rPr>
              <w:t>，壁厚</w:t>
            </w:r>
            <w:r>
              <w:rPr>
                <w:rFonts w:hint="eastAsia"/>
                <w:kern w:val="0"/>
              </w:rPr>
              <w:t xml:space="preserve"> 1.0 mm</w:t>
            </w:r>
            <w:r>
              <w:rPr>
                <w:rFonts w:hint="eastAsia"/>
                <w:kern w:val="0"/>
              </w:rPr>
              <w:t>±</w:t>
            </w:r>
            <w:r>
              <w:rPr>
                <w:rFonts w:hint="eastAsia"/>
                <w:kern w:val="0"/>
              </w:rPr>
              <w:t>0.2 mm</w:t>
            </w:r>
            <w:r>
              <w:rPr>
                <w:rFonts w:hint="eastAsia"/>
                <w:kern w:val="0"/>
              </w:rPr>
              <w:t>。拉伸强度不小于</w:t>
            </w:r>
            <w:r>
              <w:rPr>
                <w:rFonts w:hint="eastAsia"/>
                <w:kern w:val="0"/>
              </w:rPr>
              <w:t xml:space="preserve"> 21 MPa</w:t>
            </w:r>
            <w:r>
              <w:rPr>
                <w:rFonts w:hint="eastAsia"/>
                <w:kern w:val="0"/>
              </w:rPr>
              <w:t>，扯断伸长率不小于</w:t>
            </w:r>
            <w:r>
              <w:rPr>
                <w:rFonts w:hint="eastAsia"/>
                <w:kern w:val="0"/>
              </w:rPr>
              <w:t xml:space="preserve"> 700</w:t>
            </w:r>
            <w:r>
              <w:rPr>
                <w:rFonts w:hint="eastAsia"/>
                <w:kern w:val="0"/>
              </w:rPr>
              <w:t>％。胶管应使用对人体无害的天然胶乳。内表面应光滑。其它性能指标应符合</w:t>
            </w:r>
            <w:r>
              <w:rPr>
                <w:rFonts w:hint="eastAsia"/>
                <w:kern w:val="0"/>
              </w:rPr>
              <w:t xml:space="preserve"> GB 4491-2003 </w:t>
            </w:r>
            <w:r>
              <w:rPr>
                <w:rFonts w:hint="eastAsia"/>
                <w:kern w:val="0"/>
              </w:rPr>
              <w:t>标准的规定。</w:t>
            </w:r>
          </w:p>
        </w:tc>
        <w:tc>
          <w:tcPr>
            <w:tcW w:w="412" w:type="pct"/>
            <w:vAlign w:val="center"/>
          </w:tcPr>
          <w:p w14:paraId="40E12DF9" w14:textId="77777777" w:rsidR="002566D7" w:rsidRDefault="00AF7190">
            <w:pPr>
              <w:widowControl/>
              <w:jc w:val="center"/>
              <w:rPr>
                <w:kern w:val="0"/>
              </w:rPr>
            </w:pPr>
            <w:r>
              <w:rPr>
                <w:rFonts w:hint="eastAsia"/>
                <w:kern w:val="0"/>
              </w:rPr>
              <w:t>米</w:t>
            </w:r>
            <w:r>
              <w:rPr>
                <w:rFonts w:hint="eastAsia"/>
                <w:kern w:val="0"/>
              </w:rPr>
              <w:t>m</w:t>
            </w:r>
          </w:p>
        </w:tc>
        <w:tc>
          <w:tcPr>
            <w:tcW w:w="350" w:type="pct"/>
            <w:vAlign w:val="center"/>
          </w:tcPr>
          <w:p w14:paraId="61B46C12" w14:textId="77777777" w:rsidR="002566D7" w:rsidRDefault="00AF7190">
            <w:pPr>
              <w:widowControl/>
              <w:jc w:val="center"/>
              <w:rPr>
                <w:kern w:val="0"/>
              </w:rPr>
            </w:pPr>
            <w:r>
              <w:rPr>
                <w:rFonts w:hint="eastAsia"/>
                <w:kern w:val="0"/>
              </w:rPr>
              <w:t>5</w:t>
            </w:r>
          </w:p>
        </w:tc>
        <w:tc>
          <w:tcPr>
            <w:tcW w:w="578" w:type="pct"/>
            <w:vAlign w:val="center"/>
          </w:tcPr>
          <w:p w14:paraId="233A8876" w14:textId="77777777" w:rsidR="002566D7" w:rsidRDefault="00AF7190">
            <w:pPr>
              <w:widowControl/>
              <w:jc w:val="center"/>
              <w:rPr>
                <w:kern w:val="0"/>
              </w:rPr>
            </w:pPr>
            <w:r>
              <w:rPr>
                <w:rFonts w:hint="eastAsia"/>
                <w:kern w:val="0"/>
              </w:rPr>
              <w:t>否</w:t>
            </w:r>
          </w:p>
        </w:tc>
      </w:tr>
      <w:tr w:rsidR="002566D7" w14:paraId="49E772F9" w14:textId="77777777">
        <w:trPr>
          <w:trHeight w:val="20"/>
          <w:jc w:val="center"/>
        </w:trPr>
        <w:tc>
          <w:tcPr>
            <w:tcW w:w="355" w:type="pct"/>
            <w:vAlign w:val="center"/>
          </w:tcPr>
          <w:p w14:paraId="54AE8EFD" w14:textId="77777777" w:rsidR="002566D7" w:rsidRDefault="00AF7190">
            <w:pPr>
              <w:widowControl/>
              <w:jc w:val="center"/>
              <w:rPr>
                <w:kern w:val="0"/>
              </w:rPr>
            </w:pPr>
            <w:r>
              <w:rPr>
                <w:rFonts w:hint="eastAsia"/>
                <w:kern w:val="0"/>
              </w:rPr>
              <w:t>67</w:t>
            </w:r>
          </w:p>
        </w:tc>
        <w:tc>
          <w:tcPr>
            <w:tcW w:w="598" w:type="pct"/>
            <w:vAlign w:val="center"/>
          </w:tcPr>
          <w:p w14:paraId="2249A127" w14:textId="77777777" w:rsidR="002566D7" w:rsidRDefault="00AF7190">
            <w:pPr>
              <w:widowControl/>
              <w:jc w:val="left"/>
              <w:rPr>
                <w:kern w:val="0"/>
              </w:rPr>
            </w:pPr>
            <w:r>
              <w:rPr>
                <w:rFonts w:hint="eastAsia"/>
                <w:kern w:val="0"/>
              </w:rPr>
              <w:t>可密封长玻璃管</w:t>
            </w:r>
          </w:p>
        </w:tc>
        <w:tc>
          <w:tcPr>
            <w:tcW w:w="2707" w:type="pct"/>
            <w:noWrap/>
            <w:vAlign w:val="center"/>
          </w:tcPr>
          <w:p w14:paraId="2B6342CE" w14:textId="77777777" w:rsidR="002566D7" w:rsidRDefault="00AF7190">
            <w:pPr>
              <w:widowControl/>
              <w:jc w:val="left"/>
              <w:rPr>
                <w:kern w:val="0"/>
              </w:rPr>
            </w:pPr>
            <w:r>
              <w:rPr>
                <w:rFonts w:hint="eastAsia"/>
                <w:kern w:val="0"/>
              </w:rPr>
              <w:t>Φ</w:t>
            </w:r>
            <w:r>
              <w:rPr>
                <w:rFonts w:hint="eastAsia"/>
                <w:kern w:val="0"/>
              </w:rPr>
              <w:t>10 mm</w:t>
            </w:r>
            <w:r>
              <w:rPr>
                <w:rFonts w:hint="eastAsia"/>
                <w:kern w:val="0"/>
              </w:rPr>
              <w:t>×</w:t>
            </w:r>
            <w:r>
              <w:rPr>
                <w:rFonts w:hint="eastAsia"/>
                <w:kern w:val="0"/>
              </w:rPr>
              <w:t>800 mm</w:t>
            </w:r>
            <w:r>
              <w:rPr>
                <w:rFonts w:hint="eastAsia"/>
                <w:kern w:val="0"/>
              </w:rPr>
              <w:t>，有胶塞，带刻度衬板</w:t>
            </w:r>
          </w:p>
        </w:tc>
        <w:tc>
          <w:tcPr>
            <w:tcW w:w="412" w:type="pct"/>
            <w:vAlign w:val="center"/>
          </w:tcPr>
          <w:p w14:paraId="634C5F38" w14:textId="77777777" w:rsidR="002566D7" w:rsidRDefault="00AF7190">
            <w:pPr>
              <w:widowControl/>
              <w:jc w:val="center"/>
              <w:rPr>
                <w:kern w:val="0"/>
              </w:rPr>
            </w:pPr>
            <w:r>
              <w:rPr>
                <w:rFonts w:hint="eastAsia"/>
                <w:kern w:val="0"/>
              </w:rPr>
              <w:t>支</w:t>
            </w:r>
          </w:p>
        </w:tc>
        <w:tc>
          <w:tcPr>
            <w:tcW w:w="350" w:type="pct"/>
            <w:vAlign w:val="center"/>
          </w:tcPr>
          <w:p w14:paraId="264F3A27" w14:textId="77777777" w:rsidR="002566D7" w:rsidRDefault="00AF7190">
            <w:pPr>
              <w:widowControl/>
              <w:jc w:val="center"/>
              <w:rPr>
                <w:kern w:val="0"/>
              </w:rPr>
            </w:pPr>
            <w:r>
              <w:rPr>
                <w:rFonts w:hint="eastAsia"/>
                <w:kern w:val="0"/>
              </w:rPr>
              <w:t>25</w:t>
            </w:r>
          </w:p>
        </w:tc>
        <w:tc>
          <w:tcPr>
            <w:tcW w:w="578" w:type="pct"/>
            <w:vAlign w:val="center"/>
          </w:tcPr>
          <w:p w14:paraId="77E37CD9" w14:textId="77777777" w:rsidR="002566D7" w:rsidRDefault="00AF7190">
            <w:pPr>
              <w:widowControl/>
              <w:jc w:val="center"/>
              <w:rPr>
                <w:kern w:val="0"/>
              </w:rPr>
            </w:pPr>
            <w:r>
              <w:rPr>
                <w:rFonts w:hint="eastAsia"/>
                <w:kern w:val="0"/>
              </w:rPr>
              <w:t>否</w:t>
            </w:r>
          </w:p>
        </w:tc>
      </w:tr>
      <w:tr w:rsidR="002566D7" w14:paraId="534C6FBD" w14:textId="77777777">
        <w:trPr>
          <w:trHeight w:val="20"/>
          <w:jc w:val="center"/>
        </w:trPr>
        <w:tc>
          <w:tcPr>
            <w:tcW w:w="355" w:type="pct"/>
            <w:vAlign w:val="center"/>
          </w:tcPr>
          <w:p w14:paraId="53B1AF4A" w14:textId="77777777" w:rsidR="002566D7" w:rsidRDefault="00AF7190">
            <w:pPr>
              <w:widowControl/>
              <w:jc w:val="center"/>
              <w:rPr>
                <w:kern w:val="0"/>
              </w:rPr>
            </w:pPr>
            <w:r>
              <w:rPr>
                <w:rFonts w:hint="eastAsia"/>
                <w:kern w:val="0"/>
              </w:rPr>
              <w:t>68</w:t>
            </w:r>
          </w:p>
        </w:tc>
        <w:tc>
          <w:tcPr>
            <w:tcW w:w="598" w:type="pct"/>
            <w:vAlign w:val="center"/>
          </w:tcPr>
          <w:p w14:paraId="2071D89C" w14:textId="77777777" w:rsidR="002566D7" w:rsidRDefault="00AF7190">
            <w:pPr>
              <w:widowControl/>
              <w:jc w:val="left"/>
              <w:rPr>
                <w:kern w:val="0"/>
              </w:rPr>
            </w:pPr>
            <w:r>
              <w:rPr>
                <w:rFonts w:hint="eastAsia"/>
                <w:kern w:val="0"/>
              </w:rPr>
              <w:t>肺呼吸模拟器</w:t>
            </w:r>
          </w:p>
        </w:tc>
        <w:tc>
          <w:tcPr>
            <w:tcW w:w="2707" w:type="pct"/>
            <w:noWrap/>
            <w:vAlign w:val="center"/>
          </w:tcPr>
          <w:p w14:paraId="3011C2D8" w14:textId="77777777" w:rsidR="002566D7" w:rsidRDefault="00AF7190">
            <w:pPr>
              <w:widowControl/>
              <w:jc w:val="left"/>
              <w:rPr>
                <w:kern w:val="0"/>
              </w:rPr>
            </w:pPr>
            <w:r>
              <w:rPr>
                <w:rFonts w:hint="eastAsia"/>
                <w:kern w:val="0"/>
              </w:rPr>
              <w:t>能模拟吸气时，胸腔体积增大，肺中气压小于体外大气压，空气被压入肺部；反之，呼气时在气压差下肺中空气被排出体外</w:t>
            </w:r>
          </w:p>
        </w:tc>
        <w:tc>
          <w:tcPr>
            <w:tcW w:w="412" w:type="pct"/>
            <w:vAlign w:val="center"/>
          </w:tcPr>
          <w:p w14:paraId="3BCF6D2C" w14:textId="77777777" w:rsidR="002566D7" w:rsidRDefault="00AF7190">
            <w:pPr>
              <w:widowControl/>
              <w:jc w:val="center"/>
              <w:rPr>
                <w:kern w:val="0"/>
              </w:rPr>
            </w:pPr>
            <w:r>
              <w:rPr>
                <w:rFonts w:hint="eastAsia"/>
                <w:kern w:val="0"/>
              </w:rPr>
              <w:t>套</w:t>
            </w:r>
          </w:p>
        </w:tc>
        <w:tc>
          <w:tcPr>
            <w:tcW w:w="350" w:type="pct"/>
            <w:vAlign w:val="center"/>
          </w:tcPr>
          <w:p w14:paraId="46CC32CD" w14:textId="77777777" w:rsidR="002566D7" w:rsidRDefault="00AF7190">
            <w:pPr>
              <w:widowControl/>
              <w:jc w:val="center"/>
              <w:rPr>
                <w:kern w:val="0"/>
              </w:rPr>
            </w:pPr>
            <w:r>
              <w:rPr>
                <w:rFonts w:hint="eastAsia"/>
                <w:kern w:val="0"/>
              </w:rPr>
              <w:t>1</w:t>
            </w:r>
          </w:p>
        </w:tc>
        <w:tc>
          <w:tcPr>
            <w:tcW w:w="578" w:type="pct"/>
            <w:vAlign w:val="center"/>
          </w:tcPr>
          <w:p w14:paraId="03672DDC" w14:textId="77777777" w:rsidR="002566D7" w:rsidRDefault="00AF7190">
            <w:pPr>
              <w:widowControl/>
              <w:jc w:val="center"/>
              <w:rPr>
                <w:kern w:val="0"/>
              </w:rPr>
            </w:pPr>
            <w:r>
              <w:rPr>
                <w:rFonts w:hint="eastAsia"/>
                <w:kern w:val="0"/>
              </w:rPr>
              <w:t>否</w:t>
            </w:r>
          </w:p>
        </w:tc>
      </w:tr>
      <w:tr w:rsidR="002566D7" w14:paraId="5AC9896B" w14:textId="77777777">
        <w:trPr>
          <w:trHeight w:val="20"/>
          <w:jc w:val="center"/>
        </w:trPr>
        <w:tc>
          <w:tcPr>
            <w:tcW w:w="355" w:type="pct"/>
            <w:vAlign w:val="center"/>
          </w:tcPr>
          <w:p w14:paraId="0C26270E" w14:textId="77777777" w:rsidR="002566D7" w:rsidRDefault="00AF7190">
            <w:pPr>
              <w:widowControl/>
              <w:jc w:val="center"/>
              <w:rPr>
                <w:kern w:val="0"/>
              </w:rPr>
            </w:pPr>
            <w:r>
              <w:rPr>
                <w:rFonts w:hint="eastAsia"/>
                <w:kern w:val="0"/>
              </w:rPr>
              <w:t>69</w:t>
            </w:r>
          </w:p>
        </w:tc>
        <w:tc>
          <w:tcPr>
            <w:tcW w:w="598" w:type="pct"/>
            <w:vAlign w:val="center"/>
          </w:tcPr>
          <w:p w14:paraId="55957460" w14:textId="77777777" w:rsidR="002566D7" w:rsidRDefault="00AF7190">
            <w:pPr>
              <w:widowControl/>
              <w:jc w:val="left"/>
              <w:rPr>
                <w:kern w:val="0"/>
              </w:rPr>
            </w:pPr>
            <w:r>
              <w:rPr>
                <w:rFonts w:hint="eastAsia"/>
                <w:kern w:val="0"/>
              </w:rPr>
              <w:t>轮轴模型</w:t>
            </w:r>
          </w:p>
        </w:tc>
        <w:tc>
          <w:tcPr>
            <w:tcW w:w="2707" w:type="pct"/>
            <w:noWrap/>
            <w:vAlign w:val="center"/>
          </w:tcPr>
          <w:p w14:paraId="7E3B5234" w14:textId="77777777" w:rsidR="002566D7" w:rsidRDefault="00AF7190">
            <w:pPr>
              <w:widowControl/>
              <w:jc w:val="left"/>
              <w:rPr>
                <w:kern w:val="0"/>
              </w:rPr>
            </w:pPr>
            <w:r>
              <w:rPr>
                <w:rFonts w:hint="eastAsia"/>
                <w:kern w:val="0"/>
              </w:rPr>
              <w:t>由大小台阶轮、平衡杆、平衡块、主轴和支架组成；台阶轮两种颜色，大轮</w:t>
            </w:r>
            <w:r>
              <w:rPr>
                <w:rFonts w:hint="eastAsia"/>
                <w:i/>
                <w:iCs/>
                <w:kern w:val="0"/>
              </w:rPr>
              <w:t>Φ</w:t>
            </w:r>
            <w:r>
              <w:rPr>
                <w:rFonts w:hint="eastAsia"/>
                <w:kern w:val="0"/>
              </w:rPr>
              <w:t>120 mm</w:t>
            </w:r>
            <w:r>
              <w:rPr>
                <w:rFonts w:hint="eastAsia"/>
                <w:kern w:val="0"/>
              </w:rPr>
              <w:t>，</w:t>
            </w:r>
            <w:r>
              <w:rPr>
                <w:rFonts w:hint="eastAsia"/>
                <w:kern w:val="0"/>
              </w:rPr>
              <w:t xml:space="preserve"> </w:t>
            </w:r>
            <w:r>
              <w:rPr>
                <w:rFonts w:hint="eastAsia"/>
                <w:kern w:val="0"/>
              </w:rPr>
              <w:t>小轮</w:t>
            </w:r>
            <w:r>
              <w:rPr>
                <w:rFonts w:hint="eastAsia"/>
                <w:i/>
                <w:iCs/>
                <w:kern w:val="0"/>
              </w:rPr>
              <w:t>Φ</w:t>
            </w:r>
            <w:r>
              <w:rPr>
                <w:rFonts w:hint="eastAsia"/>
                <w:kern w:val="0"/>
              </w:rPr>
              <w:t>60 mm</w:t>
            </w:r>
            <w:r>
              <w:rPr>
                <w:rFonts w:hint="eastAsia"/>
                <w:kern w:val="0"/>
              </w:rPr>
              <w:t>；支架为</w:t>
            </w:r>
            <w:r>
              <w:rPr>
                <w:rFonts w:hint="eastAsia"/>
                <w:kern w:val="0"/>
              </w:rPr>
              <w:t xml:space="preserve"> 2 mm </w:t>
            </w:r>
            <w:r>
              <w:rPr>
                <w:rFonts w:hint="eastAsia"/>
                <w:kern w:val="0"/>
              </w:rPr>
              <w:t>钢板冲压，主轴直径</w:t>
            </w:r>
            <w:r>
              <w:rPr>
                <w:rFonts w:hint="eastAsia"/>
                <w:kern w:val="0"/>
              </w:rPr>
              <w:t xml:space="preserve"> 6 mm</w:t>
            </w:r>
            <w:r>
              <w:rPr>
                <w:rFonts w:hint="eastAsia"/>
                <w:kern w:val="0"/>
              </w:rPr>
              <w:t>；台阶轮相对轴的静起动力矩应≤</w:t>
            </w:r>
            <w:r>
              <w:rPr>
                <w:rFonts w:hint="eastAsia"/>
                <w:kern w:val="0"/>
              </w:rPr>
              <w:t>2.5</w:t>
            </w:r>
            <w:r>
              <w:rPr>
                <w:rFonts w:hint="eastAsia"/>
                <w:kern w:val="0"/>
              </w:rPr>
              <w:t>×</w:t>
            </w:r>
            <w:r>
              <w:rPr>
                <w:rFonts w:hint="eastAsia"/>
                <w:kern w:val="0"/>
              </w:rPr>
              <w:t>10</w:t>
            </w:r>
            <w:r>
              <w:rPr>
                <w:rFonts w:hint="eastAsia"/>
                <w:kern w:val="0"/>
                <w:vertAlign w:val="superscript"/>
              </w:rPr>
              <w:t>－</w:t>
            </w:r>
            <w:r>
              <w:rPr>
                <w:rFonts w:hint="eastAsia"/>
                <w:kern w:val="0"/>
                <w:vertAlign w:val="superscript"/>
              </w:rPr>
              <w:t xml:space="preserve">4 </w:t>
            </w:r>
            <w:r>
              <w:rPr>
                <w:rFonts w:hint="eastAsia"/>
                <w:kern w:val="0"/>
              </w:rPr>
              <w:t>N</w:t>
            </w:r>
            <w:r>
              <w:rPr>
                <w:rFonts w:hint="eastAsia"/>
                <w:kern w:val="0"/>
              </w:rPr>
              <w:t>·</w:t>
            </w:r>
            <w:r>
              <w:rPr>
                <w:rFonts w:hint="eastAsia"/>
                <w:kern w:val="0"/>
              </w:rPr>
              <w:t>m</w:t>
            </w:r>
          </w:p>
        </w:tc>
        <w:tc>
          <w:tcPr>
            <w:tcW w:w="412" w:type="pct"/>
            <w:vAlign w:val="center"/>
          </w:tcPr>
          <w:p w14:paraId="5A1C4623" w14:textId="77777777" w:rsidR="002566D7" w:rsidRDefault="00AF7190">
            <w:pPr>
              <w:widowControl/>
              <w:jc w:val="center"/>
              <w:rPr>
                <w:kern w:val="0"/>
              </w:rPr>
            </w:pPr>
            <w:r>
              <w:rPr>
                <w:rFonts w:hint="eastAsia"/>
                <w:kern w:val="0"/>
              </w:rPr>
              <w:t>个</w:t>
            </w:r>
          </w:p>
        </w:tc>
        <w:tc>
          <w:tcPr>
            <w:tcW w:w="350" w:type="pct"/>
            <w:vAlign w:val="center"/>
          </w:tcPr>
          <w:p w14:paraId="6366EA04" w14:textId="77777777" w:rsidR="002566D7" w:rsidRDefault="00AF7190">
            <w:pPr>
              <w:widowControl/>
              <w:jc w:val="center"/>
              <w:rPr>
                <w:kern w:val="0"/>
              </w:rPr>
            </w:pPr>
            <w:r>
              <w:rPr>
                <w:rFonts w:hint="eastAsia"/>
                <w:kern w:val="0"/>
              </w:rPr>
              <w:t>1</w:t>
            </w:r>
          </w:p>
        </w:tc>
        <w:tc>
          <w:tcPr>
            <w:tcW w:w="578" w:type="pct"/>
            <w:vAlign w:val="center"/>
          </w:tcPr>
          <w:p w14:paraId="075E9339" w14:textId="77777777" w:rsidR="002566D7" w:rsidRDefault="00AF7190">
            <w:pPr>
              <w:widowControl/>
              <w:jc w:val="center"/>
              <w:rPr>
                <w:kern w:val="0"/>
              </w:rPr>
            </w:pPr>
            <w:r>
              <w:rPr>
                <w:rFonts w:hint="eastAsia"/>
                <w:kern w:val="0"/>
              </w:rPr>
              <w:t>否</w:t>
            </w:r>
          </w:p>
        </w:tc>
      </w:tr>
      <w:tr w:rsidR="002566D7" w14:paraId="414651FE" w14:textId="77777777">
        <w:trPr>
          <w:trHeight w:val="20"/>
          <w:jc w:val="center"/>
        </w:trPr>
        <w:tc>
          <w:tcPr>
            <w:tcW w:w="355" w:type="pct"/>
            <w:vAlign w:val="center"/>
          </w:tcPr>
          <w:p w14:paraId="4F4971A3" w14:textId="77777777" w:rsidR="002566D7" w:rsidRDefault="00AF7190">
            <w:pPr>
              <w:widowControl/>
              <w:jc w:val="center"/>
              <w:rPr>
                <w:kern w:val="0"/>
              </w:rPr>
            </w:pPr>
            <w:r>
              <w:rPr>
                <w:rFonts w:hint="eastAsia"/>
                <w:kern w:val="0"/>
              </w:rPr>
              <w:t>70</w:t>
            </w:r>
          </w:p>
        </w:tc>
        <w:tc>
          <w:tcPr>
            <w:tcW w:w="598" w:type="pct"/>
            <w:vAlign w:val="center"/>
          </w:tcPr>
          <w:p w14:paraId="54EEF3D4" w14:textId="77777777" w:rsidR="002566D7" w:rsidRDefault="00AF7190">
            <w:pPr>
              <w:widowControl/>
              <w:jc w:val="left"/>
              <w:rPr>
                <w:kern w:val="0"/>
              </w:rPr>
            </w:pPr>
            <w:r>
              <w:rPr>
                <w:rFonts w:hint="eastAsia"/>
                <w:kern w:val="0"/>
              </w:rPr>
              <w:t>简单机械设计实验箱</w:t>
            </w:r>
          </w:p>
        </w:tc>
        <w:tc>
          <w:tcPr>
            <w:tcW w:w="2707" w:type="pct"/>
            <w:noWrap/>
            <w:vAlign w:val="center"/>
          </w:tcPr>
          <w:p w14:paraId="4642B3D6" w14:textId="77777777" w:rsidR="002566D7" w:rsidRDefault="00AF7190">
            <w:pPr>
              <w:widowControl/>
              <w:jc w:val="left"/>
              <w:rPr>
                <w:kern w:val="0"/>
              </w:rPr>
            </w:pPr>
            <w:r>
              <w:rPr>
                <w:rFonts w:hint="eastAsia"/>
                <w:kern w:val="0"/>
              </w:rPr>
              <w:t>能方便的组合出多种简单机械，配有实验指导书和装拆工具，供学生按照设计思路进行装配和模拟设计</w:t>
            </w:r>
          </w:p>
        </w:tc>
        <w:tc>
          <w:tcPr>
            <w:tcW w:w="412" w:type="pct"/>
            <w:vAlign w:val="center"/>
          </w:tcPr>
          <w:p w14:paraId="460753C5" w14:textId="77777777" w:rsidR="002566D7" w:rsidRDefault="00AF7190">
            <w:pPr>
              <w:widowControl/>
              <w:jc w:val="center"/>
              <w:rPr>
                <w:kern w:val="0"/>
              </w:rPr>
            </w:pPr>
            <w:r>
              <w:rPr>
                <w:rFonts w:hint="eastAsia"/>
                <w:kern w:val="0"/>
              </w:rPr>
              <w:t>套</w:t>
            </w:r>
          </w:p>
        </w:tc>
        <w:tc>
          <w:tcPr>
            <w:tcW w:w="350" w:type="pct"/>
            <w:vAlign w:val="center"/>
          </w:tcPr>
          <w:p w14:paraId="5370AFB9" w14:textId="77777777" w:rsidR="002566D7" w:rsidRDefault="00AF7190">
            <w:pPr>
              <w:widowControl/>
              <w:jc w:val="center"/>
              <w:rPr>
                <w:kern w:val="0"/>
              </w:rPr>
            </w:pPr>
            <w:r>
              <w:rPr>
                <w:rFonts w:hint="eastAsia"/>
                <w:kern w:val="0"/>
              </w:rPr>
              <w:t>1</w:t>
            </w:r>
          </w:p>
        </w:tc>
        <w:tc>
          <w:tcPr>
            <w:tcW w:w="578" w:type="pct"/>
            <w:vAlign w:val="center"/>
          </w:tcPr>
          <w:p w14:paraId="74E18614" w14:textId="77777777" w:rsidR="002566D7" w:rsidRDefault="00AF7190">
            <w:pPr>
              <w:widowControl/>
              <w:jc w:val="center"/>
              <w:rPr>
                <w:kern w:val="0"/>
              </w:rPr>
            </w:pPr>
            <w:r>
              <w:rPr>
                <w:rFonts w:hint="eastAsia"/>
                <w:kern w:val="0"/>
              </w:rPr>
              <w:t>否</w:t>
            </w:r>
          </w:p>
        </w:tc>
      </w:tr>
      <w:tr w:rsidR="002566D7" w14:paraId="25981D77" w14:textId="77777777">
        <w:trPr>
          <w:trHeight w:val="20"/>
          <w:jc w:val="center"/>
        </w:trPr>
        <w:tc>
          <w:tcPr>
            <w:tcW w:w="355" w:type="pct"/>
            <w:vAlign w:val="center"/>
          </w:tcPr>
          <w:p w14:paraId="3E1D9A07" w14:textId="77777777" w:rsidR="002566D7" w:rsidRDefault="00AF7190">
            <w:pPr>
              <w:widowControl/>
              <w:jc w:val="center"/>
              <w:rPr>
                <w:kern w:val="0"/>
              </w:rPr>
            </w:pPr>
            <w:r>
              <w:rPr>
                <w:rFonts w:hint="eastAsia"/>
                <w:kern w:val="0"/>
              </w:rPr>
              <w:t>71</w:t>
            </w:r>
          </w:p>
        </w:tc>
        <w:tc>
          <w:tcPr>
            <w:tcW w:w="598" w:type="pct"/>
            <w:vAlign w:val="center"/>
          </w:tcPr>
          <w:p w14:paraId="7AE4B4FB" w14:textId="77777777" w:rsidR="002566D7" w:rsidRDefault="00AF7190">
            <w:pPr>
              <w:widowControl/>
              <w:jc w:val="left"/>
              <w:rPr>
                <w:kern w:val="0"/>
              </w:rPr>
            </w:pPr>
            <w:r>
              <w:rPr>
                <w:rFonts w:hint="eastAsia"/>
                <w:kern w:val="0"/>
              </w:rPr>
              <w:t>话筒</w:t>
            </w:r>
          </w:p>
        </w:tc>
        <w:tc>
          <w:tcPr>
            <w:tcW w:w="2707" w:type="pct"/>
            <w:noWrap/>
            <w:vAlign w:val="center"/>
          </w:tcPr>
          <w:p w14:paraId="149DC527" w14:textId="77777777" w:rsidR="002566D7" w:rsidRDefault="00AF7190">
            <w:pPr>
              <w:widowControl/>
              <w:jc w:val="left"/>
              <w:rPr>
                <w:kern w:val="0"/>
              </w:rPr>
            </w:pPr>
            <w:r>
              <w:rPr>
                <w:rFonts w:hint="eastAsia"/>
                <w:kern w:val="0"/>
              </w:rPr>
              <w:t>动圈式，输出阻抗</w:t>
            </w:r>
            <w:r>
              <w:rPr>
                <w:rFonts w:hint="eastAsia"/>
                <w:kern w:val="0"/>
              </w:rPr>
              <w:t xml:space="preserve"> 600 </w:t>
            </w:r>
            <w:r>
              <w:rPr>
                <w:rFonts w:hint="eastAsia"/>
                <w:kern w:val="0"/>
              </w:rPr>
              <w:t>Ω。当传声器振膜向内运动（即声压增加）时，产生瞬时正电压的输出端规定为正端。接通电源后检听，传声器不应出现工作不正常状态。外观应整洁，标志要清晰，不应有机械损伤，铆、焊、胶粘及螺纹紧固等应牢固可靠。零件涂覆应符合产品规范要求。其它性能指标应符合</w:t>
            </w:r>
            <w:r>
              <w:rPr>
                <w:rFonts w:hint="eastAsia"/>
                <w:kern w:val="0"/>
              </w:rPr>
              <w:t xml:space="preserve"> GB/T 14198-2012 </w:t>
            </w:r>
            <w:r>
              <w:rPr>
                <w:rFonts w:hint="eastAsia"/>
                <w:kern w:val="0"/>
              </w:rPr>
              <w:t>标准的规定。</w:t>
            </w:r>
          </w:p>
        </w:tc>
        <w:tc>
          <w:tcPr>
            <w:tcW w:w="412" w:type="pct"/>
            <w:vAlign w:val="center"/>
          </w:tcPr>
          <w:p w14:paraId="128E13A3" w14:textId="77777777" w:rsidR="002566D7" w:rsidRDefault="00AF7190">
            <w:pPr>
              <w:widowControl/>
              <w:jc w:val="center"/>
              <w:rPr>
                <w:kern w:val="0"/>
              </w:rPr>
            </w:pPr>
            <w:r>
              <w:rPr>
                <w:rFonts w:hint="eastAsia"/>
                <w:kern w:val="0"/>
              </w:rPr>
              <w:t>个</w:t>
            </w:r>
          </w:p>
        </w:tc>
        <w:tc>
          <w:tcPr>
            <w:tcW w:w="350" w:type="pct"/>
            <w:vAlign w:val="center"/>
          </w:tcPr>
          <w:p w14:paraId="12A548A6" w14:textId="77777777" w:rsidR="002566D7" w:rsidRDefault="00AF7190">
            <w:pPr>
              <w:widowControl/>
              <w:jc w:val="center"/>
              <w:rPr>
                <w:kern w:val="0"/>
              </w:rPr>
            </w:pPr>
            <w:r>
              <w:rPr>
                <w:rFonts w:hint="eastAsia"/>
                <w:kern w:val="0"/>
              </w:rPr>
              <w:t>1</w:t>
            </w:r>
          </w:p>
        </w:tc>
        <w:tc>
          <w:tcPr>
            <w:tcW w:w="578" w:type="pct"/>
            <w:vAlign w:val="center"/>
          </w:tcPr>
          <w:p w14:paraId="1451BFF4" w14:textId="77777777" w:rsidR="002566D7" w:rsidRDefault="00AF7190">
            <w:pPr>
              <w:widowControl/>
              <w:jc w:val="center"/>
              <w:rPr>
                <w:kern w:val="0"/>
              </w:rPr>
            </w:pPr>
            <w:r>
              <w:rPr>
                <w:rFonts w:hint="eastAsia"/>
                <w:kern w:val="0"/>
              </w:rPr>
              <w:t>否</w:t>
            </w:r>
          </w:p>
        </w:tc>
      </w:tr>
      <w:tr w:rsidR="002566D7" w14:paraId="4564E860" w14:textId="77777777">
        <w:trPr>
          <w:trHeight w:val="20"/>
          <w:jc w:val="center"/>
        </w:trPr>
        <w:tc>
          <w:tcPr>
            <w:tcW w:w="355" w:type="pct"/>
            <w:vAlign w:val="center"/>
          </w:tcPr>
          <w:p w14:paraId="448D5887" w14:textId="77777777" w:rsidR="002566D7" w:rsidRDefault="00AF7190">
            <w:pPr>
              <w:widowControl/>
              <w:jc w:val="center"/>
              <w:rPr>
                <w:kern w:val="0"/>
              </w:rPr>
            </w:pPr>
            <w:r>
              <w:rPr>
                <w:rFonts w:hint="eastAsia"/>
                <w:kern w:val="0"/>
              </w:rPr>
              <w:t>72</w:t>
            </w:r>
          </w:p>
        </w:tc>
        <w:tc>
          <w:tcPr>
            <w:tcW w:w="598" w:type="pct"/>
            <w:vAlign w:val="center"/>
          </w:tcPr>
          <w:p w14:paraId="69A7EBD7" w14:textId="77777777" w:rsidR="002566D7" w:rsidRDefault="00AF7190">
            <w:pPr>
              <w:widowControl/>
              <w:jc w:val="left"/>
              <w:rPr>
                <w:kern w:val="0"/>
              </w:rPr>
            </w:pPr>
            <w:r>
              <w:rPr>
                <w:rFonts w:hint="eastAsia"/>
                <w:kern w:val="0"/>
              </w:rPr>
              <w:t>音频发生器</w:t>
            </w:r>
          </w:p>
        </w:tc>
        <w:tc>
          <w:tcPr>
            <w:tcW w:w="2707" w:type="pct"/>
            <w:noWrap/>
            <w:vAlign w:val="center"/>
          </w:tcPr>
          <w:p w14:paraId="5E438A6E" w14:textId="77777777" w:rsidR="002566D7" w:rsidRDefault="00AF7190">
            <w:pPr>
              <w:widowControl/>
              <w:jc w:val="left"/>
              <w:rPr>
                <w:kern w:val="0"/>
              </w:rPr>
            </w:pPr>
            <w:r>
              <w:rPr>
                <w:rFonts w:hint="eastAsia"/>
                <w:kern w:val="0"/>
              </w:rPr>
              <w:t>频率范围</w:t>
            </w:r>
            <w:r>
              <w:rPr>
                <w:rFonts w:hint="eastAsia"/>
                <w:kern w:val="0"/>
              </w:rPr>
              <w:t xml:space="preserve"> 200 Hz</w:t>
            </w:r>
            <w:r>
              <w:rPr>
                <w:rFonts w:ascii="微软雅黑" w:eastAsia="微软雅黑" w:hAnsi="微软雅黑" w:cs="微软雅黑" w:hint="eastAsia"/>
                <w:kern w:val="0"/>
              </w:rPr>
              <w:t>〜</w:t>
            </w:r>
            <w:r>
              <w:rPr>
                <w:rFonts w:hint="eastAsia"/>
                <w:kern w:val="0"/>
              </w:rPr>
              <w:t>2000 Hz</w:t>
            </w:r>
            <w:r>
              <w:rPr>
                <w:rFonts w:hint="eastAsia"/>
                <w:kern w:val="0"/>
              </w:rPr>
              <w:t>，误差≤±</w:t>
            </w:r>
            <w:r>
              <w:rPr>
                <w:rFonts w:hint="eastAsia"/>
                <w:kern w:val="0"/>
              </w:rPr>
              <w:t>3 Hz</w:t>
            </w:r>
            <w:r>
              <w:rPr>
                <w:rFonts w:hint="eastAsia"/>
                <w:kern w:val="0"/>
              </w:rPr>
              <w:t>；带功率放大器和扬声器，输出功率≥</w:t>
            </w:r>
            <w:r>
              <w:rPr>
                <w:rFonts w:hint="eastAsia"/>
                <w:kern w:val="0"/>
              </w:rPr>
              <w:t>250 mW</w:t>
            </w:r>
            <w:r>
              <w:rPr>
                <w:rFonts w:hint="eastAsia"/>
                <w:kern w:val="0"/>
              </w:rPr>
              <w:t>；</w:t>
            </w:r>
            <w:r>
              <w:rPr>
                <w:rFonts w:hint="eastAsia"/>
                <w:kern w:val="0"/>
              </w:rPr>
              <w:t xml:space="preserve">I </w:t>
            </w:r>
            <w:r>
              <w:rPr>
                <w:rFonts w:hint="eastAsia"/>
                <w:kern w:val="0"/>
              </w:rPr>
              <w:t>类电器，电源端与信号输出端抗电强度</w:t>
            </w:r>
            <w:r>
              <w:rPr>
                <w:rFonts w:hint="eastAsia"/>
                <w:kern w:val="0"/>
              </w:rPr>
              <w:t>3000 V</w:t>
            </w:r>
          </w:p>
        </w:tc>
        <w:tc>
          <w:tcPr>
            <w:tcW w:w="412" w:type="pct"/>
            <w:vAlign w:val="center"/>
          </w:tcPr>
          <w:p w14:paraId="37612846" w14:textId="77777777" w:rsidR="002566D7" w:rsidRDefault="00AF7190">
            <w:pPr>
              <w:widowControl/>
              <w:jc w:val="center"/>
              <w:rPr>
                <w:kern w:val="0"/>
              </w:rPr>
            </w:pPr>
            <w:r>
              <w:rPr>
                <w:rFonts w:hint="eastAsia"/>
                <w:kern w:val="0"/>
              </w:rPr>
              <w:t>台</w:t>
            </w:r>
          </w:p>
        </w:tc>
        <w:tc>
          <w:tcPr>
            <w:tcW w:w="350" w:type="pct"/>
            <w:vAlign w:val="center"/>
          </w:tcPr>
          <w:p w14:paraId="63CD9D2E" w14:textId="77777777" w:rsidR="002566D7" w:rsidRDefault="00AF7190">
            <w:pPr>
              <w:widowControl/>
              <w:jc w:val="center"/>
              <w:rPr>
                <w:kern w:val="0"/>
              </w:rPr>
            </w:pPr>
            <w:r>
              <w:rPr>
                <w:rFonts w:hint="eastAsia"/>
                <w:kern w:val="0"/>
              </w:rPr>
              <w:t>1</w:t>
            </w:r>
          </w:p>
        </w:tc>
        <w:tc>
          <w:tcPr>
            <w:tcW w:w="578" w:type="pct"/>
            <w:vAlign w:val="center"/>
          </w:tcPr>
          <w:p w14:paraId="7864C2C1" w14:textId="77777777" w:rsidR="002566D7" w:rsidRDefault="00AF7190">
            <w:pPr>
              <w:widowControl/>
              <w:jc w:val="center"/>
              <w:rPr>
                <w:kern w:val="0"/>
              </w:rPr>
            </w:pPr>
            <w:r>
              <w:rPr>
                <w:rFonts w:hint="eastAsia"/>
                <w:kern w:val="0"/>
              </w:rPr>
              <w:t>否</w:t>
            </w:r>
          </w:p>
        </w:tc>
      </w:tr>
      <w:tr w:rsidR="002566D7" w14:paraId="02DA6E99" w14:textId="77777777">
        <w:trPr>
          <w:trHeight w:val="20"/>
          <w:jc w:val="center"/>
        </w:trPr>
        <w:tc>
          <w:tcPr>
            <w:tcW w:w="355" w:type="pct"/>
            <w:vAlign w:val="center"/>
          </w:tcPr>
          <w:p w14:paraId="6974B8DB" w14:textId="77777777" w:rsidR="002566D7" w:rsidRDefault="00AF7190">
            <w:pPr>
              <w:widowControl/>
              <w:jc w:val="center"/>
              <w:rPr>
                <w:kern w:val="0"/>
              </w:rPr>
            </w:pPr>
            <w:r>
              <w:rPr>
                <w:rFonts w:hint="eastAsia"/>
                <w:kern w:val="0"/>
              </w:rPr>
              <w:t>73</w:t>
            </w:r>
          </w:p>
        </w:tc>
        <w:tc>
          <w:tcPr>
            <w:tcW w:w="598" w:type="pct"/>
            <w:vAlign w:val="center"/>
          </w:tcPr>
          <w:p w14:paraId="762A0506" w14:textId="77777777" w:rsidR="002566D7" w:rsidRDefault="00AF7190">
            <w:pPr>
              <w:widowControl/>
              <w:jc w:val="left"/>
              <w:rPr>
                <w:kern w:val="0"/>
              </w:rPr>
            </w:pPr>
            <w:r>
              <w:rPr>
                <w:rFonts w:hint="eastAsia"/>
                <w:kern w:val="0"/>
              </w:rPr>
              <w:t>超声应用演示器</w:t>
            </w:r>
          </w:p>
        </w:tc>
        <w:tc>
          <w:tcPr>
            <w:tcW w:w="2707" w:type="pct"/>
            <w:noWrap/>
            <w:vAlign w:val="center"/>
          </w:tcPr>
          <w:p w14:paraId="42943985" w14:textId="77777777" w:rsidR="002566D7" w:rsidRDefault="00AF7190">
            <w:pPr>
              <w:widowControl/>
              <w:jc w:val="left"/>
              <w:rPr>
                <w:kern w:val="0"/>
              </w:rPr>
            </w:pPr>
            <w:r>
              <w:rPr>
                <w:rFonts w:hint="eastAsia"/>
                <w:kern w:val="0"/>
              </w:rPr>
              <w:t>超声雾化、超声清洁等</w:t>
            </w:r>
          </w:p>
        </w:tc>
        <w:tc>
          <w:tcPr>
            <w:tcW w:w="412" w:type="pct"/>
            <w:vAlign w:val="center"/>
          </w:tcPr>
          <w:p w14:paraId="46015F14" w14:textId="77777777" w:rsidR="002566D7" w:rsidRDefault="00AF7190">
            <w:pPr>
              <w:widowControl/>
              <w:jc w:val="center"/>
              <w:rPr>
                <w:kern w:val="0"/>
              </w:rPr>
            </w:pPr>
            <w:r>
              <w:rPr>
                <w:rFonts w:hint="eastAsia"/>
                <w:kern w:val="0"/>
              </w:rPr>
              <w:t>套</w:t>
            </w:r>
          </w:p>
        </w:tc>
        <w:tc>
          <w:tcPr>
            <w:tcW w:w="350" w:type="pct"/>
            <w:vAlign w:val="center"/>
          </w:tcPr>
          <w:p w14:paraId="1A8DB363" w14:textId="77777777" w:rsidR="002566D7" w:rsidRDefault="00AF7190">
            <w:pPr>
              <w:widowControl/>
              <w:jc w:val="center"/>
              <w:rPr>
                <w:kern w:val="0"/>
              </w:rPr>
            </w:pPr>
            <w:r>
              <w:rPr>
                <w:rFonts w:hint="eastAsia"/>
                <w:kern w:val="0"/>
              </w:rPr>
              <w:t>1</w:t>
            </w:r>
          </w:p>
        </w:tc>
        <w:tc>
          <w:tcPr>
            <w:tcW w:w="578" w:type="pct"/>
            <w:vAlign w:val="center"/>
          </w:tcPr>
          <w:p w14:paraId="27E0B873" w14:textId="77777777" w:rsidR="002566D7" w:rsidRDefault="00AF7190">
            <w:pPr>
              <w:widowControl/>
              <w:jc w:val="center"/>
              <w:rPr>
                <w:kern w:val="0"/>
              </w:rPr>
            </w:pPr>
            <w:r>
              <w:rPr>
                <w:rFonts w:hint="eastAsia"/>
                <w:kern w:val="0"/>
              </w:rPr>
              <w:t>否</w:t>
            </w:r>
          </w:p>
        </w:tc>
      </w:tr>
      <w:tr w:rsidR="002566D7" w14:paraId="60824A20" w14:textId="77777777">
        <w:trPr>
          <w:trHeight w:val="20"/>
          <w:jc w:val="center"/>
        </w:trPr>
        <w:tc>
          <w:tcPr>
            <w:tcW w:w="355" w:type="pct"/>
            <w:vAlign w:val="center"/>
          </w:tcPr>
          <w:p w14:paraId="5638061F" w14:textId="77777777" w:rsidR="002566D7" w:rsidRDefault="00AF7190">
            <w:pPr>
              <w:widowControl/>
              <w:jc w:val="center"/>
              <w:rPr>
                <w:kern w:val="0"/>
              </w:rPr>
            </w:pPr>
            <w:r>
              <w:rPr>
                <w:rFonts w:hint="eastAsia"/>
                <w:kern w:val="0"/>
              </w:rPr>
              <w:t>74</w:t>
            </w:r>
          </w:p>
        </w:tc>
        <w:tc>
          <w:tcPr>
            <w:tcW w:w="598" w:type="pct"/>
            <w:vAlign w:val="center"/>
          </w:tcPr>
          <w:p w14:paraId="24E88C82" w14:textId="77777777" w:rsidR="002566D7" w:rsidRDefault="00AF7190">
            <w:pPr>
              <w:widowControl/>
              <w:jc w:val="left"/>
              <w:rPr>
                <w:kern w:val="0"/>
              </w:rPr>
            </w:pPr>
            <w:r>
              <w:rPr>
                <w:rFonts w:hint="eastAsia"/>
                <w:kern w:val="0"/>
              </w:rPr>
              <w:t>声音能量演示器</w:t>
            </w:r>
          </w:p>
        </w:tc>
        <w:tc>
          <w:tcPr>
            <w:tcW w:w="2707" w:type="pct"/>
            <w:noWrap/>
            <w:vAlign w:val="center"/>
          </w:tcPr>
          <w:p w14:paraId="4CC782CE" w14:textId="77777777" w:rsidR="002566D7" w:rsidRDefault="00AF7190">
            <w:pPr>
              <w:widowControl/>
              <w:jc w:val="left"/>
              <w:rPr>
                <w:kern w:val="0"/>
              </w:rPr>
            </w:pPr>
            <w:r>
              <w:rPr>
                <w:rFonts w:hint="eastAsia"/>
                <w:kern w:val="0"/>
              </w:rPr>
              <w:t>带扬声器的大功率音频放大器，演示声悬浮或者声波吹蜡烛火焰等</w:t>
            </w:r>
          </w:p>
        </w:tc>
        <w:tc>
          <w:tcPr>
            <w:tcW w:w="412" w:type="pct"/>
            <w:vAlign w:val="center"/>
          </w:tcPr>
          <w:p w14:paraId="2A2B0181" w14:textId="77777777" w:rsidR="002566D7" w:rsidRDefault="00AF7190">
            <w:pPr>
              <w:widowControl/>
              <w:jc w:val="center"/>
              <w:rPr>
                <w:kern w:val="0"/>
              </w:rPr>
            </w:pPr>
            <w:r>
              <w:rPr>
                <w:rFonts w:hint="eastAsia"/>
                <w:kern w:val="0"/>
              </w:rPr>
              <w:t>套</w:t>
            </w:r>
          </w:p>
        </w:tc>
        <w:tc>
          <w:tcPr>
            <w:tcW w:w="350" w:type="pct"/>
            <w:vAlign w:val="center"/>
          </w:tcPr>
          <w:p w14:paraId="22826844" w14:textId="77777777" w:rsidR="002566D7" w:rsidRDefault="00AF7190">
            <w:pPr>
              <w:widowControl/>
              <w:jc w:val="center"/>
              <w:rPr>
                <w:kern w:val="0"/>
              </w:rPr>
            </w:pPr>
            <w:r>
              <w:rPr>
                <w:rFonts w:hint="eastAsia"/>
                <w:kern w:val="0"/>
              </w:rPr>
              <w:t>1</w:t>
            </w:r>
          </w:p>
        </w:tc>
        <w:tc>
          <w:tcPr>
            <w:tcW w:w="578" w:type="pct"/>
            <w:vAlign w:val="center"/>
          </w:tcPr>
          <w:p w14:paraId="0D072CC7" w14:textId="77777777" w:rsidR="002566D7" w:rsidRDefault="00AF7190">
            <w:pPr>
              <w:widowControl/>
              <w:jc w:val="center"/>
              <w:rPr>
                <w:kern w:val="0"/>
              </w:rPr>
            </w:pPr>
            <w:r>
              <w:rPr>
                <w:rFonts w:hint="eastAsia"/>
                <w:kern w:val="0"/>
              </w:rPr>
              <w:t>否</w:t>
            </w:r>
          </w:p>
        </w:tc>
      </w:tr>
      <w:tr w:rsidR="002566D7" w14:paraId="21D037BF" w14:textId="77777777">
        <w:trPr>
          <w:trHeight w:val="20"/>
          <w:jc w:val="center"/>
        </w:trPr>
        <w:tc>
          <w:tcPr>
            <w:tcW w:w="355" w:type="pct"/>
            <w:vAlign w:val="center"/>
          </w:tcPr>
          <w:p w14:paraId="28752876" w14:textId="77777777" w:rsidR="002566D7" w:rsidRDefault="00AF7190">
            <w:pPr>
              <w:widowControl/>
              <w:jc w:val="center"/>
              <w:rPr>
                <w:kern w:val="0"/>
              </w:rPr>
            </w:pPr>
            <w:r>
              <w:rPr>
                <w:rFonts w:hint="eastAsia"/>
                <w:kern w:val="0"/>
              </w:rPr>
              <w:t>75</w:t>
            </w:r>
          </w:p>
        </w:tc>
        <w:tc>
          <w:tcPr>
            <w:tcW w:w="598" w:type="pct"/>
            <w:vAlign w:val="center"/>
          </w:tcPr>
          <w:p w14:paraId="13A4629E" w14:textId="77777777" w:rsidR="002566D7" w:rsidRDefault="00AF7190">
            <w:pPr>
              <w:widowControl/>
              <w:jc w:val="left"/>
              <w:rPr>
                <w:kern w:val="0"/>
              </w:rPr>
            </w:pPr>
            <w:r>
              <w:rPr>
                <w:rFonts w:hint="eastAsia"/>
                <w:kern w:val="0"/>
              </w:rPr>
              <w:t>自制乐器实验材料</w:t>
            </w:r>
          </w:p>
        </w:tc>
        <w:tc>
          <w:tcPr>
            <w:tcW w:w="2707" w:type="pct"/>
            <w:noWrap/>
            <w:vAlign w:val="center"/>
          </w:tcPr>
          <w:p w14:paraId="638D63EC" w14:textId="77777777" w:rsidR="002566D7" w:rsidRDefault="00AF7190">
            <w:pPr>
              <w:widowControl/>
              <w:jc w:val="left"/>
              <w:rPr>
                <w:kern w:val="0"/>
              </w:rPr>
            </w:pPr>
            <w:r>
              <w:rPr>
                <w:rFonts w:hint="eastAsia"/>
                <w:kern w:val="0"/>
              </w:rPr>
              <w:t>自制乐器并研究声音的三要素</w:t>
            </w:r>
          </w:p>
        </w:tc>
        <w:tc>
          <w:tcPr>
            <w:tcW w:w="412" w:type="pct"/>
            <w:vAlign w:val="center"/>
          </w:tcPr>
          <w:p w14:paraId="0DE35A7D" w14:textId="77777777" w:rsidR="002566D7" w:rsidRDefault="00AF7190">
            <w:pPr>
              <w:widowControl/>
              <w:jc w:val="center"/>
              <w:rPr>
                <w:kern w:val="0"/>
              </w:rPr>
            </w:pPr>
            <w:r>
              <w:rPr>
                <w:rFonts w:hint="eastAsia"/>
                <w:kern w:val="0"/>
              </w:rPr>
              <w:t>套</w:t>
            </w:r>
          </w:p>
        </w:tc>
        <w:tc>
          <w:tcPr>
            <w:tcW w:w="350" w:type="pct"/>
            <w:vAlign w:val="center"/>
          </w:tcPr>
          <w:p w14:paraId="6DDCB224" w14:textId="77777777" w:rsidR="002566D7" w:rsidRDefault="00AF7190">
            <w:pPr>
              <w:widowControl/>
              <w:jc w:val="center"/>
              <w:rPr>
                <w:kern w:val="0"/>
              </w:rPr>
            </w:pPr>
            <w:r>
              <w:rPr>
                <w:rFonts w:hint="eastAsia"/>
                <w:kern w:val="0"/>
              </w:rPr>
              <w:t>20</w:t>
            </w:r>
          </w:p>
        </w:tc>
        <w:tc>
          <w:tcPr>
            <w:tcW w:w="578" w:type="pct"/>
            <w:vAlign w:val="center"/>
          </w:tcPr>
          <w:p w14:paraId="7C64311D" w14:textId="77777777" w:rsidR="002566D7" w:rsidRDefault="00AF7190">
            <w:pPr>
              <w:widowControl/>
              <w:jc w:val="center"/>
              <w:rPr>
                <w:kern w:val="0"/>
              </w:rPr>
            </w:pPr>
            <w:r>
              <w:rPr>
                <w:rFonts w:hint="eastAsia"/>
                <w:kern w:val="0"/>
              </w:rPr>
              <w:t>否</w:t>
            </w:r>
          </w:p>
        </w:tc>
      </w:tr>
      <w:tr w:rsidR="002566D7" w14:paraId="3CFA751D" w14:textId="77777777">
        <w:trPr>
          <w:trHeight w:val="20"/>
          <w:jc w:val="center"/>
        </w:trPr>
        <w:tc>
          <w:tcPr>
            <w:tcW w:w="355" w:type="pct"/>
            <w:vAlign w:val="center"/>
          </w:tcPr>
          <w:p w14:paraId="58F8C05B" w14:textId="77777777" w:rsidR="002566D7" w:rsidRDefault="00AF7190">
            <w:pPr>
              <w:widowControl/>
              <w:jc w:val="center"/>
              <w:rPr>
                <w:kern w:val="0"/>
              </w:rPr>
            </w:pPr>
            <w:r>
              <w:rPr>
                <w:rFonts w:hint="eastAsia"/>
                <w:kern w:val="0"/>
              </w:rPr>
              <w:t>76</w:t>
            </w:r>
          </w:p>
        </w:tc>
        <w:tc>
          <w:tcPr>
            <w:tcW w:w="598" w:type="pct"/>
            <w:vAlign w:val="center"/>
          </w:tcPr>
          <w:p w14:paraId="5D811792" w14:textId="77777777" w:rsidR="002566D7" w:rsidRDefault="00AF7190">
            <w:pPr>
              <w:widowControl/>
              <w:jc w:val="left"/>
              <w:rPr>
                <w:kern w:val="0"/>
              </w:rPr>
            </w:pPr>
            <w:r>
              <w:rPr>
                <w:rFonts w:hint="eastAsia"/>
                <w:kern w:val="0"/>
              </w:rPr>
              <w:t>超声应用演示器</w:t>
            </w:r>
          </w:p>
        </w:tc>
        <w:tc>
          <w:tcPr>
            <w:tcW w:w="2707" w:type="pct"/>
            <w:noWrap/>
            <w:vAlign w:val="center"/>
          </w:tcPr>
          <w:p w14:paraId="082A436C" w14:textId="77777777" w:rsidR="002566D7" w:rsidRDefault="00AF7190">
            <w:pPr>
              <w:widowControl/>
              <w:jc w:val="left"/>
              <w:rPr>
                <w:kern w:val="0"/>
              </w:rPr>
            </w:pPr>
            <w:r>
              <w:rPr>
                <w:rFonts w:hint="eastAsia"/>
                <w:kern w:val="0"/>
              </w:rPr>
              <w:t>超声雾化、超声清洁等</w:t>
            </w:r>
          </w:p>
        </w:tc>
        <w:tc>
          <w:tcPr>
            <w:tcW w:w="412" w:type="pct"/>
            <w:vAlign w:val="center"/>
          </w:tcPr>
          <w:p w14:paraId="6B78C64E" w14:textId="77777777" w:rsidR="002566D7" w:rsidRDefault="00AF7190">
            <w:pPr>
              <w:widowControl/>
              <w:jc w:val="center"/>
              <w:rPr>
                <w:kern w:val="0"/>
              </w:rPr>
            </w:pPr>
            <w:r>
              <w:rPr>
                <w:rFonts w:hint="eastAsia"/>
                <w:kern w:val="0"/>
              </w:rPr>
              <w:t>套</w:t>
            </w:r>
          </w:p>
        </w:tc>
        <w:tc>
          <w:tcPr>
            <w:tcW w:w="350" w:type="pct"/>
            <w:vAlign w:val="center"/>
          </w:tcPr>
          <w:p w14:paraId="68FA7773" w14:textId="77777777" w:rsidR="002566D7" w:rsidRDefault="00AF7190">
            <w:pPr>
              <w:widowControl/>
              <w:jc w:val="center"/>
              <w:rPr>
                <w:kern w:val="0"/>
              </w:rPr>
            </w:pPr>
            <w:r>
              <w:rPr>
                <w:rFonts w:hint="eastAsia"/>
                <w:kern w:val="0"/>
              </w:rPr>
              <w:t>1</w:t>
            </w:r>
          </w:p>
        </w:tc>
        <w:tc>
          <w:tcPr>
            <w:tcW w:w="578" w:type="pct"/>
            <w:vAlign w:val="center"/>
          </w:tcPr>
          <w:p w14:paraId="4CEBBBF8" w14:textId="77777777" w:rsidR="002566D7" w:rsidRDefault="00AF7190">
            <w:pPr>
              <w:widowControl/>
              <w:jc w:val="center"/>
              <w:rPr>
                <w:kern w:val="0"/>
              </w:rPr>
            </w:pPr>
            <w:r>
              <w:rPr>
                <w:rFonts w:hint="eastAsia"/>
                <w:kern w:val="0"/>
              </w:rPr>
              <w:t>否</w:t>
            </w:r>
          </w:p>
        </w:tc>
      </w:tr>
      <w:tr w:rsidR="002566D7" w14:paraId="77B70EB1" w14:textId="77777777">
        <w:trPr>
          <w:trHeight w:val="20"/>
          <w:jc w:val="center"/>
        </w:trPr>
        <w:tc>
          <w:tcPr>
            <w:tcW w:w="355" w:type="pct"/>
            <w:vAlign w:val="center"/>
          </w:tcPr>
          <w:p w14:paraId="10F3AD2F" w14:textId="77777777" w:rsidR="002566D7" w:rsidRDefault="00AF7190">
            <w:pPr>
              <w:widowControl/>
              <w:jc w:val="center"/>
              <w:rPr>
                <w:kern w:val="0"/>
              </w:rPr>
            </w:pPr>
            <w:r>
              <w:rPr>
                <w:rFonts w:hint="eastAsia"/>
                <w:kern w:val="0"/>
              </w:rPr>
              <w:t>77</w:t>
            </w:r>
          </w:p>
        </w:tc>
        <w:tc>
          <w:tcPr>
            <w:tcW w:w="598" w:type="pct"/>
            <w:vAlign w:val="center"/>
          </w:tcPr>
          <w:p w14:paraId="254E5DFC" w14:textId="77777777" w:rsidR="002566D7" w:rsidRDefault="00AF7190">
            <w:pPr>
              <w:widowControl/>
              <w:jc w:val="left"/>
              <w:rPr>
                <w:kern w:val="0"/>
              </w:rPr>
            </w:pPr>
            <w:r>
              <w:rPr>
                <w:rFonts w:hint="eastAsia"/>
                <w:kern w:val="0"/>
              </w:rPr>
              <w:t>声音能量演示器</w:t>
            </w:r>
          </w:p>
        </w:tc>
        <w:tc>
          <w:tcPr>
            <w:tcW w:w="2707" w:type="pct"/>
            <w:noWrap/>
            <w:vAlign w:val="center"/>
          </w:tcPr>
          <w:p w14:paraId="31700CED" w14:textId="77777777" w:rsidR="002566D7" w:rsidRDefault="00AF7190">
            <w:pPr>
              <w:widowControl/>
              <w:jc w:val="left"/>
              <w:rPr>
                <w:kern w:val="0"/>
              </w:rPr>
            </w:pPr>
            <w:r>
              <w:rPr>
                <w:rFonts w:hint="eastAsia"/>
                <w:kern w:val="0"/>
              </w:rPr>
              <w:t>带扬声器的大功率音频放大器，演示声悬浮或者声波吹蜡烛火焰等</w:t>
            </w:r>
          </w:p>
        </w:tc>
        <w:tc>
          <w:tcPr>
            <w:tcW w:w="412" w:type="pct"/>
            <w:vAlign w:val="center"/>
          </w:tcPr>
          <w:p w14:paraId="536A1278" w14:textId="77777777" w:rsidR="002566D7" w:rsidRDefault="00AF7190">
            <w:pPr>
              <w:widowControl/>
              <w:jc w:val="center"/>
              <w:rPr>
                <w:kern w:val="0"/>
              </w:rPr>
            </w:pPr>
            <w:r>
              <w:rPr>
                <w:rFonts w:hint="eastAsia"/>
                <w:kern w:val="0"/>
              </w:rPr>
              <w:t>套</w:t>
            </w:r>
          </w:p>
        </w:tc>
        <w:tc>
          <w:tcPr>
            <w:tcW w:w="350" w:type="pct"/>
            <w:vAlign w:val="center"/>
          </w:tcPr>
          <w:p w14:paraId="30A56057" w14:textId="77777777" w:rsidR="002566D7" w:rsidRDefault="00AF7190">
            <w:pPr>
              <w:widowControl/>
              <w:jc w:val="center"/>
              <w:rPr>
                <w:kern w:val="0"/>
              </w:rPr>
            </w:pPr>
            <w:r>
              <w:rPr>
                <w:rFonts w:hint="eastAsia"/>
                <w:kern w:val="0"/>
              </w:rPr>
              <w:t>1</w:t>
            </w:r>
          </w:p>
        </w:tc>
        <w:tc>
          <w:tcPr>
            <w:tcW w:w="578" w:type="pct"/>
            <w:vAlign w:val="center"/>
          </w:tcPr>
          <w:p w14:paraId="2AED4AF5" w14:textId="77777777" w:rsidR="002566D7" w:rsidRDefault="00AF7190">
            <w:pPr>
              <w:widowControl/>
              <w:jc w:val="center"/>
              <w:rPr>
                <w:kern w:val="0"/>
              </w:rPr>
            </w:pPr>
            <w:r>
              <w:rPr>
                <w:rFonts w:hint="eastAsia"/>
                <w:kern w:val="0"/>
              </w:rPr>
              <w:t>否</w:t>
            </w:r>
          </w:p>
        </w:tc>
      </w:tr>
      <w:tr w:rsidR="002566D7" w14:paraId="14DF862D" w14:textId="77777777">
        <w:trPr>
          <w:trHeight w:val="20"/>
          <w:jc w:val="center"/>
        </w:trPr>
        <w:tc>
          <w:tcPr>
            <w:tcW w:w="355" w:type="pct"/>
            <w:vAlign w:val="center"/>
          </w:tcPr>
          <w:p w14:paraId="3C2C7155" w14:textId="77777777" w:rsidR="002566D7" w:rsidRDefault="00AF7190">
            <w:pPr>
              <w:widowControl/>
              <w:jc w:val="center"/>
              <w:rPr>
                <w:kern w:val="0"/>
              </w:rPr>
            </w:pPr>
            <w:r>
              <w:rPr>
                <w:rFonts w:hint="eastAsia"/>
                <w:kern w:val="0"/>
              </w:rPr>
              <w:t>78</w:t>
            </w:r>
          </w:p>
        </w:tc>
        <w:tc>
          <w:tcPr>
            <w:tcW w:w="598" w:type="pct"/>
            <w:vAlign w:val="center"/>
          </w:tcPr>
          <w:p w14:paraId="6A02E185" w14:textId="77777777" w:rsidR="002566D7" w:rsidRDefault="00AF7190">
            <w:pPr>
              <w:widowControl/>
              <w:jc w:val="left"/>
              <w:rPr>
                <w:kern w:val="0"/>
              </w:rPr>
            </w:pPr>
            <w:r>
              <w:rPr>
                <w:rFonts w:hint="eastAsia"/>
                <w:kern w:val="0"/>
              </w:rPr>
              <w:t>声级计</w:t>
            </w:r>
          </w:p>
        </w:tc>
        <w:tc>
          <w:tcPr>
            <w:tcW w:w="2707" w:type="pct"/>
            <w:noWrap/>
            <w:vAlign w:val="center"/>
          </w:tcPr>
          <w:p w14:paraId="48DBD696" w14:textId="77777777" w:rsidR="002566D7" w:rsidRDefault="00AF7190">
            <w:pPr>
              <w:widowControl/>
              <w:jc w:val="left"/>
              <w:rPr>
                <w:kern w:val="0"/>
              </w:rPr>
            </w:pPr>
            <w:r>
              <w:rPr>
                <w:rFonts w:hint="eastAsia"/>
                <w:kern w:val="0"/>
              </w:rPr>
              <w:t>130 dB</w:t>
            </w:r>
            <w:r>
              <w:rPr>
                <w:rFonts w:hint="eastAsia"/>
                <w:kern w:val="0"/>
              </w:rPr>
              <w:t>，</w:t>
            </w:r>
            <w:r>
              <w:rPr>
                <w:rFonts w:hint="eastAsia"/>
                <w:kern w:val="0"/>
              </w:rPr>
              <w:t>0.1 dB</w:t>
            </w:r>
            <w:r>
              <w:rPr>
                <w:rFonts w:hint="eastAsia"/>
                <w:kern w:val="0"/>
              </w:rPr>
              <w:t>；手持式，数显</w:t>
            </w:r>
          </w:p>
        </w:tc>
        <w:tc>
          <w:tcPr>
            <w:tcW w:w="412" w:type="pct"/>
            <w:vAlign w:val="center"/>
          </w:tcPr>
          <w:p w14:paraId="66123BD0" w14:textId="77777777" w:rsidR="002566D7" w:rsidRDefault="00AF7190">
            <w:pPr>
              <w:widowControl/>
              <w:jc w:val="center"/>
              <w:rPr>
                <w:kern w:val="0"/>
              </w:rPr>
            </w:pPr>
            <w:r>
              <w:rPr>
                <w:rFonts w:hint="eastAsia"/>
                <w:kern w:val="0"/>
              </w:rPr>
              <w:t>台</w:t>
            </w:r>
          </w:p>
        </w:tc>
        <w:tc>
          <w:tcPr>
            <w:tcW w:w="350" w:type="pct"/>
            <w:vAlign w:val="center"/>
          </w:tcPr>
          <w:p w14:paraId="17C5DEA1" w14:textId="77777777" w:rsidR="002566D7" w:rsidRDefault="00AF7190">
            <w:pPr>
              <w:widowControl/>
              <w:jc w:val="center"/>
              <w:rPr>
                <w:kern w:val="0"/>
              </w:rPr>
            </w:pPr>
            <w:r>
              <w:rPr>
                <w:rFonts w:hint="eastAsia"/>
                <w:kern w:val="0"/>
              </w:rPr>
              <w:t>1</w:t>
            </w:r>
          </w:p>
        </w:tc>
        <w:tc>
          <w:tcPr>
            <w:tcW w:w="578" w:type="pct"/>
            <w:vAlign w:val="center"/>
          </w:tcPr>
          <w:p w14:paraId="75C47E55" w14:textId="77777777" w:rsidR="002566D7" w:rsidRDefault="00AF7190">
            <w:pPr>
              <w:widowControl/>
              <w:jc w:val="center"/>
              <w:rPr>
                <w:kern w:val="0"/>
              </w:rPr>
            </w:pPr>
            <w:r>
              <w:rPr>
                <w:rFonts w:hint="eastAsia"/>
                <w:kern w:val="0"/>
              </w:rPr>
              <w:t>否</w:t>
            </w:r>
          </w:p>
        </w:tc>
      </w:tr>
      <w:tr w:rsidR="002566D7" w14:paraId="0C0C1A1D" w14:textId="77777777">
        <w:trPr>
          <w:trHeight w:val="20"/>
          <w:jc w:val="center"/>
        </w:trPr>
        <w:tc>
          <w:tcPr>
            <w:tcW w:w="355" w:type="pct"/>
            <w:vAlign w:val="center"/>
          </w:tcPr>
          <w:p w14:paraId="34862C5E" w14:textId="77777777" w:rsidR="002566D7" w:rsidRDefault="00AF7190">
            <w:pPr>
              <w:widowControl/>
              <w:jc w:val="center"/>
              <w:rPr>
                <w:kern w:val="0"/>
              </w:rPr>
            </w:pPr>
            <w:r>
              <w:rPr>
                <w:rFonts w:hint="eastAsia"/>
                <w:kern w:val="0"/>
              </w:rPr>
              <w:t>79</w:t>
            </w:r>
          </w:p>
        </w:tc>
        <w:tc>
          <w:tcPr>
            <w:tcW w:w="598" w:type="pct"/>
            <w:vAlign w:val="center"/>
          </w:tcPr>
          <w:p w14:paraId="40421CDF" w14:textId="77777777" w:rsidR="002566D7" w:rsidRDefault="00AF7190">
            <w:pPr>
              <w:widowControl/>
              <w:jc w:val="left"/>
              <w:rPr>
                <w:kern w:val="0"/>
              </w:rPr>
            </w:pPr>
            <w:r>
              <w:rPr>
                <w:rFonts w:hint="eastAsia"/>
                <w:kern w:val="0"/>
              </w:rPr>
              <w:t>初中声学实验箱</w:t>
            </w:r>
          </w:p>
        </w:tc>
        <w:tc>
          <w:tcPr>
            <w:tcW w:w="2707" w:type="pct"/>
            <w:noWrap/>
            <w:vAlign w:val="center"/>
          </w:tcPr>
          <w:p w14:paraId="5B66D07C" w14:textId="77777777" w:rsidR="002566D7" w:rsidRDefault="00AF7190">
            <w:pPr>
              <w:widowControl/>
              <w:jc w:val="left"/>
              <w:rPr>
                <w:kern w:val="0"/>
              </w:rPr>
            </w:pPr>
            <w:r>
              <w:rPr>
                <w:rFonts w:hint="eastAsia"/>
                <w:kern w:val="0"/>
              </w:rPr>
              <w:t>可完成声音的产生、声音的传播、声音的特性、噪声的测量等实验</w:t>
            </w:r>
          </w:p>
        </w:tc>
        <w:tc>
          <w:tcPr>
            <w:tcW w:w="412" w:type="pct"/>
            <w:vAlign w:val="center"/>
          </w:tcPr>
          <w:p w14:paraId="3EE4BF3B" w14:textId="77777777" w:rsidR="002566D7" w:rsidRDefault="00AF7190">
            <w:pPr>
              <w:widowControl/>
              <w:jc w:val="center"/>
              <w:rPr>
                <w:kern w:val="0"/>
              </w:rPr>
            </w:pPr>
            <w:r>
              <w:rPr>
                <w:rFonts w:hint="eastAsia"/>
                <w:kern w:val="0"/>
              </w:rPr>
              <w:t>套</w:t>
            </w:r>
          </w:p>
        </w:tc>
        <w:tc>
          <w:tcPr>
            <w:tcW w:w="350" w:type="pct"/>
            <w:vAlign w:val="center"/>
          </w:tcPr>
          <w:p w14:paraId="40A2DE82" w14:textId="77777777" w:rsidR="002566D7" w:rsidRDefault="00AF7190">
            <w:pPr>
              <w:widowControl/>
              <w:jc w:val="center"/>
              <w:rPr>
                <w:kern w:val="0"/>
              </w:rPr>
            </w:pPr>
            <w:r>
              <w:rPr>
                <w:rFonts w:hint="eastAsia"/>
                <w:kern w:val="0"/>
              </w:rPr>
              <w:t>1</w:t>
            </w:r>
          </w:p>
        </w:tc>
        <w:tc>
          <w:tcPr>
            <w:tcW w:w="578" w:type="pct"/>
            <w:vAlign w:val="center"/>
          </w:tcPr>
          <w:p w14:paraId="6C70007B" w14:textId="77777777" w:rsidR="002566D7" w:rsidRDefault="00AF7190">
            <w:pPr>
              <w:widowControl/>
              <w:jc w:val="center"/>
              <w:rPr>
                <w:kern w:val="0"/>
              </w:rPr>
            </w:pPr>
            <w:r>
              <w:rPr>
                <w:rFonts w:hint="eastAsia"/>
                <w:kern w:val="0"/>
              </w:rPr>
              <w:t>否</w:t>
            </w:r>
          </w:p>
        </w:tc>
      </w:tr>
      <w:tr w:rsidR="002566D7" w14:paraId="42EBF804" w14:textId="77777777">
        <w:trPr>
          <w:trHeight w:val="20"/>
          <w:jc w:val="center"/>
        </w:trPr>
        <w:tc>
          <w:tcPr>
            <w:tcW w:w="355" w:type="pct"/>
            <w:vAlign w:val="center"/>
          </w:tcPr>
          <w:p w14:paraId="12F477A1" w14:textId="77777777" w:rsidR="002566D7" w:rsidRDefault="00AF7190">
            <w:pPr>
              <w:widowControl/>
              <w:jc w:val="center"/>
              <w:rPr>
                <w:kern w:val="0"/>
              </w:rPr>
            </w:pPr>
            <w:r>
              <w:rPr>
                <w:rFonts w:hint="eastAsia"/>
                <w:kern w:val="0"/>
              </w:rPr>
              <w:t>80</w:t>
            </w:r>
          </w:p>
        </w:tc>
        <w:tc>
          <w:tcPr>
            <w:tcW w:w="598" w:type="pct"/>
            <w:vAlign w:val="center"/>
          </w:tcPr>
          <w:p w14:paraId="208096CF" w14:textId="77777777" w:rsidR="002566D7" w:rsidRDefault="00AF7190">
            <w:pPr>
              <w:widowControl/>
              <w:jc w:val="left"/>
              <w:rPr>
                <w:kern w:val="0"/>
              </w:rPr>
            </w:pPr>
            <w:r>
              <w:rPr>
                <w:rFonts w:hint="eastAsia"/>
                <w:kern w:val="0"/>
              </w:rPr>
              <w:t>多束激光盒</w:t>
            </w:r>
            <w:r>
              <w:rPr>
                <w:rFonts w:hint="eastAsia"/>
                <w:kern w:val="0"/>
              </w:rPr>
              <w:t xml:space="preserve"> </w:t>
            </w:r>
          </w:p>
        </w:tc>
        <w:tc>
          <w:tcPr>
            <w:tcW w:w="2707" w:type="pct"/>
            <w:noWrap/>
            <w:vAlign w:val="center"/>
          </w:tcPr>
          <w:p w14:paraId="335BDD3B" w14:textId="77777777" w:rsidR="002566D7" w:rsidRDefault="00AF7190">
            <w:pPr>
              <w:widowControl/>
              <w:jc w:val="left"/>
              <w:rPr>
                <w:kern w:val="0"/>
              </w:rPr>
            </w:pPr>
            <w:r>
              <w:rPr>
                <w:rFonts w:hint="eastAsia"/>
                <w:kern w:val="0"/>
              </w:rPr>
              <w:t>磁吸，不少于</w:t>
            </w:r>
            <w:r>
              <w:rPr>
                <w:rFonts w:hint="eastAsia"/>
                <w:kern w:val="0"/>
              </w:rPr>
              <w:t xml:space="preserve"> 3 </w:t>
            </w:r>
            <w:r>
              <w:rPr>
                <w:rFonts w:hint="eastAsia"/>
                <w:kern w:val="0"/>
              </w:rPr>
              <w:t>束光，各激光束要平行，能形成平行光，每束光可单控</w:t>
            </w:r>
          </w:p>
        </w:tc>
        <w:tc>
          <w:tcPr>
            <w:tcW w:w="412" w:type="pct"/>
            <w:vAlign w:val="center"/>
          </w:tcPr>
          <w:p w14:paraId="1C2BFCDD" w14:textId="77777777" w:rsidR="002566D7" w:rsidRDefault="00AF7190">
            <w:pPr>
              <w:widowControl/>
              <w:jc w:val="center"/>
              <w:rPr>
                <w:kern w:val="0"/>
              </w:rPr>
            </w:pPr>
            <w:r>
              <w:rPr>
                <w:rFonts w:hint="eastAsia"/>
                <w:kern w:val="0"/>
              </w:rPr>
              <w:t>个</w:t>
            </w:r>
          </w:p>
        </w:tc>
        <w:tc>
          <w:tcPr>
            <w:tcW w:w="350" w:type="pct"/>
            <w:vAlign w:val="center"/>
          </w:tcPr>
          <w:p w14:paraId="56AB96FB" w14:textId="77777777" w:rsidR="002566D7" w:rsidRDefault="00AF7190">
            <w:pPr>
              <w:widowControl/>
              <w:jc w:val="center"/>
              <w:rPr>
                <w:kern w:val="0"/>
              </w:rPr>
            </w:pPr>
            <w:r>
              <w:rPr>
                <w:rFonts w:hint="eastAsia"/>
                <w:kern w:val="0"/>
              </w:rPr>
              <w:t>1</w:t>
            </w:r>
          </w:p>
        </w:tc>
        <w:tc>
          <w:tcPr>
            <w:tcW w:w="578" w:type="pct"/>
            <w:vAlign w:val="center"/>
          </w:tcPr>
          <w:p w14:paraId="3D91BD87" w14:textId="77777777" w:rsidR="002566D7" w:rsidRDefault="00AF7190">
            <w:pPr>
              <w:widowControl/>
              <w:jc w:val="center"/>
              <w:rPr>
                <w:kern w:val="0"/>
              </w:rPr>
            </w:pPr>
            <w:r>
              <w:rPr>
                <w:rFonts w:hint="eastAsia"/>
                <w:kern w:val="0"/>
              </w:rPr>
              <w:t>否</w:t>
            </w:r>
          </w:p>
        </w:tc>
      </w:tr>
      <w:tr w:rsidR="002566D7" w14:paraId="79016751" w14:textId="77777777">
        <w:trPr>
          <w:trHeight w:val="20"/>
          <w:jc w:val="center"/>
        </w:trPr>
        <w:tc>
          <w:tcPr>
            <w:tcW w:w="355" w:type="pct"/>
            <w:vAlign w:val="center"/>
          </w:tcPr>
          <w:p w14:paraId="20E5A75A" w14:textId="77777777" w:rsidR="002566D7" w:rsidRDefault="00AF7190">
            <w:pPr>
              <w:widowControl/>
              <w:jc w:val="center"/>
              <w:rPr>
                <w:kern w:val="0"/>
              </w:rPr>
            </w:pPr>
            <w:r>
              <w:rPr>
                <w:rFonts w:hint="eastAsia"/>
                <w:kern w:val="0"/>
              </w:rPr>
              <w:lastRenderedPageBreak/>
              <w:t>81</w:t>
            </w:r>
          </w:p>
        </w:tc>
        <w:tc>
          <w:tcPr>
            <w:tcW w:w="598" w:type="pct"/>
            <w:vAlign w:val="center"/>
          </w:tcPr>
          <w:p w14:paraId="27764A2E" w14:textId="77777777" w:rsidR="002566D7" w:rsidRDefault="00AF7190">
            <w:pPr>
              <w:widowControl/>
              <w:jc w:val="left"/>
              <w:rPr>
                <w:kern w:val="0"/>
              </w:rPr>
            </w:pPr>
            <w:r>
              <w:rPr>
                <w:rFonts w:hint="eastAsia"/>
                <w:kern w:val="0"/>
              </w:rPr>
              <w:t>平行光源</w:t>
            </w:r>
          </w:p>
        </w:tc>
        <w:tc>
          <w:tcPr>
            <w:tcW w:w="2707" w:type="pct"/>
            <w:noWrap/>
            <w:vAlign w:val="center"/>
          </w:tcPr>
          <w:p w14:paraId="68389D7E" w14:textId="77777777" w:rsidR="002566D7" w:rsidRDefault="00AF7190">
            <w:pPr>
              <w:widowControl/>
              <w:jc w:val="left"/>
              <w:rPr>
                <w:kern w:val="0"/>
              </w:rPr>
            </w:pPr>
            <w:r>
              <w:rPr>
                <w:rFonts w:hint="eastAsia"/>
                <w:kern w:val="0"/>
              </w:rPr>
              <w:t>至少</w:t>
            </w:r>
            <w:r>
              <w:rPr>
                <w:rFonts w:hint="eastAsia"/>
                <w:kern w:val="0"/>
              </w:rPr>
              <w:t xml:space="preserve"> 2 </w:t>
            </w:r>
            <w:r>
              <w:rPr>
                <w:rFonts w:hint="eastAsia"/>
                <w:kern w:val="0"/>
              </w:rPr>
              <w:t>条平行光，非激光光源</w:t>
            </w:r>
          </w:p>
        </w:tc>
        <w:tc>
          <w:tcPr>
            <w:tcW w:w="412" w:type="pct"/>
            <w:vAlign w:val="center"/>
          </w:tcPr>
          <w:p w14:paraId="340CAFD9" w14:textId="77777777" w:rsidR="002566D7" w:rsidRDefault="00AF7190">
            <w:pPr>
              <w:widowControl/>
              <w:jc w:val="center"/>
              <w:rPr>
                <w:kern w:val="0"/>
              </w:rPr>
            </w:pPr>
            <w:r>
              <w:rPr>
                <w:rFonts w:hint="eastAsia"/>
                <w:kern w:val="0"/>
              </w:rPr>
              <w:t>个</w:t>
            </w:r>
          </w:p>
        </w:tc>
        <w:tc>
          <w:tcPr>
            <w:tcW w:w="350" w:type="pct"/>
            <w:vAlign w:val="center"/>
          </w:tcPr>
          <w:p w14:paraId="726BBEBB" w14:textId="77777777" w:rsidR="002566D7" w:rsidRDefault="00AF7190">
            <w:pPr>
              <w:widowControl/>
              <w:jc w:val="center"/>
              <w:rPr>
                <w:kern w:val="0"/>
              </w:rPr>
            </w:pPr>
            <w:r>
              <w:rPr>
                <w:rFonts w:hint="eastAsia"/>
                <w:kern w:val="0"/>
              </w:rPr>
              <w:t>1</w:t>
            </w:r>
          </w:p>
        </w:tc>
        <w:tc>
          <w:tcPr>
            <w:tcW w:w="578" w:type="pct"/>
            <w:vAlign w:val="center"/>
          </w:tcPr>
          <w:p w14:paraId="3261030F" w14:textId="77777777" w:rsidR="002566D7" w:rsidRDefault="00AF7190">
            <w:pPr>
              <w:widowControl/>
              <w:jc w:val="center"/>
              <w:rPr>
                <w:kern w:val="0"/>
              </w:rPr>
            </w:pPr>
            <w:r>
              <w:rPr>
                <w:rFonts w:hint="eastAsia"/>
                <w:kern w:val="0"/>
              </w:rPr>
              <w:t>否</w:t>
            </w:r>
          </w:p>
        </w:tc>
      </w:tr>
      <w:tr w:rsidR="002566D7" w14:paraId="550F8D0A" w14:textId="77777777">
        <w:trPr>
          <w:trHeight w:val="20"/>
          <w:jc w:val="center"/>
        </w:trPr>
        <w:tc>
          <w:tcPr>
            <w:tcW w:w="355" w:type="pct"/>
            <w:vAlign w:val="center"/>
          </w:tcPr>
          <w:p w14:paraId="582586F9" w14:textId="77777777" w:rsidR="002566D7" w:rsidRDefault="00AF7190">
            <w:pPr>
              <w:widowControl/>
              <w:jc w:val="center"/>
              <w:rPr>
                <w:kern w:val="0"/>
              </w:rPr>
            </w:pPr>
            <w:r>
              <w:rPr>
                <w:rFonts w:hint="eastAsia"/>
                <w:kern w:val="0"/>
              </w:rPr>
              <w:t>82</w:t>
            </w:r>
          </w:p>
        </w:tc>
        <w:tc>
          <w:tcPr>
            <w:tcW w:w="598" w:type="pct"/>
            <w:vAlign w:val="center"/>
          </w:tcPr>
          <w:p w14:paraId="514BC144" w14:textId="77777777" w:rsidR="002566D7" w:rsidRDefault="00AF7190">
            <w:pPr>
              <w:widowControl/>
              <w:jc w:val="left"/>
              <w:rPr>
                <w:kern w:val="0"/>
              </w:rPr>
            </w:pPr>
            <w:r>
              <w:rPr>
                <w:rFonts w:hint="eastAsia"/>
                <w:kern w:val="0"/>
              </w:rPr>
              <w:t>三球仪</w:t>
            </w:r>
          </w:p>
        </w:tc>
        <w:tc>
          <w:tcPr>
            <w:tcW w:w="2707" w:type="pct"/>
            <w:noWrap/>
            <w:vAlign w:val="center"/>
          </w:tcPr>
          <w:p w14:paraId="5F473D6B" w14:textId="77777777" w:rsidR="002566D7" w:rsidRDefault="00AF7190">
            <w:pPr>
              <w:widowControl/>
              <w:jc w:val="left"/>
              <w:rPr>
                <w:kern w:val="0"/>
              </w:rPr>
            </w:pPr>
            <w:r>
              <w:rPr>
                <w:rFonts w:hint="eastAsia"/>
                <w:kern w:val="0"/>
              </w:rPr>
              <w:t>齿轮、底座等应为铁质或钢质材料，白道面与黄道面的夹角放大到</w:t>
            </w:r>
            <w:r>
              <w:rPr>
                <w:rFonts w:hint="eastAsia"/>
                <w:kern w:val="0"/>
              </w:rPr>
              <w:t xml:space="preserve"> 15</w:t>
            </w:r>
            <w:r>
              <w:rPr>
                <w:rFonts w:hint="eastAsia"/>
                <w:kern w:val="0"/>
              </w:rPr>
              <w:t>°；用于光的直线传播情境化教学</w:t>
            </w:r>
          </w:p>
        </w:tc>
        <w:tc>
          <w:tcPr>
            <w:tcW w:w="412" w:type="pct"/>
            <w:vAlign w:val="center"/>
          </w:tcPr>
          <w:p w14:paraId="0713B5D0" w14:textId="77777777" w:rsidR="002566D7" w:rsidRDefault="00AF7190">
            <w:pPr>
              <w:widowControl/>
              <w:jc w:val="center"/>
              <w:rPr>
                <w:kern w:val="0"/>
              </w:rPr>
            </w:pPr>
            <w:r>
              <w:rPr>
                <w:rFonts w:hint="eastAsia"/>
                <w:kern w:val="0"/>
              </w:rPr>
              <w:t>个</w:t>
            </w:r>
          </w:p>
        </w:tc>
        <w:tc>
          <w:tcPr>
            <w:tcW w:w="350" w:type="pct"/>
            <w:vAlign w:val="center"/>
          </w:tcPr>
          <w:p w14:paraId="69839400" w14:textId="77777777" w:rsidR="002566D7" w:rsidRDefault="00AF7190">
            <w:pPr>
              <w:widowControl/>
              <w:jc w:val="center"/>
              <w:rPr>
                <w:kern w:val="0"/>
              </w:rPr>
            </w:pPr>
            <w:r>
              <w:rPr>
                <w:rFonts w:hint="eastAsia"/>
                <w:kern w:val="0"/>
              </w:rPr>
              <w:t>1</w:t>
            </w:r>
          </w:p>
        </w:tc>
        <w:tc>
          <w:tcPr>
            <w:tcW w:w="578" w:type="pct"/>
            <w:vAlign w:val="center"/>
          </w:tcPr>
          <w:p w14:paraId="598AC621" w14:textId="77777777" w:rsidR="002566D7" w:rsidRDefault="00AF7190">
            <w:pPr>
              <w:widowControl/>
              <w:jc w:val="center"/>
              <w:rPr>
                <w:kern w:val="0"/>
              </w:rPr>
            </w:pPr>
            <w:r>
              <w:rPr>
                <w:rFonts w:hint="eastAsia"/>
                <w:kern w:val="0"/>
              </w:rPr>
              <w:t>否</w:t>
            </w:r>
          </w:p>
        </w:tc>
      </w:tr>
      <w:tr w:rsidR="002566D7" w14:paraId="2A3135AB" w14:textId="77777777">
        <w:trPr>
          <w:trHeight w:val="20"/>
          <w:jc w:val="center"/>
        </w:trPr>
        <w:tc>
          <w:tcPr>
            <w:tcW w:w="355" w:type="pct"/>
            <w:vAlign w:val="center"/>
          </w:tcPr>
          <w:p w14:paraId="010B1784" w14:textId="77777777" w:rsidR="002566D7" w:rsidRDefault="00AF7190">
            <w:pPr>
              <w:widowControl/>
              <w:jc w:val="center"/>
              <w:rPr>
                <w:kern w:val="0"/>
              </w:rPr>
            </w:pPr>
            <w:r>
              <w:rPr>
                <w:rFonts w:hint="eastAsia"/>
                <w:kern w:val="0"/>
              </w:rPr>
              <w:t>83</w:t>
            </w:r>
          </w:p>
        </w:tc>
        <w:tc>
          <w:tcPr>
            <w:tcW w:w="598" w:type="pct"/>
            <w:vAlign w:val="center"/>
          </w:tcPr>
          <w:p w14:paraId="3E4963D6" w14:textId="77777777" w:rsidR="002566D7" w:rsidRDefault="00AF7190">
            <w:pPr>
              <w:widowControl/>
              <w:jc w:val="left"/>
              <w:rPr>
                <w:kern w:val="0"/>
              </w:rPr>
            </w:pPr>
            <w:r>
              <w:rPr>
                <w:rFonts w:hint="eastAsia"/>
                <w:kern w:val="0"/>
              </w:rPr>
              <w:t>镜面</w:t>
            </w:r>
          </w:p>
        </w:tc>
        <w:tc>
          <w:tcPr>
            <w:tcW w:w="2707" w:type="pct"/>
            <w:noWrap/>
            <w:vAlign w:val="center"/>
          </w:tcPr>
          <w:p w14:paraId="4C2FE889" w14:textId="77777777" w:rsidR="002566D7" w:rsidRDefault="00AF7190">
            <w:pPr>
              <w:widowControl/>
              <w:jc w:val="left"/>
              <w:rPr>
                <w:kern w:val="0"/>
              </w:rPr>
            </w:pPr>
            <w:r>
              <w:rPr>
                <w:rFonts w:hint="eastAsia"/>
                <w:kern w:val="0"/>
              </w:rPr>
              <w:t>不锈钢</w:t>
            </w:r>
            <w:r>
              <w:rPr>
                <w:rFonts w:hint="eastAsia"/>
                <w:kern w:val="0"/>
              </w:rPr>
              <w:t xml:space="preserve"> 8K </w:t>
            </w:r>
            <w:r>
              <w:rPr>
                <w:rFonts w:hint="eastAsia"/>
                <w:kern w:val="0"/>
              </w:rPr>
              <w:t>镜面，尺寸≥</w:t>
            </w:r>
            <w:r>
              <w:rPr>
                <w:rFonts w:hint="eastAsia"/>
                <w:kern w:val="0"/>
              </w:rPr>
              <w:t>300 mm</w:t>
            </w:r>
            <w:r>
              <w:rPr>
                <w:rFonts w:hint="eastAsia"/>
                <w:kern w:val="0"/>
              </w:rPr>
              <w:t>×</w:t>
            </w:r>
            <w:r>
              <w:rPr>
                <w:rFonts w:hint="eastAsia"/>
                <w:kern w:val="0"/>
              </w:rPr>
              <w:t>300 mm</w:t>
            </w:r>
          </w:p>
        </w:tc>
        <w:tc>
          <w:tcPr>
            <w:tcW w:w="412" w:type="pct"/>
            <w:vAlign w:val="center"/>
          </w:tcPr>
          <w:p w14:paraId="63891734" w14:textId="77777777" w:rsidR="002566D7" w:rsidRDefault="00AF7190">
            <w:pPr>
              <w:widowControl/>
              <w:jc w:val="center"/>
              <w:rPr>
                <w:kern w:val="0"/>
              </w:rPr>
            </w:pPr>
            <w:r>
              <w:rPr>
                <w:rFonts w:hint="eastAsia"/>
                <w:kern w:val="0"/>
              </w:rPr>
              <w:t>块</w:t>
            </w:r>
          </w:p>
        </w:tc>
        <w:tc>
          <w:tcPr>
            <w:tcW w:w="350" w:type="pct"/>
            <w:vAlign w:val="center"/>
          </w:tcPr>
          <w:p w14:paraId="53262D43" w14:textId="77777777" w:rsidR="002566D7" w:rsidRDefault="00AF7190">
            <w:pPr>
              <w:widowControl/>
              <w:jc w:val="center"/>
              <w:rPr>
                <w:kern w:val="0"/>
              </w:rPr>
            </w:pPr>
            <w:r>
              <w:rPr>
                <w:rFonts w:hint="eastAsia"/>
                <w:kern w:val="0"/>
              </w:rPr>
              <w:t>1</w:t>
            </w:r>
          </w:p>
        </w:tc>
        <w:tc>
          <w:tcPr>
            <w:tcW w:w="578" w:type="pct"/>
            <w:vAlign w:val="center"/>
          </w:tcPr>
          <w:p w14:paraId="2C66A7CF" w14:textId="77777777" w:rsidR="002566D7" w:rsidRDefault="00AF7190">
            <w:pPr>
              <w:widowControl/>
              <w:jc w:val="center"/>
              <w:rPr>
                <w:kern w:val="0"/>
              </w:rPr>
            </w:pPr>
            <w:r>
              <w:rPr>
                <w:rFonts w:hint="eastAsia"/>
                <w:kern w:val="0"/>
              </w:rPr>
              <w:t>否</w:t>
            </w:r>
          </w:p>
        </w:tc>
      </w:tr>
      <w:tr w:rsidR="002566D7" w14:paraId="4472DBAF" w14:textId="77777777">
        <w:trPr>
          <w:trHeight w:val="20"/>
          <w:jc w:val="center"/>
        </w:trPr>
        <w:tc>
          <w:tcPr>
            <w:tcW w:w="355" w:type="pct"/>
            <w:vAlign w:val="center"/>
          </w:tcPr>
          <w:p w14:paraId="3C394CB5" w14:textId="77777777" w:rsidR="002566D7" w:rsidRDefault="00AF7190">
            <w:pPr>
              <w:widowControl/>
              <w:jc w:val="center"/>
              <w:rPr>
                <w:kern w:val="0"/>
              </w:rPr>
            </w:pPr>
            <w:r>
              <w:rPr>
                <w:rFonts w:hint="eastAsia"/>
                <w:kern w:val="0"/>
              </w:rPr>
              <w:t>84</w:t>
            </w:r>
          </w:p>
        </w:tc>
        <w:tc>
          <w:tcPr>
            <w:tcW w:w="598" w:type="pct"/>
            <w:vAlign w:val="center"/>
          </w:tcPr>
          <w:p w14:paraId="2001B1A5" w14:textId="77777777" w:rsidR="002566D7" w:rsidRDefault="00AF7190">
            <w:pPr>
              <w:widowControl/>
              <w:jc w:val="left"/>
              <w:rPr>
                <w:kern w:val="0"/>
              </w:rPr>
            </w:pPr>
            <w:r>
              <w:rPr>
                <w:rFonts w:hint="eastAsia"/>
                <w:kern w:val="0"/>
              </w:rPr>
              <w:t>哈哈镜</w:t>
            </w:r>
          </w:p>
        </w:tc>
        <w:tc>
          <w:tcPr>
            <w:tcW w:w="2707" w:type="pct"/>
            <w:noWrap/>
            <w:vAlign w:val="center"/>
          </w:tcPr>
          <w:p w14:paraId="31E8A51A" w14:textId="77777777" w:rsidR="002566D7" w:rsidRDefault="00AF7190">
            <w:pPr>
              <w:widowControl/>
              <w:jc w:val="left"/>
              <w:rPr>
                <w:kern w:val="0"/>
              </w:rPr>
            </w:pPr>
            <w:r>
              <w:rPr>
                <w:rFonts w:hint="eastAsia"/>
                <w:kern w:val="0"/>
              </w:rPr>
              <w:t>纵向、横向</w:t>
            </w:r>
          </w:p>
        </w:tc>
        <w:tc>
          <w:tcPr>
            <w:tcW w:w="412" w:type="pct"/>
            <w:vAlign w:val="center"/>
          </w:tcPr>
          <w:p w14:paraId="0A00FC46" w14:textId="77777777" w:rsidR="002566D7" w:rsidRDefault="00AF7190">
            <w:pPr>
              <w:widowControl/>
              <w:jc w:val="center"/>
              <w:rPr>
                <w:kern w:val="0"/>
              </w:rPr>
            </w:pPr>
            <w:r>
              <w:rPr>
                <w:rFonts w:hint="eastAsia"/>
                <w:kern w:val="0"/>
              </w:rPr>
              <w:t>块</w:t>
            </w:r>
          </w:p>
        </w:tc>
        <w:tc>
          <w:tcPr>
            <w:tcW w:w="350" w:type="pct"/>
            <w:vAlign w:val="center"/>
          </w:tcPr>
          <w:p w14:paraId="25A30E83" w14:textId="77777777" w:rsidR="002566D7" w:rsidRDefault="00AF7190">
            <w:pPr>
              <w:widowControl/>
              <w:jc w:val="center"/>
              <w:rPr>
                <w:kern w:val="0"/>
              </w:rPr>
            </w:pPr>
            <w:r>
              <w:rPr>
                <w:rFonts w:hint="eastAsia"/>
                <w:kern w:val="0"/>
              </w:rPr>
              <w:t>1</w:t>
            </w:r>
          </w:p>
        </w:tc>
        <w:tc>
          <w:tcPr>
            <w:tcW w:w="578" w:type="pct"/>
            <w:vAlign w:val="center"/>
          </w:tcPr>
          <w:p w14:paraId="77A8026E" w14:textId="77777777" w:rsidR="002566D7" w:rsidRDefault="00AF7190">
            <w:pPr>
              <w:widowControl/>
              <w:jc w:val="center"/>
              <w:rPr>
                <w:kern w:val="0"/>
              </w:rPr>
            </w:pPr>
            <w:r>
              <w:rPr>
                <w:rFonts w:hint="eastAsia"/>
                <w:kern w:val="0"/>
              </w:rPr>
              <w:t>否</w:t>
            </w:r>
          </w:p>
        </w:tc>
      </w:tr>
      <w:tr w:rsidR="002566D7" w14:paraId="1F24D467" w14:textId="77777777">
        <w:trPr>
          <w:trHeight w:val="20"/>
          <w:jc w:val="center"/>
        </w:trPr>
        <w:tc>
          <w:tcPr>
            <w:tcW w:w="355" w:type="pct"/>
            <w:vAlign w:val="center"/>
          </w:tcPr>
          <w:p w14:paraId="7F79C8A6" w14:textId="77777777" w:rsidR="002566D7" w:rsidRDefault="00AF7190">
            <w:pPr>
              <w:widowControl/>
              <w:jc w:val="center"/>
              <w:rPr>
                <w:kern w:val="0"/>
              </w:rPr>
            </w:pPr>
            <w:r>
              <w:rPr>
                <w:rFonts w:hint="eastAsia"/>
                <w:kern w:val="0"/>
              </w:rPr>
              <w:t>85</w:t>
            </w:r>
          </w:p>
        </w:tc>
        <w:tc>
          <w:tcPr>
            <w:tcW w:w="598" w:type="pct"/>
            <w:vAlign w:val="center"/>
          </w:tcPr>
          <w:p w14:paraId="7FFFFFA5" w14:textId="77777777" w:rsidR="002566D7" w:rsidRDefault="00AF7190">
            <w:pPr>
              <w:widowControl/>
              <w:jc w:val="left"/>
              <w:rPr>
                <w:kern w:val="0"/>
              </w:rPr>
            </w:pPr>
            <w:r>
              <w:rPr>
                <w:rFonts w:hint="eastAsia"/>
                <w:kern w:val="0"/>
              </w:rPr>
              <w:t>无尽头灯廊制作材料</w:t>
            </w:r>
          </w:p>
        </w:tc>
        <w:tc>
          <w:tcPr>
            <w:tcW w:w="2707" w:type="pct"/>
            <w:noWrap/>
            <w:vAlign w:val="center"/>
          </w:tcPr>
          <w:p w14:paraId="3D788866" w14:textId="77777777" w:rsidR="002566D7" w:rsidRDefault="00AF7190">
            <w:pPr>
              <w:widowControl/>
              <w:jc w:val="left"/>
              <w:rPr>
                <w:kern w:val="0"/>
              </w:rPr>
            </w:pPr>
            <w:r>
              <w:rPr>
                <w:rFonts w:hint="eastAsia"/>
                <w:kern w:val="0"/>
              </w:rPr>
              <w:t>组成：反光镜</w:t>
            </w:r>
            <w:r>
              <w:rPr>
                <w:rFonts w:hint="eastAsia"/>
                <w:kern w:val="0"/>
              </w:rPr>
              <w:t xml:space="preserve"> 1 </w:t>
            </w:r>
            <w:r>
              <w:rPr>
                <w:rFonts w:hint="eastAsia"/>
                <w:kern w:val="0"/>
              </w:rPr>
              <w:t>个、半反镜</w:t>
            </w:r>
            <w:r>
              <w:rPr>
                <w:rFonts w:hint="eastAsia"/>
                <w:kern w:val="0"/>
              </w:rPr>
              <w:t xml:space="preserve"> 1 </w:t>
            </w:r>
            <w:r>
              <w:rPr>
                <w:rFonts w:hint="eastAsia"/>
                <w:kern w:val="0"/>
              </w:rPr>
              <w:t>个、纸盒、发光二极管、电池盒</w:t>
            </w:r>
            <w:r>
              <w:rPr>
                <w:rFonts w:hint="eastAsia"/>
                <w:kern w:val="0"/>
              </w:rPr>
              <w:t xml:space="preserve"> 1 </w:t>
            </w:r>
            <w:r>
              <w:rPr>
                <w:rFonts w:hint="eastAsia"/>
                <w:kern w:val="0"/>
              </w:rPr>
              <w:t>个、导线若干等</w:t>
            </w:r>
          </w:p>
        </w:tc>
        <w:tc>
          <w:tcPr>
            <w:tcW w:w="412" w:type="pct"/>
            <w:vAlign w:val="center"/>
          </w:tcPr>
          <w:p w14:paraId="585260C2" w14:textId="77777777" w:rsidR="002566D7" w:rsidRDefault="00AF7190">
            <w:pPr>
              <w:widowControl/>
              <w:jc w:val="center"/>
              <w:rPr>
                <w:kern w:val="0"/>
              </w:rPr>
            </w:pPr>
            <w:r>
              <w:rPr>
                <w:rFonts w:hint="eastAsia"/>
                <w:kern w:val="0"/>
              </w:rPr>
              <w:t>套</w:t>
            </w:r>
          </w:p>
        </w:tc>
        <w:tc>
          <w:tcPr>
            <w:tcW w:w="350" w:type="pct"/>
            <w:vAlign w:val="center"/>
          </w:tcPr>
          <w:p w14:paraId="33A9AA04" w14:textId="77777777" w:rsidR="002566D7" w:rsidRDefault="00AF7190">
            <w:pPr>
              <w:widowControl/>
              <w:jc w:val="center"/>
              <w:rPr>
                <w:kern w:val="0"/>
              </w:rPr>
            </w:pPr>
            <w:r>
              <w:rPr>
                <w:rFonts w:hint="eastAsia"/>
                <w:kern w:val="0"/>
              </w:rPr>
              <w:t>25</w:t>
            </w:r>
          </w:p>
        </w:tc>
        <w:tc>
          <w:tcPr>
            <w:tcW w:w="578" w:type="pct"/>
            <w:vAlign w:val="center"/>
          </w:tcPr>
          <w:p w14:paraId="7CC1D7E8" w14:textId="77777777" w:rsidR="002566D7" w:rsidRDefault="00AF7190">
            <w:pPr>
              <w:widowControl/>
              <w:jc w:val="center"/>
              <w:rPr>
                <w:kern w:val="0"/>
              </w:rPr>
            </w:pPr>
            <w:r>
              <w:rPr>
                <w:rFonts w:hint="eastAsia"/>
                <w:kern w:val="0"/>
              </w:rPr>
              <w:t>否</w:t>
            </w:r>
          </w:p>
        </w:tc>
      </w:tr>
      <w:tr w:rsidR="002566D7" w14:paraId="2BEF8C65" w14:textId="77777777">
        <w:trPr>
          <w:trHeight w:val="20"/>
          <w:jc w:val="center"/>
        </w:trPr>
        <w:tc>
          <w:tcPr>
            <w:tcW w:w="355" w:type="pct"/>
            <w:vAlign w:val="center"/>
          </w:tcPr>
          <w:p w14:paraId="383F20CB" w14:textId="77777777" w:rsidR="002566D7" w:rsidRDefault="00AF7190">
            <w:pPr>
              <w:widowControl/>
              <w:jc w:val="center"/>
              <w:rPr>
                <w:kern w:val="0"/>
              </w:rPr>
            </w:pPr>
            <w:r>
              <w:rPr>
                <w:rFonts w:hint="eastAsia"/>
                <w:kern w:val="0"/>
              </w:rPr>
              <w:t>86</w:t>
            </w:r>
          </w:p>
        </w:tc>
        <w:tc>
          <w:tcPr>
            <w:tcW w:w="598" w:type="pct"/>
            <w:vAlign w:val="center"/>
          </w:tcPr>
          <w:p w14:paraId="0B39913D" w14:textId="77777777" w:rsidR="002566D7" w:rsidRDefault="00AF7190">
            <w:pPr>
              <w:widowControl/>
              <w:jc w:val="left"/>
              <w:rPr>
                <w:kern w:val="0"/>
              </w:rPr>
            </w:pPr>
            <w:r>
              <w:rPr>
                <w:rFonts w:hint="eastAsia"/>
                <w:kern w:val="0"/>
              </w:rPr>
              <w:t>潜望镜制作材料</w:t>
            </w:r>
          </w:p>
        </w:tc>
        <w:tc>
          <w:tcPr>
            <w:tcW w:w="2707" w:type="pct"/>
            <w:noWrap/>
            <w:vAlign w:val="center"/>
          </w:tcPr>
          <w:p w14:paraId="5B92012F" w14:textId="77777777" w:rsidR="002566D7" w:rsidRDefault="00AF7190">
            <w:pPr>
              <w:widowControl/>
              <w:jc w:val="left"/>
              <w:rPr>
                <w:kern w:val="0"/>
              </w:rPr>
            </w:pPr>
            <w:r>
              <w:rPr>
                <w:rFonts w:hint="eastAsia"/>
                <w:kern w:val="0"/>
              </w:rPr>
              <w:t xml:space="preserve">2 </w:t>
            </w:r>
            <w:r>
              <w:rPr>
                <w:rFonts w:hint="eastAsia"/>
                <w:kern w:val="0"/>
              </w:rPr>
              <w:t>段直管，</w:t>
            </w:r>
            <w:r>
              <w:rPr>
                <w:rFonts w:hint="eastAsia"/>
                <w:kern w:val="0"/>
              </w:rPr>
              <w:t xml:space="preserve">2 </w:t>
            </w:r>
            <w:r>
              <w:rPr>
                <w:rFonts w:hint="eastAsia"/>
                <w:kern w:val="0"/>
              </w:rPr>
              <w:t>段</w:t>
            </w:r>
            <w:r>
              <w:rPr>
                <w:rFonts w:hint="eastAsia"/>
                <w:kern w:val="0"/>
              </w:rPr>
              <w:t xml:space="preserve"> 90</w:t>
            </w:r>
            <w:r>
              <w:rPr>
                <w:rFonts w:hint="eastAsia"/>
                <w:kern w:val="0"/>
              </w:rPr>
              <w:t>°弯管，各段可连接；弯管转角有</w:t>
            </w:r>
            <w:r>
              <w:rPr>
                <w:rFonts w:hint="eastAsia"/>
                <w:kern w:val="0"/>
              </w:rPr>
              <w:t xml:space="preserve"> 45</w:t>
            </w:r>
            <w:r>
              <w:rPr>
                <w:rFonts w:hint="eastAsia"/>
                <w:kern w:val="0"/>
              </w:rPr>
              <w:t>°切角，可安装平面镜</w:t>
            </w:r>
          </w:p>
        </w:tc>
        <w:tc>
          <w:tcPr>
            <w:tcW w:w="412" w:type="pct"/>
            <w:vAlign w:val="center"/>
          </w:tcPr>
          <w:p w14:paraId="6C031698" w14:textId="77777777" w:rsidR="002566D7" w:rsidRDefault="00AF7190">
            <w:pPr>
              <w:widowControl/>
              <w:jc w:val="center"/>
              <w:rPr>
                <w:kern w:val="0"/>
              </w:rPr>
            </w:pPr>
            <w:r>
              <w:rPr>
                <w:rFonts w:hint="eastAsia"/>
                <w:kern w:val="0"/>
              </w:rPr>
              <w:t>套</w:t>
            </w:r>
          </w:p>
        </w:tc>
        <w:tc>
          <w:tcPr>
            <w:tcW w:w="350" w:type="pct"/>
            <w:vAlign w:val="center"/>
          </w:tcPr>
          <w:p w14:paraId="11F8F356" w14:textId="77777777" w:rsidR="002566D7" w:rsidRDefault="00AF7190">
            <w:pPr>
              <w:widowControl/>
              <w:jc w:val="center"/>
              <w:rPr>
                <w:kern w:val="0"/>
              </w:rPr>
            </w:pPr>
            <w:r>
              <w:rPr>
                <w:rFonts w:hint="eastAsia"/>
                <w:kern w:val="0"/>
              </w:rPr>
              <w:t>25</w:t>
            </w:r>
          </w:p>
        </w:tc>
        <w:tc>
          <w:tcPr>
            <w:tcW w:w="578" w:type="pct"/>
            <w:vAlign w:val="center"/>
          </w:tcPr>
          <w:p w14:paraId="5C781A75" w14:textId="77777777" w:rsidR="002566D7" w:rsidRDefault="00AF7190">
            <w:pPr>
              <w:widowControl/>
              <w:jc w:val="center"/>
              <w:rPr>
                <w:kern w:val="0"/>
              </w:rPr>
            </w:pPr>
            <w:r>
              <w:rPr>
                <w:rFonts w:hint="eastAsia"/>
                <w:kern w:val="0"/>
              </w:rPr>
              <w:t>否</w:t>
            </w:r>
          </w:p>
        </w:tc>
      </w:tr>
      <w:tr w:rsidR="002566D7" w14:paraId="035FAEF3" w14:textId="77777777">
        <w:trPr>
          <w:trHeight w:val="20"/>
          <w:jc w:val="center"/>
        </w:trPr>
        <w:tc>
          <w:tcPr>
            <w:tcW w:w="355" w:type="pct"/>
            <w:vAlign w:val="center"/>
          </w:tcPr>
          <w:p w14:paraId="4AF0E24D" w14:textId="77777777" w:rsidR="002566D7" w:rsidRDefault="00AF7190">
            <w:pPr>
              <w:widowControl/>
              <w:jc w:val="center"/>
              <w:rPr>
                <w:kern w:val="0"/>
              </w:rPr>
            </w:pPr>
            <w:r>
              <w:rPr>
                <w:rFonts w:hint="eastAsia"/>
                <w:kern w:val="0"/>
              </w:rPr>
              <w:t>87</w:t>
            </w:r>
          </w:p>
        </w:tc>
        <w:tc>
          <w:tcPr>
            <w:tcW w:w="598" w:type="pct"/>
            <w:vAlign w:val="center"/>
          </w:tcPr>
          <w:p w14:paraId="2077C42F" w14:textId="77777777" w:rsidR="002566D7" w:rsidRDefault="00AF7190">
            <w:pPr>
              <w:widowControl/>
              <w:jc w:val="left"/>
              <w:rPr>
                <w:kern w:val="0"/>
              </w:rPr>
            </w:pPr>
            <w:r>
              <w:rPr>
                <w:rFonts w:hint="eastAsia"/>
                <w:kern w:val="0"/>
              </w:rPr>
              <w:t>透明水槽</w:t>
            </w:r>
          </w:p>
        </w:tc>
        <w:tc>
          <w:tcPr>
            <w:tcW w:w="2707" w:type="pct"/>
            <w:noWrap/>
            <w:vAlign w:val="center"/>
          </w:tcPr>
          <w:p w14:paraId="5D1D94B4" w14:textId="77777777" w:rsidR="002566D7" w:rsidRDefault="00AF7190">
            <w:pPr>
              <w:widowControl/>
              <w:jc w:val="left"/>
              <w:rPr>
                <w:kern w:val="0"/>
              </w:rPr>
            </w:pPr>
            <w:r>
              <w:rPr>
                <w:rFonts w:hint="eastAsia"/>
                <w:kern w:val="0"/>
              </w:rPr>
              <w:t>250 mm</w:t>
            </w:r>
            <w:r>
              <w:rPr>
                <w:rFonts w:hint="eastAsia"/>
                <w:kern w:val="0"/>
              </w:rPr>
              <w:t>×</w:t>
            </w:r>
            <w:r>
              <w:rPr>
                <w:rFonts w:hint="eastAsia"/>
                <w:kern w:val="0"/>
              </w:rPr>
              <w:t>180 mm</w:t>
            </w:r>
            <w:r>
              <w:rPr>
                <w:rFonts w:hint="eastAsia"/>
                <w:kern w:val="0"/>
              </w:rPr>
              <w:t>×</w:t>
            </w:r>
            <w:r>
              <w:rPr>
                <w:rFonts w:hint="eastAsia"/>
                <w:kern w:val="0"/>
              </w:rPr>
              <w:t>100 mm</w:t>
            </w:r>
            <w:r>
              <w:rPr>
                <w:rFonts w:hint="eastAsia"/>
                <w:kern w:val="0"/>
              </w:rPr>
              <w:t>，透明塑料制，透光率≥</w:t>
            </w:r>
            <w:r>
              <w:rPr>
                <w:rFonts w:hint="eastAsia"/>
                <w:kern w:val="0"/>
              </w:rPr>
              <w:t>85</w:t>
            </w:r>
            <w:r>
              <w:rPr>
                <w:rFonts w:hint="eastAsia"/>
                <w:kern w:val="0"/>
              </w:rPr>
              <w:t>％，壁厚≥</w:t>
            </w:r>
            <w:r>
              <w:rPr>
                <w:rFonts w:hint="eastAsia"/>
                <w:kern w:val="0"/>
              </w:rPr>
              <w:t>2 mm</w:t>
            </w:r>
          </w:p>
        </w:tc>
        <w:tc>
          <w:tcPr>
            <w:tcW w:w="412" w:type="pct"/>
            <w:vAlign w:val="center"/>
          </w:tcPr>
          <w:p w14:paraId="0BBC0908" w14:textId="77777777" w:rsidR="002566D7" w:rsidRDefault="00AF7190">
            <w:pPr>
              <w:widowControl/>
              <w:jc w:val="center"/>
              <w:rPr>
                <w:kern w:val="0"/>
              </w:rPr>
            </w:pPr>
            <w:r>
              <w:rPr>
                <w:rFonts w:hint="eastAsia"/>
                <w:kern w:val="0"/>
              </w:rPr>
              <w:t>个</w:t>
            </w:r>
          </w:p>
        </w:tc>
        <w:tc>
          <w:tcPr>
            <w:tcW w:w="350" w:type="pct"/>
            <w:vAlign w:val="center"/>
          </w:tcPr>
          <w:p w14:paraId="6C480671" w14:textId="77777777" w:rsidR="002566D7" w:rsidRDefault="00AF7190">
            <w:pPr>
              <w:widowControl/>
              <w:jc w:val="center"/>
              <w:rPr>
                <w:kern w:val="0"/>
              </w:rPr>
            </w:pPr>
            <w:r>
              <w:rPr>
                <w:rFonts w:hint="eastAsia"/>
                <w:kern w:val="0"/>
              </w:rPr>
              <w:t>1</w:t>
            </w:r>
          </w:p>
        </w:tc>
        <w:tc>
          <w:tcPr>
            <w:tcW w:w="578" w:type="pct"/>
            <w:vAlign w:val="center"/>
          </w:tcPr>
          <w:p w14:paraId="7317549A" w14:textId="77777777" w:rsidR="002566D7" w:rsidRDefault="00AF7190">
            <w:pPr>
              <w:widowControl/>
              <w:jc w:val="center"/>
              <w:rPr>
                <w:kern w:val="0"/>
              </w:rPr>
            </w:pPr>
            <w:r>
              <w:rPr>
                <w:rFonts w:hint="eastAsia"/>
                <w:kern w:val="0"/>
              </w:rPr>
              <w:t>否</w:t>
            </w:r>
          </w:p>
        </w:tc>
      </w:tr>
      <w:tr w:rsidR="002566D7" w14:paraId="0ED5B857" w14:textId="77777777">
        <w:trPr>
          <w:trHeight w:val="20"/>
          <w:jc w:val="center"/>
        </w:trPr>
        <w:tc>
          <w:tcPr>
            <w:tcW w:w="355" w:type="pct"/>
            <w:vAlign w:val="center"/>
          </w:tcPr>
          <w:p w14:paraId="353DAF90" w14:textId="77777777" w:rsidR="002566D7" w:rsidRDefault="00AF7190">
            <w:pPr>
              <w:widowControl/>
              <w:jc w:val="center"/>
              <w:rPr>
                <w:kern w:val="0"/>
              </w:rPr>
            </w:pPr>
            <w:r>
              <w:rPr>
                <w:rFonts w:hint="eastAsia"/>
                <w:kern w:val="0"/>
              </w:rPr>
              <w:t>88</w:t>
            </w:r>
          </w:p>
        </w:tc>
        <w:tc>
          <w:tcPr>
            <w:tcW w:w="598" w:type="pct"/>
            <w:vAlign w:val="center"/>
          </w:tcPr>
          <w:p w14:paraId="5FD7D368" w14:textId="77777777" w:rsidR="002566D7" w:rsidRDefault="00AF7190">
            <w:pPr>
              <w:widowControl/>
              <w:jc w:val="left"/>
              <w:rPr>
                <w:kern w:val="0"/>
              </w:rPr>
            </w:pPr>
            <w:r>
              <w:rPr>
                <w:rFonts w:hint="eastAsia"/>
                <w:kern w:val="0"/>
              </w:rPr>
              <w:t>凹透镜</w:t>
            </w:r>
          </w:p>
        </w:tc>
        <w:tc>
          <w:tcPr>
            <w:tcW w:w="2707" w:type="pct"/>
            <w:noWrap/>
            <w:vAlign w:val="center"/>
          </w:tcPr>
          <w:p w14:paraId="31E2298B" w14:textId="77777777" w:rsidR="002566D7" w:rsidRDefault="00AF7190">
            <w:pPr>
              <w:widowControl/>
              <w:jc w:val="left"/>
              <w:rPr>
                <w:kern w:val="0"/>
              </w:rPr>
            </w:pPr>
            <w:r>
              <w:rPr>
                <w:rFonts w:hint="eastAsia"/>
                <w:kern w:val="0"/>
              </w:rPr>
              <w:t>焦距</w:t>
            </w:r>
            <w:r>
              <w:rPr>
                <w:rFonts w:hint="eastAsia"/>
                <w:kern w:val="0"/>
              </w:rPr>
              <w:t>-50 mm</w:t>
            </w:r>
            <w:r>
              <w:rPr>
                <w:rFonts w:hint="eastAsia"/>
                <w:kern w:val="0"/>
              </w:rPr>
              <w:t>，误差±</w:t>
            </w:r>
            <w:r>
              <w:rPr>
                <w:rFonts w:hint="eastAsia"/>
                <w:kern w:val="0"/>
              </w:rPr>
              <w:t>2 mm</w:t>
            </w:r>
          </w:p>
        </w:tc>
        <w:tc>
          <w:tcPr>
            <w:tcW w:w="412" w:type="pct"/>
            <w:vAlign w:val="center"/>
          </w:tcPr>
          <w:p w14:paraId="3691BBD3" w14:textId="77777777" w:rsidR="002566D7" w:rsidRDefault="00AF7190">
            <w:pPr>
              <w:widowControl/>
              <w:jc w:val="center"/>
              <w:rPr>
                <w:kern w:val="0"/>
              </w:rPr>
            </w:pPr>
            <w:r>
              <w:rPr>
                <w:rFonts w:hint="eastAsia"/>
                <w:kern w:val="0"/>
              </w:rPr>
              <w:t>面</w:t>
            </w:r>
          </w:p>
        </w:tc>
        <w:tc>
          <w:tcPr>
            <w:tcW w:w="350" w:type="pct"/>
            <w:vAlign w:val="center"/>
          </w:tcPr>
          <w:p w14:paraId="2AD15609" w14:textId="77777777" w:rsidR="002566D7" w:rsidRDefault="00AF7190">
            <w:pPr>
              <w:widowControl/>
              <w:jc w:val="center"/>
              <w:rPr>
                <w:kern w:val="0"/>
              </w:rPr>
            </w:pPr>
            <w:r>
              <w:rPr>
                <w:rFonts w:hint="eastAsia"/>
                <w:kern w:val="0"/>
              </w:rPr>
              <w:t>25</w:t>
            </w:r>
          </w:p>
        </w:tc>
        <w:tc>
          <w:tcPr>
            <w:tcW w:w="578" w:type="pct"/>
            <w:vAlign w:val="center"/>
          </w:tcPr>
          <w:p w14:paraId="0CE9CCF0" w14:textId="77777777" w:rsidR="002566D7" w:rsidRDefault="00AF7190">
            <w:pPr>
              <w:widowControl/>
              <w:jc w:val="center"/>
              <w:rPr>
                <w:kern w:val="0"/>
              </w:rPr>
            </w:pPr>
            <w:r>
              <w:rPr>
                <w:rFonts w:hint="eastAsia"/>
                <w:kern w:val="0"/>
              </w:rPr>
              <w:t>否</w:t>
            </w:r>
          </w:p>
        </w:tc>
      </w:tr>
      <w:tr w:rsidR="002566D7" w14:paraId="321A4405" w14:textId="77777777">
        <w:trPr>
          <w:trHeight w:val="20"/>
          <w:jc w:val="center"/>
        </w:trPr>
        <w:tc>
          <w:tcPr>
            <w:tcW w:w="355" w:type="pct"/>
            <w:vAlign w:val="center"/>
          </w:tcPr>
          <w:p w14:paraId="57B84571" w14:textId="77777777" w:rsidR="002566D7" w:rsidRDefault="00AF7190">
            <w:pPr>
              <w:widowControl/>
              <w:jc w:val="center"/>
              <w:rPr>
                <w:kern w:val="0"/>
              </w:rPr>
            </w:pPr>
            <w:r>
              <w:rPr>
                <w:rFonts w:hint="eastAsia"/>
                <w:kern w:val="0"/>
              </w:rPr>
              <w:t>89</w:t>
            </w:r>
          </w:p>
        </w:tc>
        <w:tc>
          <w:tcPr>
            <w:tcW w:w="598" w:type="pct"/>
            <w:vAlign w:val="center"/>
          </w:tcPr>
          <w:p w14:paraId="061872B3" w14:textId="77777777" w:rsidR="002566D7" w:rsidRDefault="00AF7190">
            <w:pPr>
              <w:widowControl/>
              <w:jc w:val="left"/>
              <w:rPr>
                <w:kern w:val="0"/>
              </w:rPr>
            </w:pPr>
            <w:r>
              <w:rPr>
                <w:rFonts w:hint="eastAsia"/>
                <w:kern w:val="0"/>
              </w:rPr>
              <w:t>凸透镜</w:t>
            </w:r>
          </w:p>
        </w:tc>
        <w:tc>
          <w:tcPr>
            <w:tcW w:w="2707" w:type="pct"/>
            <w:noWrap/>
            <w:vAlign w:val="center"/>
          </w:tcPr>
          <w:p w14:paraId="56ECA799" w14:textId="77777777" w:rsidR="002566D7" w:rsidRDefault="00AF7190">
            <w:pPr>
              <w:widowControl/>
              <w:jc w:val="left"/>
              <w:rPr>
                <w:kern w:val="0"/>
              </w:rPr>
            </w:pPr>
            <w:r>
              <w:rPr>
                <w:rFonts w:hint="eastAsia"/>
                <w:kern w:val="0"/>
              </w:rPr>
              <w:t>焦距</w:t>
            </w:r>
            <w:r>
              <w:rPr>
                <w:rFonts w:hint="eastAsia"/>
                <w:kern w:val="0"/>
              </w:rPr>
              <w:t xml:space="preserve"> 75 mm</w:t>
            </w:r>
            <w:r>
              <w:rPr>
                <w:rFonts w:hint="eastAsia"/>
                <w:kern w:val="0"/>
              </w:rPr>
              <w:t>，误差±</w:t>
            </w:r>
            <w:r>
              <w:rPr>
                <w:rFonts w:hint="eastAsia"/>
                <w:kern w:val="0"/>
              </w:rPr>
              <w:t>2 mm</w:t>
            </w:r>
          </w:p>
        </w:tc>
        <w:tc>
          <w:tcPr>
            <w:tcW w:w="412" w:type="pct"/>
            <w:vAlign w:val="center"/>
          </w:tcPr>
          <w:p w14:paraId="078E7A49" w14:textId="77777777" w:rsidR="002566D7" w:rsidRDefault="00AF7190">
            <w:pPr>
              <w:widowControl/>
              <w:jc w:val="center"/>
              <w:rPr>
                <w:kern w:val="0"/>
              </w:rPr>
            </w:pPr>
            <w:r>
              <w:rPr>
                <w:rFonts w:hint="eastAsia"/>
                <w:kern w:val="0"/>
              </w:rPr>
              <w:t>面</w:t>
            </w:r>
          </w:p>
        </w:tc>
        <w:tc>
          <w:tcPr>
            <w:tcW w:w="350" w:type="pct"/>
            <w:vAlign w:val="center"/>
          </w:tcPr>
          <w:p w14:paraId="5E11F334" w14:textId="77777777" w:rsidR="002566D7" w:rsidRDefault="00AF7190">
            <w:pPr>
              <w:widowControl/>
              <w:jc w:val="center"/>
              <w:rPr>
                <w:kern w:val="0"/>
              </w:rPr>
            </w:pPr>
            <w:r>
              <w:rPr>
                <w:rFonts w:hint="eastAsia"/>
                <w:kern w:val="0"/>
              </w:rPr>
              <w:t>25</w:t>
            </w:r>
          </w:p>
        </w:tc>
        <w:tc>
          <w:tcPr>
            <w:tcW w:w="578" w:type="pct"/>
            <w:vAlign w:val="center"/>
          </w:tcPr>
          <w:p w14:paraId="15B2B459" w14:textId="77777777" w:rsidR="002566D7" w:rsidRDefault="00AF7190">
            <w:pPr>
              <w:widowControl/>
              <w:jc w:val="center"/>
              <w:rPr>
                <w:kern w:val="0"/>
              </w:rPr>
            </w:pPr>
            <w:r>
              <w:rPr>
                <w:rFonts w:hint="eastAsia"/>
                <w:kern w:val="0"/>
              </w:rPr>
              <w:t>否</w:t>
            </w:r>
          </w:p>
        </w:tc>
      </w:tr>
      <w:tr w:rsidR="002566D7" w14:paraId="0D56DD32" w14:textId="77777777">
        <w:trPr>
          <w:trHeight w:val="20"/>
          <w:jc w:val="center"/>
        </w:trPr>
        <w:tc>
          <w:tcPr>
            <w:tcW w:w="355" w:type="pct"/>
            <w:vAlign w:val="center"/>
          </w:tcPr>
          <w:p w14:paraId="05C3149B" w14:textId="77777777" w:rsidR="002566D7" w:rsidRDefault="00AF7190">
            <w:pPr>
              <w:widowControl/>
              <w:jc w:val="center"/>
              <w:rPr>
                <w:kern w:val="0"/>
              </w:rPr>
            </w:pPr>
            <w:r>
              <w:rPr>
                <w:rFonts w:hint="eastAsia"/>
                <w:kern w:val="0"/>
              </w:rPr>
              <w:t>90</w:t>
            </w:r>
          </w:p>
        </w:tc>
        <w:tc>
          <w:tcPr>
            <w:tcW w:w="598" w:type="pct"/>
            <w:vAlign w:val="center"/>
          </w:tcPr>
          <w:p w14:paraId="1259920E" w14:textId="77777777" w:rsidR="002566D7" w:rsidRDefault="00AF7190">
            <w:pPr>
              <w:widowControl/>
              <w:jc w:val="left"/>
              <w:rPr>
                <w:kern w:val="0"/>
              </w:rPr>
            </w:pPr>
            <w:r>
              <w:rPr>
                <w:rFonts w:hint="eastAsia"/>
                <w:kern w:val="0"/>
              </w:rPr>
              <w:t>透镜及其应用实验器</w:t>
            </w:r>
          </w:p>
        </w:tc>
        <w:tc>
          <w:tcPr>
            <w:tcW w:w="2707" w:type="pct"/>
            <w:noWrap/>
            <w:vAlign w:val="center"/>
          </w:tcPr>
          <w:p w14:paraId="5C8C9305" w14:textId="77777777" w:rsidR="002566D7" w:rsidRDefault="00AF7190">
            <w:pPr>
              <w:widowControl/>
              <w:jc w:val="left"/>
              <w:rPr>
                <w:kern w:val="0"/>
              </w:rPr>
            </w:pPr>
            <w:r>
              <w:rPr>
                <w:rFonts w:hint="eastAsia"/>
                <w:kern w:val="0"/>
              </w:rPr>
              <w:t>简单测量凸透镜的焦距，用凸透镜和凹透镜做望远镜，用凸透镜做投影、照相的原理等</w:t>
            </w:r>
          </w:p>
        </w:tc>
        <w:tc>
          <w:tcPr>
            <w:tcW w:w="412" w:type="pct"/>
            <w:vAlign w:val="center"/>
          </w:tcPr>
          <w:p w14:paraId="25DC3B4D" w14:textId="77777777" w:rsidR="002566D7" w:rsidRDefault="00AF7190">
            <w:pPr>
              <w:widowControl/>
              <w:jc w:val="center"/>
              <w:rPr>
                <w:kern w:val="0"/>
              </w:rPr>
            </w:pPr>
            <w:r>
              <w:rPr>
                <w:rFonts w:hint="eastAsia"/>
                <w:kern w:val="0"/>
              </w:rPr>
              <w:t>盒</w:t>
            </w:r>
          </w:p>
        </w:tc>
        <w:tc>
          <w:tcPr>
            <w:tcW w:w="350" w:type="pct"/>
            <w:vAlign w:val="center"/>
          </w:tcPr>
          <w:p w14:paraId="2D4D121E" w14:textId="77777777" w:rsidR="002566D7" w:rsidRDefault="00AF7190">
            <w:pPr>
              <w:widowControl/>
              <w:jc w:val="center"/>
              <w:rPr>
                <w:kern w:val="0"/>
              </w:rPr>
            </w:pPr>
            <w:r>
              <w:rPr>
                <w:rFonts w:hint="eastAsia"/>
                <w:kern w:val="0"/>
              </w:rPr>
              <w:t>1</w:t>
            </w:r>
          </w:p>
        </w:tc>
        <w:tc>
          <w:tcPr>
            <w:tcW w:w="578" w:type="pct"/>
            <w:vAlign w:val="center"/>
          </w:tcPr>
          <w:p w14:paraId="369E908A" w14:textId="77777777" w:rsidR="002566D7" w:rsidRDefault="00AF7190">
            <w:pPr>
              <w:widowControl/>
              <w:jc w:val="center"/>
              <w:rPr>
                <w:kern w:val="0"/>
              </w:rPr>
            </w:pPr>
            <w:r>
              <w:rPr>
                <w:rFonts w:hint="eastAsia"/>
                <w:kern w:val="0"/>
              </w:rPr>
              <w:t>否</w:t>
            </w:r>
          </w:p>
        </w:tc>
      </w:tr>
      <w:tr w:rsidR="002566D7" w14:paraId="4E3801DC" w14:textId="77777777">
        <w:trPr>
          <w:trHeight w:val="20"/>
          <w:jc w:val="center"/>
        </w:trPr>
        <w:tc>
          <w:tcPr>
            <w:tcW w:w="355" w:type="pct"/>
            <w:vAlign w:val="center"/>
          </w:tcPr>
          <w:p w14:paraId="65B21BF9" w14:textId="77777777" w:rsidR="002566D7" w:rsidRDefault="00AF7190">
            <w:pPr>
              <w:widowControl/>
              <w:jc w:val="center"/>
              <w:rPr>
                <w:kern w:val="0"/>
              </w:rPr>
            </w:pPr>
            <w:r>
              <w:rPr>
                <w:rFonts w:hint="eastAsia"/>
                <w:kern w:val="0"/>
              </w:rPr>
              <w:t>91</w:t>
            </w:r>
          </w:p>
        </w:tc>
        <w:tc>
          <w:tcPr>
            <w:tcW w:w="598" w:type="pct"/>
            <w:vAlign w:val="center"/>
          </w:tcPr>
          <w:p w14:paraId="73B15677" w14:textId="77777777" w:rsidR="002566D7" w:rsidRDefault="00AF7190">
            <w:pPr>
              <w:widowControl/>
              <w:jc w:val="left"/>
              <w:rPr>
                <w:kern w:val="0"/>
              </w:rPr>
            </w:pPr>
            <w:r>
              <w:rPr>
                <w:rFonts w:hint="eastAsia"/>
                <w:kern w:val="0"/>
              </w:rPr>
              <w:t>眼球仪</w:t>
            </w:r>
          </w:p>
        </w:tc>
        <w:tc>
          <w:tcPr>
            <w:tcW w:w="2707" w:type="pct"/>
            <w:noWrap/>
            <w:vAlign w:val="center"/>
          </w:tcPr>
          <w:p w14:paraId="0E53AB01" w14:textId="77777777" w:rsidR="002566D7" w:rsidRDefault="00AF7190">
            <w:pPr>
              <w:widowControl/>
              <w:jc w:val="left"/>
              <w:rPr>
                <w:kern w:val="0"/>
              </w:rPr>
            </w:pPr>
            <w:r>
              <w:rPr>
                <w:rFonts w:hint="eastAsia"/>
                <w:kern w:val="0"/>
              </w:rPr>
              <w:t>用于眼睛的工作原理及视力矫正实验；模拟晶状体曲度可调节，能实现正常、远视、近视三种状态，近视镜、远视镜与眼球匹配，</w:t>
            </w:r>
            <w:r>
              <w:rPr>
                <w:rFonts w:hint="eastAsia"/>
                <w:kern w:val="0"/>
              </w:rPr>
              <w:t xml:space="preserve"> </w:t>
            </w:r>
            <w:r>
              <w:rPr>
                <w:rFonts w:hint="eastAsia"/>
                <w:kern w:val="0"/>
              </w:rPr>
              <w:t>能将远视眼、近视眼调节为正常视力</w:t>
            </w:r>
          </w:p>
        </w:tc>
        <w:tc>
          <w:tcPr>
            <w:tcW w:w="412" w:type="pct"/>
            <w:vAlign w:val="center"/>
          </w:tcPr>
          <w:p w14:paraId="227781A5" w14:textId="77777777" w:rsidR="002566D7" w:rsidRDefault="00AF7190">
            <w:pPr>
              <w:widowControl/>
              <w:jc w:val="center"/>
              <w:rPr>
                <w:kern w:val="0"/>
              </w:rPr>
            </w:pPr>
            <w:r>
              <w:rPr>
                <w:rFonts w:hint="eastAsia"/>
                <w:kern w:val="0"/>
              </w:rPr>
              <w:t>套</w:t>
            </w:r>
          </w:p>
        </w:tc>
        <w:tc>
          <w:tcPr>
            <w:tcW w:w="350" w:type="pct"/>
            <w:vAlign w:val="center"/>
          </w:tcPr>
          <w:p w14:paraId="7393CBB0" w14:textId="77777777" w:rsidR="002566D7" w:rsidRDefault="00AF7190">
            <w:pPr>
              <w:widowControl/>
              <w:jc w:val="center"/>
              <w:rPr>
                <w:kern w:val="0"/>
              </w:rPr>
            </w:pPr>
            <w:r>
              <w:rPr>
                <w:rFonts w:hint="eastAsia"/>
                <w:kern w:val="0"/>
              </w:rPr>
              <w:t>1</w:t>
            </w:r>
          </w:p>
        </w:tc>
        <w:tc>
          <w:tcPr>
            <w:tcW w:w="578" w:type="pct"/>
            <w:vAlign w:val="center"/>
          </w:tcPr>
          <w:p w14:paraId="1666B18E" w14:textId="77777777" w:rsidR="002566D7" w:rsidRDefault="00AF7190">
            <w:pPr>
              <w:widowControl/>
              <w:jc w:val="center"/>
              <w:rPr>
                <w:kern w:val="0"/>
              </w:rPr>
            </w:pPr>
            <w:r>
              <w:rPr>
                <w:rFonts w:hint="eastAsia"/>
                <w:kern w:val="0"/>
              </w:rPr>
              <w:t>否</w:t>
            </w:r>
          </w:p>
        </w:tc>
      </w:tr>
      <w:tr w:rsidR="002566D7" w14:paraId="0289AE02" w14:textId="77777777">
        <w:trPr>
          <w:trHeight w:val="20"/>
          <w:jc w:val="center"/>
        </w:trPr>
        <w:tc>
          <w:tcPr>
            <w:tcW w:w="355" w:type="pct"/>
            <w:vAlign w:val="center"/>
          </w:tcPr>
          <w:p w14:paraId="797DD4CF" w14:textId="77777777" w:rsidR="002566D7" w:rsidRDefault="00AF7190">
            <w:pPr>
              <w:widowControl/>
              <w:jc w:val="center"/>
              <w:rPr>
                <w:kern w:val="0"/>
              </w:rPr>
            </w:pPr>
            <w:r>
              <w:rPr>
                <w:rFonts w:hint="eastAsia"/>
                <w:kern w:val="0"/>
              </w:rPr>
              <w:t>92</w:t>
            </w:r>
          </w:p>
        </w:tc>
        <w:tc>
          <w:tcPr>
            <w:tcW w:w="598" w:type="pct"/>
            <w:vAlign w:val="center"/>
          </w:tcPr>
          <w:p w14:paraId="31F4F9BF" w14:textId="77777777" w:rsidR="002566D7" w:rsidRDefault="00AF7190">
            <w:pPr>
              <w:widowControl/>
              <w:jc w:val="left"/>
              <w:rPr>
                <w:kern w:val="0"/>
              </w:rPr>
            </w:pPr>
            <w:r>
              <w:rPr>
                <w:rFonts w:hint="eastAsia"/>
                <w:kern w:val="0"/>
              </w:rPr>
              <w:t>照相机原理模型</w:t>
            </w:r>
          </w:p>
        </w:tc>
        <w:tc>
          <w:tcPr>
            <w:tcW w:w="2707" w:type="pct"/>
            <w:noWrap/>
            <w:vAlign w:val="center"/>
          </w:tcPr>
          <w:p w14:paraId="6D47CED3" w14:textId="77777777" w:rsidR="002566D7" w:rsidRDefault="00AF7190">
            <w:pPr>
              <w:widowControl/>
              <w:jc w:val="left"/>
              <w:rPr>
                <w:kern w:val="0"/>
              </w:rPr>
            </w:pPr>
            <w:r>
              <w:rPr>
                <w:rFonts w:hint="eastAsia"/>
                <w:kern w:val="0"/>
              </w:rPr>
              <w:t>凸透镜成像，像距可调</w:t>
            </w:r>
          </w:p>
        </w:tc>
        <w:tc>
          <w:tcPr>
            <w:tcW w:w="412" w:type="pct"/>
            <w:vAlign w:val="center"/>
          </w:tcPr>
          <w:p w14:paraId="28E075F8" w14:textId="77777777" w:rsidR="002566D7" w:rsidRDefault="00AF7190">
            <w:pPr>
              <w:widowControl/>
              <w:jc w:val="center"/>
              <w:rPr>
                <w:kern w:val="0"/>
              </w:rPr>
            </w:pPr>
            <w:r>
              <w:rPr>
                <w:rFonts w:hint="eastAsia"/>
                <w:kern w:val="0"/>
              </w:rPr>
              <w:t>个</w:t>
            </w:r>
          </w:p>
        </w:tc>
        <w:tc>
          <w:tcPr>
            <w:tcW w:w="350" w:type="pct"/>
            <w:vAlign w:val="center"/>
          </w:tcPr>
          <w:p w14:paraId="4F71C7C1" w14:textId="77777777" w:rsidR="002566D7" w:rsidRDefault="00AF7190">
            <w:pPr>
              <w:widowControl/>
              <w:jc w:val="center"/>
              <w:rPr>
                <w:kern w:val="0"/>
              </w:rPr>
            </w:pPr>
            <w:r>
              <w:rPr>
                <w:rFonts w:hint="eastAsia"/>
                <w:kern w:val="0"/>
              </w:rPr>
              <w:t>1</w:t>
            </w:r>
          </w:p>
        </w:tc>
        <w:tc>
          <w:tcPr>
            <w:tcW w:w="578" w:type="pct"/>
            <w:vAlign w:val="center"/>
          </w:tcPr>
          <w:p w14:paraId="5BB81501" w14:textId="77777777" w:rsidR="002566D7" w:rsidRDefault="00AF7190">
            <w:pPr>
              <w:widowControl/>
              <w:jc w:val="center"/>
              <w:rPr>
                <w:kern w:val="0"/>
              </w:rPr>
            </w:pPr>
            <w:r>
              <w:rPr>
                <w:rFonts w:hint="eastAsia"/>
                <w:kern w:val="0"/>
              </w:rPr>
              <w:t>否</w:t>
            </w:r>
          </w:p>
        </w:tc>
      </w:tr>
      <w:tr w:rsidR="002566D7" w14:paraId="7CD1C7FA" w14:textId="77777777">
        <w:trPr>
          <w:trHeight w:val="20"/>
          <w:jc w:val="center"/>
        </w:trPr>
        <w:tc>
          <w:tcPr>
            <w:tcW w:w="355" w:type="pct"/>
            <w:vAlign w:val="center"/>
          </w:tcPr>
          <w:p w14:paraId="580B891A" w14:textId="77777777" w:rsidR="002566D7" w:rsidRDefault="00AF7190">
            <w:pPr>
              <w:widowControl/>
              <w:jc w:val="center"/>
              <w:rPr>
                <w:kern w:val="0"/>
              </w:rPr>
            </w:pPr>
            <w:r>
              <w:rPr>
                <w:rFonts w:hint="eastAsia"/>
                <w:kern w:val="0"/>
              </w:rPr>
              <w:t>93</w:t>
            </w:r>
          </w:p>
        </w:tc>
        <w:tc>
          <w:tcPr>
            <w:tcW w:w="598" w:type="pct"/>
            <w:vAlign w:val="center"/>
          </w:tcPr>
          <w:p w14:paraId="737E7E9E" w14:textId="77777777" w:rsidR="002566D7" w:rsidRDefault="00AF7190">
            <w:pPr>
              <w:widowControl/>
              <w:jc w:val="left"/>
              <w:rPr>
                <w:kern w:val="0"/>
              </w:rPr>
            </w:pPr>
            <w:r>
              <w:rPr>
                <w:rFonts w:hint="eastAsia"/>
                <w:kern w:val="0"/>
              </w:rPr>
              <w:t>光具组</w:t>
            </w:r>
          </w:p>
        </w:tc>
        <w:tc>
          <w:tcPr>
            <w:tcW w:w="2707" w:type="pct"/>
            <w:noWrap/>
            <w:vAlign w:val="center"/>
          </w:tcPr>
          <w:p w14:paraId="27F5867F" w14:textId="77777777" w:rsidR="002566D7" w:rsidRDefault="00AF7190">
            <w:pPr>
              <w:widowControl/>
              <w:jc w:val="left"/>
              <w:rPr>
                <w:kern w:val="0"/>
              </w:rPr>
            </w:pPr>
            <w:r>
              <w:rPr>
                <w:rFonts w:hint="eastAsia"/>
                <w:kern w:val="0"/>
              </w:rPr>
              <w:t>光具组中透镜的焦距和通光口径应符合</w:t>
            </w:r>
            <w:r>
              <w:rPr>
                <w:rFonts w:hint="eastAsia"/>
                <w:kern w:val="0"/>
              </w:rPr>
              <w:t xml:space="preserve"> JY/T 0047-1991 </w:t>
            </w:r>
            <w:r>
              <w:rPr>
                <w:rFonts w:hint="eastAsia"/>
                <w:kern w:val="0"/>
              </w:rPr>
              <w:t>标准中表</w:t>
            </w:r>
            <w:r>
              <w:rPr>
                <w:rFonts w:hint="eastAsia"/>
                <w:kern w:val="0"/>
              </w:rPr>
              <w:t xml:space="preserve">1 </w:t>
            </w:r>
            <w:r>
              <w:rPr>
                <w:rFonts w:hint="eastAsia"/>
                <w:kern w:val="0"/>
              </w:rPr>
              <w:t>要求。透镜应无明显条纹。白光屏表面应平整、无毛刺、涂敷均匀。毛玻璃光屏毛面应均匀，并进行工艺性倒角。光源出口照度不小于</w:t>
            </w:r>
            <w:r>
              <w:rPr>
                <w:rFonts w:hint="eastAsia"/>
                <w:kern w:val="0"/>
              </w:rPr>
              <w:t xml:space="preserve"> 500 lx</w:t>
            </w:r>
            <w:r>
              <w:rPr>
                <w:rFonts w:hint="eastAsia"/>
                <w:kern w:val="0"/>
              </w:rPr>
              <w:t>，</w:t>
            </w:r>
            <w:r>
              <w:rPr>
                <w:rFonts w:hint="eastAsia"/>
                <w:kern w:val="0"/>
              </w:rPr>
              <w:t xml:space="preserve">0.5 m </w:t>
            </w:r>
            <w:r>
              <w:rPr>
                <w:rFonts w:hint="eastAsia"/>
                <w:kern w:val="0"/>
              </w:rPr>
              <w:t>处照度不小于出口照度的</w:t>
            </w:r>
            <w:r>
              <w:rPr>
                <w:rFonts w:hint="eastAsia"/>
                <w:kern w:val="0"/>
              </w:rPr>
              <w:t xml:space="preserve"> 3</w:t>
            </w:r>
            <w:r>
              <w:rPr>
                <w:rFonts w:hint="eastAsia"/>
                <w:kern w:val="0"/>
              </w:rPr>
              <w:t>／</w:t>
            </w:r>
            <w:r>
              <w:rPr>
                <w:rFonts w:hint="eastAsia"/>
                <w:kern w:val="0"/>
              </w:rPr>
              <w:t>5</w:t>
            </w:r>
            <w:r>
              <w:rPr>
                <w:rFonts w:hint="eastAsia"/>
                <w:kern w:val="0"/>
              </w:rPr>
              <w:t>。支承机构应能可靠地支承透镜、光屏、光源等光学器件，有足够的稳度。蜡烛台应能保证烛不倾倒，并能调节焰心的高度。其它性能指标应符合</w:t>
            </w:r>
            <w:r>
              <w:rPr>
                <w:rFonts w:hint="eastAsia"/>
                <w:kern w:val="0"/>
              </w:rPr>
              <w:t xml:space="preserve"> JY/T 0047-1991 </w:t>
            </w:r>
            <w:r>
              <w:rPr>
                <w:rFonts w:hint="eastAsia"/>
                <w:kern w:val="0"/>
              </w:rPr>
              <w:t>标准的规定。</w:t>
            </w:r>
          </w:p>
        </w:tc>
        <w:tc>
          <w:tcPr>
            <w:tcW w:w="412" w:type="pct"/>
            <w:vAlign w:val="center"/>
          </w:tcPr>
          <w:p w14:paraId="7BAD5135" w14:textId="77777777" w:rsidR="002566D7" w:rsidRDefault="00AF7190">
            <w:pPr>
              <w:widowControl/>
              <w:jc w:val="center"/>
              <w:rPr>
                <w:kern w:val="0"/>
              </w:rPr>
            </w:pPr>
            <w:r>
              <w:rPr>
                <w:rFonts w:hint="eastAsia"/>
                <w:kern w:val="0"/>
              </w:rPr>
              <w:t>套</w:t>
            </w:r>
          </w:p>
        </w:tc>
        <w:tc>
          <w:tcPr>
            <w:tcW w:w="350" w:type="pct"/>
            <w:vAlign w:val="center"/>
          </w:tcPr>
          <w:p w14:paraId="60086B88" w14:textId="77777777" w:rsidR="002566D7" w:rsidRDefault="00AF7190">
            <w:pPr>
              <w:widowControl/>
              <w:jc w:val="center"/>
              <w:rPr>
                <w:kern w:val="0"/>
              </w:rPr>
            </w:pPr>
            <w:r>
              <w:rPr>
                <w:rFonts w:hint="eastAsia"/>
                <w:kern w:val="0"/>
              </w:rPr>
              <w:t>25</w:t>
            </w:r>
          </w:p>
        </w:tc>
        <w:tc>
          <w:tcPr>
            <w:tcW w:w="578" w:type="pct"/>
            <w:vAlign w:val="center"/>
          </w:tcPr>
          <w:p w14:paraId="2C92C7F1" w14:textId="77777777" w:rsidR="002566D7" w:rsidRDefault="00AF7190">
            <w:pPr>
              <w:widowControl/>
              <w:jc w:val="center"/>
              <w:rPr>
                <w:kern w:val="0"/>
              </w:rPr>
            </w:pPr>
            <w:r>
              <w:rPr>
                <w:rFonts w:hint="eastAsia"/>
                <w:kern w:val="0"/>
              </w:rPr>
              <w:t>否</w:t>
            </w:r>
          </w:p>
        </w:tc>
      </w:tr>
      <w:tr w:rsidR="002566D7" w14:paraId="483E7EEF" w14:textId="77777777">
        <w:trPr>
          <w:trHeight w:val="20"/>
          <w:jc w:val="center"/>
        </w:trPr>
        <w:tc>
          <w:tcPr>
            <w:tcW w:w="355" w:type="pct"/>
            <w:vAlign w:val="center"/>
          </w:tcPr>
          <w:p w14:paraId="3AD2552B" w14:textId="77777777" w:rsidR="002566D7" w:rsidRDefault="00AF7190">
            <w:pPr>
              <w:widowControl/>
              <w:jc w:val="center"/>
              <w:rPr>
                <w:kern w:val="0"/>
              </w:rPr>
            </w:pPr>
            <w:r>
              <w:rPr>
                <w:rFonts w:hint="eastAsia"/>
                <w:kern w:val="0"/>
              </w:rPr>
              <w:t>94</w:t>
            </w:r>
          </w:p>
        </w:tc>
        <w:tc>
          <w:tcPr>
            <w:tcW w:w="598" w:type="pct"/>
            <w:vAlign w:val="center"/>
          </w:tcPr>
          <w:p w14:paraId="59D5CC49" w14:textId="77777777" w:rsidR="002566D7" w:rsidRDefault="00AF7190">
            <w:pPr>
              <w:widowControl/>
              <w:jc w:val="left"/>
              <w:rPr>
                <w:kern w:val="0"/>
              </w:rPr>
            </w:pPr>
            <w:r>
              <w:rPr>
                <w:rFonts w:hint="eastAsia"/>
                <w:kern w:val="0"/>
              </w:rPr>
              <w:t>初中光学实验箱</w:t>
            </w:r>
          </w:p>
        </w:tc>
        <w:tc>
          <w:tcPr>
            <w:tcW w:w="2707" w:type="pct"/>
            <w:noWrap/>
            <w:vAlign w:val="center"/>
          </w:tcPr>
          <w:p w14:paraId="522FE4FA" w14:textId="77777777" w:rsidR="002566D7" w:rsidRDefault="00AF7190">
            <w:pPr>
              <w:widowControl/>
              <w:jc w:val="left"/>
              <w:rPr>
                <w:kern w:val="0"/>
              </w:rPr>
            </w:pPr>
            <w:r>
              <w:rPr>
                <w:rFonts w:hint="eastAsia"/>
                <w:kern w:val="0"/>
              </w:rPr>
              <w:t>可完成光的直线传播、反射定律、平面镜成像、光的折射、光的色散、色光的混合、透镜的焦点与焦距、凸透镜成像规律、望远镜与显微镜等实验</w:t>
            </w:r>
          </w:p>
        </w:tc>
        <w:tc>
          <w:tcPr>
            <w:tcW w:w="412" w:type="pct"/>
            <w:vAlign w:val="center"/>
          </w:tcPr>
          <w:p w14:paraId="1B7C0918" w14:textId="77777777" w:rsidR="002566D7" w:rsidRDefault="00AF7190">
            <w:pPr>
              <w:widowControl/>
              <w:jc w:val="center"/>
              <w:rPr>
                <w:kern w:val="0"/>
              </w:rPr>
            </w:pPr>
            <w:r>
              <w:rPr>
                <w:rFonts w:hint="eastAsia"/>
                <w:kern w:val="0"/>
              </w:rPr>
              <w:t>套</w:t>
            </w:r>
          </w:p>
        </w:tc>
        <w:tc>
          <w:tcPr>
            <w:tcW w:w="350" w:type="pct"/>
            <w:vAlign w:val="center"/>
          </w:tcPr>
          <w:p w14:paraId="229869B2" w14:textId="77777777" w:rsidR="002566D7" w:rsidRDefault="00AF7190">
            <w:pPr>
              <w:widowControl/>
              <w:jc w:val="center"/>
              <w:rPr>
                <w:kern w:val="0"/>
              </w:rPr>
            </w:pPr>
            <w:r>
              <w:rPr>
                <w:rFonts w:hint="eastAsia"/>
                <w:kern w:val="0"/>
              </w:rPr>
              <w:t>1</w:t>
            </w:r>
          </w:p>
        </w:tc>
        <w:tc>
          <w:tcPr>
            <w:tcW w:w="578" w:type="pct"/>
            <w:vAlign w:val="center"/>
          </w:tcPr>
          <w:p w14:paraId="00C8AACD" w14:textId="77777777" w:rsidR="002566D7" w:rsidRDefault="00AF7190">
            <w:pPr>
              <w:widowControl/>
              <w:jc w:val="center"/>
              <w:rPr>
                <w:kern w:val="0"/>
              </w:rPr>
            </w:pPr>
            <w:r>
              <w:rPr>
                <w:rFonts w:hint="eastAsia"/>
                <w:kern w:val="0"/>
              </w:rPr>
              <w:t>否</w:t>
            </w:r>
          </w:p>
        </w:tc>
      </w:tr>
      <w:tr w:rsidR="002566D7" w14:paraId="0F24AAB1" w14:textId="77777777">
        <w:trPr>
          <w:trHeight w:val="20"/>
          <w:jc w:val="center"/>
        </w:trPr>
        <w:tc>
          <w:tcPr>
            <w:tcW w:w="355" w:type="pct"/>
            <w:vAlign w:val="center"/>
          </w:tcPr>
          <w:p w14:paraId="61AAB221" w14:textId="77777777" w:rsidR="002566D7" w:rsidRDefault="00AF7190">
            <w:pPr>
              <w:widowControl/>
              <w:jc w:val="center"/>
              <w:rPr>
                <w:kern w:val="0"/>
              </w:rPr>
            </w:pPr>
            <w:r>
              <w:rPr>
                <w:rFonts w:hint="eastAsia"/>
                <w:kern w:val="0"/>
              </w:rPr>
              <w:t>95</w:t>
            </w:r>
          </w:p>
        </w:tc>
        <w:tc>
          <w:tcPr>
            <w:tcW w:w="598" w:type="pct"/>
            <w:vAlign w:val="center"/>
          </w:tcPr>
          <w:p w14:paraId="61B37FA7" w14:textId="77777777" w:rsidR="002566D7" w:rsidRDefault="00AF7190">
            <w:pPr>
              <w:widowControl/>
              <w:jc w:val="left"/>
              <w:rPr>
                <w:kern w:val="0"/>
              </w:rPr>
            </w:pPr>
            <w:r>
              <w:rPr>
                <w:rFonts w:hint="eastAsia"/>
                <w:kern w:val="0"/>
              </w:rPr>
              <w:t>擦镜纸</w:t>
            </w:r>
          </w:p>
        </w:tc>
        <w:tc>
          <w:tcPr>
            <w:tcW w:w="2707" w:type="pct"/>
            <w:noWrap/>
            <w:vAlign w:val="center"/>
          </w:tcPr>
          <w:p w14:paraId="047CE730" w14:textId="77777777" w:rsidR="002566D7" w:rsidRDefault="00AF7190">
            <w:pPr>
              <w:widowControl/>
              <w:jc w:val="left"/>
              <w:rPr>
                <w:kern w:val="0"/>
              </w:rPr>
            </w:pPr>
            <w:r>
              <w:rPr>
                <w:rFonts w:hint="eastAsia"/>
                <w:kern w:val="0"/>
              </w:rPr>
              <w:t>20 cm</w:t>
            </w:r>
            <w:r>
              <w:rPr>
                <w:rFonts w:hint="eastAsia"/>
                <w:kern w:val="0"/>
              </w:rPr>
              <w:t>×</w:t>
            </w:r>
            <w:r>
              <w:rPr>
                <w:rFonts w:hint="eastAsia"/>
                <w:kern w:val="0"/>
              </w:rPr>
              <w:t>15 cm</w:t>
            </w:r>
            <w:r>
              <w:rPr>
                <w:rFonts w:hint="eastAsia"/>
                <w:kern w:val="0"/>
              </w:rPr>
              <w:t>，纸纹细密</w:t>
            </w:r>
          </w:p>
        </w:tc>
        <w:tc>
          <w:tcPr>
            <w:tcW w:w="412" w:type="pct"/>
            <w:vAlign w:val="center"/>
          </w:tcPr>
          <w:p w14:paraId="5FEE4196" w14:textId="77777777" w:rsidR="002566D7" w:rsidRDefault="00AF7190">
            <w:pPr>
              <w:widowControl/>
              <w:jc w:val="center"/>
              <w:rPr>
                <w:kern w:val="0"/>
              </w:rPr>
            </w:pPr>
            <w:r>
              <w:rPr>
                <w:rFonts w:hint="eastAsia"/>
                <w:kern w:val="0"/>
              </w:rPr>
              <w:t>张</w:t>
            </w:r>
          </w:p>
        </w:tc>
        <w:tc>
          <w:tcPr>
            <w:tcW w:w="350" w:type="pct"/>
            <w:vAlign w:val="center"/>
          </w:tcPr>
          <w:p w14:paraId="2394F538" w14:textId="77777777" w:rsidR="002566D7" w:rsidRDefault="00AF7190">
            <w:pPr>
              <w:widowControl/>
              <w:jc w:val="center"/>
              <w:rPr>
                <w:kern w:val="0"/>
              </w:rPr>
            </w:pPr>
            <w:r>
              <w:rPr>
                <w:rFonts w:hint="eastAsia"/>
                <w:kern w:val="0"/>
              </w:rPr>
              <w:t>20</w:t>
            </w:r>
          </w:p>
        </w:tc>
        <w:tc>
          <w:tcPr>
            <w:tcW w:w="578" w:type="pct"/>
            <w:vAlign w:val="center"/>
          </w:tcPr>
          <w:p w14:paraId="5E1F0E7E" w14:textId="77777777" w:rsidR="002566D7" w:rsidRDefault="00AF7190">
            <w:pPr>
              <w:widowControl/>
              <w:jc w:val="center"/>
              <w:rPr>
                <w:kern w:val="0"/>
              </w:rPr>
            </w:pPr>
            <w:r>
              <w:rPr>
                <w:rFonts w:hint="eastAsia"/>
                <w:kern w:val="0"/>
              </w:rPr>
              <w:t>否</w:t>
            </w:r>
          </w:p>
        </w:tc>
      </w:tr>
      <w:tr w:rsidR="002566D7" w14:paraId="598A3B3E" w14:textId="77777777">
        <w:trPr>
          <w:trHeight w:val="20"/>
          <w:jc w:val="center"/>
        </w:trPr>
        <w:tc>
          <w:tcPr>
            <w:tcW w:w="355" w:type="pct"/>
            <w:vAlign w:val="center"/>
          </w:tcPr>
          <w:p w14:paraId="797B4956" w14:textId="77777777" w:rsidR="002566D7" w:rsidRDefault="00AF7190">
            <w:pPr>
              <w:widowControl/>
              <w:jc w:val="center"/>
              <w:rPr>
                <w:kern w:val="0"/>
              </w:rPr>
            </w:pPr>
            <w:r>
              <w:rPr>
                <w:rFonts w:hint="eastAsia"/>
                <w:kern w:val="0"/>
              </w:rPr>
              <w:t>96</w:t>
            </w:r>
          </w:p>
        </w:tc>
        <w:tc>
          <w:tcPr>
            <w:tcW w:w="598" w:type="pct"/>
            <w:vAlign w:val="center"/>
          </w:tcPr>
          <w:p w14:paraId="279E727D" w14:textId="77777777" w:rsidR="002566D7" w:rsidRDefault="00AF7190">
            <w:pPr>
              <w:widowControl/>
              <w:jc w:val="left"/>
              <w:rPr>
                <w:kern w:val="0"/>
              </w:rPr>
            </w:pPr>
            <w:r>
              <w:rPr>
                <w:rFonts w:hint="eastAsia"/>
                <w:kern w:val="0"/>
              </w:rPr>
              <w:t>电子起电机</w:t>
            </w:r>
          </w:p>
        </w:tc>
        <w:tc>
          <w:tcPr>
            <w:tcW w:w="2707" w:type="pct"/>
            <w:noWrap/>
            <w:vAlign w:val="center"/>
          </w:tcPr>
          <w:p w14:paraId="12DCC4E6" w14:textId="77777777" w:rsidR="002566D7" w:rsidRDefault="00AF7190">
            <w:pPr>
              <w:widowControl/>
              <w:jc w:val="left"/>
              <w:rPr>
                <w:kern w:val="0"/>
              </w:rPr>
            </w:pPr>
            <w:r>
              <w:rPr>
                <w:rFonts w:hint="eastAsia"/>
                <w:kern w:val="0"/>
              </w:rPr>
              <w:t>放电距离应为</w:t>
            </w:r>
            <w:r>
              <w:rPr>
                <w:rFonts w:hint="eastAsia"/>
                <w:kern w:val="0"/>
              </w:rPr>
              <w:t xml:space="preserve"> 5 mm</w:t>
            </w:r>
            <w:r>
              <w:rPr>
                <w:rFonts w:hint="eastAsia"/>
                <w:kern w:val="0"/>
              </w:rPr>
              <w:t>～</w:t>
            </w:r>
            <w:r>
              <w:rPr>
                <w:rFonts w:hint="eastAsia"/>
                <w:kern w:val="0"/>
              </w:rPr>
              <w:t>35 mm</w:t>
            </w:r>
            <w:r>
              <w:rPr>
                <w:rFonts w:hint="eastAsia"/>
                <w:kern w:val="0"/>
              </w:rPr>
              <w:t>，输出高压电流应≤</w:t>
            </w:r>
            <w:r>
              <w:rPr>
                <w:rFonts w:hint="eastAsia"/>
                <w:kern w:val="0"/>
              </w:rPr>
              <w:t xml:space="preserve">500 </w:t>
            </w:r>
            <w:r>
              <w:rPr>
                <w:rFonts w:hint="eastAsia"/>
                <w:kern w:val="0"/>
              </w:rPr>
              <w:t>μ</w:t>
            </w:r>
            <w:r>
              <w:rPr>
                <w:rFonts w:hint="eastAsia"/>
                <w:kern w:val="0"/>
              </w:rPr>
              <w:t>A</w:t>
            </w:r>
            <w:r>
              <w:rPr>
                <w:rFonts w:hint="eastAsia"/>
                <w:kern w:val="0"/>
              </w:rPr>
              <w:t>，有短路保护和开路保护，连续工作时间不少于</w:t>
            </w:r>
            <w:r>
              <w:rPr>
                <w:rFonts w:hint="eastAsia"/>
                <w:kern w:val="0"/>
              </w:rPr>
              <w:t xml:space="preserve"> 30 min</w:t>
            </w:r>
            <w:r>
              <w:rPr>
                <w:rFonts w:hint="eastAsia"/>
                <w:kern w:val="0"/>
              </w:rPr>
              <w:t>；输出电压对地正负对称；安全要求：变压器的一次绕阻和二次绕阻抗电强度应达到交流</w:t>
            </w:r>
            <w:r>
              <w:rPr>
                <w:rFonts w:hint="eastAsia"/>
                <w:kern w:val="0"/>
              </w:rPr>
              <w:t xml:space="preserve"> 3000 V</w:t>
            </w:r>
            <w:r>
              <w:rPr>
                <w:rFonts w:hint="eastAsia"/>
                <w:kern w:val="0"/>
              </w:rPr>
              <w:t>，电源与高压部分的电气间隙和爬电距离符合高压电气要求，宜采用外接的电源变换器（</w:t>
            </w:r>
            <w:r>
              <w:rPr>
                <w:rFonts w:hint="eastAsia"/>
                <w:kern w:val="0"/>
              </w:rPr>
              <w:t xml:space="preserve">II </w:t>
            </w:r>
            <w:r>
              <w:rPr>
                <w:rFonts w:hint="eastAsia"/>
                <w:kern w:val="0"/>
              </w:rPr>
              <w:t>类电器）</w:t>
            </w:r>
          </w:p>
        </w:tc>
        <w:tc>
          <w:tcPr>
            <w:tcW w:w="412" w:type="pct"/>
            <w:vAlign w:val="center"/>
          </w:tcPr>
          <w:p w14:paraId="73FE4948" w14:textId="77777777" w:rsidR="002566D7" w:rsidRDefault="00AF7190">
            <w:pPr>
              <w:widowControl/>
              <w:jc w:val="center"/>
              <w:rPr>
                <w:kern w:val="0"/>
              </w:rPr>
            </w:pPr>
            <w:r>
              <w:rPr>
                <w:rFonts w:hint="eastAsia"/>
                <w:kern w:val="0"/>
              </w:rPr>
              <w:t>台</w:t>
            </w:r>
          </w:p>
        </w:tc>
        <w:tc>
          <w:tcPr>
            <w:tcW w:w="350" w:type="pct"/>
            <w:vAlign w:val="center"/>
          </w:tcPr>
          <w:p w14:paraId="19949510" w14:textId="77777777" w:rsidR="002566D7" w:rsidRDefault="00AF7190">
            <w:pPr>
              <w:widowControl/>
              <w:jc w:val="center"/>
              <w:rPr>
                <w:kern w:val="0"/>
              </w:rPr>
            </w:pPr>
            <w:r>
              <w:rPr>
                <w:rFonts w:hint="eastAsia"/>
                <w:kern w:val="0"/>
              </w:rPr>
              <w:t>1</w:t>
            </w:r>
          </w:p>
        </w:tc>
        <w:tc>
          <w:tcPr>
            <w:tcW w:w="578" w:type="pct"/>
            <w:vAlign w:val="center"/>
          </w:tcPr>
          <w:p w14:paraId="772C38F3" w14:textId="77777777" w:rsidR="002566D7" w:rsidRDefault="00AF7190">
            <w:pPr>
              <w:widowControl/>
              <w:jc w:val="center"/>
              <w:rPr>
                <w:kern w:val="0"/>
              </w:rPr>
            </w:pPr>
            <w:r>
              <w:rPr>
                <w:rFonts w:hint="eastAsia"/>
                <w:kern w:val="0"/>
              </w:rPr>
              <w:t>否</w:t>
            </w:r>
          </w:p>
        </w:tc>
      </w:tr>
      <w:tr w:rsidR="002566D7" w14:paraId="740D765A" w14:textId="77777777">
        <w:trPr>
          <w:trHeight w:val="20"/>
          <w:jc w:val="center"/>
        </w:trPr>
        <w:tc>
          <w:tcPr>
            <w:tcW w:w="355" w:type="pct"/>
            <w:vAlign w:val="center"/>
          </w:tcPr>
          <w:p w14:paraId="312F0D92" w14:textId="77777777" w:rsidR="002566D7" w:rsidRDefault="00AF7190">
            <w:pPr>
              <w:widowControl/>
              <w:jc w:val="center"/>
              <w:rPr>
                <w:kern w:val="0"/>
              </w:rPr>
            </w:pPr>
            <w:r>
              <w:rPr>
                <w:rFonts w:hint="eastAsia"/>
                <w:kern w:val="0"/>
              </w:rPr>
              <w:t>97</w:t>
            </w:r>
          </w:p>
        </w:tc>
        <w:tc>
          <w:tcPr>
            <w:tcW w:w="598" w:type="pct"/>
            <w:vAlign w:val="center"/>
          </w:tcPr>
          <w:p w14:paraId="173490AE" w14:textId="77777777" w:rsidR="002566D7" w:rsidRDefault="00AF7190">
            <w:pPr>
              <w:widowControl/>
              <w:jc w:val="left"/>
              <w:rPr>
                <w:kern w:val="0"/>
              </w:rPr>
            </w:pPr>
            <w:r>
              <w:rPr>
                <w:rFonts w:hint="eastAsia"/>
                <w:kern w:val="0"/>
              </w:rPr>
              <w:t>静电实验箱</w:t>
            </w:r>
          </w:p>
        </w:tc>
        <w:tc>
          <w:tcPr>
            <w:tcW w:w="2707" w:type="pct"/>
            <w:noWrap/>
            <w:vAlign w:val="center"/>
          </w:tcPr>
          <w:p w14:paraId="01BF7267" w14:textId="77777777" w:rsidR="002566D7" w:rsidRDefault="00AF7190">
            <w:pPr>
              <w:widowControl/>
              <w:jc w:val="left"/>
              <w:rPr>
                <w:kern w:val="0"/>
              </w:rPr>
            </w:pPr>
            <w:r>
              <w:rPr>
                <w:rFonts w:hint="eastAsia"/>
                <w:kern w:val="0"/>
              </w:rPr>
              <w:t>应包括静电植绒、静电除尘、静电乒乓等</w:t>
            </w:r>
          </w:p>
        </w:tc>
        <w:tc>
          <w:tcPr>
            <w:tcW w:w="412" w:type="pct"/>
            <w:vAlign w:val="center"/>
          </w:tcPr>
          <w:p w14:paraId="67FC14AA" w14:textId="77777777" w:rsidR="002566D7" w:rsidRDefault="00AF7190">
            <w:pPr>
              <w:widowControl/>
              <w:jc w:val="center"/>
              <w:rPr>
                <w:kern w:val="0"/>
              </w:rPr>
            </w:pPr>
            <w:r>
              <w:rPr>
                <w:rFonts w:hint="eastAsia"/>
                <w:kern w:val="0"/>
              </w:rPr>
              <w:t>套</w:t>
            </w:r>
          </w:p>
        </w:tc>
        <w:tc>
          <w:tcPr>
            <w:tcW w:w="350" w:type="pct"/>
            <w:vAlign w:val="center"/>
          </w:tcPr>
          <w:p w14:paraId="75C6AB46" w14:textId="77777777" w:rsidR="002566D7" w:rsidRDefault="00AF7190">
            <w:pPr>
              <w:widowControl/>
              <w:jc w:val="center"/>
              <w:rPr>
                <w:kern w:val="0"/>
              </w:rPr>
            </w:pPr>
            <w:r>
              <w:rPr>
                <w:rFonts w:hint="eastAsia"/>
                <w:kern w:val="0"/>
              </w:rPr>
              <w:t>1</w:t>
            </w:r>
          </w:p>
        </w:tc>
        <w:tc>
          <w:tcPr>
            <w:tcW w:w="578" w:type="pct"/>
            <w:vAlign w:val="center"/>
          </w:tcPr>
          <w:p w14:paraId="54C23ED8" w14:textId="77777777" w:rsidR="002566D7" w:rsidRDefault="00AF7190">
            <w:pPr>
              <w:widowControl/>
              <w:jc w:val="center"/>
              <w:rPr>
                <w:kern w:val="0"/>
              </w:rPr>
            </w:pPr>
            <w:r>
              <w:rPr>
                <w:rFonts w:hint="eastAsia"/>
                <w:kern w:val="0"/>
              </w:rPr>
              <w:t>否</w:t>
            </w:r>
          </w:p>
        </w:tc>
      </w:tr>
      <w:tr w:rsidR="002566D7" w14:paraId="52F7084A" w14:textId="77777777">
        <w:trPr>
          <w:trHeight w:val="20"/>
          <w:jc w:val="center"/>
        </w:trPr>
        <w:tc>
          <w:tcPr>
            <w:tcW w:w="355" w:type="pct"/>
            <w:vAlign w:val="center"/>
          </w:tcPr>
          <w:p w14:paraId="18223A43" w14:textId="77777777" w:rsidR="002566D7" w:rsidRDefault="00AF7190">
            <w:pPr>
              <w:widowControl/>
              <w:jc w:val="center"/>
              <w:rPr>
                <w:kern w:val="0"/>
              </w:rPr>
            </w:pPr>
            <w:r>
              <w:rPr>
                <w:rFonts w:hint="eastAsia"/>
                <w:kern w:val="0"/>
              </w:rPr>
              <w:lastRenderedPageBreak/>
              <w:t>98</w:t>
            </w:r>
          </w:p>
        </w:tc>
        <w:tc>
          <w:tcPr>
            <w:tcW w:w="598" w:type="pct"/>
            <w:vAlign w:val="center"/>
          </w:tcPr>
          <w:p w14:paraId="36027B92" w14:textId="77777777" w:rsidR="002566D7" w:rsidRDefault="00AF7190">
            <w:pPr>
              <w:widowControl/>
              <w:jc w:val="left"/>
              <w:rPr>
                <w:kern w:val="0"/>
              </w:rPr>
            </w:pPr>
            <w:r>
              <w:rPr>
                <w:rFonts w:hint="eastAsia"/>
                <w:kern w:val="0"/>
              </w:rPr>
              <w:t>钕铁硼磁钢</w:t>
            </w:r>
          </w:p>
        </w:tc>
        <w:tc>
          <w:tcPr>
            <w:tcW w:w="2707" w:type="pct"/>
            <w:noWrap/>
            <w:vAlign w:val="center"/>
          </w:tcPr>
          <w:p w14:paraId="6766D79C" w14:textId="77777777" w:rsidR="002566D7" w:rsidRDefault="00AF7190">
            <w:pPr>
              <w:widowControl/>
              <w:jc w:val="left"/>
              <w:rPr>
                <w:kern w:val="0"/>
              </w:rPr>
            </w:pPr>
            <w:r>
              <w:rPr>
                <w:rFonts w:hint="eastAsia"/>
                <w:kern w:val="0"/>
              </w:rPr>
              <w:t>0.38 T</w:t>
            </w:r>
          </w:p>
        </w:tc>
        <w:tc>
          <w:tcPr>
            <w:tcW w:w="412" w:type="pct"/>
            <w:vAlign w:val="center"/>
          </w:tcPr>
          <w:p w14:paraId="1E6DDB14" w14:textId="77777777" w:rsidR="002566D7" w:rsidRDefault="00AF7190">
            <w:pPr>
              <w:widowControl/>
              <w:jc w:val="center"/>
              <w:rPr>
                <w:kern w:val="0"/>
              </w:rPr>
            </w:pPr>
            <w:r>
              <w:rPr>
                <w:rFonts w:hint="eastAsia"/>
                <w:kern w:val="0"/>
              </w:rPr>
              <w:t>个</w:t>
            </w:r>
          </w:p>
        </w:tc>
        <w:tc>
          <w:tcPr>
            <w:tcW w:w="350" w:type="pct"/>
            <w:vAlign w:val="center"/>
          </w:tcPr>
          <w:p w14:paraId="53F7B562" w14:textId="77777777" w:rsidR="002566D7" w:rsidRDefault="00AF7190">
            <w:pPr>
              <w:widowControl/>
              <w:jc w:val="center"/>
              <w:rPr>
                <w:kern w:val="0"/>
              </w:rPr>
            </w:pPr>
            <w:r>
              <w:rPr>
                <w:rFonts w:hint="eastAsia"/>
                <w:kern w:val="0"/>
              </w:rPr>
              <w:t>1</w:t>
            </w:r>
          </w:p>
        </w:tc>
        <w:tc>
          <w:tcPr>
            <w:tcW w:w="578" w:type="pct"/>
            <w:vAlign w:val="center"/>
          </w:tcPr>
          <w:p w14:paraId="2DE6998E" w14:textId="77777777" w:rsidR="002566D7" w:rsidRDefault="00AF7190">
            <w:pPr>
              <w:widowControl/>
              <w:jc w:val="center"/>
              <w:rPr>
                <w:kern w:val="0"/>
              </w:rPr>
            </w:pPr>
            <w:r>
              <w:rPr>
                <w:rFonts w:hint="eastAsia"/>
                <w:kern w:val="0"/>
              </w:rPr>
              <w:t>否</w:t>
            </w:r>
          </w:p>
        </w:tc>
      </w:tr>
      <w:tr w:rsidR="002566D7" w14:paraId="2AD8600B" w14:textId="77777777">
        <w:trPr>
          <w:trHeight w:val="20"/>
          <w:jc w:val="center"/>
        </w:trPr>
        <w:tc>
          <w:tcPr>
            <w:tcW w:w="355" w:type="pct"/>
            <w:vAlign w:val="center"/>
          </w:tcPr>
          <w:p w14:paraId="61ACE284" w14:textId="77777777" w:rsidR="002566D7" w:rsidRDefault="00AF7190">
            <w:pPr>
              <w:widowControl/>
              <w:jc w:val="center"/>
              <w:rPr>
                <w:kern w:val="0"/>
              </w:rPr>
            </w:pPr>
            <w:r>
              <w:rPr>
                <w:rFonts w:hint="eastAsia"/>
                <w:kern w:val="0"/>
              </w:rPr>
              <w:t>99</w:t>
            </w:r>
          </w:p>
        </w:tc>
        <w:tc>
          <w:tcPr>
            <w:tcW w:w="598" w:type="pct"/>
            <w:vAlign w:val="center"/>
          </w:tcPr>
          <w:p w14:paraId="72A0A72F" w14:textId="77777777" w:rsidR="002566D7" w:rsidRDefault="00AF7190">
            <w:pPr>
              <w:widowControl/>
              <w:jc w:val="left"/>
              <w:rPr>
                <w:kern w:val="0"/>
              </w:rPr>
            </w:pPr>
            <w:r>
              <w:rPr>
                <w:rFonts w:hint="eastAsia"/>
                <w:kern w:val="0"/>
              </w:rPr>
              <w:t>罗盘</w:t>
            </w:r>
          </w:p>
        </w:tc>
        <w:tc>
          <w:tcPr>
            <w:tcW w:w="2707" w:type="pct"/>
            <w:noWrap/>
            <w:vAlign w:val="center"/>
          </w:tcPr>
          <w:p w14:paraId="58557829" w14:textId="77777777" w:rsidR="002566D7" w:rsidRDefault="00AF7190">
            <w:pPr>
              <w:widowControl/>
              <w:jc w:val="left"/>
              <w:rPr>
                <w:kern w:val="0"/>
              </w:rPr>
            </w:pPr>
            <w:r>
              <w:rPr>
                <w:rFonts w:hint="eastAsia"/>
                <w:kern w:val="0"/>
              </w:rPr>
              <w:t>磁针在±</w:t>
            </w:r>
            <w:r>
              <w:rPr>
                <w:rFonts w:hint="eastAsia"/>
                <w:kern w:val="0"/>
              </w:rPr>
              <w:t>5</w:t>
            </w:r>
            <w:r>
              <w:rPr>
                <w:rFonts w:hint="eastAsia"/>
                <w:kern w:val="0"/>
              </w:rPr>
              <w:t>°内摆动</w:t>
            </w:r>
            <w:r>
              <w:rPr>
                <w:rFonts w:hint="eastAsia"/>
                <w:kern w:val="0"/>
              </w:rPr>
              <w:t xml:space="preserve"> 5 </w:t>
            </w:r>
            <w:r>
              <w:rPr>
                <w:rFonts w:hint="eastAsia"/>
                <w:kern w:val="0"/>
              </w:rPr>
              <w:t>次，复位误差≤</w:t>
            </w:r>
            <w:r>
              <w:rPr>
                <w:rFonts w:hint="eastAsia"/>
                <w:kern w:val="0"/>
              </w:rPr>
              <w:t>0.3</w:t>
            </w:r>
            <w:r>
              <w:rPr>
                <w:rFonts w:hint="eastAsia"/>
                <w:kern w:val="0"/>
              </w:rPr>
              <w:t>°，垂直角测角误差±</w:t>
            </w:r>
            <w:r>
              <w:rPr>
                <w:rFonts w:hint="eastAsia"/>
                <w:kern w:val="0"/>
              </w:rPr>
              <w:t>1</w:t>
            </w:r>
            <w:r>
              <w:rPr>
                <w:rFonts w:hint="eastAsia"/>
                <w:kern w:val="0"/>
              </w:rPr>
              <w:t>°，瞄准和导向装置与刻度盘</w:t>
            </w:r>
            <w:r>
              <w:rPr>
                <w:rFonts w:hint="eastAsia"/>
                <w:kern w:val="0"/>
              </w:rPr>
              <w:t xml:space="preserve"> 0</w:t>
            </w:r>
            <w:r>
              <w:rPr>
                <w:rFonts w:hint="eastAsia"/>
                <w:kern w:val="0"/>
              </w:rPr>
              <w:t>°～</w:t>
            </w:r>
            <w:r>
              <w:rPr>
                <w:rFonts w:hint="eastAsia"/>
                <w:kern w:val="0"/>
              </w:rPr>
              <w:t>180</w:t>
            </w:r>
            <w:r>
              <w:rPr>
                <w:rFonts w:hint="eastAsia"/>
                <w:kern w:val="0"/>
              </w:rPr>
              <w:t>°的平行度偏差±</w:t>
            </w:r>
            <w:r>
              <w:rPr>
                <w:rFonts w:hint="eastAsia"/>
                <w:kern w:val="0"/>
              </w:rPr>
              <w:t>0.5</w:t>
            </w:r>
            <w:r>
              <w:rPr>
                <w:rFonts w:hint="eastAsia"/>
                <w:kern w:val="0"/>
              </w:rPr>
              <w:t>°</w:t>
            </w:r>
          </w:p>
        </w:tc>
        <w:tc>
          <w:tcPr>
            <w:tcW w:w="412" w:type="pct"/>
            <w:vAlign w:val="center"/>
          </w:tcPr>
          <w:p w14:paraId="16548A8A" w14:textId="77777777" w:rsidR="002566D7" w:rsidRDefault="00AF7190">
            <w:pPr>
              <w:widowControl/>
              <w:jc w:val="center"/>
              <w:rPr>
                <w:kern w:val="0"/>
              </w:rPr>
            </w:pPr>
            <w:r>
              <w:rPr>
                <w:rFonts w:hint="eastAsia"/>
                <w:kern w:val="0"/>
              </w:rPr>
              <w:t>台</w:t>
            </w:r>
          </w:p>
        </w:tc>
        <w:tc>
          <w:tcPr>
            <w:tcW w:w="350" w:type="pct"/>
            <w:vAlign w:val="center"/>
          </w:tcPr>
          <w:p w14:paraId="40463E20" w14:textId="77777777" w:rsidR="002566D7" w:rsidRDefault="00AF7190">
            <w:pPr>
              <w:widowControl/>
              <w:jc w:val="center"/>
              <w:rPr>
                <w:kern w:val="0"/>
              </w:rPr>
            </w:pPr>
            <w:r>
              <w:rPr>
                <w:rFonts w:hint="eastAsia"/>
                <w:kern w:val="0"/>
              </w:rPr>
              <w:t>1</w:t>
            </w:r>
          </w:p>
        </w:tc>
        <w:tc>
          <w:tcPr>
            <w:tcW w:w="578" w:type="pct"/>
            <w:vAlign w:val="center"/>
          </w:tcPr>
          <w:p w14:paraId="61163043" w14:textId="77777777" w:rsidR="002566D7" w:rsidRDefault="00AF7190">
            <w:pPr>
              <w:widowControl/>
              <w:jc w:val="center"/>
              <w:rPr>
                <w:kern w:val="0"/>
              </w:rPr>
            </w:pPr>
            <w:r>
              <w:rPr>
                <w:rFonts w:hint="eastAsia"/>
                <w:kern w:val="0"/>
              </w:rPr>
              <w:t>否</w:t>
            </w:r>
          </w:p>
        </w:tc>
      </w:tr>
      <w:tr w:rsidR="002566D7" w14:paraId="3AAEBC3B" w14:textId="77777777">
        <w:trPr>
          <w:trHeight w:val="20"/>
          <w:jc w:val="center"/>
        </w:trPr>
        <w:tc>
          <w:tcPr>
            <w:tcW w:w="355" w:type="pct"/>
            <w:vAlign w:val="center"/>
          </w:tcPr>
          <w:p w14:paraId="6DBA44D7" w14:textId="77777777" w:rsidR="002566D7" w:rsidRDefault="00AF7190">
            <w:pPr>
              <w:widowControl/>
              <w:jc w:val="center"/>
              <w:rPr>
                <w:kern w:val="0"/>
              </w:rPr>
            </w:pPr>
            <w:r>
              <w:rPr>
                <w:rFonts w:hint="eastAsia"/>
                <w:kern w:val="0"/>
              </w:rPr>
              <w:t>100</w:t>
            </w:r>
          </w:p>
        </w:tc>
        <w:tc>
          <w:tcPr>
            <w:tcW w:w="598" w:type="pct"/>
            <w:vAlign w:val="center"/>
          </w:tcPr>
          <w:p w14:paraId="71F3BFDD" w14:textId="77777777" w:rsidR="002566D7" w:rsidRDefault="00AF7190">
            <w:pPr>
              <w:widowControl/>
              <w:jc w:val="left"/>
              <w:rPr>
                <w:kern w:val="0"/>
              </w:rPr>
            </w:pPr>
            <w:r>
              <w:rPr>
                <w:rFonts w:hint="eastAsia"/>
                <w:kern w:val="0"/>
              </w:rPr>
              <w:t>电机原理演示器</w:t>
            </w:r>
          </w:p>
        </w:tc>
        <w:tc>
          <w:tcPr>
            <w:tcW w:w="2707" w:type="pct"/>
            <w:noWrap/>
            <w:vAlign w:val="center"/>
          </w:tcPr>
          <w:p w14:paraId="3C56EE5A" w14:textId="77777777" w:rsidR="002566D7" w:rsidRDefault="00AF7190">
            <w:pPr>
              <w:widowControl/>
              <w:jc w:val="left"/>
              <w:rPr>
                <w:kern w:val="0"/>
              </w:rPr>
            </w:pPr>
            <w:r>
              <w:rPr>
                <w:rFonts w:hint="eastAsia"/>
                <w:kern w:val="0"/>
              </w:rPr>
              <w:t>立式，包括定子、转子线圈、集流环和换向器、电刷、底座和发光二极管等部分；尺寸应不小于</w:t>
            </w:r>
            <w:r>
              <w:rPr>
                <w:rFonts w:hint="eastAsia"/>
                <w:kern w:val="0"/>
              </w:rPr>
              <w:t xml:space="preserve"> 300 mm</w:t>
            </w:r>
            <w:r>
              <w:rPr>
                <w:rFonts w:hint="eastAsia"/>
                <w:kern w:val="0"/>
              </w:rPr>
              <w:t>×</w:t>
            </w:r>
            <w:r>
              <w:rPr>
                <w:rFonts w:hint="eastAsia"/>
                <w:kern w:val="0"/>
              </w:rPr>
              <w:t>230 mm</w:t>
            </w:r>
            <w:r>
              <w:rPr>
                <w:rFonts w:hint="eastAsia"/>
                <w:kern w:val="0"/>
              </w:rPr>
              <w:t>×</w:t>
            </w:r>
            <w:r>
              <w:rPr>
                <w:rFonts w:hint="eastAsia"/>
                <w:kern w:val="0"/>
              </w:rPr>
              <w:t>100 mm</w:t>
            </w:r>
            <w:r>
              <w:rPr>
                <w:rFonts w:hint="eastAsia"/>
                <w:kern w:val="0"/>
              </w:rPr>
              <w:t>，额定工作电压</w:t>
            </w:r>
            <w:r>
              <w:rPr>
                <w:rFonts w:hint="eastAsia"/>
                <w:kern w:val="0"/>
              </w:rPr>
              <w:t xml:space="preserve"> 8 V</w:t>
            </w:r>
            <w:r>
              <w:rPr>
                <w:rFonts w:hint="eastAsia"/>
                <w:kern w:val="0"/>
              </w:rPr>
              <w:t>；用作直流电动机时，起动电压应≤</w:t>
            </w:r>
            <w:r>
              <w:rPr>
                <w:rFonts w:hint="eastAsia"/>
                <w:kern w:val="0"/>
              </w:rPr>
              <w:t xml:space="preserve"> 6 V</w:t>
            </w:r>
            <w:r>
              <w:rPr>
                <w:rFonts w:hint="eastAsia"/>
                <w:kern w:val="0"/>
              </w:rPr>
              <w:t>，电流应≤</w:t>
            </w:r>
            <w:r>
              <w:rPr>
                <w:rFonts w:hint="eastAsia"/>
                <w:kern w:val="0"/>
              </w:rPr>
              <w:t>0.35 A</w:t>
            </w:r>
            <w:r>
              <w:rPr>
                <w:rFonts w:hint="eastAsia"/>
                <w:kern w:val="0"/>
              </w:rPr>
              <w:t>，在额定电压下工作</w:t>
            </w:r>
            <w:r>
              <w:rPr>
                <w:rFonts w:hint="eastAsia"/>
                <w:kern w:val="0"/>
              </w:rPr>
              <w:t xml:space="preserve"> 1 h </w:t>
            </w:r>
            <w:r>
              <w:rPr>
                <w:rFonts w:hint="eastAsia"/>
                <w:kern w:val="0"/>
              </w:rPr>
              <w:t>温升应不高于</w:t>
            </w:r>
            <w:r>
              <w:rPr>
                <w:rFonts w:hint="eastAsia"/>
                <w:kern w:val="0"/>
              </w:rPr>
              <w:t xml:space="preserve"> 55 </w:t>
            </w:r>
            <w:r>
              <w:rPr>
                <w:rFonts w:hint="eastAsia"/>
                <w:kern w:val="0"/>
              </w:rPr>
              <w:t>℃；用作直流发电机时，用手（正、反向）转动转子，应能使（正、反向）发光二极管闪亮；用作交流发电机时，用手转动转子，应能使（正、反向）发光二极管交替闪亮；导体与机座之间的绝缘电阻≥</w:t>
            </w:r>
            <w:r>
              <w:rPr>
                <w:rFonts w:hint="eastAsia"/>
                <w:kern w:val="0"/>
              </w:rPr>
              <w:t>10 M</w:t>
            </w:r>
            <w:r>
              <w:rPr>
                <w:rFonts w:hint="eastAsia"/>
                <w:kern w:val="0"/>
              </w:rPr>
              <w:t>Ω</w:t>
            </w:r>
          </w:p>
        </w:tc>
        <w:tc>
          <w:tcPr>
            <w:tcW w:w="412" w:type="pct"/>
            <w:vAlign w:val="center"/>
          </w:tcPr>
          <w:p w14:paraId="73A784A6" w14:textId="77777777" w:rsidR="002566D7" w:rsidRDefault="00AF7190">
            <w:pPr>
              <w:widowControl/>
              <w:jc w:val="center"/>
              <w:rPr>
                <w:kern w:val="0"/>
              </w:rPr>
            </w:pPr>
            <w:r>
              <w:rPr>
                <w:rFonts w:hint="eastAsia"/>
                <w:kern w:val="0"/>
              </w:rPr>
              <w:t>个</w:t>
            </w:r>
          </w:p>
        </w:tc>
        <w:tc>
          <w:tcPr>
            <w:tcW w:w="350" w:type="pct"/>
            <w:vAlign w:val="center"/>
          </w:tcPr>
          <w:p w14:paraId="2676E54A" w14:textId="77777777" w:rsidR="002566D7" w:rsidRDefault="00AF7190">
            <w:pPr>
              <w:widowControl/>
              <w:jc w:val="center"/>
              <w:rPr>
                <w:kern w:val="0"/>
              </w:rPr>
            </w:pPr>
            <w:r>
              <w:rPr>
                <w:rFonts w:hint="eastAsia"/>
                <w:kern w:val="0"/>
              </w:rPr>
              <w:t>1</w:t>
            </w:r>
          </w:p>
        </w:tc>
        <w:tc>
          <w:tcPr>
            <w:tcW w:w="578" w:type="pct"/>
            <w:vAlign w:val="center"/>
          </w:tcPr>
          <w:p w14:paraId="41A93A33" w14:textId="77777777" w:rsidR="002566D7" w:rsidRDefault="00AF7190">
            <w:pPr>
              <w:widowControl/>
              <w:jc w:val="center"/>
              <w:rPr>
                <w:kern w:val="0"/>
              </w:rPr>
            </w:pPr>
            <w:r>
              <w:rPr>
                <w:rFonts w:hint="eastAsia"/>
                <w:kern w:val="0"/>
              </w:rPr>
              <w:t>否</w:t>
            </w:r>
          </w:p>
        </w:tc>
      </w:tr>
      <w:tr w:rsidR="002566D7" w14:paraId="5218871F" w14:textId="77777777">
        <w:trPr>
          <w:trHeight w:val="20"/>
          <w:jc w:val="center"/>
        </w:trPr>
        <w:tc>
          <w:tcPr>
            <w:tcW w:w="355" w:type="pct"/>
            <w:vAlign w:val="center"/>
          </w:tcPr>
          <w:p w14:paraId="0072B302" w14:textId="77777777" w:rsidR="002566D7" w:rsidRDefault="00AF7190">
            <w:pPr>
              <w:widowControl/>
              <w:jc w:val="center"/>
              <w:rPr>
                <w:kern w:val="0"/>
              </w:rPr>
            </w:pPr>
            <w:r>
              <w:rPr>
                <w:rFonts w:hint="eastAsia"/>
                <w:kern w:val="0"/>
              </w:rPr>
              <w:t>101</w:t>
            </w:r>
          </w:p>
        </w:tc>
        <w:tc>
          <w:tcPr>
            <w:tcW w:w="598" w:type="pct"/>
            <w:vAlign w:val="center"/>
          </w:tcPr>
          <w:p w14:paraId="26D7BF2B" w14:textId="77777777" w:rsidR="002566D7" w:rsidRDefault="00AF7190">
            <w:pPr>
              <w:widowControl/>
              <w:jc w:val="left"/>
              <w:rPr>
                <w:kern w:val="0"/>
              </w:rPr>
            </w:pPr>
            <w:r>
              <w:rPr>
                <w:rFonts w:hint="eastAsia"/>
                <w:kern w:val="0"/>
              </w:rPr>
              <w:t>初中电与磁实验箱</w:t>
            </w:r>
          </w:p>
        </w:tc>
        <w:tc>
          <w:tcPr>
            <w:tcW w:w="2707" w:type="pct"/>
            <w:noWrap/>
            <w:vAlign w:val="center"/>
          </w:tcPr>
          <w:p w14:paraId="458CCA52" w14:textId="77777777" w:rsidR="002566D7" w:rsidRDefault="00AF7190">
            <w:pPr>
              <w:widowControl/>
              <w:jc w:val="left"/>
              <w:rPr>
                <w:kern w:val="0"/>
              </w:rPr>
            </w:pPr>
            <w:r>
              <w:rPr>
                <w:rFonts w:hint="eastAsia"/>
                <w:kern w:val="0"/>
              </w:rPr>
              <w:t>可完成电流的磁效应、通电螺线管的磁场、安培定则、电磁铁、电磁铁磁性强弱的影响因素、电磁继电器、磁场对通电导线的作用、电动机的基本构造和工作原理等实验</w:t>
            </w:r>
          </w:p>
        </w:tc>
        <w:tc>
          <w:tcPr>
            <w:tcW w:w="412" w:type="pct"/>
            <w:vAlign w:val="center"/>
          </w:tcPr>
          <w:p w14:paraId="5C4B3C7B" w14:textId="77777777" w:rsidR="002566D7" w:rsidRDefault="00AF7190">
            <w:pPr>
              <w:widowControl/>
              <w:jc w:val="center"/>
              <w:rPr>
                <w:kern w:val="0"/>
              </w:rPr>
            </w:pPr>
            <w:r>
              <w:rPr>
                <w:rFonts w:hint="eastAsia"/>
                <w:kern w:val="0"/>
              </w:rPr>
              <w:t>套</w:t>
            </w:r>
          </w:p>
        </w:tc>
        <w:tc>
          <w:tcPr>
            <w:tcW w:w="350" w:type="pct"/>
            <w:vAlign w:val="center"/>
          </w:tcPr>
          <w:p w14:paraId="2CF744D2" w14:textId="77777777" w:rsidR="002566D7" w:rsidRDefault="00AF7190">
            <w:pPr>
              <w:widowControl/>
              <w:jc w:val="center"/>
              <w:rPr>
                <w:kern w:val="0"/>
              </w:rPr>
            </w:pPr>
            <w:r>
              <w:rPr>
                <w:rFonts w:hint="eastAsia"/>
                <w:kern w:val="0"/>
              </w:rPr>
              <w:t>1</w:t>
            </w:r>
          </w:p>
        </w:tc>
        <w:tc>
          <w:tcPr>
            <w:tcW w:w="578" w:type="pct"/>
            <w:vAlign w:val="center"/>
          </w:tcPr>
          <w:p w14:paraId="00D39FA9" w14:textId="77777777" w:rsidR="002566D7" w:rsidRDefault="00AF7190">
            <w:pPr>
              <w:widowControl/>
              <w:jc w:val="center"/>
              <w:rPr>
                <w:kern w:val="0"/>
              </w:rPr>
            </w:pPr>
            <w:r>
              <w:rPr>
                <w:rFonts w:hint="eastAsia"/>
                <w:kern w:val="0"/>
              </w:rPr>
              <w:t>否</w:t>
            </w:r>
          </w:p>
        </w:tc>
      </w:tr>
      <w:tr w:rsidR="002566D7" w14:paraId="202DE226" w14:textId="77777777">
        <w:trPr>
          <w:trHeight w:val="20"/>
          <w:jc w:val="center"/>
        </w:trPr>
        <w:tc>
          <w:tcPr>
            <w:tcW w:w="355" w:type="pct"/>
            <w:vAlign w:val="center"/>
          </w:tcPr>
          <w:p w14:paraId="03580767" w14:textId="77777777" w:rsidR="002566D7" w:rsidRDefault="00AF7190">
            <w:pPr>
              <w:widowControl/>
              <w:jc w:val="center"/>
              <w:rPr>
                <w:kern w:val="0"/>
              </w:rPr>
            </w:pPr>
            <w:r>
              <w:rPr>
                <w:rFonts w:hint="eastAsia"/>
                <w:kern w:val="0"/>
              </w:rPr>
              <w:t>102</w:t>
            </w:r>
          </w:p>
        </w:tc>
        <w:tc>
          <w:tcPr>
            <w:tcW w:w="598" w:type="pct"/>
            <w:vAlign w:val="center"/>
          </w:tcPr>
          <w:p w14:paraId="5585C9F3" w14:textId="77777777" w:rsidR="002566D7" w:rsidRDefault="00AF7190">
            <w:pPr>
              <w:widowControl/>
              <w:jc w:val="left"/>
              <w:rPr>
                <w:kern w:val="0"/>
              </w:rPr>
            </w:pPr>
            <w:r>
              <w:rPr>
                <w:rFonts w:hint="eastAsia"/>
                <w:kern w:val="0"/>
              </w:rPr>
              <w:t>方形线圈</w:t>
            </w:r>
          </w:p>
        </w:tc>
        <w:tc>
          <w:tcPr>
            <w:tcW w:w="2707" w:type="pct"/>
            <w:noWrap/>
            <w:vAlign w:val="center"/>
          </w:tcPr>
          <w:p w14:paraId="6C81C9C0" w14:textId="77777777" w:rsidR="002566D7" w:rsidRDefault="00AF7190">
            <w:pPr>
              <w:widowControl/>
              <w:jc w:val="left"/>
              <w:rPr>
                <w:kern w:val="0"/>
              </w:rPr>
            </w:pPr>
            <w:r>
              <w:rPr>
                <w:rFonts w:hint="eastAsia"/>
                <w:kern w:val="0"/>
              </w:rPr>
              <w:t>非金属材料正方形框架；线圈应由直径Φ</w:t>
            </w:r>
            <w:r>
              <w:rPr>
                <w:rFonts w:hint="eastAsia"/>
                <w:kern w:val="0"/>
              </w:rPr>
              <w:t xml:space="preserve">0.41 mmQZ </w:t>
            </w:r>
            <w:r>
              <w:rPr>
                <w:rFonts w:hint="eastAsia"/>
                <w:kern w:val="0"/>
              </w:rPr>
              <w:t>型漆包线绕</w:t>
            </w:r>
            <w:r>
              <w:rPr>
                <w:rFonts w:hint="eastAsia"/>
                <w:kern w:val="0"/>
              </w:rPr>
              <w:t xml:space="preserve"> 150 </w:t>
            </w:r>
            <w:r>
              <w:rPr>
                <w:rFonts w:hint="eastAsia"/>
                <w:kern w:val="0"/>
              </w:rPr>
              <w:t>匝以上制成，线圈边长为</w:t>
            </w:r>
            <w:r>
              <w:rPr>
                <w:rFonts w:hint="eastAsia"/>
                <w:kern w:val="0"/>
              </w:rPr>
              <w:t xml:space="preserve"> 63 mm</w:t>
            </w:r>
            <w:r>
              <w:rPr>
                <w:rFonts w:hint="eastAsia"/>
                <w:kern w:val="0"/>
              </w:rPr>
              <w:t>±</w:t>
            </w:r>
            <w:r>
              <w:rPr>
                <w:rFonts w:hint="eastAsia"/>
                <w:kern w:val="0"/>
              </w:rPr>
              <w:t>3 mm</w:t>
            </w:r>
            <w:r>
              <w:rPr>
                <w:rFonts w:hint="eastAsia"/>
                <w:kern w:val="0"/>
              </w:rPr>
              <w:t>；线圈引线为截面积为</w:t>
            </w:r>
            <w:r>
              <w:rPr>
                <w:rFonts w:hint="eastAsia"/>
                <w:kern w:val="0"/>
              </w:rPr>
              <w:t xml:space="preserve"> 0.20 mm2</w:t>
            </w:r>
            <w:r>
              <w:rPr>
                <w:rFonts w:hint="eastAsia"/>
                <w:kern w:val="0"/>
              </w:rPr>
              <w:t>～</w:t>
            </w:r>
            <w:r>
              <w:rPr>
                <w:rFonts w:hint="eastAsia"/>
                <w:kern w:val="0"/>
              </w:rPr>
              <w:t>0.25 mm2</w:t>
            </w:r>
            <w:r>
              <w:rPr>
                <w:rFonts w:hint="eastAsia"/>
                <w:kern w:val="0"/>
              </w:rPr>
              <w:t>、长</w:t>
            </w:r>
            <w:r>
              <w:rPr>
                <w:rFonts w:hint="eastAsia"/>
                <w:kern w:val="0"/>
              </w:rPr>
              <w:t xml:space="preserve"> 320 mm </w:t>
            </w:r>
            <w:r>
              <w:rPr>
                <w:rFonts w:hint="eastAsia"/>
                <w:kern w:val="0"/>
              </w:rPr>
              <w:t>的多股软线，线端接线叉；接线棒由绝缘材料制成，</w:t>
            </w:r>
            <w:r>
              <w:rPr>
                <w:rFonts w:hint="eastAsia"/>
                <w:kern w:val="0"/>
              </w:rPr>
              <w:t xml:space="preserve"> </w:t>
            </w:r>
            <w:r>
              <w:rPr>
                <w:rFonts w:hint="eastAsia"/>
                <w:kern w:val="0"/>
              </w:rPr>
              <w:t>长度</w:t>
            </w:r>
            <w:r>
              <w:rPr>
                <w:rFonts w:hint="eastAsia"/>
                <w:kern w:val="0"/>
              </w:rPr>
              <w:t xml:space="preserve"> 150 mm</w:t>
            </w:r>
            <w:r>
              <w:rPr>
                <w:rFonts w:hint="eastAsia"/>
                <w:kern w:val="0"/>
              </w:rPr>
              <w:t>～</w:t>
            </w:r>
            <w:r>
              <w:rPr>
                <w:rFonts w:hint="eastAsia"/>
                <w:kern w:val="0"/>
              </w:rPr>
              <w:t>160 mm</w:t>
            </w:r>
            <w:r>
              <w:rPr>
                <w:rFonts w:hint="eastAsia"/>
                <w:kern w:val="0"/>
              </w:rPr>
              <w:t>，安装红、黑接插两用接线柱，两接线柱的间距等于线圈宽度；接线棒固定端外径</w:t>
            </w:r>
            <w:r>
              <w:rPr>
                <w:rFonts w:hint="eastAsia"/>
                <w:kern w:val="0"/>
              </w:rPr>
              <w:t xml:space="preserve"> 10 mm</w:t>
            </w:r>
            <w:r>
              <w:rPr>
                <w:rFonts w:hint="eastAsia"/>
                <w:kern w:val="0"/>
              </w:rPr>
              <w:t>，能固定在方座支架的垂直夹上</w:t>
            </w:r>
          </w:p>
        </w:tc>
        <w:tc>
          <w:tcPr>
            <w:tcW w:w="412" w:type="pct"/>
            <w:vAlign w:val="center"/>
          </w:tcPr>
          <w:p w14:paraId="023F43C2" w14:textId="77777777" w:rsidR="002566D7" w:rsidRDefault="00AF7190">
            <w:pPr>
              <w:widowControl/>
              <w:jc w:val="center"/>
              <w:rPr>
                <w:kern w:val="0"/>
              </w:rPr>
            </w:pPr>
            <w:r>
              <w:rPr>
                <w:rFonts w:hint="eastAsia"/>
                <w:kern w:val="0"/>
              </w:rPr>
              <w:t>套</w:t>
            </w:r>
          </w:p>
        </w:tc>
        <w:tc>
          <w:tcPr>
            <w:tcW w:w="350" w:type="pct"/>
            <w:vAlign w:val="center"/>
          </w:tcPr>
          <w:p w14:paraId="531973E6" w14:textId="77777777" w:rsidR="002566D7" w:rsidRDefault="00AF7190">
            <w:pPr>
              <w:widowControl/>
              <w:jc w:val="center"/>
              <w:rPr>
                <w:kern w:val="0"/>
              </w:rPr>
            </w:pPr>
            <w:r>
              <w:rPr>
                <w:rFonts w:hint="eastAsia"/>
                <w:kern w:val="0"/>
              </w:rPr>
              <w:t>25</w:t>
            </w:r>
          </w:p>
        </w:tc>
        <w:tc>
          <w:tcPr>
            <w:tcW w:w="578" w:type="pct"/>
            <w:vAlign w:val="center"/>
          </w:tcPr>
          <w:p w14:paraId="17FF02BE" w14:textId="77777777" w:rsidR="002566D7" w:rsidRDefault="00AF7190">
            <w:pPr>
              <w:widowControl/>
              <w:jc w:val="center"/>
              <w:rPr>
                <w:kern w:val="0"/>
              </w:rPr>
            </w:pPr>
            <w:r>
              <w:rPr>
                <w:rFonts w:hint="eastAsia"/>
                <w:kern w:val="0"/>
              </w:rPr>
              <w:t>否</w:t>
            </w:r>
          </w:p>
        </w:tc>
      </w:tr>
      <w:tr w:rsidR="002566D7" w14:paraId="3F76C279" w14:textId="77777777">
        <w:trPr>
          <w:trHeight w:val="20"/>
          <w:jc w:val="center"/>
        </w:trPr>
        <w:tc>
          <w:tcPr>
            <w:tcW w:w="355" w:type="pct"/>
            <w:vAlign w:val="center"/>
          </w:tcPr>
          <w:p w14:paraId="08666FED" w14:textId="77777777" w:rsidR="002566D7" w:rsidRDefault="00AF7190">
            <w:pPr>
              <w:widowControl/>
              <w:jc w:val="center"/>
              <w:rPr>
                <w:kern w:val="0"/>
              </w:rPr>
            </w:pPr>
            <w:r>
              <w:rPr>
                <w:rFonts w:hint="eastAsia"/>
                <w:kern w:val="0"/>
              </w:rPr>
              <w:t>103</w:t>
            </w:r>
          </w:p>
        </w:tc>
        <w:tc>
          <w:tcPr>
            <w:tcW w:w="598" w:type="pct"/>
            <w:vAlign w:val="center"/>
          </w:tcPr>
          <w:p w14:paraId="55B10852" w14:textId="77777777" w:rsidR="002566D7" w:rsidRDefault="00AF7190">
            <w:pPr>
              <w:widowControl/>
              <w:jc w:val="left"/>
              <w:rPr>
                <w:kern w:val="0"/>
              </w:rPr>
            </w:pPr>
            <w:r>
              <w:rPr>
                <w:rFonts w:hint="eastAsia"/>
                <w:kern w:val="0"/>
              </w:rPr>
              <w:t>圆线圈</w:t>
            </w:r>
          </w:p>
        </w:tc>
        <w:tc>
          <w:tcPr>
            <w:tcW w:w="2707" w:type="pct"/>
            <w:noWrap/>
            <w:vAlign w:val="center"/>
          </w:tcPr>
          <w:p w14:paraId="2F9C9E9C" w14:textId="77777777" w:rsidR="002566D7" w:rsidRDefault="00AF7190">
            <w:pPr>
              <w:widowControl/>
              <w:jc w:val="left"/>
              <w:rPr>
                <w:kern w:val="0"/>
              </w:rPr>
            </w:pPr>
            <w:r>
              <w:rPr>
                <w:rFonts w:hint="eastAsia"/>
                <w:kern w:val="0"/>
              </w:rPr>
              <w:t>线圈架内径</w:t>
            </w:r>
            <w:r>
              <w:rPr>
                <w:rFonts w:hint="eastAsia"/>
                <w:kern w:val="0"/>
              </w:rPr>
              <w:t xml:space="preserve"> 200 mm</w:t>
            </w:r>
            <w:r>
              <w:rPr>
                <w:rFonts w:hint="eastAsia"/>
                <w:kern w:val="0"/>
              </w:rPr>
              <w:t>，</w:t>
            </w:r>
            <w:r>
              <w:rPr>
                <w:rFonts w:hint="eastAsia"/>
                <w:kern w:val="0"/>
              </w:rPr>
              <w:t xml:space="preserve">200 </w:t>
            </w:r>
            <w:r>
              <w:rPr>
                <w:rFonts w:hint="eastAsia"/>
                <w:kern w:val="0"/>
              </w:rPr>
              <w:t>匝；与微电流传感器或灵敏电流计配合使用应能完成切割地磁场发电实验</w:t>
            </w:r>
          </w:p>
        </w:tc>
        <w:tc>
          <w:tcPr>
            <w:tcW w:w="412" w:type="pct"/>
            <w:vAlign w:val="center"/>
          </w:tcPr>
          <w:p w14:paraId="0B02A021" w14:textId="77777777" w:rsidR="002566D7" w:rsidRDefault="00AF7190">
            <w:pPr>
              <w:widowControl/>
              <w:jc w:val="center"/>
              <w:rPr>
                <w:kern w:val="0"/>
              </w:rPr>
            </w:pPr>
            <w:r>
              <w:rPr>
                <w:rFonts w:hint="eastAsia"/>
                <w:kern w:val="0"/>
              </w:rPr>
              <w:t>个</w:t>
            </w:r>
          </w:p>
        </w:tc>
        <w:tc>
          <w:tcPr>
            <w:tcW w:w="350" w:type="pct"/>
            <w:vAlign w:val="center"/>
          </w:tcPr>
          <w:p w14:paraId="3955C942" w14:textId="77777777" w:rsidR="002566D7" w:rsidRDefault="00AF7190">
            <w:pPr>
              <w:widowControl/>
              <w:jc w:val="center"/>
              <w:rPr>
                <w:kern w:val="0"/>
              </w:rPr>
            </w:pPr>
            <w:r>
              <w:rPr>
                <w:rFonts w:hint="eastAsia"/>
                <w:kern w:val="0"/>
              </w:rPr>
              <w:t>1</w:t>
            </w:r>
          </w:p>
        </w:tc>
        <w:tc>
          <w:tcPr>
            <w:tcW w:w="578" w:type="pct"/>
            <w:vAlign w:val="center"/>
          </w:tcPr>
          <w:p w14:paraId="0A43D985" w14:textId="77777777" w:rsidR="002566D7" w:rsidRDefault="00AF7190">
            <w:pPr>
              <w:widowControl/>
              <w:jc w:val="center"/>
              <w:rPr>
                <w:kern w:val="0"/>
              </w:rPr>
            </w:pPr>
            <w:r>
              <w:rPr>
                <w:rFonts w:hint="eastAsia"/>
                <w:kern w:val="0"/>
              </w:rPr>
              <w:t>否</w:t>
            </w:r>
          </w:p>
        </w:tc>
      </w:tr>
      <w:tr w:rsidR="002566D7" w14:paraId="106C1C3A" w14:textId="77777777">
        <w:trPr>
          <w:trHeight w:val="20"/>
          <w:jc w:val="center"/>
        </w:trPr>
        <w:tc>
          <w:tcPr>
            <w:tcW w:w="355" w:type="pct"/>
            <w:vAlign w:val="center"/>
          </w:tcPr>
          <w:p w14:paraId="75C664CE" w14:textId="77777777" w:rsidR="002566D7" w:rsidRDefault="00AF7190">
            <w:pPr>
              <w:widowControl/>
              <w:jc w:val="center"/>
              <w:rPr>
                <w:kern w:val="0"/>
              </w:rPr>
            </w:pPr>
            <w:r>
              <w:rPr>
                <w:rFonts w:hint="eastAsia"/>
                <w:kern w:val="0"/>
              </w:rPr>
              <w:t>104</w:t>
            </w:r>
          </w:p>
        </w:tc>
        <w:tc>
          <w:tcPr>
            <w:tcW w:w="598" w:type="pct"/>
            <w:vAlign w:val="center"/>
          </w:tcPr>
          <w:p w14:paraId="632CAD1E" w14:textId="77777777" w:rsidR="002566D7" w:rsidRDefault="00AF7190">
            <w:pPr>
              <w:widowControl/>
              <w:jc w:val="left"/>
              <w:rPr>
                <w:kern w:val="0"/>
              </w:rPr>
            </w:pPr>
            <w:r>
              <w:rPr>
                <w:rFonts w:hint="eastAsia"/>
                <w:kern w:val="0"/>
              </w:rPr>
              <w:t>阴极射线管</w:t>
            </w:r>
          </w:p>
        </w:tc>
        <w:tc>
          <w:tcPr>
            <w:tcW w:w="2707" w:type="pct"/>
            <w:noWrap/>
            <w:vAlign w:val="center"/>
          </w:tcPr>
          <w:p w14:paraId="25137170" w14:textId="77777777" w:rsidR="002566D7" w:rsidRDefault="00AF7190">
            <w:pPr>
              <w:widowControl/>
              <w:jc w:val="left"/>
              <w:rPr>
                <w:kern w:val="0"/>
              </w:rPr>
            </w:pPr>
            <w:r>
              <w:rPr>
                <w:rFonts w:hint="eastAsia"/>
                <w:kern w:val="0"/>
              </w:rPr>
              <w:t>磁偏转管，在没有加偏转电场和磁场时，电子束轨迹应位于荧光屏中间，目视应无偏转。使用高压为</w:t>
            </w:r>
            <w:r>
              <w:rPr>
                <w:rFonts w:hint="eastAsia"/>
                <w:kern w:val="0"/>
              </w:rPr>
              <w:t xml:space="preserve"> 60 kV</w:t>
            </w:r>
            <w:r>
              <w:rPr>
                <w:rFonts w:hint="eastAsia"/>
                <w:kern w:val="0"/>
              </w:rPr>
              <w:t>、负载电流为</w:t>
            </w:r>
            <w:r>
              <w:rPr>
                <w:rFonts w:hint="eastAsia"/>
                <w:kern w:val="0"/>
              </w:rPr>
              <w:t xml:space="preserve"> 200 </w:t>
            </w:r>
            <w:r>
              <w:rPr>
                <w:rFonts w:hint="eastAsia"/>
                <w:kern w:val="0"/>
              </w:rPr>
              <w:t>μ</w:t>
            </w:r>
            <w:r>
              <w:rPr>
                <w:rFonts w:hint="eastAsia"/>
                <w:kern w:val="0"/>
              </w:rPr>
              <w:t xml:space="preserve">A </w:t>
            </w:r>
            <w:r>
              <w:rPr>
                <w:rFonts w:hint="eastAsia"/>
                <w:kern w:val="0"/>
              </w:rPr>
              <w:t>的直流高压电源，阴极射线管应能工作，电子束轨迹的亮度应≥</w:t>
            </w:r>
            <w:r>
              <w:rPr>
                <w:rFonts w:hint="eastAsia"/>
                <w:kern w:val="0"/>
              </w:rPr>
              <w:t>100 cd/m2</w:t>
            </w:r>
          </w:p>
        </w:tc>
        <w:tc>
          <w:tcPr>
            <w:tcW w:w="412" w:type="pct"/>
            <w:vAlign w:val="center"/>
          </w:tcPr>
          <w:p w14:paraId="4864785A" w14:textId="77777777" w:rsidR="002566D7" w:rsidRDefault="00AF7190">
            <w:pPr>
              <w:widowControl/>
              <w:jc w:val="center"/>
              <w:rPr>
                <w:kern w:val="0"/>
              </w:rPr>
            </w:pPr>
            <w:r>
              <w:rPr>
                <w:rFonts w:hint="eastAsia"/>
                <w:kern w:val="0"/>
              </w:rPr>
              <w:t>套</w:t>
            </w:r>
          </w:p>
        </w:tc>
        <w:tc>
          <w:tcPr>
            <w:tcW w:w="350" w:type="pct"/>
            <w:vAlign w:val="center"/>
          </w:tcPr>
          <w:p w14:paraId="47DCF836" w14:textId="77777777" w:rsidR="002566D7" w:rsidRDefault="00AF7190">
            <w:pPr>
              <w:widowControl/>
              <w:jc w:val="center"/>
              <w:rPr>
                <w:kern w:val="0"/>
              </w:rPr>
            </w:pPr>
            <w:r>
              <w:rPr>
                <w:rFonts w:hint="eastAsia"/>
                <w:kern w:val="0"/>
              </w:rPr>
              <w:t>1</w:t>
            </w:r>
          </w:p>
        </w:tc>
        <w:tc>
          <w:tcPr>
            <w:tcW w:w="578" w:type="pct"/>
            <w:vAlign w:val="center"/>
          </w:tcPr>
          <w:p w14:paraId="47B0513C" w14:textId="77777777" w:rsidR="002566D7" w:rsidRDefault="00AF7190">
            <w:pPr>
              <w:widowControl/>
              <w:jc w:val="center"/>
              <w:rPr>
                <w:kern w:val="0"/>
              </w:rPr>
            </w:pPr>
            <w:r>
              <w:rPr>
                <w:rFonts w:hint="eastAsia"/>
                <w:kern w:val="0"/>
              </w:rPr>
              <w:t>否</w:t>
            </w:r>
          </w:p>
        </w:tc>
      </w:tr>
      <w:tr w:rsidR="002566D7" w14:paraId="39F6E3FD" w14:textId="77777777">
        <w:trPr>
          <w:trHeight w:val="20"/>
          <w:jc w:val="center"/>
        </w:trPr>
        <w:tc>
          <w:tcPr>
            <w:tcW w:w="355" w:type="pct"/>
            <w:vAlign w:val="center"/>
          </w:tcPr>
          <w:p w14:paraId="263470C3" w14:textId="77777777" w:rsidR="002566D7" w:rsidRDefault="00AF7190">
            <w:pPr>
              <w:widowControl/>
              <w:jc w:val="center"/>
              <w:rPr>
                <w:kern w:val="0"/>
              </w:rPr>
            </w:pPr>
            <w:r>
              <w:rPr>
                <w:rFonts w:hint="eastAsia"/>
                <w:kern w:val="0"/>
              </w:rPr>
              <w:t>105</w:t>
            </w:r>
          </w:p>
        </w:tc>
        <w:tc>
          <w:tcPr>
            <w:tcW w:w="598" w:type="pct"/>
            <w:vAlign w:val="center"/>
          </w:tcPr>
          <w:p w14:paraId="054A91CC" w14:textId="77777777" w:rsidR="002566D7" w:rsidRDefault="00AF7190">
            <w:pPr>
              <w:widowControl/>
              <w:jc w:val="left"/>
              <w:rPr>
                <w:kern w:val="0"/>
              </w:rPr>
            </w:pPr>
            <w:r>
              <w:rPr>
                <w:rFonts w:hint="eastAsia"/>
                <w:kern w:val="0"/>
              </w:rPr>
              <w:t>手摇交直流发电机</w:t>
            </w:r>
          </w:p>
        </w:tc>
        <w:tc>
          <w:tcPr>
            <w:tcW w:w="2707" w:type="pct"/>
            <w:noWrap/>
            <w:vAlign w:val="center"/>
          </w:tcPr>
          <w:p w14:paraId="01B1AD93" w14:textId="77777777" w:rsidR="002566D7" w:rsidRDefault="00AF7190">
            <w:pPr>
              <w:widowControl/>
              <w:jc w:val="left"/>
              <w:rPr>
                <w:kern w:val="0"/>
              </w:rPr>
            </w:pPr>
            <w:r>
              <w:rPr>
                <w:rFonts w:hint="eastAsia"/>
                <w:kern w:val="0"/>
              </w:rPr>
              <w:t>包括定子、转子、整流器、集流环、电刷、灯座（带灯泡）、手摇驱动机构和底板等部分。定子应由永磁体和极靴组成，转子应由转轴、两极电枢铁芯、电枢线圈以及整流器和集流环组成。整流器在任何位置不应将两电刷短路，电刷与整流器和集流环应使用弹性接触，转动灵活。转子转速为</w:t>
            </w:r>
            <w:r>
              <w:rPr>
                <w:rFonts w:hint="eastAsia"/>
                <w:kern w:val="0"/>
              </w:rPr>
              <w:t xml:space="preserve"> 1600 r/min </w:t>
            </w:r>
            <w:r>
              <w:rPr>
                <w:rFonts w:hint="eastAsia"/>
                <w:kern w:val="0"/>
              </w:rPr>
              <w:t>空载时，输出端交流和直流电压均应≥</w:t>
            </w:r>
            <w:r>
              <w:rPr>
                <w:rFonts w:hint="eastAsia"/>
                <w:kern w:val="0"/>
              </w:rPr>
              <w:t xml:space="preserve">8 V </w:t>
            </w:r>
            <w:r>
              <w:rPr>
                <w:rFonts w:hint="eastAsia"/>
                <w:kern w:val="0"/>
              </w:rPr>
              <w:t>；接</w:t>
            </w:r>
            <w:r>
              <w:rPr>
                <w:rFonts w:hint="eastAsia"/>
                <w:kern w:val="0"/>
              </w:rPr>
              <w:t xml:space="preserve"> 16 </w:t>
            </w:r>
            <w:r>
              <w:rPr>
                <w:rFonts w:hint="eastAsia"/>
                <w:kern w:val="0"/>
              </w:rPr>
              <w:t>Ω电阻负载时，输出端交流和直流电压均应≥</w:t>
            </w:r>
            <w:r>
              <w:rPr>
                <w:rFonts w:hint="eastAsia"/>
                <w:kern w:val="0"/>
              </w:rPr>
              <w:t>5 V</w:t>
            </w:r>
            <w:r>
              <w:rPr>
                <w:rFonts w:hint="eastAsia"/>
                <w:kern w:val="0"/>
              </w:rPr>
              <w:t>；不带皮带轮用作电动机使用时启动电压应≤</w:t>
            </w:r>
            <w:r>
              <w:rPr>
                <w:rFonts w:hint="eastAsia"/>
                <w:kern w:val="0"/>
              </w:rPr>
              <w:t>4 V</w:t>
            </w:r>
            <w:r>
              <w:rPr>
                <w:rFonts w:hint="eastAsia"/>
                <w:kern w:val="0"/>
              </w:rPr>
              <w:t>，电流应≤</w:t>
            </w:r>
            <w:r>
              <w:rPr>
                <w:rFonts w:hint="eastAsia"/>
                <w:kern w:val="0"/>
              </w:rPr>
              <w:t>0.4 A</w:t>
            </w:r>
          </w:p>
        </w:tc>
        <w:tc>
          <w:tcPr>
            <w:tcW w:w="412" w:type="pct"/>
            <w:vAlign w:val="center"/>
          </w:tcPr>
          <w:p w14:paraId="1D920EF0" w14:textId="77777777" w:rsidR="002566D7" w:rsidRDefault="00AF7190">
            <w:pPr>
              <w:widowControl/>
              <w:jc w:val="center"/>
              <w:rPr>
                <w:kern w:val="0"/>
              </w:rPr>
            </w:pPr>
            <w:r>
              <w:rPr>
                <w:rFonts w:hint="eastAsia"/>
                <w:kern w:val="0"/>
              </w:rPr>
              <w:t>个</w:t>
            </w:r>
          </w:p>
        </w:tc>
        <w:tc>
          <w:tcPr>
            <w:tcW w:w="350" w:type="pct"/>
            <w:vAlign w:val="center"/>
          </w:tcPr>
          <w:p w14:paraId="717D23CD" w14:textId="77777777" w:rsidR="002566D7" w:rsidRDefault="00AF7190">
            <w:pPr>
              <w:widowControl/>
              <w:jc w:val="center"/>
              <w:rPr>
                <w:kern w:val="0"/>
              </w:rPr>
            </w:pPr>
            <w:r>
              <w:rPr>
                <w:rFonts w:hint="eastAsia"/>
                <w:kern w:val="0"/>
              </w:rPr>
              <w:t>2</w:t>
            </w:r>
          </w:p>
        </w:tc>
        <w:tc>
          <w:tcPr>
            <w:tcW w:w="578" w:type="pct"/>
            <w:vAlign w:val="center"/>
          </w:tcPr>
          <w:p w14:paraId="730FE5B1" w14:textId="77777777" w:rsidR="002566D7" w:rsidRDefault="00AF7190">
            <w:pPr>
              <w:widowControl/>
              <w:jc w:val="center"/>
              <w:rPr>
                <w:kern w:val="0"/>
              </w:rPr>
            </w:pPr>
            <w:r>
              <w:rPr>
                <w:rFonts w:hint="eastAsia"/>
                <w:kern w:val="0"/>
              </w:rPr>
              <w:t>否</w:t>
            </w:r>
          </w:p>
        </w:tc>
      </w:tr>
      <w:tr w:rsidR="002566D7" w14:paraId="5A537B78" w14:textId="77777777">
        <w:trPr>
          <w:trHeight w:val="20"/>
          <w:jc w:val="center"/>
        </w:trPr>
        <w:tc>
          <w:tcPr>
            <w:tcW w:w="355" w:type="pct"/>
            <w:vAlign w:val="center"/>
          </w:tcPr>
          <w:p w14:paraId="4BDF835B" w14:textId="77777777" w:rsidR="002566D7" w:rsidRDefault="00AF7190">
            <w:pPr>
              <w:widowControl/>
              <w:jc w:val="center"/>
              <w:rPr>
                <w:kern w:val="0"/>
              </w:rPr>
            </w:pPr>
            <w:r>
              <w:rPr>
                <w:rFonts w:hint="eastAsia"/>
                <w:kern w:val="0"/>
              </w:rPr>
              <w:t>106</w:t>
            </w:r>
          </w:p>
        </w:tc>
        <w:tc>
          <w:tcPr>
            <w:tcW w:w="598" w:type="pct"/>
            <w:vAlign w:val="center"/>
          </w:tcPr>
          <w:p w14:paraId="1F3EBB14" w14:textId="77777777" w:rsidR="002566D7" w:rsidRDefault="00AF7190">
            <w:pPr>
              <w:widowControl/>
              <w:jc w:val="left"/>
              <w:rPr>
                <w:kern w:val="0"/>
              </w:rPr>
            </w:pPr>
            <w:r>
              <w:rPr>
                <w:rFonts w:hint="eastAsia"/>
                <w:kern w:val="0"/>
              </w:rPr>
              <w:t>半导体收音机</w:t>
            </w:r>
          </w:p>
        </w:tc>
        <w:tc>
          <w:tcPr>
            <w:tcW w:w="2707" w:type="pct"/>
            <w:noWrap/>
            <w:vAlign w:val="center"/>
          </w:tcPr>
          <w:p w14:paraId="4A00D457" w14:textId="77777777" w:rsidR="002566D7" w:rsidRDefault="00AF7190">
            <w:pPr>
              <w:widowControl/>
              <w:jc w:val="left"/>
              <w:rPr>
                <w:kern w:val="0"/>
              </w:rPr>
            </w:pPr>
            <w:r>
              <w:rPr>
                <w:rFonts w:hint="eastAsia"/>
                <w:kern w:val="0"/>
              </w:rPr>
              <w:t>便携式，应含中波、短波</w:t>
            </w:r>
          </w:p>
        </w:tc>
        <w:tc>
          <w:tcPr>
            <w:tcW w:w="412" w:type="pct"/>
            <w:vAlign w:val="center"/>
          </w:tcPr>
          <w:p w14:paraId="0C396244" w14:textId="77777777" w:rsidR="002566D7" w:rsidRDefault="00AF7190">
            <w:pPr>
              <w:widowControl/>
              <w:jc w:val="center"/>
              <w:rPr>
                <w:kern w:val="0"/>
              </w:rPr>
            </w:pPr>
            <w:r>
              <w:rPr>
                <w:rFonts w:hint="eastAsia"/>
                <w:kern w:val="0"/>
              </w:rPr>
              <w:t>台</w:t>
            </w:r>
          </w:p>
        </w:tc>
        <w:tc>
          <w:tcPr>
            <w:tcW w:w="350" w:type="pct"/>
            <w:vAlign w:val="center"/>
          </w:tcPr>
          <w:p w14:paraId="6E6B4D05" w14:textId="77777777" w:rsidR="002566D7" w:rsidRDefault="00AF7190">
            <w:pPr>
              <w:widowControl/>
              <w:jc w:val="center"/>
              <w:rPr>
                <w:kern w:val="0"/>
              </w:rPr>
            </w:pPr>
            <w:r>
              <w:rPr>
                <w:rFonts w:hint="eastAsia"/>
                <w:kern w:val="0"/>
              </w:rPr>
              <w:t>1</w:t>
            </w:r>
          </w:p>
        </w:tc>
        <w:tc>
          <w:tcPr>
            <w:tcW w:w="578" w:type="pct"/>
            <w:vAlign w:val="center"/>
          </w:tcPr>
          <w:p w14:paraId="6321E306" w14:textId="77777777" w:rsidR="002566D7" w:rsidRDefault="00AF7190">
            <w:pPr>
              <w:widowControl/>
              <w:jc w:val="center"/>
              <w:rPr>
                <w:kern w:val="0"/>
              </w:rPr>
            </w:pPr>
            <w:r>
              <w:rPr>
                <w:rFonts w:hint="eastAsia"/>
                <w:kern w:val="0"/>
              </w:rPr>
              <w:t>否</w:t>
            </w:r>
          </w:p>
        </w:tc>
      </w:tr>
      <w:tr w:rsidR="002566D7" w14:paraId="0A704562" w14:textId="77777777">
        <w:trPr>
          <w:trHeight w:val="20"/>
          <w:jc w:val="center"/>
        </w:trPr>
        <w:tc>
          <w:tcPr>
            <w:tcW w:w="355" w:type="pct"/>
            <w:vAlign w:val="center"/>
          </w:tcPr>
          <w:p w14:paraId="4CC5C297" w14:textId="77777777" w:rsidR="002566D7" w:rsidRDefault="00AF7190">
            <w:pPr>
              <w:widowControl/>
              <w:jc w:val="center"/>
              <w:rPr>
                <w:kern w:val="0"/>
              </w:rPr>
            </w:pPr>
            <w:r>
              <w:rPr>
                <w:rFonts w:hint="eastAsia"/>
                <w:kern w:val="0"/>
              </w:rPr>
              <w:t>107</w:t>
            </w:r>
          </w:p>
        </w:tc>
        <w:tc>
          <w:tcPr>
            <w:tcW w:w="598" w:type="pct"/>
            <w:vAlign w:val="center"/>
          </w:tcPr>
          <w:p w14:paraId="395A083D" w14:textId="77777777" w:rsidR="002566D7" w:rsidRDefault="00AF7190">
            <w:pPr>
              <w:widowControl/>
              <w:jc w:val="left"/>
              <w:rPr>
                <w:kern w:val="0"/>
              </w:rPr>
            </w:pPr>
            <w:r>
              <w:rPr>
                <w:rFonts w:hint="eastAsia"/>
                <w:kern w:val="0"/>
              </w:rPr>
              <w:t>金属盒</w:t>
            </w:r>
          </w:p>
        </w:tc>
        <w:tc>
          <w:tcPr>
            <w:tcW w:w="2707" w:type="pct"/>
            <w:noWrap/>
            <w:vAlign w:val="center"/>
          </w:tcPr>
          <w:p w14:paraId="5A469FA1" w14:textId="77777777" w:rsidR="002566D7" w:rsidRDefault="00AF7190">
            <w:pPr>
              <w:widowControl/>
              <w:jc w:val="left"/>
              <w:rPr>
                <w:kern w:val="0"/>
              </w:rPr>
            </w:pPr>
            <w:r>
              <w:rPr>
                <w:rFonts w:hint="eastAsia"/>
                <w:kern w:val="0"/>
              </w:rPr>
              <w:t>可完全容纳收音机，金属网接地线应为铁质</w:t>
            </w:r>
          </w:p>
        </w:tc>
        <w:tc>
          <w:tcPr>
            <w:tcW w:w="412" w:type="pct"/>
            <w:vAlign w:val="center"/>
          </w:tcPr>
          <w:p w14:paraId="048F912E" w14:textId="77777777" w:rsidR="002566D7" w:rsidRDefault="00AF7190">
            <w:pPr>
              <w:widowControl/>
              <w:jc w:val="center"/>
              <w:rPr>
                <w:kern w:val="0"/>
              </w:rPr>
            </w:pPr>
            <w:r>
              <w:rPr>
                <w:rFonts w:hint="eastAsia"/>
                <w:kern w:val="0"/>
              </w:rPr>
              <w:t>个</w:t>
            </w:r>
          </w:p>
        </w:tc>
        <w:tc>
          <w:tcPr>
            <w:tcW w:w="350" w:type="pct"/>
            <w:vAlign w:val="center"/>
          </w:tcPr>
          <w:p w14:paraId="464D5330" w14:textId="77777777" w:rsidR="002566D7" w:rsidRDefault="00AF7190">
            <w:pPr>
              <w:widowControl/>
              <w:jc w:val="center"/>
              <w:rPr>
                <w:kern w:val="0"/>
              </w:rPr>
            </w:pPr>
            <w:r>
              <w:rPr>
                <w:rFonts w:hint="eastAsia"/>
                <w:kern w:val="0"/>
              </w:rPr>
              <w:t>2</w:t>
            </w:r>
          </w:p>
        </w:tc>
        <w:tc>
          <w:tcPr>
            <w:tcW w:w="578" w:type="pct"/>
            <w:vAlign w:val="center"/>
          </w:tcPr>
          <w:p w14:paraId="474847CC" w14:textId="77777777" w:rsidR="002566D7" w:rsidRDefault="00AF7190">
            <w:pPr>
              <w:widowControl/>
              <w:jc w:val="center"/>
              <w:rPr>
                <w:kern w:val="0"/>
              </w:rPr>
            </w:pPr>
            <w:r>
              <w:rPr>
                <w:rFonts w:hint="eastAsia"/>
                <w:kern w:val="0"/>
              </w:rPr>
              <w:t>否</w:t>
            </w:r>
          </w:p>
        </w:tc>
      </w:tr>
      <w:tr w:rsidR="002566D7" w14:paraId="0C4EC214" w14:textId="77777777">
        <w:trPr>
          <w:trHeight w:val="202"/>
          <w:jc w:val="center"/>
        </w:trPr>
        <w:tc>
          <w:tcPr>
            <w:tcW w:w="355" w:type="pct"/>
            <w:vAlign w:val="center"/>
          </w:tcPr>
          <w:p w14:paraId="77A5DD83" w14:textId="77777777" w:rsidR="002566D7" w:rsidRDefault="00AF7190">
            <w:pPr>
              <w:widowControl/>
              <w:jc w:val="center"/>
              <w:rPr>
                <w:kern w:val="0"/>
              </w:rPr>
            </w:pPr>
            <w:r>
              <w:rPr>
                <w:rFonts w:hint="eastAsia"/>
                <w:kern w:val="0"/>
              </w:rPr>
              <w:t>108</w:t>
            </w:r>
          </w:p>
        </w:tc>
        <w:tc>
          <w:tcPr>
            <w:tcW w:w="598" w:type="pct"/>
            <w:vAlign w:val="center"/>
          </w:tcPr>
          <w:p w14:paraId="0B84D426" w14:textId="77777777" w:rsidR="002566D7" w:rsidRDefault="00AF7190">
            <w:pPr>
              <w:widowControl/>
              <w:jc w:val="left"/>
              <w:rPr>
                <w:kern w:val="0"/>
              </w:rPr>
            </w:pPr>
            <w:r>
              <w:rPr>
                <w:rFonts w:hint="eastAsia"/>
                <w:kern w:val="0"/>
              </w:rPr>
              <w:t>金属网</w:t>
            </w:r>
          </w:p>
        </w:tc>
        <w:tc>
          <w:tcPr>
            <w:tcW w:w="2707" w:type="pct"/>
            <w:noWrap/>
            <w:vAlign w:val="center"/>
          </w:tcPr>
          <w:p w14:paraId="5CCEE4BC" w14:textId="77777777" w:rsidR="002566D7" w:rsidRDefault="00AF7190">
            <w:pPr>
              <w:widowControl/>
              <w:jc w:val="left"/>
              <w:rPr>
                <w:kern w:val="0"/>
              </w:rPr>
            </w:pPr>
            <w:r>
              <w:rPr>
                <w:rFonts w:hint="eastAsia"/>
                <w:kern w:val="0"/>
              </w:rPr>
              <w:t>304</w:t>
            </w:r>
            <w:r>
              <w:rPr>
                <w:rFonts w:hint="eastAsia"/>
                <w:kern w:val="0"/>
              </w:rPr>
              <w:t>不锈钢</w:t>
            </w:r>
            <w:r>
              <w:rPr>
                <w:rFonts w:hint="eastAsia"/>
                <w:kern w:val="0"/>
              </w:rPr>
              <w:t>0.03mm</w:t>
            </w:r>
            <w:r>
              <w:rPr>
                <w:rFonts w:hint="eastAsia"/>
                <w:kern w:val="0"/>
              </w:rPr>
              <w:t>孔</w:t>
            </w:r>
            <w:r>
              <w:rPr>
                <w:rFonts w:hint="eastAsia"/>
                <w:kern w:val="0"/>
              </w:rPr>
              <w:t>0.03mm1</w:t>
            </w:r>
            <w:r>
              <w:rPr>
                <w:rFonts w:hint="eastAsia"/>
                <w:kern w:val="0"/>
              </w:rPr>
              <w:t>米宽</w:t>
            </w:r>
          </w:p>
        </w:tc>
        <w:tc>
          <w:tcPr>
            <w:tcW w:w="412" w:type="pct"/>
            <w:vAlign w:val="center"/>
          </w:tcPr>
          <w:p w14:paraId="24DBEC51" w14:textId="77777777" w:rsidR="002566D7" w:rsidRDefault="00AF7190">
            <w:pPr>
              <w:widowControl/>
              <w:jc w:val="center"/>
              <w:rPr>
                <w:kern w:val="0"/>
              </w:rPr>
            </w:pPr>
            <w:r>
              <w:rPr>
                <w:rFonts w:hint="eastAsia"/>
                <w:kern w:val="0"/>
              </w:rPr>
              <w:t>张</w:t>
            </w:r>
          </w:p>
        </w:tc>
        <w:tc>
          <w:tcPr>
            <w:tcW w:w="350" w:type="pct"/>
            <w:vAlign w:val="center"/>
          </w:tcPr>
          <w:p w14:paraId="23FBBB68" w14:textId="77777777" w:rsidR="002566D7" w:rsidRDefault="00AF7190">
            <w:pPr>
              <w:widowControl/>
              <w:jc w:val="center"/>
              <w:rPr>
                <w:kern w:val="0"/>
              </w:rPr>
            </w:pPr>
            <w:r>
              <w:rPr>
                <w:rFonts w:hint="eastAsia"/>
                <w:kern w:val="0"/>
              </w:rPr>
              <w:t>2</w:t>
            </w:r>
          </w:p>
        </w:tc>
        <w:tc>
          <w:tcPr>
            <w:tcW w:w="578" w:type="pct"/>
            <w:vAlign w:val="center"/>
          </w:tcPr>
          <w:p w14:paraId="417BD26F" w14:textId="77777777" w:rsidR="002566D7" w:rsidRDefault="00AF7190">
            <w:pPr>
              <w:widowControl/>
              <w:jc w:val="center"/>
              <w:rPr>
                <w:kern w:val="0"/>
              </w:rPr>
            </w:pPr>
            <w:r>
              <w:rPr>
                <w:rFonts w:hint="eastAsia"/>
                <w:kern w:val="0"/>
              </w:rPr>
              <w:t>否</w:t>
            </w:r>
          </w:p>
        </w:tc>
      </w:tr>
      <w:tr w:rsidR="002566D7" w14:paraId="6D156957" w14:textId="77777777">
        <w:trPr>
          <w:trHeight w:val="316"/>
          <w:jc w:val="center"/>
        </w:trPr>
        <w:tc>
          <w:tcPr>
            <w:tcW w:w="355" w:type="pct"/>
            <w:vAlign w:val="center"/>
          </w:tcPr>
          <w:p w14:paraId="65F5E02B" w14:textId="77777777" w:rsidR="002566D7" w:rsidRDefault="00AF7190">
            <w:pPr>
              <w:widowControl/>
              <w:jc w:val="center"/>
              <w:rPr>
                <w:kern w:val="0"/>
              </w:rPr>
            </w:pPr>
            <w:r>
              <w:rPr>
                <w:rFonts w:hint="eastAsia"/>
                <w:kern w:val="0"/>
              </w:rPr>
              <w:lastRenderedPageBreak/>
              <w:t>109</w:t>
            </w:r>
          </w:p>
        </w:tc>
        <w:tc>
          <w:tcPr>
            <w:tcW w:w="598" w:type="pct"/>
            <w:vAlign w:val="center"/>
          </w:tcPr>
          <w:p w14:paraId="7176B16F" w14:textId="77777777" w:rsidR="002566D7" w:rsidRDefault="00AF7190">
            <w:pPr>
              <w:widowControl/>
              <w:jc w:val="left"/>
              <w:rPr>
                <w:kern w:val="0"/>
              </w:rPr>
            </w:pPr>
            <w:r>
              <w:rPr>
                <w:rFonts w:hint="eastAsia"/>
                <w:kern w:val="0"/>
              </w:rPr>
              <w:t>塑料盒</w:t>
            </w:r>
          </w:p>
        </w:tc>
        <w:tc>
          <w:tcPr>
            <w:tcW w:w="2707" w:type="pct"/>
            <w:noWrap/>
            <w:vAlign w:val="center"/>
          </w:tcPr>
          <w:p w14:paraId="37A238AC" w14:textId="77777777" w:rsidR="002566D7" w:rsidRDefault="00AF7190">
            <w:pPr>
              <w:widowControl/>
              <w:jc w:val="left"/>
              <w:rPr>
                <w:kern w:val="0"/>
              </w:rPr>
            </w:pPr>
            <w:r>
              <w:rPr>
                <w:rFonts w:hint="eastAsia"/>
                <w:kern w:val="0"/>
              </w:rPr>
              <w:t xml:space="preserve">　</w:t>
            </w:r>
            <w:r>
              <w:rPr>
                <w:rFonts w:hint="eastAsia"/>
                <w:kern w:val="0"/>
              </w:rPr>
              <w:t>550*420*360</w:t>
            </w:r>
          </w:p>
        </w:tc>
        <w:tc>
          <w:tcPr>
            <w:tcW w:w="412" w:type="pct"/>
            <w:vAlign w:val="center"/>
          </w:tcPr>
          <w:p w14:paraId="7C6E8069" w14:textId="77777777" w:rsidR="002566D7" w:rsidRDefault="00AF7190">
            <w:pPr>
              <w:widowControl/>
              <w:jc w:val="center"/>
              <w:rPr>
                <w:kern w:val="0"/>
              </w:rPr>
            </w:pPr>
            <w:r>
              <w:rPr>
                <w:rFonts w:hint="eastAsia"/>
                <w:kern w:val="0"/>
              </w:rPr>
              <w:t>个</w:t>
            </w:r>
          </w:p>
        </w:tc>
        <w:tc>
          <w:tcPr>
            <w:tcW w:w="350" w:type="pct"/>
            <w:vAlign w:val="center"/>
          </w:tcPr>
          <w:p w14:paraId="57B37832" w14:textId="77777777" w:rsidR="002566D7" w:rsidRDefault="00AF7190">
            <w:pPr>
              <w:widowControl/>
              <w:jc w:val="center"/>
              <w:rPr>
                <w:kern w:val="0"/>
              </w:rPr>
            </w:pPr>
            <w:r>
              <w:rPr>
                <w:rFonts w:hint="eastAsia"/>
                <w:kern w:val="0"/>
              </w:rPr>
              <w:t>2</w:t>
            </w:r>
          </w:p>
        </w:tc>
        <w:tc>
          <w:tcPr>
            <w:tcW w:w="578" w:type="pct"/>
            <w:vAlign w:val="center"/>
          </w:tcPr>
          <w:p w14:paraId="3FA2A065" w14:textId="77777777" w:rsidR="002566D7" w:rsidRDefault="00AF7190">
            <w:pPr>
              <w:widowControl/>
              <w:jc w:val="center"/>
              <w:rPr>
                <w:kern w:val="0"/>
              </w:rPr>
            </w:pPr>
            <w:r>
              <w:rPr>
                <w:rFonts w:hint="eastAsia"/>
                <w:kern w:val="0"/>
              </w:rPr>
              <w:t>否</w:t>
            </w:r>
          </w:p>
        </w:tc>
      </w:tr>
      <w:tr w:rsidR="002566D7" w14:paraId="07FBD494" w14:textId="77777777">
        <w:trPr>
          <w:trHeight w:val="20"/>
          <w:jc w:val="center"/>
        </w:trPr>
        <w:tc>
          <w:tcPr>
            <w:tcW w:w="355" w:type="pct"/>
            <w:vAlign w:val="center"/>
          </w:tcPr>
          <w:p w14:paraId="6E637B6B" w14:textId="77777777" w:rsidR="002566D7" w:rsidRDefault="00AF7190">
            <w:pPr>
              <w:widowControl/>
              <w:jc w:val="center"/>
              <w:rPr>
                <w:kern w:val="0"/>
              </w:rPr>
            </w:pPr>
            <w:r>
              <w:rPr>
                <w:rFonts w:hint="eastAsia"/>
                <w:kern w:val="0"/>
              </w:rPr>
              <w:t>110</w:t>
            </w:r>
          </w:p>
        </w:tc>
        <w:tc>
          <w:tcPr>
            <w:tcW w:w="598" w:type="pct"/>
            <w:vAlign w:val="center"/>
          </w:tcPr>
          <w:p w14:paraId="78BC2DC3" w14:textId="77777777" w:rsidR="002566D7" w:rsidRDefault="00AF7190">
            <w:pPr>
              <w:widowControl/>
              <w:jc w:val="left"/>
              <w:rPr>
                <w:kern w:val="0"/>
              </w:rPr>
            </w:pPr>
            <w:r>
              <w:rPr>
                <w:rFonts w:hint="eastAsia"/>
                <w:kern w:val="0"/>
              </w:rPr>
              <w:t>玻璃盒</w:t>
            </w:r>
          </w:p>
        </w:tc>
        <w:tc>
          <w:tcPr>
            <w:tcW w:w="2707" w:type="pct"/>
            <w:noWrap/>
            <w:vAlign w:val="center"/>
          </w:tcPr>
          <w:p w14:paraId="613FC289" w14:textId="77777777" w:rsidR="002566D7" w:rsidRDefault="00AF7190">
            <w:pPr>
              <w:widowControl/>
              <w:jc w:val="left"/>
              <w:rPr>
                <w:kern w:val="0"/>
              </w:rPr>
            </w:pPr>
            <w:r>
              <w:rPr>
                <w:rFonts w:hint="eastAsia"/>
                <w:kern w:val="0"/>
              </w:rPr>
              <w:t xml:space="preserve">　长</w:t>
            </w:r>
            <w:r>
              <w:rPr>
                <w:rFonts w:hint="eastAsia"/>
                <w:kern w:val="0"/>
              </w:rPr>
              <w:t>30</w:t>
            </w:r>
            <w:r>
              <w:rPr>
                <w:rFonts w:hint="eastAsia"/>
                <w:kern w:val="0"/>
              </w:rPr>
              <w:t>宽</w:t>
            </w:r>
            <w:r>
              <w:rPr>
                <w:rFonts w:hint="eastAsia"/>
                <w:kern w:val="0"/>
              </w:rPr>
              <w:t>20</w:t>
            </w:r>
            <w:r>
              <w:rPr>
                <w:rFonts w:hint="eastAsia"/>
                <w:kern w:val="0"/>
              </w:rPr>
              <w:t>高</w:t>
            </w:r>
            <w:r>
              <w:rPr>
                <w:rFonts w:hint="eastAsia"/>
                <w:kern w:val="0"/>
              </w:rPr>
              <w:t xml:space="preserve">25cm </w:t>
            </w:r>
            <w:r>
              <w:rPr>
                <w:rFonts w:hint="eastAsia"/>
                <w:kern w:val="0"/>
              </w:rPr>
              <w:t>密封盖</w:t>
            </w:r>
          </w:p>
        </w:tc>
        <w:tc>
          <w:tcPr>
            <w:tcW w:w="412" w:type="pct"/>
            <w:vAlign w:val="center"/>
          </w:tcPr>
          <w:p w14:paraId="41E9D56F" w14:textId="77777777" w:rsidR="002566D7" w:rsidRDefault="00AF7190">
            <w:pPr>
              <w:widowControl/>
              <w:jc w:val="center"/>
              <w:rPr>
                <w:kern w:val="0"/>
              </w:rPr>
            </w:pPr>
            <w:r>
              <w:rPr>
                <w:rFonts w:hint="eastAsia"/>
                <w:kern w:val="0"/>
              </w:rPr>
              <w:t>个</w:t>
            </w:r>
          </w:p>
        </w:tc>
        <w:tc>
          <w:tcPr>
            <w:tcW w:w="350" w:type="pct"/>
            <w:vAlign w:val="center"/>
          </w:tcPr>
          <w:p w14:paraId="4EBF06A6" w14:textId="77777777" w:rsidR="002566D7" w:rsidRDefault="00AF7190">
            <w:pPr>
              <w:widowControl/>
              <w:jc w:val="center"/>
              <w:rPr>
                <w:kern w:val="0"/>
              </w:rPr>
            </w:pPr>
            <w:r>
              <w:rPr>
                <w:rFonts w:hint="eastAsia"/>
                <w:kern w:val="0"/>
              </w:rPr>
              <w:t>2</w:t>
            </w:r>
          </w:p>
        </w:tc>
        <w:tc>
          <w:tcPr>
            <w:tcW w:w="578" w:type="pct"/>
            <w:vAlign w:val="center"/>
          </w:tcPr>
          <w:p w14:paraId="130CFAB6" w14:textId="77777777" w:rsidR="002566D7" w:rsidRDefault="00AF7190">
            <w:pPr>
              <w:widowControl/>
              <w:jc w:val="center"/>
              <w:rPr>
                <w:kern w:val="0"/>
              </w:rPr>
            </w:pPr>
            <w:r>
              <w:rPr>
                <w:rFonts w:hint="eastAsia"/>
                <w:kern w:val="0"/>
              </w:rPr>
              <w:t>否</w:t>
            </w:r>
          </w:p>
        </w:tc>
      </w:tr>
      <w:tr w:rsidR="002566D7" w14:paraId="3E8E5F71" w14:textId="77777777">
        <w:trPr>
          <w:trHeight w:val="20"/>
          <w:jc w:val="center"/>
        </w:trPr>
        <w:tc>
          <w:tcPr>
            <w:tcW w:w="355" w:type="pct"/>
            <w:vAlign w:val="center"/>
          </w:tcPr>
          <w:p w14:paraId="70F994B1" w14:textId="77777777" w:rsidR="002566D7" w:rsidRDefault="00AF7190">
            <w:pPr>
              <w:widowControl/>
              <w:jc w:val="center"/>
              <w:rPr>
                <w:kern w:val="0"/>
              </w:rPr>
            </w:pPr>
            <w:r>
              <w:rPr>
                <w:rFonts w:hint="eastAsia"/>
                <w:kern w:val="0"/>
              </w:rPr>
              <w:t>111</w:t>
            </w:r>
          </w:p>
        </w:tc>
        <w:tc>
          <w:tcPr>
            <w:tcW w:w="598" w:type="pct"/>
            <w:vAlign w:val="center"/>
          </w:tcPr>
          <w:p w14:paraId="0393EFF1" w14:textId="77777777" w:rsidR="002566D7" w:rsidRDefault="00AF7190">
            <w:pPr>
              <w:widowControl/>
              <w:jc w:val="left"/>
              <w:rPr>
                <w:kern w:val="0"/>
              </w:rPr>
            </w:pPr>
            <w:r>
              <w:rPr>
                <w:rFonts w:hint="eastAsia"/>
                <w:kern w:val="0"/>
              </w:rPr>
              <w:t>电话原理模型</w:t>
            </w:r>
          </w:p>
        </w:tc>
        <w:tc>
          <w:tcPr>
            <w:tcW w:w="2707" w:type="pct"/>
            <w:noWrap/>
            <w:vAlign w:val="center"/>
          </w:tcPr>
          <w:p w14:paraId="23DBF722" w14:textId="77777777" w:rsidR="002566D7" w:rsidRDefault="00AF7190">
            <w:pPr>
              <w:widowControl/>
              <w:jc w:val="left"/>
              <w:rPr>
                <w:kern w:val="0"/>
              </w:rPr>
            </w:pPr>
            <w:r>
              <w:rPr>
                <w:rFonts w:hint="eastAsia"/>
                <w:kern w:val="0"/>
              </w:rPr>
              <w:t>模拟炭粒送话器振动片振动时电阻变化引起电流变化，使受话器的振动片相应在平衡位置两边振动</w:t>
            </w:r>
          </w:p>
        </w:tc>
        <w:tc>
          <w:tcPr>
            <w:tcW w:w="412" w:type="pct"/>
            <w:vAlign w:val="center"/>
          </w:tcPr>
          <w:p w14:paraId="72569E53" w14:textId="77777777" w:rsidR="002566D7" w:rsidRDefault="00AF7190">
            <w:pPr>
              <w:widowControl/>
              <w:jc w:val="center"/>
              <w:rPr>
                <w:kern w:val="0"/>
              </w:rPr>
            </w:pPr>
            <w:r>
              <w:rPr>
                <w:rFonts w:hint="eastAsia"/>
                <w:kern w:val="0"/>
              </w:rPr>
              <w:t>台</w:t>
            </w:r>
          </w:p>
        </w:tc>
        <w:tc>
          <w:tcPr>
            <w:tcW w:w="350" w:type="pct"/>
            <w:vAlign w:val="center"/>
          </w:tcPr>
          <w:p w14:paraId="16832EFA" w14:textId="77777777" w:rsidR="002566D7" w:rsidRDefault="00AF7190">
            <w:pPr>
              <w:widowControl/>
              <w:jc w:val="center"/>
              <w:rPr>
                <w:kern w:val="0"/>
              </w:rPr>
            </w:pPr>
            <w:r>
              <w:rPr>
                <w:rFonts w:hint="eastAsia"/>
                <w:kern w:val="0"/>
              </w:rPr>
              <w:t>1</w:t>
            </w:r>
          </w:p>
        </w:tc>
        <w:tc>
          <w:tcPr>
            <w:tcW w:w="578" w:type="pct"/>
            <w:vAlign w:val="center"/>
          </w:tcPr>
          <w:p w14:paraId="23D4AD3B" w14:textId="77777777" w:rsidR="002566D7" w:rsidRDefault="00AF7190">
            <w:pPr>
              <w:widowControl/>
              <w:jc w:val="center"/>
              <w:rPr>
                <w:kern w:val="0"/>
              </w:rPr>
            </w:pPr>
            <w:r>
              <w:rPr>
                <w:rFonts w:hint="eastAsia"/>
                <w:kern w:val="0"/>
              </w:rPr>
              <w:t>否</w:t>
            </w:r>
          </w:p>
        </w:tc>
      </w:tr>
      <w:tr w:rsidR="002566D7" w14:paraId="2E645E05" w14:textId="77777777">
        <w:trPr>
          <w:trHeight w:val="20"/>
          <w:jc w:val="center"/>
        </w:trPr>
        <w:tc>
          <w:tcPr>
            <w:tcW w:w="355" w:type="pct"/>
            <w:vAlign w:val="center"/>
          </w:tcPr>
          <w:p w14:paraId="31A96214" w14:textId="77777777" w:rsidR="002566D7" w:rsidRDefault="00AF7190">
            <w:pPr>
              <w:widowControl/>
              <w:jc w:val="center"/>
              <w:rPr>
                <w:kern w:val="0"/>
              </w:rPr>
            </w:pPr>
            <w:r>
              <w:rPr>
                <w:rFonts w:hint="eastAsia"/>
                <w:kern w:val="0"/>
              </w:rPr>
              <w:t>112</w:t>
            </w:r>
          </w:p>
        </w:tc>
        <w:tc>
          <w:tcPr>
            <w:tcW w:w="598" w:type="pct"/>
            <w:vAlign w:val="center"/>
          </w:tcPr>
          <w:p w14:paraId="7C644B97" w14:textId="77777777" w:rsidR="002566D7" w:rsidRDefault="00AF7190">
            <w:pPr>
              <w:widowControl/>
              <w:jc w:val="left"/>
              <w:rPr>
                <w:kern w:val="0"/>
              </w:rPr>
            </w:pPr>
            <w:r>
              <w:rPr>
                <w:rFonts w:hint="eastAsia"/>
                <w:kern w:val="0"/>
              </w:rPr>
              <w:t>光导纤维应用演示器</w:t>
            </w:r>
          </w:p>
        </w:tc>
        <w:tc>
          <w:tcPr>
            <w:tcW w:w="2707" w:type="pct"/>
            <w:noWrap/>
            <w:vAlign w:val="center"/>
          </w:tcPr>
          <w:p w14:paraId="06268774" w14:textId="77777777" w:rsidR="002566D7" w:rsidRDefault="00AF7190">
            <w:pPr>
              <w:widowControl/>
              <w:jc w:val="left"/>
              <w:rPr>
                <w:kern w:val="0"/>
              </w:rPr>
            </w:pPr>
            <w:r>
              <w:rPr>
                <w:rFonts w:hint="eastAsia"/>
                <w:kern w:val="0"/>
              </w:rPr>
              <w:t>包括传光束、传像束、有机玻璃棒、通讯演示器（发射机和接收机）、字母板、放大屏等。视听距离≥</w:t>
            </w:r>
            <w:r>
              <w:rPr>
                <w:rFonts w:hint="eastAsia"/>
                <w:kern w:val="0"/>
              </w:rPr>
              <w:t>6 m</w:t>
            </w:r>
            <w:r>
              <w:rPr>
                <w:rFonts w:hint="eastAsia"/>
                <w:kern w:val="0"/>
              </w:rPr>
              <w:t>，传光束长度≥</w:t>
            </w:r>
            <w:r>
              <w:rPr>
                <w:rFonts w:hint="eastAsia"/>
                <w:kern w:val="0"/>
              </w:rPr>
              <w:t xml:space="preserve">400 mm </w:t>
            </w:r>
            <w:r>
              <w:rPr>
                <w:rFonts w:hint="eastAsia"/>
                <w:kern w:val="0"/>
              </w:rPr>
              <w:t>横截面≥</w:t>
            </w:r>
            <w:r>
              <w:rPr>
                <w:rFonts w:hint="eastAsia"/>
                <w:kern w:val="0"/>
              </w:rPr>
              <w:t>2.55 mm2</w:t>
            </w:r>
            <w:r>
              <w:rPr>
                <w:rFonts w:hint="eastAsia"/>
                <w:kern w:val="0"/>
              </w:rPr>
              <w:t>，白光透过率≥</w:t>
            </w:r>
            <w:r>
              <w:rPr>
                <w:rFonts w:hint="eastAsia"/>
                <w:kern w:val="0"/>
              </w:rPr>
              <w:t>50%</w:t>
            </w:r>
            <w:r>
              <w:rPr>
                <w:rFonts w:hint="eastAsia"/>
                <w:kern w:val="0"/>
              </w:rPr>
              <w:t>，传像束长度≥</w:t>
            </w:r>
            <w:r>
              <w:rPr>
                <w:rFonts w:hint="eastAsia"/>
                <w:kern w:val="0"/>
              </w:rPr>
              <w:t>350 mm</w:t>
            </w:r>
            <w:r>
              <w:rPr>
                <w:rFonts w:hint="eastAsia"/>
                <w:kern w:val="0"/>
              </w:rPr>
              <w:t>，传像工作面积≥</w:t>
            </w:r>
            <w:r>
              <w:rPr>
                <w:rFonts w:hint="eastAsia"/>
                <w:kern w:val="0"/>
              </w:rPr>
              <w:t>100 mm2</w:t>
            </w:r>
            <w:r>
              <w:rPr>
                <w:rFonts w:hint="eastAsia"/>
                <w:kern w:val="0"/>
              </w:rPr>
              <w:t>。光线丝排列对应整齐，无错位，像元数不低于</w:t>
            </w:r>
            <w:r>
              <w:rPr>
                <w:rFonts w:hint="eastAsia"/>
                <w:kern w:val="0"/>
              </w:rPr>
              <w:t xml:space="preserve"> 900 </w:t>
            </w:r>
            <w:r>
              <w:rPr>
                <w:rFonts w:hint="eastAsia"/>
                <w:kern w:val="0"/>
              </w:rPr>
              <w:t>个</w:t>
            </w:r>
          </w:p>
        </w:tc>
        <w:tc>
          <w:tcPr>
            <w:tcW w:w="412" w:type="pct"/>
            <w:vAlign w:val="center"/>
          </w:tcPr>
          <w:p w14:paraId="0A35F742" w14:textId="77777777" w:rsidR="002566D7" w:rsidRDefault="00AF7190">
            <w:pPr>
              <w:widowControl/>
              <w:jc w:val="center"/>
              <w:rPr>
                <w:kern w:val="0"/>
              </w:rPr>
            </w:pPr>
            <w:r>
              <w:rPr>
                <w:rFonts w:hint="eastAsia"/>
                <w:kern w:val="0"/>
              </w:rPr>
              <w:t>台</w:t>
            </w:r>
          </w:p>
        </w:tc>
        <w:tc>
          <w:tcPr>
            <w:tcW w:w="350" w:type="pct"/>
            <w:vAlign w:val="center"/>
          </w:tcPr>
          <w:p w14:paraId="119882B2" w14:textId="77777777" w:rsidR="002566D7" w:rsidRDefault="00AF7190">
            <w:pPr>
              <w:widowControl/>
              <w:jc w:val="center"/>
              <w:rPr>
                <w:kern w:val="0"/>
              </w:rPr>
            </w:pPr>
            <w:r>
              <w:rPr>
                <w:rFonts w:hint="eastAsia"/>
                <w:kern w:val="0"/>
              </w:rPr>
              <w:t>1</w:t>
            </w:r>
          </w:p>
        </w:tc>
        <w:tc>
          <w:tcPr>
            <w:tcW w:w="578" w:type="pct"/>
            <w:vAlign w:val="center"/>
          </w:tcPr>
          <w:p w14:paraId="3A2D34C6" w14:textId="77777777" w:rsidR="002566D7" w:rsidRDefault="00AF7190">
            <w:pPr>
              <w:widowControl/>
              <w:jc w:val="center"/>
              <w:rPr>
                <w:kern w:val="0"/>
              </w:rPr>
            </w:pPr>
            <w:r>
              <w:rPr>
                <w:rFonts w:hint="eastAsia"/>
                <w:kern w:val="0"/>
              </w:rPr>
              <w:t>否</w:t>
            </w:r>
          </w:p>
        </w:tc>
      </w:tr>
      <w:tr w:rsidR="002566D7" w14:paraId="50100A76" w14:textId="77777777">
        <w:trPr>
          <w:trHeight w:val="20"/>
          <w:jc w:val="center"/>
        </w:trPr>
        <w:tc>
          <w:tcPr>
            <w:tcW w:w="355" w:type="pct"/>
            <w:vAlign w:val="center"/>
          </w:tcPr>
          <w:p w14:paraId="56CA72FD" w14:textId="77777777" w:rsidR="002566D7" w:rsidRDefault="00AF7190">
            <w:pPr>
              <w:widowControl/>
              <w:jc w:val="center"/>
              <w:rPr>
                <w:kern w:val="0"/>
              </w:rPr>
            </w:pPr>
            <w:r>
              <w:rPr>
                <w:rFonts w:hint="eastAsia"/>
                <w:kern w:val="0"/>
              </w:rPr>
              <w:t>113</w:t>
            </w:r>
          </w:p>
        </w:tc>
        <w:tc>
          <w:tcPr>
            <w:tcW w:w="598" w:type="pct"/>
            <w:vAlign w:val="center"/>
          </w:tcPr>
          <w:p w14:paraId="4E03004E" w14:textId="77777777" w:rsidR="002566D7" w:rsidRDefault="00AF7190">
            <w:pPr>
              <w:widowControl/>
              <w:jc w:val="left"/>
              <w:rPr>
                <w:kern w:val="0"/>
              </w:rPr>
            </w:pPr>
            <w:r>
              <w:rPr>
                <w:rFonts w:hint="eastAsia"/>
                <w:kern w:val="0"/>
              </w:rPr>
              <w:t>离心轨道</w:t>
            </w:r>
          </w:p>
        </w:tc>
        <w:tc>
          <w:tcPr>
            <w:tcW w:w="2707" w:type="pct"/>
            <w:noWrap/>
            <w:vAlign w:val="center"/>
          </w:tcPr>
          <w:p w14:paraId="0763F2D9" w14:textId="77777777" w:rsidR="002566D7" w:rsidRDefault="00AF7190">
            <w:pPr>
              <w:widowControl/>
              <w:jc w:val="left"/>
              <w:rPr>
                <w:kern w:val="0"/>
              </w:rPr>
            </w:pPr>
            <w:r>
              <w:rPr>
                <w:rFonts w:hint="eastAsia"/>
                <w:kern w:val="0"/>
              </w:rPr>
              <w:t>由底板、环形轨道、钢球、塑料球和接球装置等组成。环形轨道有供球出、入的</w:t>
            </w:r>
            <w:r>
              <w:rPr>
                <w:rFonts w:hint="eastAsia"/>
                <w:kern w:val="0"/>
              </w:rPr>
              <w:t xml:space="preserve"> 2 </w:t>
            </w:r>
            <w:r>
              <w:rPr>
                <w:rFonts w:hint="eastAsia"/>
                <w:kern w:val="0"/>
              </w:rPr>
              <w:t>个斜坡，长坡顶部有球座，短坡顶部有接球装置。环形轨道环内径≥</w:t>
            </w:r>
            <w:r>
              <w:rPr>
                <w:rFonts w:hint="eastAsia"/>
                <w:kern w:val="0"/>
              </w:rPr>
              <w:t>140 mm</w:t>
            </w:r>
            <w:r>
              <w:rPr>
                <w:rFonts w:hint="eastAsia"/>
                <w:kern w:val="0"/>
              </w:rPr>
              <w:t>，短坡高≥</w:t>
            </w:r>
            <w:r>
              <w:rPr>
                <w:rFonts w:hint="eastAsia"/>
                <w:kern w:val="0"/>
              </w:rPr>
              <w:t xml:space="preserve">120 mm </w:t>
            </w:r>
            <w:r>
              <w:rPr>
                <w:rFonts w:hint="eastAsia"/>
                <w:kern w:val="0"/>
              </w:rPr>
              <w:t>长坡高</w:t>
            </w:r>
            <w:r>
              <w:rPr>
                <w:rFonts w:hint="eastAsia"/>
                <w:kern w:val="0"/>
              </w:rPr>
              <w:t>/</w:t>
            </w:r>
            <w:r>
              <w:rPr>
                <w:rFonts w:hint="eastAsia"/>
                <w:kern w:val="0"/>
              </w:rPr>
              <w:t>圆环半径倍数不大于</w:t>
            </w:r>
            <w:r>
              <w:rPr>
                <w:rFonts w:hint="eastAsia"/>
                <w:kern w:val="0"/>
              </w:rPr>
              <w:t xml:space="preserve"> 4</w:t>
            </w:r>
            <w:r>
              <w:rPr>
                <w:rFonts w:hint="eastAsia"/>
                <w:kern w:val="0"/>
              </w:rPr>
              <w:t>。钢球和塑料球直径Φ</w:t>
            </w:r>
            <w:r>
              <w:rPr>
                <w:rFonts w:hint="eastAsia"/>
                <w:kern w:val="0"/>
              </w:rPr>
              <w:t>25 mm</w:t>
            </w:r>
            <w:r>
              <w:rPr>
                <w:rFonts w:hint="eastAsia"/>
                <w:kern w:val="0"/>
              </w:rPr>
              <w:t>。球自长坡顶部滚下，应能连续（在轨道顶部不脱离与轨道的接触）沿轨道滚动一周，并在短坡顶部进入接球装置</w:t>
            </w:r>
          </w:p>
        </w:tc>
        <w:tc>
          <w:tcPr>
            <w:tcW w:w="412" w:type="pct"/>
            <w:vAlign w:val="center"/>
          </w:tcPr>
          <w:p w14:paraId="0C39CF76" w14:textId="77777777" w:rsidR="002566D7" w:rsidRDefault="00AF7190">
            <w:pPr>
              <w:widowControl/>
              <w:jc w:val="center"/>
              <w:rPr>
                <w:kern w:val="0"/>
              </w:rPr>
            </w:pPr>
            <w:r>
              <w:rPr>
                <w:rFonts w:hint="eastAsia"/>
                <w:kern w:val="0"/>
              </w:rPr>
              <w:t>套</w:t>
            </w:r>
          </w:p>
        </w:tc>
        <w:tc>
          <w:tcPr>
            <w:tcW w:w="350" w:type="pct"/>
            <w:vAlign w:val="center"/>
          </w:tcPr>
          <w:p w14:paraId="7753D27D" w14:textId="77777777" w:rsidR="002566D7" w:rsidRDefault="00AF7190">
            <w:pPr>
              <w:widowControl/>
              <w:jc w:val="center"/>
              <w:rPr>
                <w:kern w:val="0"/>
              </w:rPr>
            </w:pPr>
            <w:r>
              <w:rPr>
                <w:rFonts w:hint="eastAsia"/>
                <w:kern w:val="0"/>
              </w:rPr>
              <w:t>1</w:t>
            </w:r>
          </w:p>
        </w:tc>
        <w:tc>
          <w:tcPr>
            <w:tcW w:w="578" w:type="pct"/>
            <w:vAlign w:val="center"/>
          </w:tcPr>
          <w:p w14:paraId="24E169A8" w14:textId="77777777" w:rsidR="002566D7" w:rsidRDefault="00AF7190">
            <w:pPr>
              <w:widowControl/>
              <w:jc w:val="center"/>
              <w:rPr>
                <w:kern w:val="0"/>
              </w:rPr>
            </w:pPr>
            <w:r>
              <w:rPr>
                <w:rFonts w:hint="eastAsia"/>
                <w:kern w:val="0"/>
              </w:rPr>
              <w:t>否</w:t>
            </w:r>
          </w:p>
        </w:tc>
      </w:tr>
      <w:tr w:rsidR="002566D7" w14:paraId="21EDFD7B" w14:textId="77777777">
        <w:trPr>
          <w:trHeight w:val="20"/>
          <w:jc w:val="center"/>
        </w:trPr>
        <w:tc>
          <w:tcPr>
            <w:tcW w:w="355" w:type="pct"/>
            <w:vAlign w:val="center"/>
          </w:tcPr>
          <w:p w14:paraId="4CA3D3D0" w14:textId="77777777" w:rsidR="002566D7" w:rsidRDefault="00AF7190">
            <w:pPr>
              <w:widowControl/>
              <w:jc w:val="center"/>
              <w:rPr>
                <w:kern w:val="0"/>
              </w:rPr>
            </w:pPr>
            <w:r>
              <w:rPr>
                <w:rFonts w:hint="eastAsia"/>
                <w:kern w:val="0"/>
              </w:rPr>
              <w:t>114</w:t>
            </w:r>
          </w:p>
        </w:tc>
        <w:tc>
          <w:tcPr>
            <w:tcW w:w="598" w:type="pct"/>
            <w:vAlign w:val="center"/>
          </w:tcPr>
          <w:p w14:paraId="475F863F" w14:textId="77777777" w:rsidR="002566D7" w:rsidRDefault="00AF7190">
            <w:pPr>
              <w:widowControl/>
              <w:jc w:val="left"/>
              <w:rPr>
                <w:kern w:val="0"/>
              </w:rPr>
            </w:pPr>
            <w:r>
              <w:rPr>
                <w:rFonts w:hint="eastAsia"/>
                <w:kern w:val="0"/>
              </w:rPr>
              <w:t>动能实验演示器</w:t>
            </w:r>
          </w:p>
        </w:tc>
        <w:tc>
          <w:tcPr>
            <w:tcW w:w="2707" w:type="pct"/>
            <w:noWrap/>
            <w:vAlign w:val="center"/>
          </w:tcPr>
          <w:p w14:paraId="733A8D26" w14:textId="77777777" w:rsidR="002566D7" w:rsidRDefault="00AF7190">
            <w:pPr>
              <w:widowControl/>
              <w:jc w:val="left"/>
              <w:rPr>
                <w:kern w:val="0"/>
              </w:rPr>
            </w:pPr>
            <w:r>
              <w:rPr>
                <w:rFonts w:hint="eastAsia"/>
                <w:kern w:val="0"/>
              </w:rPr>
              <w:t>包括</w:t>
            </w:r>
            <w:r>
              <w:rPr>
                <w:rFonts w:hint="eastAsia"/>
                <w:kern w:val="0"/>
              </w:rPr>
              <w:t xml:space="preserve"> 2 </w:t>
            </w:r>
            <w:r>
              <w:rPr>
                <w:rFonts w:hint="eastAsia"/>
                <w:kern w:val="0"/>
              </w:rPr>
              <w:t>组平行铝合金滑道；直径相同、质量不同的</w:t>
            </w:r>
            <w:r>
              <w:rPr>
                <w:rFonts w:hint="eastAsia"/>
                <w:kern w:val="0"/>
              </w:rPr>
              <w:t xml:space="preserve"> 2 </w:t>
            </w:r>
            <w:r>
              <w:rPr>
                <w:rFonts w:hint="eastAsia"/>
                <w:kern w:val="0"/>
              </w:rPr>
              <w:t>个金属球，直径相同、质量相同的</w:t>
            </w:r>
            <w:r>
              <w:rPr>
                <w:rFonts w:hint="eastAsia"/>
                <w:kern w:val="0"/>
              </w:rPr>
              <w:t xml:space="preserve">2 </w:t>
            </w:r>
            <w:r>
              <w:rPr>
                <w:rFonts w:hint="eastAsia"/>
                <w:kern w:val="0"/>
              </w:rPr>
              <w:t>个金属球；金属球释放系统；动能大小观察或比较系统。斜面轨道与水平轨道连接要平滑，斜面轨道可调节不少于</w:t>
            </w:r>
            <w:r>
              <w:rPr>
                <w:rFonts w:hint="eastAsia"/>
                <w:kern w:val="0"/>
              </w:rPr>
              <w:t xml:space="preserve"> 3 </w:t>
            </w:r>
            <w:r>
              <w:rPr>
                <w:rFonts w:hint="eastAsia"/>
                <w:kern w:val="0"/>
              </w:rPr>
              <w:t>组金属球释放的高度，通过机械控制或电子控制保证金属球能同时释放。动能大小观察或比较系统可定性观察同一高度不同质量的小球滚至水平轨道时速度相同，或用光电门等测速装置测出两种情况下速度相同，误差≤</w:t>
            </w:r>
            <w:r>
              <w:rPr>
                <w:rFonts w:hint="eastAsia"/>
                <w:kern w:val="0"/>
              </w:rPr>
              <w:t>1%</w:t>
            </w:r>
            <w:r>
              <w:rPr>
                <w:rFonts w:hint="eastAsia"/>
                <w:kern w:val="0"/>
              </w:rPr>
              <w:t>。动能测量系统带有标尺，能定性观测和比较动能的大小</w:t>
            </w:r>
          </w:p>
        </w:tc>
        <w:tc>
          <w:tcPr>
            <w:tcW w:w="412" w:type="pct"/>
            <w:vAlign w:val="center"/>
          </w:tcPr>
          <w:p w14:paraId="0531F250" w14:textId="77777777" w:rsidR="002566D7" w:rsidRDefault="00AF7190">
            <w:pPr>
              <w:widowControl/>
              <w:jc w:val="center"/>
              <w:rPr>
                <w:kern w:val="0"/>
              </w:rPr>
            </w:pPr>
            <w:r>
              <w:rPr>
                <w:rFonts w:hint="eastAsia"/>
                <w:kern w:val="0"/>
              </w:rPr>
              <w:t>台</w:t>
            </w:r>
          </w:p>
        </w:tc>
        <w:tc>
          <w:tcPr>
            <w:tcW w:w="350" w:type="pct"/>
            <w:vAlign w:val="center"/>
          </w:tcPr>
          <w:p w14:paraId="0173F8AE" w14:textId="77777777" w:rsidR="002566D7" w:rsidRDefault="00AF7190">
            <w:pPr>
              <w:widowControl/>
              <w:jc w:val="center"/>
              <w:rPr>
                <w:kern w:val="0"/>
              </w:rPr>
            </w:pPr>
            <w:r>
              <w:rPr>
                <w:rFonts w:hint="eastAsia"/>
                <w:kern w:val="0"/>
              </w:rPr>
              <w:t>1</w:t>
            </w:r>
          </w:p>
        </w:tc>
        <w:tc>
          <w:tcPr>
            <w:tcW w:w="578" w:type="pct"/>
            <w:vAlign w:val="center"/>
          </w:tcPr>
          <w:p w14:paraId="36A3908E" w14:textId="77777777" w:rsidR="002566D7" w:rsidRDefault="00AF7190">
            <w:pPr>
              <w:widowControl/>
              <w:jc w:val="center"/>
              <w:rPr>
                <w:kern w:val="0"/>
              </w:rPr>
            </w:pPr>
            <w:r>
              <w:rPr>
                <w:rFonts w:hint="eastAsia"/>
                <w:kern w:val="0"/>
              </w:rPr>
              <w:t>否</w:t>
            </w:r>
          </w:p>
        </w:tc>
      </w:tr>
      <w:tr w:rsidR="002566D7" w14:paraId="37BB694D" w14:textId="77777777">
        <w:trPr>
          <w:trHeight w:val="20"/>
          <w:jc w:val="center"/>
        </w:trPr>
        <w:tc>
          <w:tcPr>
            <w:tcW w:w="355" w:type="pct"/>
            <w:vAlign w:val="center"/>
          </w:tcPr>
          <w:p w14:paraId="5DAC8894" w14:textId="77777777" w:rsidR="002566D7" w:rsidRDefault="00AF7190">
            <w:pPr>
              <w:widowControl/>
              <w:jc w:val="center"/>
              <w:rPr>
                <w:kern w:val="0"/>
              </w:rPr>
            </w:pPr>
            <w:r>
              <w:rPr>
                <w:rFonts w:hint="eastAsia"/>
                <w:kern w:val="0"/>
              </w:rPr>
              <w:t>115</w:t>
            </w:r>
          </w:p>
        </w:tc>
        <w:tc>
          <w:tcPr>
            <w:tcW w:w="598" w:type="pct"/>
            <w:vAlign w:val="center"/>
          </w:tcPr>
          <w:p w14:paraId="5829B75F" w14:textId="77777777" w:rsidR="002566D7" w:rsidRDefault="00AF7190">
            <w:pPr>
              <w:widowControl/>
              <w:jc w:val="left"/>
              <w:rPr>
                <w:kern w:val="0"/>
              </w:rPr>
            </w:pPr>
            <w:r>
              <w:rPr>
                <w:rFonts w:hint="eastAsia"/>
                <w:kern w:val="0"/>
              </w:rPr>
              <w:t>数字计时器</w:t>
            </w:r>
          </w:p>
        </w:tc>
        <w:tc>
          <w:tcPr>
            <w:tcW w:w="2707" w:type="pct"/>
            <w:noWrap/>
            <w:vAlign w:val="center"/>
          </w:tcPr>
          <w:p w14:paraId="7CB5899D" w14:textId="77777777" w:rsidR="002566D7" w:rsidRDefault="00AF7190">
            <w:pPr>
              <w:widowControl/>
              <w:jc w:val="left"/>
              <w:rPr>
                <w:kern w:val="0"/>
              </w:rPr>
            </w:pPr>
            <w:r>
              <w:rPr>
                <w:rFonts w:hint="eastAsia"/>
                <w:kern w:val="0"/>
              </w:rPr>
              <w:t>初中型，脉宽计时；三位显示，小数点后二位；有晶振；带一个光电门，光电门跨度</w:t>
            </w:r>
            <w:r>
              <w:rPr>
                <w:rFonts w:hint="eastAsia"/>
                <w:kern w:val="0"/>
              </w:rPr>
              <w:t>130mm</w:t>
            </w:r>
            <w:r>
              <w:rPr>
                <w:rFonts w:hint="eastAsia"/>
                <w:kern w:val="0"/>
              </w:rPr>
              <w:t>±</w:t>
            </w:r>
            <w:r>
              <w:rPr>
                <w:rFonts w:hint="eastAsia"/>
                <w:kern w:val="0"/>
              </w:rPr>
              <w:t>2mm</w:t>
            </w:r>
          </w:p>
        </w:tc>
        <w:tc>
          <w:tcPr>
            <w:tcW w:w="412" w:type="pct"/>
            <w:vAlign w:val="center"/>
          </w:tcPr>
          <w:p w14:paraId="4E8D7218" w14:textId="77777777" w:rsidR="002566D7" w:rsidRDefault="00AF7190">
            <w:pPr>
              <w:widowControl/>
              <w:jc w:val="center"/>
              <w:rPr>
                <w:kern w:val="0"/>
              </w:rPr>
            </w:pPr>
            <w:r>
              <w:rPr>
                <w:rFonts w:hint="eastAsia"/>
                <w:kern w:val="0"/>
              </w:rPr>
              <w:t>台</w:t>
            </w:r>
          </w:p>
        </w:tc>
        <w:tc>
          <w:tcPr>
            <w:tcW w:w="350" w:type="pct"/>
            <w:vAlign w:val="center"/>
          </w:tcPr>
          <w:p w14:paraId="47C55F18" w14:textId="77777777" w:rsidR="002566D7" w:rsidRDefault="00AF7190">
            <w:pPr>
              <w:widowControl/>
              <w:jc w:val="center"/>
              <w:rPr>
                <w:kern w:val="0"/>
              </w:rPr>
            </w:pPr>
            <w:r>
              <w:rPr>
                <w:rFonts w:hint="eastAsia"/>
                <w:kern w:val="0"/>
              </w:rPr>
              <w:t>1</w:t>
            </w:r>
          </w:p>
        </w:tc>
        <w:tc>
          <w:tcPr>
            <w:tcW w:w="578" w:type="pct"/>
            <w:vAlign w:val="center"/>
          </w:tcPr>
          <w:p w14:paraId="3FE20FF3" w14:textId="77777777" w:rsidR="002566D7" w:rsidRDefault="00AF7190">
            <w:pPr>
              <w:widowControl/>
              <w:jc w:val="center"/>
              <w:rPr>
                <w:kern w:val="0"/>
              </w:rPr>
            </w:pPr>
            <w:r>
              <w:rPr>
                <w:rFonts w:hint="eastAsia"/>
                <w:kern w:val="0"/>
              </w:rPr>
              <w:t>否</w:t>
            </w:r>
          </w:p>
        </w:tc>
      </w:tr>
      <w:tr w:rsidR="002566D7" w14:paraId="12B27596" w14:textId="77777777">
        <w:trPr>
          <w:trHeight w:val="20"/>
          <w:jc w:val="center"/>
        </w:trPr>
        <w:tc>
          <w:tcPr>
            <w:tcW w:w="355" w:type="pct"/>
            <w:vAlign w:val="center"/>
          </w:tcPr>
          <w:p w14:paraId="71C9FC3D" w14:textId="77777777" w:rsidR="002566D7" w:rsidRDefault="00AF7190">
            <w:pPr>
              <w:widowControl/>
              <w:jc w:val="center"/>
              <w:rPr>
                <w:kern w:val="0"/>
              </w:rPr>
            </w:pPr>
            <w:r>
              <w:rPr>
                <w:rFonts w:hint="eastAsia"/>
                <w:kern w:val="0"/>
              </w:rPr>
              <w:t>116</w:t>
            </w:r>
          </w:p>
        </w:tc>
        <w:tc>
          <w:tcPr>
            <w:tcW w:w="598" w:type="pct"/>
            <w:vAlign w:val="center"/>
          </w:tcPr>
          <w:p w14:paraId="315E2111" w14:textId="77777777" w:rsidR="002566D7" w:rsidRDefault="00AF7190">
            <w:pPr>
              <w:widowControl/>
              <w:jc w:val="left"/>
              <w:rPr>
                <w:kern w:val="0"/>
              </w:rPr>
            </w:pPr>
            <w:r>
              <w:rPr>
                <w:rFonts w:hint="eastAsia"/>
                <w:kern w:val="0"/>
              </w:rPr>
              <w:t>重力势能实验演示器</w:t>
            </w:r>
          </w:p>
        </w:tc>
        <w:tc>
          <w:tcPr>
            <w:tcW w:w="2707" w:type="pct"/>
            <w:noWrap/>
            <w:vAlign w:val="center"/>
          </w:tcPr>
          <w:p w14:paraId="19C7A22D" w14:textId="77777777" w:rsidR="002566D7" w:rsidRDefault="00AF7190">
            <w:pPr>
              <w:widowControl/>
              <w:jc w:val="left"/>
              <w:rPr>
                <w:kern w:val="0"/>
              </w:rPr>
            </w:pPr>
            <w:r>
              <w:rPr>
                <w:rFonts w:hint="eastAsia"/>
                <w:kern w:val="0"/>
              </w:rPr>
              <w:t>由直径相同、质量不同的</w:t>
            </w:r>
            <w:r>
              <w:rPr>
                <w:rFonts w:hint="eastAsia"/>
                <w:kern w:val="0"/>
              </w:rPr>
              <w:t xml:space="preserve"> 2 </w:t>
            </w:r>
            <w:r>
              <w:rPr>
                <w:rFonts w:hint="eastAsia"/>
                <w:kern w:val="0"/>
              </w:rPr>
              <w:t>个金属球，直径相同、质量相同的</w:t>
            </w:r>
            <w:r>
              <w:rPr>
                <w:rFonts w:hint="eastAsia"/>
                <w:kern w:val="0"/>
              </w:rPr>
              <w:t xml:space="preserve"> 2 </w:t>
            </w:r>
            <w:r>
              <w:rPr>
                <w:rFonts w:hint="eastAsia"/>
                <w:kern w:val="0"/>
              </w:rPr>
              <w:t>个金属球，金属球释放系统，势能大小观察或比较系统，铝合金支架等组成。可调节金属球释放的高度，能够同时测量不少于</w:t>
            </w:r>
            <w:r>
              <w:rPr>
                <w:rFonts w:hint="eastAsia"/>
                <w:kern w:val="0"/>
              </w:rPr>
              <w:t xml:space="preserve"> 3 </w:t>
            </w:r>
            <w:r>
              <w:rPr>
                <w:rFonts w:hint="eastAsia"/>
                <w:kern w:val="0"/>
              </w:rPr>
              <w:t>组实验数据。通过机械控制或电子控制保证金属球能同时释放，势能大小观测系统带有标尺，能定性观察和比较势能的大小</w:t>
            </w:r>
          </w:p>
        </w:tc>
        <w:tc>
          <w:tcPr>
            <w:tcW w:w="412" w:type="pct"/>
            <w:vAlign w:val="center"/>
          </w:tcPr>
          <w:p w14:paraId="26A63A0E" w14:textId="77777777" w:rsidR="002566D7" w:rsidRDefault="00AF7190">
            <w:pPr>
              <w:widowControl/>
              <w:jc w:val="center"/>
              <w:rPr>
                <w:kern w:val="0"/>
              </w:rPr>
            </w:pPr>
            <w:r>
              <w:rPr>
                <w:rFonts w:hint="eastAsia"/>
                <w:kern w:val="0"/>
              </w:rPr>
              <w:t>台</w:t>
            </w:r>
          </w:p>
        </w:tc>
        <w:tc>
          <w:tcPr>
            <w:tcW w:w="350" w:type="pct"/>
            <w:vAlign w:val="center"/>
          </w:tcPr>
          <w:p w14:paraId="4BB55352" w14:textId="77777777" w:rsidR="002566D7" w:rsidRDefault="00AF7190">
            <w:pPr>
              <w:widowControl/>
              <w:jc w:val="center"/>
              <w:rPr>
                <w:kern w:val="0"/>
              </w:rPr>
            </w:pPr>
            <w:r>
              <w:rPr>
                <w:rFonts w:hint="eastAsia"/>
                <w:kern w:val="0"/>
              </w:rPr>
              <w:t>1</w:t>
            </w:r>
          </w:p>
        </w:tc>
        <w:tc>
          <w:tcPr>
            <w:tcW w:w="578" w:type="pct"/>
            <w:vAlign w:val="center"/>
          </w:tcPr>
          <w:p w14:paraId="0F971408" w14:textId="77777777" w:rsidR="002566D7" w:rsidRDefault="00AF7190">
            <w:pPr>
              <w:widowControl/>
              <w:jc w:val="center"/>
              <w:rPr>
                <w:kern w:val="0"/>
              </w:rPr>
            </w:pPr>
            <w:r>
              <w:rPr>
                <w:rFonts w:hint="eastAsia"/>
                <w:kern w:val="0"/>
              </w:rPr>
              <w:t>否</w:t>
            </w:r>
          </w:p>
        </w:tc>
      </w:tr>
      <w:tr w:rsidR="002566D7" w14:paraId="79C723E8" w14:textId="77777777">
        <w:trPr>
          <w:trHeight w:val="20"/>
          <w:jc w:val="center"/>
        </w:trPr>
        <w:tc>
          <w:tcPr>
            <w:tcW w:w="355" w:type="pct"/>
            <w:vAlign w:val="center"/>
          </w:tcPr>
          <w:p w14:paraId="6EA319A3" w14:textId="77777777" w:rsidR="002566D7" w:rsidRDefault="00AF7190">
            <w:pPr>
              <w:widowControl/>
              <w:jc w:val="center"/>
              <w:rPr>
                <w:kern w:val="0"/>
              </w:rPr>
            </w:pPr>
            <w:r>
              <w:rPr>
                <w:rFonts w:hint="eastAsia"/>
                <w:kern w:val="0"/>
              </w:rPr>
              <w:t>117</w:t>
            </w:r>
          </w:p>
        </w:tc>
        <w:tc>
          <w:tcPr>
            <w:tcW w:w="598" w:type="pct"/>
            <w:vAlign w:val="center"/>
          </w:tcPr>
          <w:p w14:paraId="3A69A9FD" w14:textId="77777777" w:rsidR="002566D7" w:rsidRDefault="00AF7190">
            <w:pPr>
              <w:widowControl/>
              <w:jc w:val="left"/>
              <w:rPr>
                <w:kern w:val="0"/>
              </w:rPr>
            </w:pPr>
            <w:r>
              <w:rPr>
                <w:rFonts w:hint="eastAsia"/>
                <w:kern w:val="0"/>
              </w:rPr>
              <w:t>机械能内能互变演示器</w:t>
            </w:r>
          </w:p>
        </w:tc>
        <w:tc>
          <w:tcPr>
            <w:tcW w:w="2707" w:type="pct"/>
            <w:noWrap/>
            <w:vAlign w:val="center"/>
          </w:tcPr>
          <w:p w14:paraId="351BA23A" w14:textId="77777777" w:rsidR="002566D7" w:rsidRDefault="00AF7190">
            <w:pPr>
              <w:widowControl/>
              <w:jc w:val="left"/>
              <w:rPr>
                <w:kern w:val="0"/>
              </w:rPr>
            </w:pPr>
            <w:r>
              <w:rPr>
                <w:rFonts w:hint="eastAsia"/>
                <w:kern w:val="0"/>
              </w:rPr>
              <w:t>由导热管、塞盖、弓形夹、摩擦绳等组成；</w:t>
            </w:r>
            <w:r>
              <w:rPr>
                <w:rFonts w:hint="eastAsia"/>
                <w:kern w:val="0"/>
              </w:rPr>
              <w:t xml:space="preserve"> </w:t>
            </w:r>
            <w:r>
              <w:rPr>
                <w:rFonts w:hint="eastAsia"/>
                <w:kern w:val="0"/>
              </w:rPr>
              <w:t>导热管用紫铜管制成，Φ</w:t>
            </w:r>
            <w:r>
              <w:rPr>
                <w:rFonts w:hint="eastAsia"/>
                <w:kern w:val="0"/>
              </w:rPr>
              <w:t>16 mm</w:t>
            </w:r>
            <w:r>
              <w:rPr>
                <w:rFonts w:hint="eastAsia"/>
                <w:kern w:val="0"/>
              </w:rPr>
              <w:t>，厚</w:t>
            </w:r>
            <w:r>
              <w:rPr>
                <w:rFonts w:hint="eastAsia"/>
                <w:kern w:val="0"/>
              </w:rPr>
              <w:t xml:space="preserve"> 1 mm</w:t>
            </w:r>
            <w:r>
              <w:rPr>
                <w:rFonts w:hint="eastAsia"/>
                <w:kern w:val="0"/>
              </w:rPr>
              <w:t>，</w:t>
            </w:r>
            <w:r>
              <w:rPr>
                <w:rFonts w:hint="eastAsia"/>
                <w:kern w:val="0"/>
              </w:rPr>
              <w:t xml:space="preserve"> </w:t>
            </w:r>
            <w:r>
              <w:rPr>
                <w:rFonts w:hint="eastAsia"/>
                <w:kern w:val="0"/>
              </w:rPr>
              <w:t>长</w:t>
            </w:r>
            <w:r>
              <w:rPr>
                <w:rFonts w:hint="eastAsia"/>
                <w:kern w:val="0"/>
              </w:rPr>
              <w:t xml:space="preserve"> 65 mm</w:t>
            </w:r>
            <w:r>
              <w:rPr>
                <w:rFonts w:hint="eastAsia"/>
                <w:kern w:val="0"/>
              </w:rPr>
              <w:t>；摩擦绳为约Φ</w:t>
            </w:r>
            <w:r>
              <w:rPr>
                <w:rFonts w:hint="eastAsia"/>
                <w:kern w:val="0"/>
              </w:rPr>
              <w:t xml:space="preserve">4.5 mm </w:t>
            </w:r>
            <w:r>
              <w:rPr>
                <w:rFonts w:hint="eastAsia"/>
                <w:kern w:val="0"/>
              </w:rPr>
              <w:t>腊旗绳，长度不小于</w:t>
            </w:r>
            <w:r>
              <w:rPr>
                <w:rFonts w:hint="eastAsia"/>
                <w:kern w:val="0"/>
              </w:rPr>
              <w:t xml:space="preserve"> 1 m</w:t>
            </w:r>
            <w:r>
              <w:rPr>
                <w:rFonts w:hint="eastAsia"/>
                <w:kern w:val="0"/>
              </w:rPr>
              <w:t>；弓形夹有效夹持厚度为</w:t>
            </w:r>
            <w:r>
              <w:rPr>
                <w:rFonts w:hint="eastAsia"/>
                <w:kern w:val="0"/>
              </w:rPr>
              <w:t xml:space="preserve"> 5 mm</w:t>
            </w:r>
            <w:r>
              <w:rPr>
                <w:rFonts w:hint="eastAsia"/>
                <w:kern w:val="0"/>
              </w:rPr>
              <w:t>～</w:t>
            </w:r>
            <w:r>
              <w:rPr>
                <w:rFonts w:hint="eastAsia"/>
                <w:kern w:val="0"/>
              </w:rPr>
              <w:t xml:space="preserve"> 55 mm</w:t>
            </w:r>
            <w:r>
              <w:rPr>
                <w:rFonts w:hint="eastAsia"/>
                <w:kern w:val="0"/>
              </w:rPr>
              <w:t>，夹持深度≥</w:t>
            </w:r>
            <w:r>
              <w:rPr>
                <w:rFonts w:hint="eastAsia"/>
                <w:kern w:val="0"/>
              </w:rPr>
              <w:t>30 mm</w:t>
            </w:r>
            <w:r>
              <w:rPr>
                <w:rFonts w:hint="eastAsia"/>
                <w:kern w:val="0"/>
              </w:rPr>
              <w:t>，夹紧压力≥</w:t>
            </w:r>
            <w:r>
              <w:rPr>
                <w:rFonts w:hint="eastAsia"/>
                <w:kern w:val="0"/>
              </w:rPr>
              <w:t>1960 N</w:t>
            </w:r>
          </w:p>
        </w:tc>
        <w:tc>
          <w:tcPr>
            <w:tcW w:w="412" w:type="pct"/>
            <w:vAlign w:val="center"/>
          </w:tcPr>
          <w:p w14:paraId="7E0F2A3D" w14:textId="77777777" w:rsidR="002566D7" w:rsidRDefault="00AF7190">
            <w:pPr>
              <w:widowControl/>
              <w:jc w:val="center"/>
              <w:rPr>
                <w:kern w:val="0"/>
              </w:rPr>
            </w:pPr>
            <w:r>
              <w:rPr>
                <w:rFonts w:hint="eastAsia"/>
                <w:kern w:val="0"/>
              </w:rPr>
              <w:t>套</w:t>
            </w:r>
          </w:p>
        </w:tc>
        <w:tc>
          <w:tcPr>
            <w:tcW w:w="350" w:type="pct"/>
            <w:vAlign w:val="center"/>
          </w:tcPr>
          <w:p w14:paraId="5B3B19D8" w14:textId="77777777" w:rsidR="002566D7" w:rsidRDefault="00AF7190">
            <w:pPr>
              <w:widowControl/>
              <w:jc w:val="center"/>
              <w:rPr>
                <w:kern w:val="0"/>
              </w:rPr>
            </w:pPr>
            <w:r>
              <w:rPr>
                <w:rFonts w:hint="eastAsia"/>
                <w:kern w:val="0"/>
              </w:rPr>
              <w:t>1</w:t>
            </w:r>
          </w:p>
        </w:tc>
        <w:tc>
          <w:tcPr>
            <w:tcW w:w="578" w:type="pct"/>
            <w:vAlign w:val="center"/>
          </w:tcPr>
          <w:p w14:paraId="1F5AF81D" w14:textId="77777777" w:rsidR="002566D7" w:rsidRDefault="00AF7190">
            <w:pPr>
              <w:widowControl/>
              <w:jc w:val="center"/>
              <w:rPr>
                <w:kern w:val="0"/>
              </w:rPr>
            </w:pPr>
            <w:r>
              <w:rPr>
                <w:rFonts w:hint="eastAsia"/>
                <w:kern w:val="0"/>
              </w:rPr>
              <w:t>否</w:t>
            </w:r>
          </w:p>
        </w:tc>
      </w:tr>
      <w:tr w:rsidR="002566D7" w14:paraId="6FB21324" w14:textId="77777777">
        <w:trPr>
          <w:trHeight w:val="20"/>
          <w:jc w:val="center"/>
        </w:trPr>
        <w:tc>
          <w:tcPr>
            <w:tcW w:w="355" w:type="pct"/>
            <w:vAlign w:val="center"/>
          </w:tcPr>
          <w:p w14:paraId="7ADB484D" w14:textId="77777777" w:rsidR="002566D7" w:rsidRDefault="00AF7190">
            <w:pPr>
              <w:widowControl/>
              <w:jc w:val="center"/>
              <w:rPr>
                <w:kern w:val="0"/>
              </w:rPr>
            </w:pPr>
            <w:r>
              <w:rPr>
                <w:rFonts w:hint="eastAsia"/>
                <w:kern w:val="0"/>
              </w:rPr>
              <w:t>118</w:t>
            </w:r>
          </w:p>
        </w:tc>
        <w:tc>
          <w:tcPr>
            <w:tcW w:w="598" w:type="pct"/>
            <w:vAlign w:val="center"/>
          </w:tcPr>
          <w:p w14:paraId="739B1BA0" w14:textId="77777777" w:rsidR="002566D7" w:rsidRDefault="00AF7190">
            <w:pPr>
              <w:widowControl/>
              <w:jc w:val="left"/>
              <w:rPr>
                <w:kern w:val="0"/>
              </w:rPr>
            </w:pPr>
            <w:r>
              <w:rPr>
                <w:rFonts w:hint="eastAsia"/>
                <w:kern w:val="0"/>
              </w:rPr>
              <w:t>数字低压电流表</w:t>
            </w:r>
          </w:p>
        </w:tc>
        <w:tc>
          <w:tcPr>
            <w:tcW w:w="2707" w:type="pct"/>
            <w:noWrap/>
            <w:vAlign w:val="center"/>
          </w:tcPr>
          <w:p w14:paraId="313269F5" w14:textId="77777777" w:rsidR="002566D7" w:rsidRDefault="00AF7190">
            <w:pPr>
              <w:widowControl/>
              <w:jc w:val="left"/>
              <w:rPr>
                <w:kern w:val="0"/>
              </w:rPr>
            </w:pPr>
            <w:r>
              <w:rPr>
                <w:rFonts w:hint="eastAsia"/>
                <w:kern w:val="0"/>
              </w:rPr>
              <w:t>液晶显示，电池供电，采用</w:t>
            </w:r>
            <w:r>
              <w:rPr>
                <w:rFonts w:hint="eastAsia"/>
                <w:kern w:val="0"/>
              </w:rPr>
              <w:t xml:space="preserve"> 4 mm </w:t>
            </w:r>
            <w:r>
              <w:rPr>
                <w:rFonts w:hint="eastAsia"/>
                <w:kern w:val="0"/>
              </w:rPr>
              <w:t>插头插孔；量程</w:t>
            </w:r>
            <w:r>
              <w:rPr>
                <w:rFonts w:hint="eastAsia"/>
                <w:kern w:val="0"/>
              </w:rPr>
              <w:t xml:space="preserve"> 0 A</w:t>
            </w:r>
            <w:r>
              <w:rPr>
                <w:rFonts w:hint="eastAsia"/>
                <w:kern w:val="0"/>
              </w:rPr>
              <w:t>～</w:t>
            </w:r>
            <w:r>
              <w:rPr>
                <w:rFonts w:hint="eastAsia"/>
                <w:kern w:val="0"/>
              </w:rPr>
              <w:t>4 A</w:t>
            </w:r>
            <w:r>
              <w:rPr>
                <w:rFonts w:hint="eastAsia"/>
                <w:kern w:val="0"/>
              </w:rPr>
              <w:t>，</w:t>
            </w:r>
            <w:r>
              <w:rPr>
                <w:rFonts w:hint="eastAsia"/>
                <w:kern w:val="0"/>
              </w:rPr>
              <w:t xml:space="preserve">3 </w:t>
            </w:r>
            <w:r>
              <w:rPr>
                <w:rFonts w:hint="eastAsia"/>
                <w:kern w:val="0"/>
              </w:rPr>
              <w:t>位；</w:t>
            </w:r>
            <w:r>
              <w:rPr>
                <w:rFonts w:hint="eastAsia"/>
                <w:kern w:val="0"/>
              </w:rPr>
              <w:t xml:space="preserve">1 min </w:t>
            </w:r>
            <w:r>
              <w:rPr>
                <w:rFonts w:hint="eastAsia"/>
                <w:kern w:val="0"/>
              </w:rPr>
              <w:t>自动关电，过载自恢复</w:t>
            </w:r>
          </w:p>
        </w:tc>
        <w:tc>
          <w:tcPr>
            <w:tcW w:w="412" w:type="pct"/>
            <w:vAlign w:val="center"/>
          </w:tcPr>
          <w:p w14:paraId="0B1634DE" w14:textId="77777777" w:rsidR="002566D7" w:rsidRDefault="00AF7190">
            <w:pPr>
              <w:widowControl/>
              <w:jc w:val="center"/>
              <w:rPr>
                <w:kern w:val="0"/>
              </w:rPr>
            </w:pPr>
            <w:r>
              <w:rPr>
                <w:rFonts w:hint="eastAsia"/>
                <w:kern w:val="0"/>
              </w:rPr>
              <w:t>只</w:t>
            </w:r>
          </w:p>
        </w:tc>
        <w:tc>
          <w:tcPr>
            <w:tcW w:w="350" w:type="pct"/>
            <w:vAlign w:val="center"/>
          </w:tcPr>
          <w:p w14:paraId="6549382C" w14:textId="77777777" w:rsidR="002566D7" w:rsidRDefault="00AF7190">
            <w:pPr>
              <w:widowControl/>
              <w:jc w:val="center"/>
              <w:rPr>
                <w:kern w:val="0"/>
              </w:rPr>
            </w:pPr>
            <w:r>
              <w:rPr>
                <w:rFonts w:hint="eastAsia"/>
                <w:kern w:val="0"/>
              </w:rPr>
              <w:t>1</w:t>
            </w:r>
          </w:p>
        </w:tc>
        <w:tc>
          <w:tcPr>
            <w:tcW w:w="578" w:type="pct"/>
            <w:vAlign w:val="center"/>
          </w:tcPr>
          <w:p w14:paraId="4FCBDAE9" w14:textId="77777777" w:rsidR="002566D7" w:rsidRDefault="00AF7190">
            <w:pPr>
              <w:widowControl/>
              <w:jc w:val="center"/>
              <w:rPr>
                <w:kern w:val="0"/>
              </w:rPr>
            </w:pPr>
            <w:r>
              <w:rPr>
                <w:rFonts w:hint="eastAsia"/>
                <w:kern w:val="0"/>
              </w:rPr>
              <w:t>否</w:t>
            </w:r>
          </w:p>
        </w:tc>
      </w:tr>
      <w:tr w:rsidR="002566D7" w14:paraId="0F66411D" w14:textId="77777777">
        <w:trPr>
          <w:trHeight w:val="20"/>
          <w:jc w:val="center"/>
        </w:trPr>
        <w:tc>
          <w:tcPr>
            <w:tcW w:w="355" w:type="pct"/>
            <w:vAlign w:val="center"/>
          </w:tcPr>
          <w:p w14:paraId="7C9B5413" w14:textId="77777777" w:rsidR="002566D7" w:rsidRDefault="00AF7190">
            <w:pPr>
              <w:widowControl/>
              <w:jc w:val="center"/>
              <w:rPr>
                <w:kern w:val="0"/>
              </w:rPr>
            </w:pPr>
            <w:r>
              <w:rPr>
                <w:rFonts w:hint="eastAsia"/>
                <w:kern w:val="0"/>
              </w:rPr>
              <w:t>119</w:t>
            </w:r>
          </w:p>
        </w:tc>
        <w:tc>
          <w:tcPr>
            <w:tcW w:w="598" w:type="pct"/>
            <w:vAlign w:val="center"/>
          </w:tcPr>
          <w:p w14:paraId="11E4B292" w14:textId="77777777" w:rsidR="002566D7" w:rsidRDefault="00AF7190">
            <w:pPr>
              <w:widowControl/>
              <w:jc w:val="left"/>
              <w:rPr>
                <w:kern w:val="0"/>
              </w:rPr>
            </w:pPr>
            <w:r>
              <w:rPr>
                <w:rFonts w:hint="eastAsia"/>
                <w:kern w:val="0"/>
              </w:rPr>
              <w:t>数字低压</w:t>
            </w:r>
            <w:r>
              <w:rPr>
                <w:rFonts w:hint="eastAsia"/>
                <w:kern w:val="0"/>
              </w:rPr>
              <w:lastRenderedPageBreak/>
              <w:t>电压表</w:t>
            </w:r>
          </w:p>
        </w:tc>
        <w:tc>
          <w:tcPr>
            <w:tcW w:w="2707" w:type="pct"/>
            <w:noWrap/>
            <w:vAlign w:val="center"/>
          </w:tcPr>
          <w:p w14:paraId="704687E2" w14:textId="77777777" w:rsidR="002566D7" w:rsidRDefault="00AF7190">
            <w:pPr>
              <w:widowControl/>
              <w:jc w:val="left"/>
              <w:rPr>
                <w:kern w:val="0"/>
              </w:rPr>
            </w:pPr>
            <w:r>
              <w:rPr>
                <w:rFonts w:hint="eastAsia"/>
                <w:kern w:val="0"/>
              </w:rPr>
              <w:lastRenderedPageBreak/>
              <w:t>液晶显示，电池供电，采用</w:t>
            </w:r>
            <w:r>
              <w:rPr>
                <w:rFonts w:hint="eastAsia"/>
                <w:kern w:val="0"/>
              </w:rPr>
              <w:t xml:space="preserve"> 4 mm </w:t>
            </w:r>
            <w:r>
              <w:rPr>
                <w:rFonts w:hint="eastAsia"/>
                <w:kern w:val="0"/>
              </w:rPr>
              <w:t>插头插孔；量程</w:t>
            </w:r>
            <w:r>
              <w:rPr>
                <w:rFonts w:hint="eastAsia"/>
                <w:kern w:val="0"/>
              </w:rPr>
              <w:t xml:space="preserve"> 0 </w:t>
            </w:r>
            <w:r>
              <w:rPr>
                <w:rFonts w:hint="eastAsia"/>
                <w:kern w:val="0"/>
              </w:rPr>
              <w:lastRenderedPageBreak/>
              <w:t>V</w:t>
            </w:r>
            <w:r>
              <w:rPr>
                <w:rFonts w:hint="eastAsia"/>
                <w:kern w:val="0"/>
              </w:rPr>
              <w:t>～</w:t>
            </w:r>
            <w:r>
              <w:rPr>
                <w:rFonts w:hint="eastAsia"/>
                <w:kern w:val="0"/>
              </w:rPr>
              <w:t>40 V</w:t>
            </w:r>
            <w:r>
              <w:rPr>
                <w:rFonts w:hint="eastAsia"/>
                <w:kern w:val="0"/>
              </w:rPr>
              <w:t>，</w:t>
            </w:r>
            <w:r>
              <w:rPr>
                <w:rFonts w:hint="eastAsia"/>
                <w:kern w:val="0"/>
              </w:rPr>
              <w:t xml:space="preserve">3-3/4 </w:t>
            </w:r>
            <w:r>
              <w:rPr>
                <w:rFonts w:hint="eastAsia"/>
                <w:kern w:val="0"/>
              </w:rPr>
              <w:t>位；</w:t>
            </w:r>
            <w:r>
              <w:rPr>
                <w:rFonts w:hint="eastAsia"/>
                <w:kern w:val="0"/>
              </w:rPr>
              <w:t xml:space="preserve">1 min </w:t>
            </w:r>
            <w:r>
              <w:rPr>
                <w:rFonts w:hint="eastAsia"/>
                <w:kern w:val="0"/>
              </w:rPr>
              <w:t>自动关电，过载自恢复</w:t>
            </w:r>
          </w:p>
        </w:tc>
        <w:tc>
          <w:tcPr>
            <w:tcW w:w="412" w:type="pct"/>
            <w:vAlign w:val="center"/>
          </w:tcPr>
          <w:p w14:paraId="6EEC3F58" w14:textId="77777777" w:rsidR="002566D7" w:rsidRDefault="00AF7190">
            <w:pPr>
              <w:widowControl/>
              <w:jc w:val="center"/>
              <w:rPr>
                <w:kern w:val="0"/>
              </w:rPr>
            </w:pPr>
            <w:r>
              <w:rPr>
                <w:rFonts w:hint="eastAsia"/>
                <w:kern w:val="0"/>
              </w:rPr>
              <w:lastRenderedPageBreak/>
              <w:t>只</w:t>
            </w:r>
          </w:p>
        </w:tc>
        <w:tc>
          <w:tcPr>
            <w:tcW w:w="350" w:type="pct"/>
            <w:vAlign w:val="center"/>
          </w:tcPr>
          <w:p w14:paraId="537544E3" w14:textId="77777777" w:rsidR="002566D7" w:rsidRDefault="00AF7190">
            <w:pPr>
              <w:widowControl/>
              <w:jc w:val="center"/>
              <w:rPr>
                <w:kern w:val="0"/>
              </w:rPr>
            </w:pPr>
            <w:r>
              <w:rPr>
                <w:rFonts w:hint="eastAsia"/>
                <w:kern w:val="0"/>
              </w:rPr>
              <w:t>1</w:t>
            </w:r>
          </w:p>
        </w:tc>
        <w:tc>
          <w:tcPr>
            <w:tcW w:w="578" w:type="pct"/>
            <w:vAlign w:val="center"/>
          </w:tcPr>
          <w:p w14:paraId="7EC03B32" w14:textId="77777777" w:rsidR="002566D7" w:rsidRDefault="00AF7190">
            <w:pPr>
              <w:widowControl/>
              <w:jc w:val="center"/>
              <w:rPr>
                <w:kern w:val="0"/>
              </w:rPr>
            </w:pPr>
            <w:r>
              <w:rPr>
                <w:rFonts w:hint="eastAsia"/>
                <w:kern w:val="0"/>
              </w:rPr>
              <w:t>否</w:t>
            </w:r>
          </w:p>
        </w:tc>
      </w:tr>
      <w:tr w:rsidR="002566D7" w14:paraId="5ADD7D31" w14:textId="77777777">
        <w:trPr>
          <w:trHeight w:val="20"/>
          <w:jc w:val="center"/>
        </w:trPr>
        <w:tc>
          <w:tcPr>
            <w:tcW w:w="355" w:type="pct"/>
            <w:vAlign w:val="center"/>
          </w:tcPr>
          <w:p w14:paraId="7E1969BB" w14:textId="77777777" w:rsidR="002566D7" w:rsidRDefault="00AF7190">
            <w:pPr>
              <w:widowControl/>
              <w:jc w:val="center"/>
              <w:rPr>
                <w:kern w:val="0"/>
              </w:rPr>
            </w:pPr>
            <w:r>
              <w:rPr>
                <w:rFonts w:hint="eastAsia"/>
                <w:kern w:val="0"/>
              </w:rPr>
              <w:lastRenderedPageBreak/>
              <w:t>120</w:t>
            </w:r>
          </w:p>
        </w:tc>
        <w:tc>
          <w:tcPr>
            <w:tcW w:w="598" w:type="pct"/>
            <w:vAlign w:val="center"/>
          </w:tcPr>
          <w:p w14:paraId="7467B5AF" w14:textId="77777777" w:rsidR="002566D7" w:rsidRDefault="00AF7190">
            <w:pPr>
              <w:widowControl/>
              <w:jc w:val="left"/>
              <w:rPr>
                <w:kern w:val="0"/>
              </w:rPr>
            </w:pPr>
            <w:r>
              <w:rPr>
                <w:rFonts w:hint="eastAsia"/>
                <w:kern w:val="0"/>
              </w:rPr>
              <w:t>绝缘电阻表</w:t>
            </w:r>
          </w:p>
        </w:tc>
        <w:tc>
          <w:tcPr>
            <w:tcW w:w="2707" w:type="pct"/>
            <w:noWrap/>
            <w:vAlign w:val="center"/>
          </w:tcPr>
          <w:p w14:paraId="4C0ADA22" w14:textId="77777777" w:rsidR="002566D7" w:rsidRDefault="00AF7190">
            <w:pPr>
              <w:widowControl/>
              <w:jc w:val="left"/>
              <w:rPr>
                <w:kern w:val="0"/>
              </w:rPr>
            </w:pPr>
            <w:r>
              <w:rPr>
                <w:rFonts w:hint="eastAsia"/>
                <w:kern w:val="0"/>
              </w:rPr>
              <w:t xml:space="preserve">ZC25-3 </w:t>
            </w:r>
            <w:r>
              <w:rPr>
                <w:rFonts w:hint="eastAsia"/>
                <w:kern w:val="0"/>
              </w:rPr>
              <w:t>型，额定电压</w:t>
            </w:r>
            <w:r>
              <w:rPr>
                <w:rFonts w:hint="eastAsia"/>
                <w:kern w:val="0"/>
              </w:rPr>
              <w:t xml:space="preserve"> 500 V</w:t>
            </w:r>
            <w:r>
              <w:rPr>
                <w:rFonts w:hint="eastAsia"/>
                <w:kern w:val="0"/>
              </w:rPr>
              <w:t>，量程</w:t>
            </w:r>
            <w:r>
              <w:rPr>
                <w:rFonts w:hint="eastAsia"/>
                <w:kern w:val="0"/>
              </w:rPr>
              <w:t xml:space="preserve"> 0 M</w:t>
            </w:r>
            <w:r>
              <w:rPr>
                <w:rFonts w:hint="eastAsia"/>
                <w:kern w:val="0"/>
              </w:rPr>
              <w:t>Ω～</w:t>
            </w:r>
            <w:r>
              <w:rPr>
                <w:rFonts w:hint="eastAsia"/>
                <w:kern w:val="0"/>
              </w:rPr>
              <w:t>500 M</w:t>
            </w:r>
            <w:r>
              <w:rPr>
                <w:rFonts w:hint="eastAsia"/>
                <w:kern w:val="0"/>
              </w:rPr>
              <w:t>Ω，准确度</w:t>
            </w:r>
            <w:r>
              <w:rPr>
                <w:rFonts w:hint="eastAsia"/>
                <w:kern w:val="0"/>
              </w:rPr>
              <w:t xml:space="preserve"> 10 </w:t>
            </w:r>
            <w:r>
              <w:rPr>
                <w:rFonts w:hint="eastAsia"/>
                <w:kern w:val="0"/>
              </w:rPr>
              <w:t>级</w:t>
            </w:r>
          </w:p>
        </w:tc>
        <w:tc>
          <w:tcPr>
            <w:tcW w:w="412" w:type="pct"/>
            <w:vAlign w:val="center"/>
          </w:tcPr>
          <w:p w14:paraId="2C20C5BA" w14:textId="77777777" w:rsidR="002566D7" w:rsidRDefault="00AF7190">
            <w:pPr>
              <w:widowControl/>
              <w:jc w:val="center"/>
              <w:rPr>
                <w:kern w:val="0"/>
              </w:rPr>
            </w:pPr>
            <w:r>
              <w:rPr>
                <w:rFonts w:hint="eastAsia"/>
                <w:kern w:val="0"/>
              </w:rPr>
              <w:t>只</w:t>
            </w:r>
          </w:p>
        </w:tc>
        <w:tc>
          <w:tcPr>
            <w:tcW w:w="350" w:type="pct"/>
            <w:vAlign w:val="center"/>
          </w:tcPr>
          <w:p w14:paraId="10DA8A16" w14:textId="77777777" w:rsidR="002566D7" w:rsidRDefault="00AF7190">
            <w:pPr>
              <w:widowControl/>
              <w:jc w:val="center"/>
              <w:rPr>
                <w:kern w:val="0"/>
              </w:rPr>
            </w:pPr>
            <w:r>
              <w:rPr>
                <w:rFonts w:hint="eastAsia"/>
                <w:kern w:val="0"/>
              </w:rPr>
              <w:t>1</w:t>
            </w:r>
          </w:p>
        </w:tc>
        <w:tc>
          <w:tcPr>
            <w:tcW w:w="578" w:type="pct"/>
            <w:vAlign w:val="center"/>
          </w:tcPr>
          <w:p w14:paraId="3A508498" w14:textId="77777777" w:rsidR="002566D7" w:rsidRDefault="00AF7190">
            <w:pPr>
              <w:widowControl/>
              <w:jc w:val="center"/>
              <w:rPr>
                <w:kern w:val="0"/>
              </w:rPr>
            </w:pPr>
            <w:r>
              <w:rPr>
                <w:rFonts w:hint="eastAsia"/>
                <w:kern w:val="0"/>
              </w:rPr>
              <w:t>否</w:t>
            </w:r>
          </w:p>
        </w:tc>
      </w:tr>
      <w:tr w:rsidR="002566D7" w14:paraId="2AA372F3" w14:textId="77777777">
        <w:trPr>
          <w:trHeight w:val="20"/>
          <w:jc w:val="center"/>
        </w:trPr>
        <w:tc>
          <w:tcPr>
            <w:tcW w:w="355" w:type="pct"/>
            <w:vAlign w:val="center"/>
          </w:tcPr>
          <w:p w14:paraId="58BF39C6" w14:textId="77777777" w:rsidR="002566D7" w:rsidRDefault="00AF7190">
            <w:pPr>
              <w:widowControl/>
              <w:jc w:val="center"/>
              <w:rPr>
                <w:kern w:val="0"/>
              </w:rPr>
            </w:pPr>
            <w:r>
              <w:rPr>
                <w:rFonts w:hint="eastAsia"/>
                <w:kern w:val="0"/>
              </w:rPr>
              <w:t>121</w:t>
            </w:r>
          </w:p>
        </w:tc>
        <w:tc>
          <w:tcPr>
            <w:tcW w:w="598" w:type="pct"/>
            <w:vAlign w:val="center"/>
          </w:tcPr>
          <w:p w14:paraId="68EA03B7" w14:textId="77777777" w:rsidR="002566D7" w:rsidRDefault="00AF7190">
            <w:pPr>
              <w:widowControl/>
              <w:jc w:val="left"/>
              <w:rPr>
                <w:kern w:val="0"/>
              </w:rPr>
            </w:pPr>
            <w:r>
              <w:rPr>
                <w:rFonts w:hint="eastAsia"/>
                <w:kern w:val="0"/>
              </w:rPr>
              <w:t>电池盒</w:t>
            </w:r>
          </w:p>
        </w:tc>
        <w:tc>
          <w:tcPr>
            <w:tcW w:w="2707" w:type="pct"/>
            <w:noWrap/>
            <w:vAlign w:val="center"/>
          </w:tcPr>
          <w:p w14:paraId="234E3024" w14:textId="77777777" w:rsidR="002566D7" w:rsidRDefault="00AF7190">
            <w:pPr>
              <w:widowControl/>
              <w:jc w:val="left"/>
              <w:rPr>
                <w:kern w:val="0"/>
              </w:rPr>
            </w:pPr>
            <w:r>
              <w:rPr>
                <w:rFonts w:hint="eastAsia"/>
                <w:kern w:val="0"/>
              </w:rPr>
              <w:t>适用于</w:t>
            </w:r>
            <w:r>
              <w:rPr>
                <w:rFonts w:hint="eastAsia"/>
                <w:kern w:val="0"/>
              </w:rPr>
              <w:t xml:space="preserve"> R6 </w:t>
            </w:r>
            <w:r>
              <w:rPr>
                <w:rFonts w:hint="eastAsia"/>
                <w:kern w:val="0"/>
              </w:rPr>
              <w:t>电池</w:t>
            </w:r>
          </w:p>
        </w:tc>
        <w:tc>
          <w:tcPr>
            <w:tcW w:w="412" w:type="pct"/>
            <w:vAlign w:val="center"/>
          </w:tcPr>
          <w:p w14:paraId="2663727B" w14:textId="77777777" w:rsidR="002566D7" w:rsidRDefault="00AF7190">
            <w:pPr>
              <w:widowControl/>
              <w:jc w:val="center"/>
              <w:rPr>
                <w:kern w:val="0"/>
              </w:rPr>
            </w:pPr>
            <w:r>
              <w:rPr>
                <w:rFonts w:hint="eastAsia"/>
                <w:kern w:val="0"/>
              </w:rPr>
              <w:t>个</w:t>
            </w:r>
          </w:p>
        </w:tc>
        <w:tc>
          <w:tcPr>
            <w:tcW w:w="350" w:type="pct"/>
            <w:vAlign w:val="center"/>
          </w:tcPr>
          <w:p w14:paraId="17ECC26B" w14:textId="77777777" w:rsidR="002566D7" w:rsidRDefault="00AF7190">
            <w:pPr>
              <w:widowControl/>
              <w:jc w:val="center"/>
              <w:rPr>
                <w:kern w:val="0"/>
              </w:rPr>
            </w:pPr>
            <w:r>
              <w:rPr>
                <w:rFonts w:hint="eastAsia"/>
                <w:kern w:val="0"/>
              </w:rPr>
              <w:t>100</w:t>
            </w:r>
          </w:p>
        </w:tc>
        <w:tc>
          <w:tcPr>
            <w:tcW w:w="578" w:type="pct"/>
            <w:vAlign w:val="center"/>
          </w:tcPr>
          <w:p w14:paraId="0AE2AB7F" w14:textId="77777777" w:rsidR="002566D7" w:rsidRDefault="00AF7190">
            <w:pPr>
              <w:widowControl/>
              <w:jc w:val="center"/>
              <w:rPr>
                <w:kern w:val="0"/>
              </w:rPr>
            </w:pPr>
            <w:r>
              <w:rPr>
                <w:rFonts w:hint="eastAsia"/>
                <w:kern w:val="0"/>
              </w:rPr>
              <w:t>否</w:t>
            </w:r>
          </w:p>
        </w:tc>
      </w:tr>
      <w:tr w:rsidR="002566D7" w14:paraId="45FAB930" w14:textId="77777777">
        <w:trPr>
          <w:trHeight w:val="20"/>
          <w:jc w:val="center"/>
        </w:trPr>
        <w:tc>
          <w:tcPr>
            <w:tcW w:w="355" w:type="pct"/>
            <w:vAlign w:val="center"/>
          </w:tcPr>
          <w:p w14:paraId="2735B5A4" w14:textId="77777777" w:rsidR="002566D7" w:rsidRDefault="00AF7190">
            <w:pPr>
              <w:widowControl/>
              <w:jc w:val="center"/>
              <w:rPr>
                <w:kern w:val="0"/>
              </w:rPr>
            </w:pPr>
            <w:r>
              <w:rPr>
                <w:rFonts w:hint="eastAsia"/>
                <w:kern w:val="0"/>
              </w:rPr>
              <w:t>122</w:t>
            </w:r>
          </w:p>
        </w:tc>
        <w:tc>
          <w:tcPr>
            <w:tcW w:w="598" w:type="pct"/>
            <w:vAlign w:val="center"/>
          </w:tcPr>
          <w:p w14:paraId="76133AB2" w14:textId="77777777" w:rsidR="002566D7" w:rsidRDefault="00AF7190">
            <w:pPr>
              <w:widowControl/>
              <w:jc w:val="left"/>
              <w:rPr>
                <w:kern w:val="0"/>
              </w:rPr>
            </w:pPr>
            <w:r>
              <w:rPr>
                <w:rFonts w:hint="eastAsia"/>
                <w:kern w:val="0"/>
              </w:rPr>
              <w:t>电池盒</w:t>
            </w:r>
          </w:p>
        </w:tc>
        <w:tc>
          <w:tcPr>
            <w:tcW w:w="2707" w:type="pct"/>
            <w:noWrap/>
            <w:vAlign w:val="center"/>
          </w:tcPr>
          <w:p w14:paraId="7F7378F2" w14:textId="77777777" w:rsidR="002566D7" w:rsidRDefault="00AF7190">
            <w:pPr>
              <w:widowControl/>
              <w:jc w:val="left"/>
              <w:rPr>
                <w:kern w:val="0"/>
              </w:rPr>
            </w:pPr>
            <w:r>
              <w:rPr>
                <w:rFonts w:hint="eastAsia"/>
                <w:kern w:val="0"/>
              </w:rPr>
              <w:t>R20</w:t>
            </w:r>
            <w:r>
              <w:rPr>
                <w:rFonts w:hint="eastAsia"/>
                <w:kern w:val="0"/>
              </w:rPr>
              <w:t>（</w:t>
            </w:r>
            <w:r>
              <w:rPr>
                <w:rFonts w:hint="eastAsia"/>
                <w:kern w:val="0"/>
              </w:rPr>
              <w:t>1</w:t>
            </w:r>
            <w:r>
              <w:rPr>
                <w:rFonts w:hint="eastAsia"/>
                <w:kern w:val="0"/>
              </w:rPr>
              <w:t>＃）电池用，有接线柱，负极可用弹簧或弹性磷铜片，有串联接插口，电池装反时不能接通</w:t>
            </w:r>
          </w:p>
        </w:tc>
        <w:tc>
          <w:tcPr>
            <w:tcW w:w="412" w:type="pct"/>
            <w:vAlign w:val="center"/>
          </w:tcPr>
          <w:p w14:paraId="021F338E" w14:textId="77777777" w:rsidR="002566D7" w:rsidRDefault="00AF7190">
            <w:pPr>
              <w:widowControl/>
              <w:jc w:val="center"/>
              <w:rPr>
                <w:kern w:val="0"/>
              </w:rPr>
            </w:pPr>
            <w:r>
              <w:rPr>
                <w:rFonts w:hint="eastAsia"/>
                <w:kern w:val="0"/>
              </w:rPr>
              <w:t>个</w:t>
            </w:r>
          </w:p>
        </w:tc>
        <w:tc>
          <w:tcPr>
            <w:tcW w:w="350" w:type="pct"/>
            <w:vAlign w:val="center"/>
          </w:tcPr>
          <w:p w14:paraId="18306D68" w14:textId="77777777" w:rsidR="002566D7" w:rsidRDefault="00AF7190">
            <w:pPr>
              <w:widowControl/>
              <w:jc w:val="center"/>
              <w:rPr>
                <w:kern w:val="0"/>
              </w:rPr>
            </w:pPr>
            <w:r>
              <w:rPr>
                <w:rFonts w:hint="eastAsia"/>
                <w:kern w:val="0"/>
              </w:rPr>
              <w:t>100</w:t>
            </w:r>
          </w:p>
        </w:tc>
        <w:tc>
          <w:tcPr>
            <w:tcW w:w="578" w:type="pct"/>
            <w:vAlign w:val="center"/>
          </w:tcPr>
          <w:p w14:paraId="0A6A66E4" w14:textId="77777777" w:rsidR="002566D7" w:rsidRDefault="00AF7190">
            <w:pPr>
              <w:widowControl/>
              <w:jc w:val="center"/>
              <w:rPr>
                <w:kern w:val="0"/>
              </w:rPr>
            </w:pPr>
            <w:r>
              <w:rPr>
                <w:rFonts w:hint="eastAsia"/>
                <w:kern w:val="0"/>
              </w:rPr>
              <w:t>否</w:t>
            </w:r>
          </w:p>
        </w:tc>
      </w:tr>
      <w:tr w:rsidR="002566D7" w14:paraId="67EEB3BC" w14:textId="77777777">
        <w:trPr>
          <w:trHeight w:val="20"/>
          <w:jc w:val="center"/>
        </w:trPr>
        <w:tc>
          <w:tcPr>
            <w:tcW w:w="355" w:type="pct"/>
            <w:vAlign w:val="center"/>
          </w:tcPr>
          <w:p w14:paraId="5C2D8715" w14:textId="77777777" w:rsidR="002566D7" w:rsidRDefault="00AF7190">
            <w:pPr>
              <w:widowControl/>
              <w:jc w:val="center"/>
              <w:rPr>
                <w:kern w:val="0"/>
              </w:rPr>
            </w:pPr>
            <w:r>
              <w:rPr>
                <w:rFonts w:hint="eastAsia"/>
                <w:kern w:val="0"/>
              </w:rPr>
              <w:t>123</w:t>
            </w:r>
          </w:p>
        </w:tc>
        <w:tc>
          <w:tcPr>
            <w:tcW w:w="598" w:type="pct"/>
            <w:vAlign w:val="center"/>
          </w:tcPr>
          <w:p w14:paraId="6DE1E9E3" w14:textId="77777777" w:rsidR="002566D7" w:rsidRDefault="00AF7190">
            <w:pPr>
              <w:widowControl/>
              <w:jc w:val="left"/>
              <w:rPr>
                <w:kern w:val="0"/>
              </w:rPr>
            </w:pPr>
            <w:r>
              <w:rPr>
                <w:rFonts w:hint="eastAsia"/>
                <w:kern w:val="0"/>
              </w:rPr>
              <w:t>充电电池</w:t>
            </w:r>
          </w:p>
        </w:tc>
        <w:tc>
          <w:tcPr>
            <w:tcW w:w="2707" w:type="pct"/>
            <w:noWrap/>
            <w:vAlign w:val="center"/>
          </w:tcPr>
          <w:p w14:paraId="05D3A3EA" w14:textId="77777777" w:rsidR="002566D7" w:rsidRDefault="00AF7190">
            <w:pPr>
              <w:widowControl/>
              <w:jc w:val="left"/>
              <w:rPr>
                <w:kern w:val="0"/>
              </w:rPr>
            </w:pPr>
            <w:r>
              <w:rPr>
                <w:rFonts w:hint="eastAsia"/>
                <w:kern w:val="0"/>
              </w:rPr>
              <w:t>镍氢电池，</w:t>
            </w:r>
            <w:r>
              <w:rPr>
                <w:rFonts w:hint="eastAsia"/>
                <w:kern w:val="0"/>
              </w:rPr>
              <w:t>R6</w:t>
            </w:r>
          </w:p>
        </w:tc>
        <w:tc>
          <w:tcPr>
            <w:tcW w:w="412" w:type="pct"/>
            <w:vAlign w:val="center"/>
          </w:tcPr>
          <w:p w14:paraId="16FDD6C5" w14:textId="77777777" w:rsidR="002566D7" w:rsidRDefault="00AF7190">
            <w:pPr>
              <w:widowControl/>
              <w:jc w:val="center"/>
              <w:rPr>
                <w:kern w:val="0"/>
              </w:rPr>
            </w:pPr>
            <w:r>
              <w:rPr>
                <w:rFonts w:hint="eastAsia"/>
                <w:kern w:val="0"/>
              </w:rPr>
              <w:t>个</w:t>
            </w:r>
          </w:p>
        </w:tc>
        <w:tc>
          <w:tcPr>
            <w:tcW w:w="350" w:type="pct"/>
            <w:vAlign w:val="center"/>
          </w:tcPr>
          <w:p w14:paraId="2A33F77C" w14:textId="77777777" w:rsidR="002566D7" w:rsidRDefault="00AF7190">
            <w:pPr>
              <w:widowControl/>
              <w:jc w:val="center"/>
              <w:rPr>
                <w:kern w:val="0"/>
              </w:rPr>
            </w:pPr>
            <w:r>
              <w:rPr>
                <w:rFonts w:hint="eastAsia"/>
                <w:kern w:val="0"/>
              </w:rPr>
              <w:t>50</w:t>
            </w:r>
          </w:p>
        </w:tc>
        <w:tc>
          <w:tcPr>
            <w:tcW w:w="578" w:type="pct"/>
            <w:vAlign w:val="center"/>
          </w:tcPr>
          <w:p w14:paraId="689D5BE0" w14:textId="77777777" w:rsidR="002566D7" w:rsidRDefault="00AF7190">
            <w:pPr>
              <w:widowControl/>
              <w:jc w:val="center"/>
              <w:rPr>
                <w:kern w:val="0"/>
              </w:rPr>
            </w:pPr>
            <w:r>
              <w:rPr>
                <w:rFonts w:hint="eastAsia"/>
                <w:kern w:val="0"/>
              </w:rPr>
              <w:t>否</w:t>
            </w:r>
          </w:p>
        </w:tc>
      </w:tr>
      <w:tr w:rsidR="002566D7" w14:paraId="13E577F8" w14:textId="77777777">
        <w:trPr>
          <w:trHeight w:val="20"/>
          <w:jc w:val="center"/>
        </w:trPr>
        <w:tc>
          <w:tcPr>
            <w:tcW w:w="355" w:type="pct"/>
            <w:vAlign w:val="center"/>
          </w:tcPr>
          <w:p w14:paraId="66773D22" w14:textId="77777777" w:rsidR="002566D7" w:rsidRDefault="00AF7190">
            <w:pPr>
              <w:widowControl/>
              <w:jc w:val="center"/>
              <w:rPr>
                <w:kern w:val="0"/>
              </w:rPr>
            </w:pPr>
            <w:r>
              <w:rPr>
                <w:rFonts w:hint="eastAsia"/>
                <w:kern w:val="0"/>
              </w:rPr>
              <w:t>124</w:t>
            </w:r>
          </w:p>
        </w:tc>
        <w:tc>
          <w:tcPr>
            <w:tcW w:w="598" w:type="pct"/>
            <w:vAlign w:val="center"/>
          </w:tcPr>
          <w:p w14:paraId="231D6876" w14:textId="77777777" w:rsidR="002566D7" w:rsidRDefault="00AF7190">
            <w:pPr>
              <w:widowControl/>
              <w:jc w:val="left"/>
              <w:rPr>
                <w:kern w:val="0"/>
              </w:rPr>
            </w:pPr>
            <w:r>
              <w:rPr>
                <w:rFonts w:hint="eastAsia"/>
                <w:kern w:val="0"/>
              </w:rPr>
              <w:t>干电池</w:t>
            </w:r>
          </w:p>
        </w:tc>
        <w:tc>
          <w:tcPr>
            <w:tcW w:w="2707" w:type="pct"/>
            <w:noWrap/>
            <w:vAlign w:val="center"/>
          </w:tcPr>
          <w:p w14:paraId="7C3A62F0" w14:textId="77777777" w:rsidR="002566D7" w:rsidRDefault="00AF7190">
            <w:pPr>
              <w:widowControl/>
              <w:jc w:val="left"/>
              <w:rPr>
                <w:kern w:val="0"/>
              </w:rPr>
            </w:pPr>
            <w:r>
              <w:rPr>
                <w:rFonts w:hint="eastAsia"/>
                <w:kern w:val="0"/>
              </w:rPr>
              <w:t>原电池型号为</w:t>
            </w:r>
            <w:r>
              <w:rPr>
                <w:rFonts w:hint="eastAsia"/>
                <w:kern w:val="0"/>
              </w:rPr>
              <w:t xml:space="preserve"> R20</w:t>
            </w:r>
            <w:r>
              <w:rPr>
                <w:rFonts w:hint="eastAsia"/>
                <w:kern w:val="0"/>
              </w:rPr>
              <w:t>，无汞。电池的标称电压、最大开路电压、尺寸、放电条件、最小平均放电时间等性能指标应符合</w:t>
            </w:r>
            <w:r>
              <w:rPr>
                <w:rFonts w:hint="eastAsia"/>
                <w:kern w:val="0"/>
              </w:rPr>
              <w:t xml:space="preserve"> GB/T 8897.2-2013 </w:t>
            </w:r>
            <w:r>
              <w:rPr>
                <w:rFonts w:hint="eastAsia"/>
                <w:kern w:val="0"/>
              </w:rPr>
              <w:t>标准的规定。</w:t>
            </w:r>
          </w:p>
        </w:tc>
        <w:tc>
          <w:tcPr>
            <w:tcW w:w="412" w:type="pct"/>
            <w:vAlign w:val="center"/>
          </w:tcPr>
          <w:p w14:paraId="7BC26570" w14:textId="77777777" w:rsidR="002566D7" w:rsidRDefault="00AF7190">
            <w:pPr>
              <w:widowControl/>
              <w:jc w:val="center"/>
              <w:rPr>
                <w:kern w:val="0"/>
              </w:rPr>
            </w:pPr>
            <w:r>
              <w:rPr>
                <w:rFonts w:hint="eastAsia"/>
                <w:kern w:val="0"/>
              </w:rPr>
              <w:t>个</w:t>
            </w:r>
          </w:p>
        </w:tc>
        <w:tc>
          <w:tcPr>
            <w:tcW w:w="350" w:type="pct"/>
            <w:vAlign w:val="center"/>
          </w:tcPr>
          <w:p w14:paraId="012BDF30" w14:textId="77777777" w:rsidR="002566D7" w:rsidRDefault="00AF7190">
            <w:pPr>
              <w:widowControl/>
              <w:jc w:val="center"/>
              <w:rPr>
                <w:kern w:val="0"/>
              </w:rPr>
            </w:pPr>
            <w:r>
              <w:rPr>
                <w:rFonts w:hint="eastAsia"/>
                <w:kern w:val="0"/>
              </w:rPr>
              <w:t>100</w:t>
            </w:r>
          </w:p>
        </w:tc>
        <w:tc>
          <w:tcPr>
            <w:tcW w:w="578" w:type="pct"/>
            <w:vAlign w:val="center"/>
          </w:tcPr>
          <w:p w14:paraId="2DF123AC" w14:textId="77777777" w:rsidR="002566D7" w:rsidRDefault="00AF7190">
            <w:pPr>
              <w:widowControl/>
              <w:jc w:val="center"/>
              <w:rPr>
                <w:kern w:val="0"/>
              </w:rPr>
            </w:pPr>
            <w:r>
              <w:rPr>
                <w:rFonts w:hint="eastAsia"/>
                <w:kern w:val="0"/>
              </w:rPr>
              <w:t>否</w:t>
            </w:r>
          </w:p>
        </w:tc>
      </w:tr>
      <w:tr w:rsidR="002566D7" w14:paraId="4DE297C5" w14:textId="77777777">
        <w:trPr>
          <w:trHeight w:val="20"/>
          <w:jc w:val="center"/>
        </w:trPr>
        <w:tc>
          <w:tcPr>
            <w:tcW w:w="355" w:type="pct"/>
            <w:vAlign w:val="center"/>
          </w:tcPr>
          <w:p w14:paraId="2917CB91" w14:textId="77777777" w:rsidR="002566D7" w:rsidRDefault="00AF7190">
            <w:pPr>
              <w:widowControl/>
              <w:jc w:val="center"/>
              <w:rPr>
                <w:kern w:val="0"/>
              </w:rPr>
            </w:pPr>
            <w:r>
              <w:rPr>
                <w:rFonts w:hint="eastAsia"/>
                <w:kern w:val="0"/>
              </w:rPr>
              <w:t>125</w:t>
            </w:r>
          </w:p>
        </w:tc>
        <w:tc>
          <w:tcPr>
            <w:tcW w:w="598" w:type="pct"/>
            <w:vAlign w:val="center"/>
          </w:tcPr>
          <w:p w14:paraId="596F2F85" w14:textId="77777777" w:rsidR="002566D7" w:rsidRDefault="00AF7190">
            <w:pPr>
              <w:widowControl/>
              <w:jc w:val="left"/>
              <w:rPr>
                <w:kern w:val="0"/>
              </w:rPr>
            </w:pPr>
            <w:r>
              <w:rPr>
                <w:rFonts w:hint="eastAsia"/>
                <w:kern w:val="0"/>
              </w:rPr>
              <w:t>电珠</w:t>
            </w:r>
            <w:r>
              <w:rPr>
                <w:rFonts w:hint="eastAsia"/>
                <w:kern w:val="0"/>
              </w:rPr>
              <w:t>(</w:t>
            </w:r>
            <w:r>
              <w:rPr>
                <w:rFonts w:hint="eastAsia"/>
                <w:kern w:val="0"/>
              </w:rPr>
              <w:t>小灯泡</w:t>
            </w:r>
            <w:r>
              <w:rPr>
                <w:rFonts w:hint="eastAsia"/>
                <w:kern w:val="0"/>
              </w:rPr>
              <w:t>)</w:t>
            </w:r>
          </w:p>
        </w:tc>
        <w:tc>
          <w:tcPr>
            <w:tcW w:w="2707" w:type="pct"/>
            <w:noWrap/>
            <w:vAlign w:val="center"/>
          </w:tcPr>
          <w:p w14:paraId="009D42F6" w14:textId="77777777" w:rsidR="002566D7" w:rsidRDefault="00AF7190">
            <w:pPr>
              <w:widowControl/>
              <w:jc w:val="left"/>
              <w:rPr>
                <w:kern w:val="0"/>
              </w:rPr>
            </w:pPr>
            <w:r>
              <w:rPr>
                <w:rFonts w:hint="eastAsia"/>
                <w:kern w:val="0"/>
              </w:rPr>
              <w:t>1.5 V</w:t>
            </w:r>
            <w:r>
              <w:rPr>
                <w:rFonts w:hint="eastAsia"/>
                <w:kern w:val="0"/>
              </w:rPr>
              <w:t>、</w:t>
            </w:r>
            <w:r>
              <w:rPr>
                <w:rFonts w:hint="eastAsia"/>
                <w:kern w:val="0"/>
              </w:rPr>
              <w:t>0.3 A</w:t>
            </w:r>
          </w:p>
        </w:tc>
        <w:tc>
          <w:tcPr>
            <w:tcW w:w="412" w:type="pct"/>
            <w:vAlign w:val="center"/>
          </w:tcPr>
          <w:p w14:paraId="49AA9989" w14:textId="77777777" w:rsidR="002566D7" w:rsidRDefault="00AF7190">
            <w:pPr>
              <w:widowControl/>
              <w:jc w:val="center"/>
              <w:rPr>
                <w:kern w:val="0"/>
              </w:rPr>
            </w:pPr>
            <w:r>
              <w:rPr>
                <w:rFonts w:hint="eastAsia"/>
                <w:kern w:val="0"/>
              </w:rPr>
              <w:t>个</w:t>
            </w:r>
          </w:p>
        </w:tc>
        <w:tc>
          <w:tcPr>
            <w:tcW w:w="350" w:type="pct"/>
            <w:vAlign w:val="center"/>
          </w:tcPr>
          <w:p w14:paraId="50D0C901" w14:textId="77777777" w:rsidR="002566D7" w:rsidRDefault="00AF7190">
            <w:pPr>
              <w:widowControl/>
              <w:jc w:val="center"/>
              <w:rPr>
                <w:kern w:val="0"/>
              </w:rPr>
            </w:pPr>
            <w:r>
              <w:rPr>
                <w:rFonts w:hint="eastAsia"/>
                <w:kern w:val="0"/>
              </w:rPr>
              <w:t>100</w:t>
            </w:r>
          </w:p>
        </w:tc>
        <w:tc>
          <w:tcPr>
            <w:tcW w:w="578" w:type="pct"/>
            <w:vAlign w:val="center"/>
          </w:tcPr>
          <w:p w14:paraId="529694E4" w14:textId="77777777" w:rsidR="002566D7" w:rsidRDefault="00AF7190">
            <w:pPr>
              <w:widowControl/>
              <w:jc w:val="center"/>
              <w:rPr>
                <w:kern w:val="0"/>
              </w:rPr>
            </w:pPr>
            <w:r>
              <w:rPr>
                <w:rFonts w:hint="eastAsia"/>
                <w:kern w:val="0"/>
              </w:rPr>
              <w:t>否</w:t>
            </w:r>
          </w:p>
        </w:tc>
      </w:tr>
      <w:tr w:rsidR="002566D7" w14:paraId="1A00ADE4" w14:textId="77777777">
        <w:trPr>
          <w:trHeight w:val="20"/>
          <w:jc w:val="center"/>
        </w:trPr>
        <w:tc>
          <w:tcPr>
            <w:tcW w:w="355" w:type="pct"/>
            <w:vAlign w:val="center"/>
          </w:tcPr>
          <w:p w14:paraId="220B357A" w14:textId="77777777" w:rsidR="002566D7" w:rsidRDefault="00AF7190">
            <w:pPr>
              <w:widowControl/>
              <w:jc w:val="center"/>
              <w:rPr>
                <w:kern w:val="0"/>
              </w:rPr>
            </w:pPr>
            <w:r>
              <w:rPr>
                <w:rFonts w:hint="eastAsia"/>
                <w:kern w:val="0"/>
              </w:rPr>
              <w:t>126</w:t>
            </w:r>
          </w:p>
        </w:tc>
        <w:tc>
          <w:tcPr>
            <w:tcW w:w="598" w:type="pct"/>
            <w:vAlign w:val="center"/>
          </w:tcPr>
          <w:p w14:paraId="1D537836" w14:textId="77777777" w:rsidR="002566D7" w:rsidRDefault="00AF7190">
            <w:pPr>
              <w:widowControl/>
              <w:jc w:val="left"/>
              <w:rPr>
                <w:kern w:val="0"/>
              </w:rPr>
            </w:pPr>
            <w:r>
              <w:rPr>
                <w:rFonts w:hint="eastAsia"/>
                <w:kern w:val="0"/>
              </w:rPr>
              <w:t>电珠</w:t>
            </w:r>
            <w:r>
              <w:rPr>
                <w:rFonts w:hint="eastAsia"/>
                <w:kern w:val="0"/>
              </w:rPr>
              <w:t>(</w:t>
            </w:r>
            <w:r>
              <w:rPr>
                <w:rFonts w:hint="eastAsia"/>
                <w:kern w:val="0"/>
              </w:rPr>
              <w:t>小灯泡</w:t>
            </w:r>
            <w:r>
              <w:rPr>
                <w:rFonts w:hint="eastAsia"/>
                <w:kern w:val="0"/>
              </w:rPr>
              <w:t>)</w:t>
            </w:r>
          </w:p>
        </w:tc>
        <w:tc>
          <w:tcPr>
            <w:tcW w:w="2707" w:type="pct"/>
            <w:noWrap/>
            <w:vAlign w:val="center"/>
          </w:tcPr>
          <w:p w14:paraId="53366F6A" w14:textId="77777777" w:rsidR="002566D7" w:rsidRDefault="00AF7190">
            <w:pPr>
              <w:widowControl/>
              <w:jc w:val="left"/>
              <w:rPr>
                <w:kern w:val="0"/>
              </w:rPr>
            </w:pPr>
            <w:r>
              <w:rPr>
                <w:rFonts w:hint="eastAsia"/>
                <w:kern w:val="0"/>
              </w:rPr>
              <w:t>2.5 V</w:t>
            </w:r>
            <w:r>
              <w:rPr>
                <w:rFonts w:hint="eastAsia"/>
                <w:kern w:val="0"/>
              </w:rPr>
              <w:t>、</w:t>
            </w:r>
            <w:r>
              <w:rPr>
                <w:rFonts w:hint="eastAsia"/>
                <w:kern w:val="0"/>
              </w:rPr>
              <w:t>0.3 A</w:t>
            </w:r>
          </w:p>
        </w:tc>
        <w:tc>
          <w:tcPr>
            <w:tcW w:w="412" w:type="pct"/>
            <w:vAlign w:val="center"/>
          </w:tcPr>
          <w:p w14:paraId="21DDBF98" w14:textId="77777777" w:rsidR="002566D7" w:rsidRDefault="00AF7190">
            <w:pPr>
              <w:widowControl/>
              <w:jc w:val="center"/>
              <w:rPr>
                <w:kern w:val="0"/>
              </w:rPr>
            </w:pPr>
            <w:r>
              <w:rPr>
                <w:rFonts w:hint="eastAsia"/>
                <w:kern w:val="0"/>
              </w:rPr>
              <w:t>个</w:t>
            </w:r>
          </w:p>
        </w:tc>
        <w:tc>
          <w:tcPr>
            <w:tcW w:w="350" w:type="pct"/>
            <w:vAlign w:val="center"/>
          </w:tcPr>
          <w:p w14:paraId="6393F7F2" w14:textId="77777777" w:rsidR="002566D7" w:rsidRDefault="00AF7190">
            <w:pPr>
              <w:widowControl/>
              <w:jc w:val="center"/>
              <w:rPr>
                <w:kern w:val="0"/>
              </w:rPr>
            </w:pPr>
            <w:r>
              <w:rPr>
                <w:rFonts w:hint="eastAsia"/>
                <w:kern w:val="0"/>
              </w:rPr>
              <w:t>100</w:t>
            </w:r>
          </w:p>
        </w:tc>
        <w:tc>
          <w:tcPr>
            <w:tcW w:w="578" w:type="pct"/>
            <w:vAlign w:val="center"/>
          </w:tcPr>
          <w:p w14:paraId="4E82FE0F" w14:textId="77777777" w:rsidR="002566D7" w:rsidRDefault="00AF7190">
            <w:pPr>
              <w:widowControl/>
              <w:jc w:val="center"/>
              <w:rPr>
                <w:kern w:val="0"/>
              </w:rPr>
            </w:pPr>
            <w:r>
              <w:rPr>
                <w:rFonts w:hint="eastAsia"/>
                <w:kern w:val="0"/>
              </w:rPr>
              <w:t>否</w:t>
            </w:r>
          </w:p>
        </w:tc>
      </w:tr>
      <w:tr w:rsidR="002566D7" w14:paraId="28F33295" w14:textId="77777777">
        <w:trPr>
          <w:trHeight w:val="20"/>
          <w:jc w:val="center"/>
        </w:trPr>
        <w:tc>
          <w:tcPr>
            <w:tcW w:w="355" w:type="pct"/>
            <w:vAlign w:val="center"/>
          </w:tcPr>
          <w:p w14:paraId="73CC9489" w14:textId="77777777" w:rsidR="002566D7" w:rsidRDefault="00AF7190">
            <w:pPr>
              <w:widowControl/>
              <w:jc w:val="center"/>
              <w:rPr>
                <w:kern w:val="0"/>
              </w:rPr>
            </w:pPr>
            <w:r>
              <w:rPr>
                <w:rFonts w:hint="eastAsia"/>
                <w:kern w:val="0"/>
              </w:rPr>
              <w:t>127</w:t>
            </w:r>
          </w:p>
        </w:tc>
        <w:tc>
          <w:tcPr>
            <w:tcW w:w="598" w:type="pct"/>
            <w:vAlign w:val="center"/>
          </w:tcPr>
          <w:p w14:paraId="5143EAF5" w14:textId="77777777" w:rsidR="002566D7" w:rsidRDefault="00AF7190">
            <w:pPr>
              <w:widowControl/>
              <w:jc w:val="left"/>
              <w:rPr>
                <w:kern w:val="0"/>
              </w:rPr>
            </w:pPr>
            <w:r>
              <w:rPr>
                <w:rFonts w:hint="eastAsia"/>
                <w:kern w:val="0"/>
              </w:rPr>
              <w:t>电珠</w:t>
            </w:r>
            <w:r>
              <w:rPr>
                <w:rFonts w:hint="eastAsia"/>
                <w:kern w:val="0"/>
              </w:rPr>
              <w:t>(</w:t>
            </w:r>
            <w:r>
              <w:rPr>
                <w:rFonts w:hint="eastAsia"/>
                <w:kern w:val="0"/>
              </w:rPr>
              <w:t>小灯泡</w:t>
            </w:r>
            <w:r>
              <w:rPr>
                <w:rFonts w:hint="eastAsia"/>
                <w:kern w:val="0"/>
              </w:rPr>
              <w:t>)</w:t>
            </w:r>
          </w:p>
        </w:tc>
        <w:tc>
          <w:tcPr>
            <w:tcW w:w="2707" w:type="pct"/>
            <w:noWrap/>
            <w:vAlign w:val="center"/>
          </w:tcPr>
          <w:p w14:paraId="1D5D7D23" w14:textId="77777777" w:rsidR="002566D7" w:rsidRDefault="00AF7190">
            <w:pPr>
              <w:widowControl/>
              <w:jc w:val="left"/>
              <w:rPr>
                <w:kern w:val="0"/>
              </w:rPr>
            </w:pPr>
            <w:r>
              <w:rPr>
                <w:rFonts w:hint="eastAsia"/>
                <w:kern w:val="0"/>
              </w:rPr>
              <w:t>3.8 V</w:t>
            </w:r>
            <w:r>
              <w:rPr>
                <w:rFonts w:hint="eastAsia"/>
                <w:kern w:val="0"/>
              </w:rPr>
              <w:t>、</w:t>
            </w:r>
            <w:r>
              <w:rPr>
                <w:rFonts w:hint="eastAsia"/>
                <w:kern w:val="0"/>
              </w:rPr>
              <w:t>0.3 A</w:t>
            </w:r>
          </w:p>
        </w:tc>
        <w:tc>
          <w:tcPr>
            <w:tcW w:w="412" w:type="pct"/>
            <w:vAlign w:val="center"/>
          </w:tcPr>
          <w:p w14:paraId="3FCCDA9B" w14:textId="77777777" w:rsidR="002566D7" w:rsidRDefault="00AF7190">
            <w:pPr>
              <w:widowControl/>
              <w:jc w:val="center"/>
              <w:rPr>
                <w:kern w:val="0"/>
              </w:rPr>
            </w:pPr>
            <w:r>
              <w:rPr>
                <w:rFonts w:hint="eastAsia"/>
                <w:kern w:val="0"/>
              </w:rPr>
              <w:t>个</w:t>
            </w:r>
          </w:p>
        </w:tc>
        <w:tc>
          <w:tcPr>
            <w:tcW w:w="350" w:type="pct"/>
            <w:vAlign w:val="center"/>
          </w:tcPr>
          <w:p w14:paraId="4A745736" w14:textId="77777777" w:rsidR="002566D7" w:rsidRDefault="00AF7190">
            <w:pPr>
              <w:widowControl/>
              <w:jc w:val="center"/>
              <w:rPr>
                <w:kern w:val="0"/>
              </w:rPr>
            </w:pPr>
            <w:r>
              <w:rPr>
                <w:rFonts w:hint="eastAsia"/>
                <w:kern w:val="0"/>
              </w:rPr>
              <w:t>100</w:t>
            </w:r>
          </w:p>
        </w:tc>
        <w:tc>
          <w:tcPr>
            <w:tcW w:w="578" w:type="pct"/>
            <w:vAlign w:val="center"/>
          </w:tcPr>
          <w:p w14:paraId="1AFD3F6A" w14:textId="77777777" w:rsidR="002566D7" w:rsidRDefault="00AF7190">
            <w:pPr>
              <w:widowControl/>
              <w:jc w:val="center"/>
              <w:rPr>
                <w:kern w:val="0"/>
              </w:rPr>
            </w:pPr>
            <w:r>
              <w:rPr>
                <w:rFonts w:hint="eastAsia"/>
                <w:kern w:val="0"/>
              </w:rPr>
              <w:t>否</w:t>
            </w:r>
          </w:p>
        </w:tc>
      </w:tr>
      <w:tr w:rsidR="002566D7" w14:paraId="72F44C5C" w14:textId="77777777">
        <w:trPr>
          <w:trHeight w:val="20"/>
          <w:jc w:val="center"/>
        </w:trPr>
        <w:tc>
          <w:tcPr>
            <w:tcW w:w="355" w:type="pct"/>
            <w:vAlign w:val="center"/>
          </w:tcPr>
          <w:p w14:paraId="01D1BFA4" w14:textId="77777777" w:rsidR="002566D7" w:rsidRDefault="00AF7190">
            <w:pPr>
              <w:widowControl/>
              <w:jc w:val="center"/>
              <w:rPr>
                <w:kern w:val="0"/>
              </w:rPr>
            </w:pPr>
            <w:r>
              <w:rPr>
                <w:rFonts w:hint="eastAsia"/>
                <w:kern w:val="0"/>
              </w:rPr>
              <w:t>128</w:t>
            </w:r>
          </w:p>
        </w:tc>
        <w:tc>
          <w:tcPr>
            <w:tcW w:w="598" w:type="pct"/>
            <w:vAlign w:val="center"/>
          </w:tcPr>
          <w:p w14:paraId="4787E9FD" w14:textId="77777777" w:rsidR="002566D7" w:rsidRDefault="00AF7190">
            <w:pPr>
              <w:widowControl/>
              <w:jc w:val="left"/>
              <w:rPr>
                <w:kern w:val="0"/>
              </w:rPr>
            </w:pPr>
            <w:r>
              <w:rPr>
                <w:rFonts w:hint="eastAsia"/>
                <w:kern w:val="0"/>
              </w:rPr>
              <w:t>单刀双掷开关</w:t>
            </w:r>
          </w:p>
        </w:tc>
        <w:tc>
          <w:tcPr>
            <w:tcW w:w="2707" w:type="pct"/>
            <w:noWrap/>
            <w:vAlign w:val="center"/>
          </w:tcPr>
          <w:p w14:paraId="6B5588E2" w14:textId="77777777" w:rsidR="002566D7" w:rsidRDefault="00AF7190">
            <w:pPr>
              <w:widowControl/>
              <w:jc w:val="left"/>
              <w:rPr>
                <w:kern w:val="0"/>
              </w:rPr>
            </w:pPr>
            <w:r>
              <w:rPr>
                <w:rFonts w:hint="eastAsia"/>
                <w:kern w:val="0"/>
              </w:rPr>
              <w:t>最高工作电压</w:t>
            </w:r>
            <w:r>
              <w:rPr>
                <w:rFonts w:hint="eastAsia"/>
                <w:kern w:val="0"/>
              </w:rPr>
              <w:t xml:space="preserve"> 36 V</w:t>
            </w:r>
            <w:r>
              <w:rPr>
                <w:rFonts w:hint="eastAsia"/>
                <w:kern w:val="0"/>
              </w:rPr>
              <w:t>，额定工作电流</w:t>
            </w:r>
            <w:r>
              <w:rPr>
                <w:rFonts w:hint="eastAsia"/>
                <w:kern w:val="0"/>
              </w:rPr>
              <w:t xml:space="preserve"> 6 A</w:t>
            </w:r>
            <w:r>
              <w:rPr>
                <w:rFonts w:hint="eastAsia"/>
                <w:kern w:val="0"/>
              </w:rPr>
              <w:t>。开关闸刀、接线柱、垫片均为铜质。闸刀宽度不小于</w:t>
            </w:r>
            <w:r>
              <w:rPr>
                <w:rFonts w:hint="eastAsia"/>
                <w:kern w:val="0"/>
              </w:rPr>
              <w:t xml:space="preserve"> 7 mm</w:t>
            </w:r>
            <w:r>
              <w:rPr>
                <w:rFonts w:hint="eastAsia"/>
                <w:kern w:val="0"/>
              </w:rPr>
              <w:t>，闸刀厚度不小于</w:t>
            </w:r>
            <w:r>
              <w:rPr>
                <w:rFonts w:hint="eastAsia"/>
                <w:kern w:val="0"/>
              </w:rPr>
              <w:t xml:space="preserve"> 0.7 mm</w:t>
            </w:r>
            <w:r>
              <w:rPr>
                <w:rFonts w:hint="eastAsia"/>
                <w:kern w:val="0"/>
              </w:rPr>
              <w:t>。接线柱直径为</w:t>
            </w:r>
            <w:r>
              <w:rPr>
                <w:rFonts w:hint="eastAsia"/>
                <w:kern w:val="0"/>
              </w:rPr>
              <w:t xml:space="preserve"> 4 mm</w:t>
            </w:r>
            <w:r>
              <w:rPr>
                <w:rFonts w:hint="eastAsia"/>
                <w:kern w:val="0"/>
              </w:rPr>
              <w:t>，有效行程不小于</w:t>
            </w:r>
            <w:r>
              <w:rPr>
                <w:rFonts w:hint="eastAsia"/>
                <w:kern w:val="0"/>
              </w:rPr>
              <w:t xml:space="preserve"> 4 mm</w:t>
            </w:r>
            <w:r>
              <w:rPr>
                <w:rFonts w:hint="eastAsia"/>
                <w:kern w:val="0"/>
              </w:rPr>
              <w:t>。通额定电流，导电部分允许温升不大于</w:t>
            </w:r>
            <w:r>
              <w:rPr>
                <w:rFonts w:hint="eastAsia"/>
                <w:kern w:val="0"/>
              </w:rPr>
              <w:t xml:space="preserve"> 35 </w:t>
            </w:r>
            <w:r>
              <w:rPr>
                <w:rFonts w:hint="eastAsia"/>
                <w:kern w:val="0"/>
              </w:rPr>
              <w:t>℃，操作手柄允许温升不大于</w:t>
            </w:r>
            <w:r>
              <w:rPr>
                <w:rFonts w:hint="eastAsia"/>
                <w:kern w:val="0"/>
              </w:rPr>
              <w:t xml:space="preserve"> 25 </w:t>
            </w:r>
            <w:r>
              <w:rPr>
                <w:rFonts w:hint="eastAsia"/>
                <w:kern w:val="0"/>
              </w:rPr>
              <w:t>℃。开关的绝缘强度应能承受</w:t>
            </w:r>
            <w:r>
              <w:rPr>
                <w:rFonts w:hint="eastAsia"/>
                <w:kern w:val="0"/>
              </w:rPr>
              <w:t xml:space="preserve"> 1200 V</w:t>
            </w:r>
            <w:r>
              <w:rPr>
                <w:rFonts w:hint="eastAsia"/>
                <w:kern w:val="0"/>
              </w:rPr>
              <w:t>，漏电流为</w:t>
            </w:r>
            <w:r>
              <w:rPr>
                <w:rFonts w:hint="eastAsia"/>
                <w:kern w:val="0"/>
              </w:rPr>
              <w:t xml:space="preserve"> 5 mA</w:t>
            </w:r>
            <w:r>
              <w:rPr>
                <w:rFonts w:hint="eastAsia"/>
                <w:kern w:val="0"/>
              </w:rPr>
              <w:t>。在额定直流电流工作条件下，接线两端直流电压降不大于</w:t>
            </w:r>
            <w:r>
              <w:rPr>
                <w:rFonts w:hint="eastAsia"/>
                <w:kern w:val="0"/>
              </w:rPr>
              <w:t xml:space="preserve"> 100 mV</w:t>
            </w:r>
            <w:r>
              <w:rPr>
                <w:rFonts w:hint="eastAsia"/>
                <w:kern w:val="0"/>
              </w:rPr>
              <w:t>。开关应具有足够的强度。其它性能指标应符合</w:t>
            </w:r>
            <w:r>
              <w:rPr>
                <w:rFonts w:hint="eastAsia"/>
                <w:kern w:val="0"/>
              </w:rPr>
              <w:t xml:space="preserve"> JY/T 0117-1991 </w:t>
            </w:r>
            <w:r>
              <w:rPr>
                <w:rFonts w:hint="eastAsia"/>
                <w:kern w:val="0"/>
              </w:rPr>
              <w:t>标准的规定。</w:t>
            </w:r>
          </w:p>
        </w:tc>
        <w:tc>
          <w:tcPr>
            <w:tcW w:w="412" w:type="pct"/>
            <w:vAlign w:val="center"/>
          </w:tcPr>
          <w:p w14:paraId="1FF6773C" w14:textId="77777777" w:rsidR="002566D7" w:rsidRDefault="00AF7190">
            <w:pPr>
              <w:widowControl/>
              <w:jc w:val="center"/>
              <w:rPr>
                <w:kern w:val="0"/>
              </w:rPr>
            </w:pPr>
            <w:r>
              <w:rPr>
                <w:rFonts w:hint="eastAsia"/>
                <w:kern w:val="0"/>
              </w:rPr>
              <w:t>个</w:t>
            </w:r>
          </w:p>
        </w:tc>
        <w:tc>
          <w:tcPr>
            <w:tcW w:w="350" w:type="pct"/>
            <w:vAlign w:val="center"/>
          </w:tcPr>
          <w:p w14:paraId="4B5F6619" w14:textId="77777777" w:rsidR="002566D7" w:rsidRDefault="00AF7190">
            <w:pPr>
              <w:widowControl/>
              <w:jc w:val="center"/>
              <w:rPr>
                <w:kern w:val="0"/>
              </w:rPr>
            </w:pPr>
            <w:r>
              <w:rPr>
                <w:rFonts w:hint="eastAsia"/>
                <w:kern w:val="0"/>
              </w:rPr>
              <w:t>2</w:t>
            </w:r>
          </w:p>
        </w:tc>
        <w:tc>
          <w:tcPr>
            <w:tcW w:w="578" w:type="pct"/>
            <w:vAlign w:val="center"/>
          </w:tcPr>
          <w:p w14:paraId="4630777F" w14:textId="77777777" w:rsidR="002566D7" w:rsidRDefault="00AF7190">
            <w:pPr>
              <w:widowControl/>
              <w:jc w:val="center"/>
              <w:rPr>
                <w:kern w:val="0"/>
              </w:rPr>
            </w:pPr>
            <w:r>
              <w:rPr>
                <w:rFonts w:hint="eastAsia"/>
                <w:kern w:val="0"/>
              </w:rPr>
              <w:t>否</w:t>
            </w:r>
          </w:p>
        </w:tc>
      </w:tr>
      <w:tr w:rsidR="002566D7" w14:paraId="73198ACD" w14:textId="77777777">
        <w:trPr>
          <w:trHeight w:val="20"/>
          <w:jc w:val="center"/>
        </w:trPr>
        <w:tc>
          <w:tcPr>
            <w:tcW w:w="355" w:type="pct"/>
            <w:vAlign w:val="center"/>
          </w:tcPr>
          <w:p w14:paraId="11DFE5ED" w14:textId="77777777" w:rsidR="002566D7" w:rsidRDefault="00AF7190">
            <w:pPr>
              <w:widowControl/>
              <w:jc w:val="center"/>
              <w:rPr>
                <w:kern w:val="0"/>
              </w:rPr>
            </w:pPr>
            <w:r>
              <w:rPr>
                <w:rFonts w:hint="eastAsia"/>
                <w:kern w:val="0"/>
              </w:rPr>
              <w:t>129</w:t>
            </w:r>
          </w:p>
        </w:tc>
        <w:tc>
          <w:tcPr>
            <w:tcW w:w="598" w:type="pct"/>
            <w:vAlign w:val="center"/>
          </w:tcPr>
          <w:p w14:paraId="70AD6DFB" w14:textId="77777777" w:rsidR="002566D7" w:rsidRDefault="00AF7190">
            <w:pPr>
              <w:widowControl/>
              <w:jc w:val="left"/>
              <w:rPr>
                <w:kern w:val="0"/>
              </w:rPr>
            </w:pPr>
            <w:r>
              <w:rPr>
                <w:rFonts w:hint="eastAsia"/>
                <w:kern w:val="0"/>
              </w:rPr>
              <w:t>双刀双掷开关</w:t>
            </w:r>
          </w:p>
        </w:tc>
        <w:tc>
          <w:tcPr>
            <w:tcW w:w="2707" w:type="pct"/>
            <w:noWrap/>
            <w:vAlign w:val="center"/>
          </w:tcPr>
          <w:p w14:paraId="58EDAB4E" w14:textId="77777777" w:rsidR="002566D7" w:rsidRDefault="00AF7190">
            <w:pPr>
              <w:widowControl/>
              <w:jc w:val="left"/>
              <w:rPr>
                <w:kern w:val="0"/>
              </w:rPr>
            </w:pPr>
            <w:r>
              <w:rPr>
                <w:rFonts w:hint="eastAsia"/>
                <w:kern w:val="0"/>
              </w:rPr>
              <w:t>最高工作电压</w:t>
            </w:r>
            <w:r>
              <w:rPr>
                <w:rFonts w:hint="eastAsia"/>
                <w:kern w:val="0"/>
              </w:rPr>
              <w:t xml:space="preserve"> 36 V</w:t>
            </w:r>
            <w:r>
              <w:rPr>
                <w:rFonts w:hint="eastAsia"/>
                <w:kern w:val="0"/>
              </w:rPr>
              <w:t>，额定工作电流</w:t>
            </w:r>
            <w:r>
              <w:rPr>
                <w:rFonts w:hint="eastAsia"/>
                <w:kern w:val="0"/>
              </w:rPr>
              <w:t xml:space="preserve"> 6 A</w:t>
            </w:r>
            <w:r>
              <w:rPr>
                <w:rFonts w:hint="eastAsia"/>
                <w:kern w:val="0"/>
              </w:rPr>
              <w:t>。开关闸刀、接线柱、垫片均为铜质。闸刀宽度不小于</w:t>
            </w:r>
            <w:r>
              <w:rPr>
                <w:rFonts w:hint="eastAsia"/>
                <w:kern w:val="0"/>
              </w:rPr>
              <w:t xml:space="preserve"> 7 mm</w:t>
            </w:r>
            <w:r>
              <w:rPr>
                <w:rFonts w:hint="eastAsia"/>
                <w:kern w:val="0"/>
              </w:rPr>
              <w:t>，闸刀厚度不小于</w:t>
            </w:r>
            <w:r>
              <w:rPr>
                <w:rFonts w:hint="eastAsia"/>
                <w:kern w:val="0"/>
              </w:rPr>
              <w:t xml:space="preserve"> 0.7 mm</w:t>
            </w:r>
            <w:r>
              <w:rPr>
                <w:rFonts w:hint="eastAsia"/>
                <w:kern w:val="0"/>
              </w:rPr>
              <w:t>。接线柱直径为</w:t>
            </w:r>
            <w:r>
              <w:rPr>
                <w:rFonts w:hint="eastAsia"/>
                <w:kern w:val="0"/>
              </w:rPr>
              <w:t xml:space="preserve"> 4 mm</w:t>
            </w:r>
            <w:r>
              <w:rPr>
                <w:rFonts w:hint="eastAsia"/>
                <w:kern w:val="0"/>
              </w:rPr>
              <w:t>，有效行程不小于</w:t>
            </w:r>
            <w:r>
              <w:rPr>
                <w:rFonts w:hint="eastAsia"/>
                <w:kern w:val="0"/>
              </w:rPr>
              <w:t xml:space="preserve"> 4 mm</w:t>
            </w:r>
            <w:r>
              <w:rPr>
                <w:rFonts w:hint="eastAsia"/>
                <w:kern w:val="0"/>
              </w:rPr>
              <w:t>。通额定电流，导电部分允许温升不大于</w:t>
            </w:r>
            <w:r>
              <w:rPr>
                <w:rFonts w:hint="eastAsia"/>
                <w:kern w:val="0"/>
              </w:rPr>
              <w:t xml:space="preserve"> 35 </w:t>
            </w:r>
            <w:r>
              <w:rPr>
                <w:rFonts w:hint="eastAsia"/>
                <w:kern w:val="0"/>
              </w:rPr>
              <w:t>℃，操作手柄允许温升不大于</w:t>
            </w:r>
            <w:r>
              <w:rPr>
                <w:rFonts w:hint="eastAsia"/>
                <w:kern w:val="0"/>
              </w:rPr>
              <w:t xml:space="preserve"> 25 </w:t>
            </w:r>
            <w:r>
              <w:rPr>
                <w:rFonts w:hint="eastAsia"/>
                <w:kern w:val="0"/>
              </w:rPr>
              <w:t>℃。开关的绝缘强度应能承受</w:t>
            </w:r>
            <w:r>
              <w:rPr>
                <w:rFonts w:hint="eastAsia"/>
                <w:kern w:val="0"/>
              </w:rPr>
              <w:t xml:space="preserve"> 1200 V</w:t>
            </w:r>
            <w:r>
              <w:rPr>
                <w:rFonts w:hint="eastAsia"/>
                <w:kern w:val="0"/>
              </w:rPr>
              <w:t>，漏电流为</w:t>
            </w:r>
            <w:r>
              <w:rPr>
                <w:rFonts w:hint="eastAsia"/>
                <w:kern w:val="0"/>
              </w:rPr>
              <w:t xml:space="preserve"> 5 mA</w:t>
            </w:r>
            <w:r>
              <w:rPr>
                <w:rFonts w:hint="eastAsia"/>
                <w:kern w:val="0"/>
              </w:rPr>
              <w:t>。在额定直流电流工作条件下，接线两端直流电压降不大于</w:t>
            </w:r>
            <w:r>
              <w:rPr>
                <w:rFonts w:hint="eastAsia"/>
                <w:kern w:val="0"/>
              </w:rPr>
              <w:t xml:space="preserve"> 100 mV</w:t>
            </w:r>
            <w:r>
              <w:rPr>
                <w:rFonts w:hint="eastAsia"/>
                <w:kern w:val="0"/>
              </w:rPr>
              <w:t>。开关应具有足够的强度。其它性能指标应符合</w:t>
            </w:r>
            <w:r>
              <w:rPr>
                <w:rFonts w:hint="eastAsia"/>
                <w:kern w:val="0"/>
              </w:rPr>
              <w:t xml:space="preserve"> JY/T 0117-1991 </w:t>
            </w:r>
            <w:r>
              <w:rPr>
                <w:rFonts w:hint="eastAsia"/>
                <w:kern w:val="0"/>
              </w:rPr>
              <w:t>标准的规定。</w:t>
            </w:r>
          </w:p>
        </w:tc>
        <w:tc>
          <w:tcPr>
            <w:tcW w:w="412" w:type="pct"/>
            <w:vAlign w:val="center"/>
          </w:tcPr>
          <w:p w14:paraId="08B307CA" w14:textId="77777777" w:rsidR="002566D7" w:rsidRDefault="00AF7190">
            <w:pPr>
              <w:widowControl/>
              <w:jc w:val="center"/>
              <w:rPr>
                <w:kern w:val="0"/>
              </w:rPr>
            </w:pPr>
            <w:r>
              <w:rPr>
                <w:rFonts w:hint="eastAsia"/>
                <w:kern w:val="0"/>
              </w:rPr>
              <w:t>个</w:t>
            </w:r>
          </w:p>
        </w:tc>
        <w:tc>
          <w:tcPr>
            <w:tcW w:w="350" w:type="pct"/>
            <w:vAlign w:val="center"/>
          </w:tcPr>
          <w:p w14:paraId="05C157EF" w14:textId="77777777" w:rsidR="002566D7" w:rsidRDefault="00AF7190">
            <w:pPr>
              <w:widowControl/>
              <w:jc w:val="center"/>
              <w:rPr>
                <w:kern w:val="0"/>
              </w:rPr>
            </w:pPr>
            <w:r>
              <w:rPr>
                <w:rFonts w:hint="eastAsia"/>
                <w:kern w:val="0"/>
              </w:rPr>
              <w:t>2</w:t>
            </w:r>
          </w:p>
        </w:tc>
        <w:tc>
          <w:tcPr>
            <w:tcW w:w="578" w:type="pct"/>
            <w:vAlign w:val="center"/>
          </w:tcPr>
          <w:p w14:paraId="7FAA78A5" w14:textId="77777777" w:rsidR="002566D7" w:rsidRDefault="00AF7190">
            <w:pPr>
              <w:widowControl/>
              <w:jc w:val="center"/>
              <w:rPr>
                <w:kern w:val="0"/>
              </w:rPr>
            </w:pPr>
            <w:r>
              <w:rPr>
                <w:rFonts w:hint="eastAsia"/>
                <w:kern w:val="0"/>
              </w:rPr>
              <w:t>否</w:t>
            </w:r>
          </w:p>
        </w:tc>
      </w:tr>
      <w:tr w:rsidR="002566D7" w14:paraId="4828C7C9" w14:textId="77777777">
        <w:trPr>
          <w:trHeight w:val="20"/>
          <w:jc w:val="center"/>
        </w:trPr>
        <w:tc>
          <w:tcPr>
            <w:tcW w:w="355" w:type="pct"/>
            <w:vAlign w:val="center"/>
          </w:tcPr>
          <w:p w14:paraId="6B5E4E07" w14:textId="77777777" w:rsidR="002566D7" w:rsidRDefault="00AF7190">
            <w:pPr>
              <w:widowControl/>
              <w:jc w:val="center"/>
              <w:rPr>
                <w:kern w:val="0"/>
              </w:rPr>
            </w:pPr>
            <w:r>
              <w:rPr>
                <w:rFonts w:hint="eastAsia"/>
                <w:kern w:val="0"/>
              </w:rPr>
              <w:t>130</w:t>
            </w:r>
          </w:p>
        </w:tc>
        <w:tc>
          <w:tcPr>
            <w:tcW w:w="598" w:type="pct"/>
            <w:vAlign w:val="center"/>
          </w:tcPr>
          <w:p w14:paraId="6B58770D" w14:textId="77777777" w:rsidR="002566D7" w:rsidRDefault="00AF7190">
            <w:pPr>
              <w:widowControl/>
              <w:jc w:val="left"/>
              <w:rPr>
                <w:kern w:val="0"/>
              </w:rPr>
            </w:pPr>
            <w:r>
              <w:rPr>
                <w:rFonts w:hint="eastAsia"/>
                <w:kern w:val="0"/>
              </w:rPr>
              <w:t>学生线路实验板</w:t>
            </w:r>
          </w:p>
        </w:tc>
        <w:tc>
          <w:tcPr>
            <w:tcW w:w="2707" w:type="pct"/>
            <w:noWrap/>
            <w:vAlign w:val="center"/>
          </w:tcPr>
          <w:p w14:paraId="356C6317" w14:textId="77777777" w:rsidR="002566D7" w:rsidRDefault="00AF7190">
            <w:pPr>
              <w:widowControl/>
              <w:jc w:val="left"/>
              <w:rPr>
                <w:kern w:val="0"/>
              </w:rPr>
            </w:pPr>
            <w:r>
              <w:rPr>
                <w:rFonts w:hint="eastAsia"/>
                <w:kern w:val="0"/>
              </w:rPr>
              <w:t>产品由线路底板、元器件模块、零部件和内包装组成，各部分配备要求见</w:t>
            </w:r>
            <w:r>
              <w:rPr>
                <w:rFonts w:hint="eastAsia"/>
                <w:kern w:val="0"/>
              </w:rPr>
              <w:t xml:space="preserve"> JY/T 0218-2007 </w:t>
            </w:r>
            <w:r>
              <w:rPr>
                <w:rFonts w:hint="eastAsia"/>
                <w:kern w:val="0"/>
              </w:rPr>
              <w:t>标准中的表</w:t>
            </w:r>
            <w:r>
              <w:rPr>
                <w:rFonts w:hint="eastAsia"/>
                <w:kern w:val="0"/>
              </w:rPr>
              <w:t>1</w:t>
            </w:r>
            <w:r>
              <w:rPr>
                <w:rFonts w:hint="eastAsia"/>
                <w:kern w:val="0"/>
              </w:rPr>
              <w:t>、表</w:t>
            </w:r>
            <w:r>
              <w:rPr>
                <w:rFonts w:hint="eastAsia"/>
                <w:kern w:val="0"/>
              </w:rPr>
              <w:t>2</w:t>
            </w:r>
            <w:r>
              <w:rPr>
                <w:rFonts w:hint="eastAsia"/>
                <w:kern w:val="0"/>
              </w:rPr>
              <w:t>、表</w:t>
            </w:r>
            <w:r>
              <w:rPr>
                <w:rFonts w:hint="eastAsia"/>
                <w:kern w:val="0"/>
              </w:rPr>
              <w:t>3</w:t>
            </w:r>
            <w:r>
              <w:rPr>
                <w:rFonts w:hint="eastAsia"/>
                <w:kern w:val="0"/>
              </w:rPr>
              <w:t>。线路底板用工程塑料制成。各元器件应焊接正确、牢固、可靠，应能方便地观察到实物。开关的导电部分应为铜质。插头的材料应采用磷铜，直径</w:t>
            </w:r>
            <w:r>
              <w:rPr>
                <w:rFonts w:hint="eastAsia"/>
                <w:kern w:val="0"/>
              </w:rPr>
              <w:t xml:space="preserve"> </w:t>
            </w:r>
            <w:r>
              <w:rPr>
                <w:rFonts w:hint="eastAsia"/>
                <w:kern w:val="0"/>
              </w:rPr>
              <w:t>Φ</w:t>
            </w:r>
            <w:r>
              <w:rPr>
                <w:rFonts w:hint="eastAsia"/>
                <w:kern w:val="0"/>
              </w:rPr>
              <w:t>4 mm</w:t>
            </w:r>
            <w:r>
              <w:rPr>
                <w:rFonts w:hint="eastAsia"/>
                <w:kern w:val="0"/>
              </w:rPr>
              <w:t>±</w:t>
            </w:r>
            <w:r>
              <w:rPr>
                <w:rFonts w:hint="eastAsia"/>
                <w:kern w:val="0"/>
              </w:rPr>
              <w:t>0.5 mm</w:t>
            </w:r>
            <w:r>
              <w:rPr>
                <w:rFonts w:hint="eastAsia"/>
                <w:kern w:val="0"/>
              </w:rPr>
              <w:t>，表面镀镍，带绝缘手柄。插片应采用铜质材料，厚度</w:t>
            </w:r>
            <w:r>
              <w:rPr>
                <w:rFonts w:hint="eastAsia"/>
                <w:kern w:val="0"/>
              </w:rPr>
              <w:t xml:space="preserve"> 1.0 mm</w:t>
            </w:r>
            <w:r>
              <w:rPr>
                <w:rFonts w:hint="eastAsia"/>
                <w:kern w:val="0"/>
              </w:rPr>
              <w:t>±</w:t>
            </w:r>
            <w:r>
              <w:rPr>
                <w:rFonts w:hint="eastAsia"/>
                <w:kern w:val="0"/>
              </w:rPr>
              <w:t>0.1 mm</w:t>
            </w:r>
            <w:r>
              <w:rPr>
                <w:rFonts w:hint="eastAsia"/>
                <w:kern w:val="0"/>
              </w:rPr>
              <w:t>，表面镀镍，带绝缘手柄。插片叉口宽为</w:t>
            </w:r>
            <w:r>
              <w:rPr>
                <w:rFonts w:hint="eastAsia"/>
                <w:kern w:val="0"/>
              </w:rPr>
              <w:t xml:space="preserve"> 4.5 mm</w:t>
            </w:r>
            <w:r>
              <w:rPr>
                <w:rFonts w:hint="eastAsia"/>
                <w:kern w:val="0"/>
              </w:rPr>
              <w:t>±</w:t>
            </w:r>
            <w:r>
              <w:rPr>
                <w:rFonts w:hint="eastAsia"/>
                <w:kern w:val="0"/>
              </w:rPr>
              <w:t>0.3 mm</w:t>
            </w:r>
            <w:r>
              <w:rPr>
                <w:rFonts w:hint="eastAsia"/>
                <w:kern w:val="0"/>
              </w:rPr>
              <w:t>，叉口长不小于</w:t>
            </w:r>
            <w:r>
              <w:rPr>
                <w:rFonts w:hint="eastAsia"/>
                <w:kern w:val="0"/>
              </w:rPr>
              <w:t xml:space="preserve"> 7 mm</w:t>
            </w:r>
            <w:r>
              <w:rPr>
                <w:rFonts w:hint="eastAsia"/>
                <w:kern w:val="0"/>
              </w:rPr>
              <w:t>。其它性能指标应符合</w:t>
            </w:r>
            <w:r>
              <w:rPr>
                <w:rFonts w:hint="eastAsia"/>
                <w:kern w:val="0"/>
              </w:rPr>
              <w:t xml:space="preserve"> JY/T 0218-2007 </w:t>
            </w:r>
            <w:r>
              <w:rPr>
                <w:rFonts w:hint="eastAsia"/>
                <w:kern w:val="0"/>
              </w:rPr>
              <w:t>标准的规定。</w:t>
            </w:r>
          </w:p>
        </w:tc>
        <w:tc>
          <w:tcPr>
            <w:tcW w:w="412" w:type="pct"/>
            <w:vAlign w:val="center"/>
          </w:tcPr>
          <w:p w14:paraId="32092875" w14:textId="77777777" w:rsidR="002566D7" w:rsidRDefault="00AF7190">
            <w:pPr>
              <w:widowControl/>
              <w:jc w:val="center"/>
              <w:rPr>
                <w:kern w:val="0"/>
              </w:rPr>
            </w:pPr>
            <w:r>
              <w:rPr>
                <w:rFonts w:hint="eastAsia"/>
                <w:kern w:val="0"/>
              </w:rPr>
              <w:t>套</w:t>
            </w:r>
          </w:p>
        </w:tc>
        <w:tc>
          <w:tcPr>
            <w:tcW w:w="350" w:type="pct"/>
            <w:vAlign w:val="center"/>
          </w:tcPr>
          <w:p w14:paraId="37623ED1" w14:textId="77777777" w:rsidR="002566D7" w:rsidRDefault="00AF7190">
            <w:pPr>
              <w:widowControl/>
              <w:jc w:val="center"/>
              <w:rPr>
                <w:kern w:val="0"/>
              </w:rPr>
            </w:pPr>
            <w:r>
              <w:rPr>
                <w:rFonts w:hint="eastAsia"/>
                <w:kern w:val="0"/>
              </w:rPr>
              <w:t>6</w:t>
            </w:r>
          </w:p>
        </w:tc>
        <w:tc>
          <w:tcPr>
            <w:tcW w:w="578" w:type="pct"/>
            <w:vAlign w:val="center"/>
          </w:tcPr>
          <w:p w14:paraId="19FADE48" w14:textId="77777777" w:rsidR="002566D7" w:rsidRDefault="00AF7190">
            <w:pPr>
              <w:widowControl/>
              <w:jc w:val="center"/>
              <w:rPr>
                <w:kern w:val="0"/>
              </w:rPr>
            </w:pPr>
            <w:r>
              <w:rPr>
                <w:rFonts w:hint="eastAsia"/>
                <w:kern w:val="0"/>
              </w:rPr>
              <w:t>否</w:t>
            </w:r>
          </w:p>
        </w:tc>
      </w:tr>
      <w:tr w:rsidR="002566D7" w14:paraId="17AA88D0" w14:textId="77777777">
        <w:trPr>
          <w:trHeight w:val="20"/>
          <w:jc w:val="center"/>
        </w:trPr>
        <w:tc>
          <w:tcPr>
            <w:tcW w:w="355" w:type="pct"/>
            <w:vAlign w:val="center"/>
          </w:tcPr>
          <w:p w14:paraId="463550BC" w14:textId="77777777" w:rsidR="002566D7" w:rsidRDefault="00AF7190">
            <w:pPr>
              <w:widowControl/>
              <w:jc w:val="center"/>
              <w:rPr>
                <w:kern w:val="0"/>
              </w:rPr>
            </w:pPr>
            <w:r>
              <w:rPr>
                <w:rFonts w:hint="eastAsia"/>
                <w:kern w:val="0"/>
              </w:rPr>
              <w:lastRenderedPageBreak/>
              <w:t>131</w:t>
            </w:r>
          </w:p>
        </w:tc>
        <w:tc>
          <w:tcPr>
            <w:tcW w:w="598" w:type="pct"/>
            <w:vAlign w:val="center"/>
          </w:tcPr>
          <w:p w14:paraId="3B9CF4FC" w14:textId="77777777" w:rsidR="002566D7" w:rsidRDefault="00AF7190">
            <w:pPr>
              <w:widowControl/>
              <w:jc w:val="left"/>
              <w:rPr>
                <w:kern w:val="0"/>
              </w:rPr>
            </w:pPr>
            <w:r>
              <w:rPr>
                <w:rFonts w:hint="eastAsia"/>
                <w:kern w:val="0"/>
              </w:rPr>
              <w:t>初中电路实验箱</w:t>
            </w:r>
          </w:p>
        </w:tc>
        <w:tc>
          <w:tcPr>
            <w:tcW w:w="2707" w:type="pct"/>
            <w:noWrap/>
            <w:vAlign w:val="center"/>
          </w:tcPr>
          <w:p w14:paraId="6350B674" w14:textId="77777777" w:rsidR="002566D7" w:rsidRDefault="00AF7190">
            <w:pPr>
              <w:widowControl/>
              <w:jc w:val="left"/>
              <w:rPr>
                <w:kern w:val="0"/>
              </w:rPr>
            </w:pPr>
            <w:r>
              <w:rPr>
                <w:rFonts w:hint="eastAsia"/>
                <w:kern w:val="0"/>
              </w:rPr>
              <w:t>可完成串联电路、</w:t>
            </w:r>
            <w:r>
              <w:rPr>
                <w:rFonts w:hint="eastAsia"/>
                <w:kern w:val="0"/>
              </w:rPr>
              <w:t xml:space="preserve"> </w:t>
            </w:r>
            <w:r>
              <w:rPr>
                <w:rFonts w:hint="eastAsia"/>
                <w:kern w:val="0"/>
              </w:rPr>
              <w:t>并联电路、</w:t>
            </w:r>
            <w:r>
              <w:rPr>
                <w:rFonts w:hint="eastAsia"/>
                <w:kern w:val="0"/>
              </w:rPr>
              <w:t xml:space="preserve"> </w:t>
            </w:r>
            <w:r>
              <w:rPr>
                <w:rFonts w:hint="eastAsia"/>
                <w:kern w:val="0"/>
              </w:rPr>
              <w:t>电流与电压关系、</w:t>
            </w:r>
            <w:r>
              <w:rPr>
                <w:rFonts w:hint="eastAsia"/>
                <w:kern w:val="0"/>
              </w:rPr>
              <w:t xml:space="preserve"> </w:t>
            </w:r>
            <w:r>
              <w:rPr>
                <w:rFonts w:hint="eastAsia"/>
                <w:kern w:val="0"/>
              </w:rPr>
              <w:t>电流与电阻关系等实验</w:t>
            </w:r>
          </w:p>
        </w:tc>
        <w:tc>
          <w:tcPr>
            <w:tcW w:w="412" w:type="pct"/>
            <w:vAlign w:val="center"/>
          </w:tcPr>
          <w:p w14:paraId="47C92CAB" w14:textId="77777777" w:rsidR="002566D7" w:rsidRDefault="00AF7190">
            <w:pPr>
              <w:widowControl/>
              <w:jc w:val="center"/>
              <w:rPr>
                <w:kern w:val="0"/>
              </w:rPr>
            </w:pPr>
            <w:r>
              <w:rPr>
                <w:rFonts w:hint="eastAsia"/>
                <w:kern w:val="0"/>
              </w:rPr>
              <w:t>套</w:t>
            </w:r>
          </w:p>
        </w:tc>
        <w:tc>
          <w:tcPr>
            <w:tcW w:w="350" w:type="pct"/>
            <w:vAlign w:val="center"/>
          </w:tcPr>
          <w:p w14:paraId="28151C18" w14:textId="77777777" w:rsidR="002566D7" w:rsidRDefault="00AF7190">
            <w:pPr>
              <w:widowControl/>
              <w:jc w:val="center"/>
              <w:rPr>
                <w:kern w:val="0"/>
              </w:rPr>
            </w:pPr>
            <w:r>
              <w:rPr>
                <w:rFonts w:hint="eastAsia"/>
                <w:kern w:val="0"/>
              </w:rPr>
              <w:t>1</w:t>
            </w:r>
          </w:p>
        </w:tc>
        <w:tc>
          <w:tcPr>
            <w:tcW w:w="578" w:type="pct"/>
            <w:vAlign w:val="center"/>
          </w:tcPr>
          <w:p w14:paraId="794755FA" w14:textId="77777777" w:rsidR="002566D7" w:rsidRDefault="00AF7190">
            <w:pPr>
              <w:widowControl/>
              <w:jc w:val="center"/>
              <w:rPr>
                <w:kern w:val="0"/>
              </w:rPr>
            </w:pPr>
            <w:r>
              <w:rPr>
                <w:rFonts w:hint="eastAsia"/>
                <w:kern w:val="0"/>
              </w:rPr>
              <w:t>否</w:t>
            </w:r>
          </w:p>
        </w:tc>
      </w:tr>
      <w:tr w:rsidR="002566D7" w14:paraId="08EC3F46" w14:textId="77777777">
        <w:trPr>
          <w:trHeight w:val="20"/>
          <w:jc w:val="center"/>
        </w:trPr>
        <w:tc>
          <w:tcPr>
            <w:tcW w:w="355" w:type="pct"/>
            <w:vAlign w:val="center"/>
          </w:tcPr>
          <w:p w14:paraId="0975CBAB" w14:textId="77777777" w:rsidR="002566D7" w:rsidRDefault="00AF7190">
            <w:pPr>
              <w:widowControl/>
              <w:jc w:val="center"/>
              <w:rPr>
                <w:kern w:val="0"/>
              </w:rPr>
            </w:pPr>
            <w:r>
              <w:rPr>
                <w:rFonts w:hint="eastAsia"/>
                <w:kern w:val="0"/>
              </w:rPr>
              <w:t>132</w:t>
            </w:r>
          </w:p>
        </w:tc>
        <w:tc>
          <w:tcPr>
            <w:tcW w:w="598" w:type="pct"/>
            <w:vAlign w:val="center"/>
          </w:tcPr>
          <w:p w14:paraId="6E6CD9A5" w14:textId="77777777" w:rsidR="002566D7" w:rsidRDefault="00AF7190">
            <w:pPr>
              <w:widowControl/>
              <w:jc w:val="left"/>
              <w:rPr>
                <w:kern w:val="0"/>
              </w:rPr>
            </w:pPr>
            <w:r>
              <w:rPr>
                <w:rFonts w:hint="eastAsia"/>
                <w:kern w:val="0"/>
              </w:rPr>
              <w:t>电路设计实验套装</w:t>
            </w:r>
          </w:p>
        </w:tc>
        <w:tc>
          <w:tcPr>
            <w:tcW w:w="2707" w:type="pct"/>
            <w:noWrap/>
            <w:vAlign w:val="center"/>
          </w:tcPr>
          <w:p w14:paraId="4659D396" w14:textId="77777777" w:rsidR="002566D7" w:rsidRDefault="00AF7190">
            <w:pPr>
              <w:widowControl/>
              <w:jc w:val="left"/>
              <w:rPr>
                <w:kern w:val="0"/>
              </w:rPr>
            </w:pPr>
            <w:r>
              <w:rPr>
                <w:rFonts w:hint="eastAsia"/>
                <w:kern w:val="0"/>
              </w:rPr>
              <w:t>包括电机、小灯泡、蜂鸣器、干簧管、开关等部件；各元件接口接触良好，性能稳定；</w:t>
            </w:r>
            <w:r>
              <w:rPr>
                <w:rFonts w:hint="eastAsia"/>
                <w:kern w:val="0"/>
              </w:rPr>
              <w:t xml:space="preserve"> </w:t>
            </w:r>
            <w:r>
              <w:rPr>
                <w:rFonts w:hint="eastAsia"/>
                <w:kern w:val="0"/>
              </w:rPr>
              <w:t>应能实现创意应用电路、简单机器人等设计项目</w:t>
            </w:r>
          </w:p>
        </w:tc>
        <w:tc>
          <w:tcPr>
            <w:tcW w:w="412" w:type="pct"/>
            <w:vAlign w:val="center"/>
          </w:tcPr>
          <w:p w14:paraId="3E52A973" w14:textId="77777777" w:rsidR="002566D7" w:rsidRDefault="00AF7190">
            <w:pPr>
              <w:widowControl/>
              <w:jc w:val="center"/>
              <w:rPr>
                <w:kern w:val="0"/>
              </w:rPr>
            </w:pPr>
            <w:r>
              <w:rPr>
                <w:rFonts w:hint="eastAsia"/>
                <w:kern w:val="0"/>
              </w:rPr>
              <w:t>套</w:t>
            </w:r>
          </w:p>
        </w:tc>
        <w:tc>
          <w:tcPr>
            <w:tcW w:w="350" w:type="pct"/>
            <w:vAlign w:val="center"/>
          </w:tcPr>
          <w:p w14:paraId="71EB7B69" w14:textId="77777777" w:rsidR="002566D7" w:rsidRDefault="00AF7190">
            <w:pPr>
              <w:widowControl/>
              <w:jc w:val="center"/>
              <w:rPr>
                <w:kern w:val="0"/>
              </w:rPr>
            </w:pPr>
            <w:r>
              <w:rPr>
                <w:rFonts w:hint="eastAsia"/>
                <w:kern w:val="0"/>
              </w:rPr>
              <w:t>13</w:t>
            </w:r>
          </w:p>
        </w:tc>
        <w:tc>
          <w:tcPr>
            <w:tcW w:w="578" w:type="pct"/>
            <w:vAlign w:val="center"/>
          </w:tcPr>
          <w:p w14:paraId="0A6BF6F7" w14:textId="77777777" w:rsidR="002566D7" w:rsidRDefault="00AF7190">
            <w:pPr>
              <w:widowControl/>
              <w:jc w:val="center"/>
              <w:rPr>
                <w:kern w:val="0"/>
              </w:rPr>
            </w:pPr>
            <w:r>
              <w:rPr>
                <w:rFonts w:hint="eastAsia"/>
                <w:kern w:val="0"/>
              </w:rPr>
              <w:t>否</w:t>
            </w:r>
          </w:p>
        </w:tc>
      </w:tr>
      <w:tr w:rsidR="002566D7" w14:paraId="615AEFCE" w14:textId="77777777">
        <w:trPr>
          <w:trHeight w:val="20"/>
          <w:jc w:val="center"/>
        </w:trPr>
        <w:tc>
          <w:tcPr>
            <w:tcW w:w="355" w:type="pct"/>
            <w:vAlign w:val="center"/>
          </w:tcPr>
          <w:p w14:paraId="22F4D544" w14:textId="77777777" w:rsidR="002566D7" w:rsidRDefault="00AF7190">
            <w:pPr>
              <w:widowControl/>
              <w:jc w:val="center"/>
              <w:rPr>
                <w:kern w:val="0"/>
              </w:rPr>
            </w:pPr>
            <w:r>
              <w:rPr>
                <w:rFonts w:hint="eastAsia"/>
                <w:kern w:val="0"/>
              </w:rPr>
              <w:t>133</w:t>
            </w:r>
          </w:p>
        </w:tc>
        <w:tc>
          <w:tcPr>
            <w:tcW w:w="598" w:type="pct"/>
            <w:vAlign w:val="center"/>
          </w:tcPr>
          <w:p w14:paraId="38935148" w14:textId="77777777" w:rsidR="002566D7" w:rsidRDefault="00AF7190">
            <w:pPr>
              <w:widowControl/>
              <w:jc w:val="left"/>
              <w:rPr>
                <w:kern w:val="0"/>
              </w:rPr>
            </w:pPr>
            <w:r>
              <w:rPr>
                <w:rFonts w:hint="eastAsia"/>
                <w:kern w:val="0"/>
              </w:rPr>
              <w:t>家庭电路示教板</w:t>
            </w:r>
          </w:p>
        </w:tc>
        <w:tc>
          <w:tcPr>
            <w:tcW w:w="2707" w:type="pct"/>
            <w:noWrap/>
            <w:vAlign w:val="center"/>
          </w:tcPr>
          <w:p w14:paraId="609D96B9" w14:textId="77777777" w:rsidR="002566D7" w:rsidRDefault="00AF7190">
            <w:pPr>
              <w:widowControl/>
              <w:jc w:val="left"/>
              <w:rPr>
                <w:kern w:val="0"/>
              </w:rPr>
            </w:pPr>
            <w:r>
              <w:rPr>
                <w:rFonts w:hint="eastAsia"/>
                <w:kern w:val="0"/>
              </w:rPr>
              <w:t>配电部分：三线</w:t>
            </w:r>
            <w:r>
              <w:rPr>
                <w:rFonts w:hint="eastAsia"/>
                <w:kern w:val="0"/>
              </w:rPr>
              <w:t xml:space="preserve"> 10 A </w:t>
            </w:r>
            <w:r>
              <w:rPr>
                <w:rFonts w:hint="eastAsia"/>
                <w:kern w:val="0"/>
              </w:rPr>
              <w:t>插头与电网连接，开启式闸刀开关、铅熔断器（保险丝）盒、单相机械式有功电能表（</w:t>
            </w:r>
            <w:r>
              <w:rPr>
                <w:rFonts w:hint="eastAsia"/>
                <w:kern w:val="0"/>
              </w:rPr>
              <w:t xml:space="preserve">2.0 </w:t>
            </w:r>
            <w:r>
              <w:rPr>
                <w:rFonts w:hint="eastAsia"/>
                <w:kern w:val="0"/>
              </w:rPr>
              <w:t>级，</w:t>
            </w:r>
            <w:r>
              <w:rPr>
                <w:rFonts w:hint="eastAsia"/>
                <w:kern w:val="0"/>
              </w:rPr>
              <w:t>5 A</w:t>
            </w:r>
            <w:r>
              <w:rPr>
                <w:rFonts w:hint="eastAsia"/>
                <w:kern w:val="0"/>
              </w:rPr>
              <w:t>）。负荷部分：三极和二极插座、三极和二极插头、螺口灯座（</w:t>
            </w:r>
            <w:r>
              <w:rPr>
                <w:rFonts w:hint="eastAsia"/>
                <w:kern w:val="0"/>
              </w:rPr>
              <w:t>E27</w:t>
            </w:r>
            <w:r>
              <w:rPr>
                <w:rFonts w:hint="eastAsia"/>
                <w:kern w:val="0"/>
              </w:rPr>
              <w:t>）</w:t>
            </w:r>
            <w:r>
              <w:rPr>
                <w:rFonts w:hint="eastAsia"/>
                <w:kern w:val="0"/>
              </w:rPr>
              <w:t xml:space="preserve">1 </w:t>
            </w:r>
            <w:r>
              <w:rPr>
                <w:rFonts w:hint="eastAsia"/>
                <w:kern w:val="0"/>
              </w:rPr>
              <w:t>个、插口灯座（</w:t>
            </w:r>
            <w:r>
              <w:rPr>
                <w:rFonts w:hint="eastAsia"/>
                <w:kern w:val="0"/>
              </w:rPr>
              <w:t>E27</w:t>
            </w:r>
            <w:r>
              <w:rPr>
                <w:rFonts w:hint="eastAsia"/>
                <w:kern w:val="0"/>
              </w:rPr>
              <w:t>）</w:t>
            </w:r>
            <w:r>
              <w:rPr>
                <w:rFonts w:hint="eastAsia"/>
                <w:kern w:val="0"/>
              </w:rPr>
              <w:t xml:space="preserve">1 </w:t>
            </w:r>
            <w:r>
              <w:rPr>
                <w:rFonts w:hint="eastAsia"/>
                <w:kern w:val="0"/>
              </w:rPr>
              <w:t>个、倒扳开关、拉线开关、白炽灯泡（</w:t>
            </w:r>
            <w:r>
              <w:rPr>
                <w:rFonts w:hint="eastAsia"/>
                <w:kern w:val="0"/>
              </w:rPr>
              <w:t xml:space="preserve">E27 </w:t>
            </w:r>
            <w:r>
              <w:rPr>
                <w:rFonts w:hint="eastAsia"/>
                <w:kern w:val="0"/>
              </w:rPr>
              <w:t>卡口或</w:t>
            </w:r>
            <w:r>
              <w:rPr>
                <w:rFonts w:hint="eastAsia"/>
                <w:kern w:val="0"/>
              </w:rPr>
              <w:t xml:space="preserve"> E27LED </w:t>
            </w:r>
            <w:r>
              <w:rPr>
                <w:rFonts w:hint="eastAsia"/>
                <w:kern w:val="0"/>
              </w:rPr>
              <w:t>螺口灯泡）、卡口－螺口转换器（有卡口灯座时配）。插座、开关均为明装式，</w:t>
            </w:r>
            <w:r>
              <w:rPr>
                <w:rFonts w:hint="eastAsia"/>
                <w:kern w:val="0"/>
              </w:rPr>
              <w:t xml:space="preserve"> </w:t>
            </w:r>
            <w:r>
              <w:rPr>
                <w:rFonts w:hint="eastAsia"/>
                <w:kern w:val="0"/>
              </w:rPr>
              <w:t>软导线（截面积</w:t>
            </w:r>
            <w:r>
              <w:rPr>
                <w:rFonts w:hint="eastAsia"/>
                <w:kern w:val="0"/>
              </w:rPr>
              <w:t xml:space="preserve"> 0.5 mm2</w:t>
            </w:r>
            <w:r>
              <w:rPr>
                <w:rFonts w:hint="eastAsia"/>
                <w:kern w:val="0"/>
              </w:rPr>
              <w:t>）。火线用红色，零线用蓝色，保护地线用黄绿双色。示教板应能竖立在桌上。开关电极应为左面是零线，</w:t>
            </w:r>
            <w:r>
              <w:rPr>
                <w:rFonts w:hint="eastAsia"/>
                <w:kern w:val="0"/>
              </w:rPr>
              <w:t xml:space="preserve"> </w:t>
            </w:r>
            <w:r>
              <w:rPr>
                <w:rFonts w:hint="eastAsia"/>
                <w:kern w:val="0"/>
              </w:rPr>
              <w:t>右面是火线，三极插座上面是保护接地线。底板可用木板或塑料板</w:t>
            </w:r>
          </w:p>
        </w:tc>
        <w:tc>
          <w:tcPr>
            <w:tcW w:w="412" w:type="pct"/>
            <w:vAlign w:val="center"/>
          </w:tcPr>
          <w:p w14:paraId="346D245E" w14:textId="77777777" w:rsidR="002566D7" w:rsidRDefault="00AF7190">
            <w:pPr>
              <w:widowControl/>
              <w:jc w:val="center"/>
              <w:rPr>
                <w:kern w:val="0"/>
              </w:rPr>
            </w:pPr>
            <w:r>
              <w:rPr>
                <w:rFonts w:hint="eastAsia"/>
                <w:kern w:val="0"/>
              </w:rPr>
              <w:t>套</w:t>
            </w:r>
          </w:p>
        </w:tc>
        <w:tc>
          <w:tcPr>
            <w:tcW w:w="350" w:type="pct"/>
            <w:vAlign w:val="center"/>
          </w:tcPr>
          <w:p w14:paraId="2049FA1A" w14:textId="77777777" w:rsidR="002566D7" w:rsidRDefault="00AF7190">
            <w:pPr>
              <w:widowControl/>
              <w:jc w:val="center"/>
              <w:rPr>
                <w:kern w:val="0"/>
              </w:rPr>
            </w:pPr>
            <w:r>
              <w:rPr>
                <w:rFonts w:hint="eastAsia"/>
                <w:kern w:val="0"/>
              </w:rPr>
              <w:t>1</w:t>
            </w:r>
          </w:p>
        </w:tc>
        <w:tc>
          <w:tcPr>
            <w:tcW w:w="578" w:type="pct"/>
            <w:vAlign w:val="center"/>
          </w:tcPr>
          <w:p w14:paraId="678440A7" w14:textId="77777777" w:rsidR="002566D7" w:rsidRDefault="00AF7190">
            <w:pPr>
              <w:widowControl/>
              <w:jc w:val="center"/>
              <w:rPr>
                <w:kern w:val="0"/>
              </w:rPr>
            </w:pPr>
            <w:r>
              <w:rPr>
                <w:rFonts w:hint="eastAsia"/>
                <w:kern w:val="0"/>
              </w:rPr>
              <w:t>否</w:t>
            </w:r>
          </w:p>
        </w:tc>
      </w:tr>
      <w:tr w:rsidR="002566D7" w14:paraId="64B98B67" w14:textId="77777777">
        <w:trPr>
          <w:trHeight w:val="20"/>
          <w:jc w:val="center"/>
        </w:trPr>
        <w:tc>
          <w:tcPr>
            <w:tcW w:w="355" w:type="pct"/>
            <w:vAlign w:val="center"/>
          </w:tcPr>
          <w:p w14:paraId="66A3A6FA" w14:textId="77777777" w:rsidR="002566D7" w:rsidRDefault="00AF7190">
            <w:pPr>
              <w:widowControl/>
              <w:jc w:val="center"/>
              <w:rPr>
                <w:kern w:val="0"/>
              </w:rPr>
            </w:pPr>
            <w:r>
              <w:rPr>
                <w:rFonts w:hint="eastAsia"/>
                <w:kern w:val="0"/>
              </w:rPr>
              <w:t>134</w:t>
            </w:r>
          </w:p>
        </w:tc>
        <w:tc>
          <w:tcPr>
            <w:tcW w:w="598" w:type="pct"/>
            <w:vAlign w:val="center"/>
          </w:tcPr>
          <w:p w14:paraId="6D721096" w14:textId="77777777" w:rsidR="002566D7" w:rsidRDefault="00AF7190">
            <w:pPr>
              <w:widowControl/>
              <w:jc w:val="left"/>
              <w:rPr>
                <w:kern w:val="0"/>
              </w:rPr>
            </w:pPr>
            <w:r>
              <w:rPr>
                <w:rFonts w:hint="eastAsia"/>
                <w:kern w:val="0"/>
              </w:rPr>
              <w:t>安全用电示教板</w:t>
            </w:r>
          </w:p>
        </w:tc>
        <w:tc>
          <w:tcPr>
            <w:tcW w:w="2707" w:type="pct"/>
            <w:noWrap/>
            <w:vAlign w:val="center"/>
          </w:tcPr>
          <w:p w14:paraId="3780D8BA" w14:textId="77777777" w:rsidR="002566D7" w:rsidRDefault="00AF7190">
            <w:pPr>
              <w:widowControl/>
              <w:jc w:val="left"/>
              <w:rPr>
                <w:kern w:val="0"/>
              </w:rPr>
            </w:pPr>
            <w:r>
              <w:rPr>
                <w:rFonts w:hint="eastAsia"/>
                <w:kern w:val="0"/>
              </w:rPr>
              <w:t xml:space="preserve">12 V </w:t>
            </w:r>
            <w:r>
              <w:rPr>
                <w:rFonts w:hint="eastAsia"/>
                <w:kern w:val="0"/>
              </w:rPr>
              <w:t>供电，</w:t>
            </w:r>
            <w:r>
              <w:rPr>
                <w:rFonts w:hint="eastAsia"/>
                <w:kern w:val="0"/>
              </w:rPr>
              <w:t xml:space="preserve"> </w:t>
            </w:r>
            <w:r>
              <w:rPr>
                <w:rFonts w:hint="eastAsia"/>
                <w:kern w:val="0"/>
              </w:rPr>
              <w:t>能演示以下模式：</w:t>
            </w:r>
            <w:r>
              <w:rPr>
                <w:rFonts w:hint="eastAsia"/>
                <w:kern w:val="0"/>
              </w:rPr>
              <w:t xml:space="preserve"> </w:t>
            </w:r>
            <w:r>
              <w:rPr>
                <w:rFonts w:hint="eastAsia"/>
                <w:kern w:val="0"/>
              </w:rPr>
              <w:t>一手接触火线，经脚和大地触电；</w:t>
            </w:r>
            <w:r>
              <w:rPr>
                <w:rFonts w:hint="eastAsia"/>
                <w:kern w:val="0"/>
              </w:rPr>
              <w:t xml:space="preserve"> </w:t>
            </w:r>
            <w:r>
              <w:rPr>
                <w:rFonts w:hint="eastAsia"/>
                <w:kern w:val="0"/>
              </w:rPr>
              <w:t>一手接触火线，</w:t>
            </w:r>
            <w:r>
              <w:rPr>
                <w:rFonts w:hint="eastAsia"/>
                <w:kern w:val="0"/>
              </w:rPr>
              <w:t xml:space="preserve"> </w:t>
            </w:r>
            <w:r>
              <w:rPr>
                <w:rFonts w:hint="eastAsia"/>
                <w:kern w:val="0"/>
              </w:rPr>
              <w:t>不经脚和大地安全（脚下绝缘）</w:t>
            </w:r>
            <w:r>
              <w:rPr>
                <w:rFonts w:hint="eastAsia"/>
                <w:kern w:val="0"/>
              </w:rPr>
              <w:t xml:space="preserve"> </w:t>
            </w:r>
            <w:r>
              <w:rPr>
                <w:rFonts w:hint="eastAsia"/>
                <w:kern w:val="0"/>
              </w:rPr>
              <w:t>；</w:t>
            </w:r>
            <w:r>
              <w:rPr>
                <w:rFonts w:hint="eastAsia"/>
                <w:kern w:val="0"/>
              </w:rPr>
              <w:t xml:space="preserve"> </w:t>
            </w:r>
            <w:r>
              <w:rPr>
                <w:rFonts w:hint="eastAsia"/>
                <w:kern w:val="0"/>
              </w:rPr>
              <w:t>二手分别接触火线和零线触电（脚站在地面或绝缘）</w:t>
            </w:r>
            <w:r>
              <w:rPr>
                <w:rFonts w:hint="eastAsia"/>
                <w:kern w:val="0"/>
              </w:rPr>
              <w:t xml:space="preserve"> </w:t>
            </w:r>
            <w:r>
              <w:rPr>
                <w:rFonts w:hint="eastAsia"/>
                <w:kern w:val="0"/>
              </w:rPr>
              <w:t>；</w:t>
            </w:r>
            <w:r>
              <w:rPr>
                <w:rFonts w:hint="eastAsia"/>
                <w:kern w:val="0"/>
              </w:rPr>
              <w:t xml:space="preserve"> </w:t>
            </w:r>
            <w:r>
              <w:rPr>
                <w:rFonts w:hint="eastAsia"/>
                <w:kern w:val="0"/>
              </w:rPr>
              <w:t>一手接触漏电（连接火线）</w:t>
            </w:r>
            <w:r>
              <w:rPr>
                <w:rFonts w:hint="eastAsia"/>
                <w:kern w:val="0"/>
              </w:rPr>
              <w:t xml:space="preserve"> </w:t>
            </w:r>
            <w:r>
              <w:rPr>
                <w:rFonts w:hint="eastAsia"/>
                <w:kern w:val="0"/>
              </w:rPr>
              <w:t>的设备（例如电动机），经脚和大地触电；</w:t>
            </w:r>
            <w:r>
              <w:rPr>
                <w:rFonts w:hint="eastAsia"/>
                <w:kern w:val="0"/>
              </w:rPr>
              <w:t xml:space="preserve"> </w:t>
            </w:r>
            <w:r>
              <w:rPr>
                <w:rFonts w:hint="eastAsia"/>
                <w:kern w:val="0"/>
              </w:rPr>
              <w:t>跨步电压触电</w:t>
            </w:r>
          </w:p>
        </w:tc>
        <w:tc>
          <w:tcPr>
            <w:tcW w:w="412" w:type="pct"/>
            <w:vAlign w:val="center"/>
          </w:tcPr>
          <w:p w14:paraId="4875C6E1" w14:textId="77777777" w:rsidR="002566D7" w:rsidRDefault="00AF7190">
            <w:pPr>
              <w:widowControl/>
              <w:jc w:val="center"/>
              <w:rPr>
                <w:kern w:val="0"/>
              </w:rPr>
            </w:pPr>
            <w:r>
              <w:rPr>
                <w:rFonts w:hint="eastAsia"/>
                <w:kern w:val="0"/>
              </w:rPr>
              <w:t>套</w:t>
            </w:r>
          </w:p>
        </w:tc>
        <w:tc>
          <w:tcPr>
            <w:tcW w:w="350" w:type="pct"/>
            <w:vAlign w:val="center"/>
          </w:tcPr>
          <w:p w14:paraId="2EC8B9CF" w14:textId="77777777" w:rsidR="002566D7" w:rsidRDefault="00AF7190">
            <w:pPr>
              <w:widowControl/>
              <w:jc w:val="center"/>
              <w:rPr>
                <w:kern w:val="0"/>
              </w:rPr>
            </w:pPr>
            <w:r>
              <w:rPr>
                <w:rFonts w:hint="eastAsia"/>
                <w:kern w:val="0"/>
              </w:rPr>
              <w:t>1</w:t>
            </w:r>
          </w:p>
        </w:tc>
        <w:tc>
          <w:tcPr>
            <w:tcW w:w="578" w:type="pct"/>
            <w:vAlign w:val="center"/>
          </w:tcPr>
          <w:p w14:paraId="62D0E9E7" w14:textId="77777777" w:rsidR="002566D7" w:rsidRDefault="00AF7190">
            <w:pPr>
              <w:widowControl/>
              <w:jc w:val="center"/>
              <w:rPr>
                <w:kern w:val="0"/>
              </w:rPr>
            </w:pPr>
            <w:r>
              <w:rPr>
                <w:rFonts w:hint="eastAsia"/>
                <w:kern w:val="0"/>
              </w:rPr>
              <w:t>否</w:t>
            </w:r>
          </w:p>
        </w:tc>
      </w:tr>
      <w:tr w:rsidR="002566D7" w14:paraId="61B07473" w14:textId="77777777">
        <w:trPr>
          <w:trHeight w:val="20"/>
          <w:jc w:val="center"/>
        </w:trPr>
        <w:tc>
          <w:tcPr>
            <w:tcW w:w="355" w:type="pct"/>
            <w:vAlign w:val="center"/>
          </w:tcPr>
          <w:p w14:paraId="7FFF168E" w14:textId="77777777" w:rsidR="002566D7" w:rsidRDefault="00AF7190">
            <w:pPr>
              <w:widowControl/>
              <w:jc w:val="center"/>
              <w:rPr>
                <w:kern w:val="0"/>
              </w:rPr>
            </w:pPr>
            <w:r>
              <w:rPr>
                <w:rFonts w:hint="eastAsia"/>
                <w:kern w:val="0"/>
              </w:rPr>
              <w:t>135</w:t>
            </w:r>
          </w:p>
        </w:tc>
        <w:tc>
          <w:tcPr>
            <w:tcW w:w="598" w:type="pct"/>
            <w:vAlign w:val="center"/>
          </w:tcPr>
          <w:p w14:paraId="551F1690" w14:textId="77777777" w:rsidR="002566D7" w:rsidRDefault="00AF7190">
            <w:pPr>
              <w:widowControl/>
              <w:jc w:val="left"/>
              <w:rPr>
                <w:kern w:val="0"/>
              </w:rPr>
            </w:pPr>
            <w:r>
              <w:rPr>
                <w:rFonts w:hint="eastAsia"/>
                <w:kern w:val="0"/>
              </w:rPr>
              <w:t>高压电弧触电示教板</w:t>
            </w:r>
          </w:p>
        </w:tc>
        <w:tc>
          <w:tcPr>
            <w:tcW w:w="2707" w:type="pct"/>
            <w:noWrap/>
            <w:vAlign w:val="center"/>
          </w:tcPr>
          <w:p w14:paraId="63A80E34" w14:textId="77777777" w:rsidR="002566D7" w:rsidRDefault="00AF7190">
            <w:pPr>
              <w:widowControl/>
              <w:jc w:val="left"/>
              <w:rPr>
                <w:kern w:val="0"/>
              </w:rPr>
            </w:pPr>
            <w:r>
              <w:rPr>
                <w:rFonts w:hint="eastAsia"/>
                <w:kern w:val="0"/>
              </w:rPr>
              <w:t>塑料面板上有变压器，</w:t>
            </w:r>
            <w:r>
              <w:rPr>
                <w:rFonts w:hint="eastAsia"/>
                <w:kern w:val="0"/>
              </w:rPr>
              <w:t xml:space="preserve"> </w:t>
            </w:r>
            <w:r>
              <w:rPr>
                <w:rFonts w:hint="eastAsia"/>
                <w:kern w:val="0"/>
              </w:rPr>
              <w:t>高压输电线，</w:t>
            </w:r>
            <w:r>
              <w:rPr>
                <w:rFonts w:hint="eastAsia"/>
                <w:kern w:val="0"/>
              </w:rPr>
              <w:t xml:space="preserve"> </w:t>
            </w:r>
            <w:r>
              <w:rPr>
                <w:rFonts w:hint="eastAsia"/>
                <w:kern w:val="0"/>
              </w:rPr>
              <w:t>站在与大地连接的金属梯子上、</w:t>
            </w:r>
            <w:r>
              <w:rPr>
                <w:rFonts w:hint="eastAsia"/>
                <w:kern w:val="0"/>
              </w:rPr>
              <w:t xml:space="preserve"> </w:t>
            </w:r>
            <w:r>
              <w:rPr>
                <w:rFonts w:hint="eastAsia"/>
                <w:kern w:val="0"/>
              </w:rPr>
              <w:t>接近高压线的人等；人与高压线的距离</w:t>
            </w:r>
            <w:r>
              <w:rPr>
                <w:rFonts w:hint="eastAsia"/>
                <w:kern w:val="0"/>
              </w:rPr>
              <w:t xml:space="preserve"> 25 mm</w:t>
            </w:r>
            <w:r>
              <w:rPr>
                <w:rFonts w:hint="eastAsia"/>
                <w:kern w:val="0"/>
              </w:rPr>
              <w:t>～</w:t>
            </w:r>
            <w:r>
              <w:rPr>
                <w:rFonts w:hint="eastAsia"/>
                <w:kern w:val="0"/>
              </w:rPr>
              <w:t xml:space="preserve">50 mm </w:t>
            </w:r>
            <w:r>
              <w:rPr>
                <w:rFonts w:hint="eastAsia"/>
                <w:kern w:val="0"/>
              </w:rPr>
              <w:t>可调</w:t>
            </w:r>
          </w:p>
        </w:tc>
        <w:tc>
          <w:tcPr>
            <w:tcW w:w="412" w:type="pct"/>
            <w:vAlign w:val="center"/>
          </w:tcPr>
          <w:p w14:paraId="361953AB" w14:textId="77777777" w:rsidR="002566D7" w:rsidRDefault="00AF7190">
            <w:pPr>
              <w:widowControl/>
              <w:jc w:val="center"/>
              <w:rPr>
                <w:kern w:val="0"/>
              </w:rPr>
            </w:pPr>
            <w:r>
              <w:rPr>
                <w:rFonts w:hint="eastAsia"/>
                <w:kern w:val="0"/>
              </w:rPr>
              <w:t>套</w:t>
            </w:r>
          </w:p>
        </w:tc>
        <w:tc>
          <w:tcPr>
            <w:tcW w:w="350" w:type="pct"/>
            <w:vAlign w:val="center"/>
          </w:tcPr>
          <w:p w14:paraId="1EFC0AF3" w14:textId="77777777" w:rsidR="002566D7" w:rsidRDefault="00AF7190">
            <w:pPr>
              <w:widowControl/>
              <w:jc w:val="center"/>
              <w:rPr>
                <w:kern w:val="0"/>
              </w:rPr>
            </w:pPr>
            <w:r>
              <w:rPr>
                <w:rFonts w:hint="eastAsia"/>
                <w:kern w:val="0"/>
              </w:rPr>
              <w:t>1</w:t>
            </w:r>
          </w:p>
        </w:tc>
        <w:tc>
          <w:tcPr>
            <w:tcW w:w="578" w:type="pct"/>
            <w:vAlign w:val="center"/>
          </w:tcPr>
          <w:p w14:paraId="17FC52D6" w14:textId="77777777" w:rsidR="002566D7" w:rsidRDefault="00AF7190">
            <w:pPr>
              <w:widowControl/>
              <w:jc w:val="center"/>
              <w:rPr>
                <w:kern w:val="0"/>
              </w:rPr>
            </w:pPr>
            <w:r>
              <w:rPr>
                <w:rFonts w:hint="eastAsia"/>
                <w:kern w:val="0"/>
              </w:rPr>
              <w:t>否</w:t>
            </w:r>
          </w:p>
        </w:tc>
      </w:tr>
      <w:tr w:rsidR="002566D7" w14:paraId="5DE67793" w14:textId="77777777">
        <w:trPr>
          <w:trHeight w:val="20"/>
          <w:jc w:val="center"/>
        </w:trPr>
        <w:tc>
          <w:tcPr>
            <w:tcW w:w="355" w:type="pct"/>
            <w:vAlign w:val="center"/>
          </w:tcPr>
          <w:p w14:paraId="34681F5F" w14:textId="77777777" w:rsidR="002566D7" w:rsidRDefault="00AF7190">
            <w:pPr>
              <w:widowControl/>
              <w:jc w:val="center"/>
              <w:rPr>
                <w:kern w:val="0"/>
              </w:rPr>
            </w:pPr>
            <w:r>
              <w:rPr>
                <w:rFonts w:hint="eastAsia"/>
                <w:kern w:val="0"/>
              </w:rPr>
              <w:t>136</w:t>
            </w:r>
          </w:p>
        </w:tc>
        <w:tc>
          <w:tcPr>
            <w:tcW w:w="598" w:type="pct"/>
            <w:vAlign w:val="center"/>
          </w:tcPr>
          <w:p w14:paraId="228FED9F" w14:textId="77777777" w:rsidR="002566D7" w:rsidRDefault="00AF7190">
            <w:pPr>
              <w:widowControl/>
              <w:jc w:val="left"/>
              <w:rPr>
                <w:kern w:val="0"/>
              </w:rPr>
            </w:pPr>
            <w:r>
              <w:rPr>
                <w:rFonts w:hint="eastAsia"/>
                <w:kern w:val="0"/>
              </w:rPr>
              <w:t>能的转化实验器</w:t>
            </w:r>
          </w:p>
        </w:tc>
        <w:tc>
          <w:tcPr>
            <w:tcW w:w="2707" w:type="pct"/>
            <w:noWrap/>
            <w:vAlign w:val="center"/>
          </w:tcPr>
          <w:p w14:paraId="1179B847" w14:textId="77777777" w:rsidR="002566D7" w:rsidRDefault="00AF7190">
            <w:pPr>
              <w:widowControl/>
              <w:jc w:val="left"/>
              <w:rPr>
                <w:kern w:val="0"/>
              </w:rPr>
            </w:pPr>
            <w:r>
              <w:rPr>
                <w:rFonts w:hint="eastAsia"/>
                <w:kern w:val="0"/>
              </w:rPr>
              <w:t>机械能－电能模块</w:t>
            </w:r>
            <w:r>
              <w:rPr>
                <w:rFonts w:hint="eastAsia"/>
                <w:kern w:val="0"/>
              </w:rPr>
              <w:t xml:space="preserve"> 2 </w:t>
            </w:r>
            <w:r>
              <w:rPr>
                <w:rFonts w:hint="eastAsia"/>
                <w:kern w:val="0"/>
              </w:rPr>
              <w:t>个、风力发电模块</w:t>
            </w:r>
            <w:r>
              <w:rPr>
                <w:rFonts w:hint="eastAsia"/>
                <w:kern w:val="0"/>
              </w:rPr>
              <w:t xml:space="preserve"> 1 </w:t>
            </w:r>
            <w:r>
              <w:rPr>
                <w:rFonts w:hint="eastAsia"/>
                <w:kern w:val="0"/>
              </w:rPr>
              <w:t>个、镍氢蓄电池模块</w:t>
            </w:r>
            <w:r>
              <w:rPr>
                <w:rFonts w:hint="eastAsia"/>
                <w:kern w:val="0"/>
              </w:rPr>
              <w:t xml:space="preserve"> 1 </w:t>
            </w:r>
            <w:r>
              <w:rPr>
                <w:rFonts w:hint="eastAsia"/>
                <w:kern w:val="0"/>
              </w:rPr>
              <w:t>个、太阳能电池模块</w:t>
            </w:r>
            <w:r>
              <w:rPr>
                <w:rFonts w:hint="eastAsia"/>
                <w:kern w:val="0"/>
              </w:rPr>
              <w:t xml:space="preserve"> 1 </w:t>
            </w:r>
            <w:r>
              <w:rPr>
                <w:rFonts w:hint="eastAsia"/>
                <w:kern w:val="0"/>
              </w:rPr>
              <w:t>个、发光二极管显示模块</w:t>
            </w:r>
            <w:r>
              <w:rPr>
                <w:rFonts w:hint="eastAsia"/>
                <w:kern w:val="0"/>
              </w:rPr>
              <w:t xml:space="preserve"> 1 </w:t>
            </w:r>
            <w:r>
              <w:rPr>
                <w:rFonts w:hint="eastAsia"/>
                <w:kern w:val="0"/>
              </w:rPr>
              <w:t>个、白炽灯模块</w:t>
            </w:r>
            <w:r>
              <w:rPr>
                <w:rFonts w:hint="eastAsia"/>
                <w:kern w:val="0"/>
              </w:rPr>
              <w:t xml:space="preserve"> 1 </w:t>
            </w:r>
            <w:r>
              <w:rPr>
                <w:rFonts w:hint="eastAsia"/>
                <w:kern w:val="0"/>
              </w:rPr>
              <w:t>个、半导体制冷</w:t>
            </w:r>
            <w:r>
              <w:rPr>
                <w:rFonts w:hint="eastAsia"/>
                <w:kern w:val="0"/>
              </w:rPr>
              <w:t xml:space="preserve"> (</w:t>
            </w:r>
            <w:r>
              <w:rPr>
                <w:rFonts w:hint="eastAsia"/>
                <w:kern w:val="0"/>
              </w:rPr>
              <w:t>热</w:t>
            </w:r>
            <w:r>
              <w:rPr>
                <w:rFonts w:hint="eastAsia"/>
                <w:kern w:val="0"/>
              </w:rPr>
              <w:t>)/</w:t>
            </w:r>
            <w:r>
              <w:rPr>
                <w:rFonts w:hint="eastAsia"/>
                <w:kern w:val="0"/>
              </w:rPr>
              <w:t>温差发电模块</w:t>
            </w:r>
            <w:r>
              <w:rPr>
                <w:rFonts w:hint="eastAsia"/>
                <w:kern w:val="0"/>
              </w:rPr>
              <w:t xml:space="preserve"> 1 </w:t>
            </w:r>
            <w:r>
              <w:rPr>
                <w:rFonts w:hint="eastAsia"/>
                <w:kern w:val="0"/>
              </w:rPr>
              <w:t>个、电压指示模块</w:t>
            </w:r>
            <w:r>
              <w:rPr>
                <w:rFonts w:hint="eastAsia"/>
                <w:kern w:val="0"/>
              </w:rPr>
              <w:t xml:space="preserve"> 1 </w:t>
            </w:r>
            <w:r>
              <w:rPr>
                <w:rFonts w:hint="eastAsia"/>
                <w:kern w:val="0"/>
              </w:rPr>
              <w:t>个。选配：斯特林发动机模型</w:t>
            </w:r>
            <w:r>
              <w:rPr>
                <w:rFonts w:hint="eastAsia"/>
                <w:kern w:val="0"/>
              </w:rPr>
              <w:t xml:space="preserve"> 1 </w:t>
            </w:r>
            <w:r>
              <w:rPr>
                <w:rFonts w:hint="eastAsia"/>
                <w:kern w:val="0"/>
              </w:rPr>
              <w:t>个、专用电源（</w:t>
            </w:r>
            <w:r>
              <w:rPr>
                <w:rFonts w:hint="eastAsia"/>
                <w:kern w:val="0"/>
              </w:rPr>
              <w:t>12 V/4 A</w:t>
            </w:r>
            <w:r>
              <w:rPr>
                <w:rFonts w:hint="eastAsia"/>
                <w:kern w:val="0"/>
              </w:rPr>
              <w:t>）</w:t>
            </w:r>
            <w:r>
              <w:rPr>
                <w:rFonts w:hint="eastAsia"/>
                <w:kern w:val="0"/>
              </w:rPr>
              <w:t xml:space="preserve">1 </w:t>
            </w:r>
            <w:r>
              <w:rPr>
                <w:rFonts w:hint="eastAsia"/>
                <w:kern w:val="0"/>
              </w:rPr>
              <w:t>个（半导体致冷实验用）</w:t>
            </w:r>
          </w:p>
        </w:tc>
        <w:tc>
          <w:tcPr>
            <w:tcW w:w="412" w:type="pct"/>
            <w:vAlign w:val="center"/>
          </w:tcPr>
          <w:p w14:paraId="439E2D0D" w14:textId="77777777" w:rsidR="002566D7" w:rsidRDefault="00AF7190">
            <w:pPr>
              <w:widowControl/>
              <w:jc w:val="center"/>
              <w:rPr>
                <w:kern w:val="0"/>
              </w:rPr>
            </w:pPr>
            <w:r>
              <w:rPr>
                <w:rFonts w:hint="eastAsia"/>
                <w:kern w:val="0"/>
              </w:rPr>
              <w:t>套</w:t>
            </w:r>
          </w:p>
        </w:tc>
        <w:tc>
          <w:tcPr>
            <w:tcW w:w="350" w:type="pct"/>
            <w:vAlign w:val="center"/>
          </w:tcPr>
          <w:p w14:paraId="36C8879B" w14:textId="77777777" w:rsidR="002566D7" w:rsidRDefault="00AF7190">
            <w:pPr>
              <w:widowControl/>
              <w:jc w:val="center"/>
              <w:rPr>
                <w:kern w:val="0"/>
              </w:rPr>
            </w:pPr>
            <w:r>
              <w:rPr>
                <w:rFonts w:hint="eastAsia"/>
                <w:kern w:val="0"/>
              </w:rPr>
              <w:t>12</w:t>
            </w:r>
          </w:p>
        </w:tc>
        <w:tc>
          <w:tcPr>
            <w:tcW w:w="578" w:type="pct"/>
            <w:vAlign w:val="center"/>
          </w:tcPr>
          <w:p w14:paraId="07AA2E08" w14:textId="77777777" w:rsidR="002566D7" w:rsidRDefault="00AF7190">
            <w:pPr>
              <w:widowControl/>
              <w:jc w:val="center"/>
              <w:rPr>
                <w:kern w:val="0"/>
              </w:rPr>
            </w:pPr>
            <w:r>
              <w:rPr>
                <w:rFonts w:hint="eastAsia"/>
                <w:kern w:val="0"/>
              </w:rPr>
              <w:t>否</w:t>
            </w:r>
          </w:p>
        </w:tc>
      </w:tr>
      <w:tr w:rsidR="002566D7" w14:paraId="5F489381" w14:textId="77777777">
        <w:trPr>
          <w:trHeight w:val="20"/>
          <w:jc w:val="center"/>
        </w:trPr>
        <w:tc>
          <w:tcPr>
            <w:tcW w:w="355" w:type="pct"/>
            <w:vAlign w:val="center"/>
          </w:tcPr>
          <w:p w14:paraId="1590FC89" w14:textId="77777777" w:rsidR="002566D7" w:rsidRDefault="00AF7190">
            <w:pPr>
              <w:widowControl/>
              <w:jc w:val="center"/>
              <w:rPr>
                <w:kern w:val="0"/>
              </w:rPr>
            </w:pPr>
            <w:r>
              <w:rPr>
                <w:rFonts w:hint="eastAsia"/>
                <w:kern w:val="0"/>
              </w:rPr>
              <w:t>137</w:t>
            </w:r>
          </w:p>
        </w:tc>
        <w:tc>
          <w:tcPr>
            <w:tcW w:w="598" w:type="pct"/>
            <w:vAlign w:val="center"/>
          </w:tcPr>
          <w:p w14:paraId="108F86FA" w14:textId="77777777" w:rsidR="002566D7" w:rsidRDefault="00AF7190">
            <w:pPr>
              <w:widowControl/>
              <w:jc w:val="left"/>
              <w:rPr>
                <w:kern w:val="0"/>
              </w:rPr>
            </w:pPr>
            <w:r>
              <w:rPr>
                <w:rFonts w:hint="eastAsia"/>
                <w:kern w:val="0"/>
              </w:rPr>
              <w:t>物理支架</w:t>
            </w:r>
          </w:p>
        </w:tc>
        <w:tc>
          <w:tcPr>
            <w:tcW w:w="2707" w:type="pct"/>
            <w:noWrap/>
            <w:vAlign w:val="center"/>
          </w:tcPr>
          <w:p w14:paraId="63659E33" w14:textId="77777777" w:rsidR="002566D7" w:rsidRDefault="00AF7190">
            <w:pPr>
              <w:widowControl/>
              <w:jc w:val="left"/>
              <w:rPr>
                <w:kern w:val="0"/>
              </w:rPr>
            </w:pPr>
            <w:r>
              <w:rPr>
                <w:rFonts w:hint="eastAsia"/>
                <w:kern w:val="0"/>
              </w:rPr>
              <w:t>立杆Φ</w:t>
            </w:r>
            <w:r>
              <w:rPr>
                <w:rFonts w:hint="eastAsia"/>
                <w:kern w:val="0"/>
              </w:rPr>
              <w:t>12 mm</w:t>
            </w:r>
            <w:r>
              <w:rPr>
                <w:rFonts w:hint="eastAsia"/>
                <w:kern w:val="0"/>
              </w:rPr>
              <w:t>×</w:t>
            </w:r>
            <w:r>
              <w:rPr>
                <w:rFonts w:hint="eastAsia"/>
                <w:kern w:val="0"/>
              </w:rPr>
              <w:t>500 mm</w:t>
            </w:r>
            <w:r>
              <w:rPr>
                <w:rFonts w:hint="eastAsia"/>
                <w:kern w:val="0"/>
              </w:rPr>
              <w:t>、Φ</w:t>
            </w:r>
            <w:r>
              <w:rPr>
                <w:rFonts w:hint="eastAsia"/>
                <w:kern w:val="0"/>
              </w:rPr>
              <w:t>12 mm</w:t>
            </w:r>
            <w:r>
              <w:rPr>
                <w:rFonts w:hint="eastAsia"/>
                <w:kern w:val="0"/>
              </w:rPr>
              <w:t>×</w:t>
            </w:r>
            <w:r>
              <w:rPr>
                <w:rFonts w:hint="eastAsia"/>
                <w:kern w:val="0"/>
              </w:rPr>
              <w:t>700 mm</w:t>
            </w:r>
          </w:p>
          <w:p w14:paraId="698E67C6" w14:textId="77777777" w:rsidR="002566D7" w:rsidRDefault="00AF7190">
            <w:pPr>
              <w:widowControl/>
              <w:jc w:val="left"/>
              <w:rPr>
                <w:kern w:val="0"/>
              </w:rPr>
            </w:pPr>
            <w:r>
              <w:rPr>
                <w:rFonts w:hint="eastAsia"/>
                <w:kern w:val="0"/>
              </w:rPr>
              <w:t>各</w:t>
            </w:r>
            <w:r>
              <w:rPr>
                <w:rFonts w:hint="eastAsia"/>
                <w:kern w:val="0"/>
              </w:rPr>
              <w:t xml:space="preserve">1 </w:t>
            </w:r>
            <w:r>
              <w:rPr>
                <w:rFonts w:hint="eastAsia"/>
                <w:kern w:val="0"/>
              </w:rPr>
              <w:t>根；</w:t>
            </w:r>
            <w:r>
              <w:rPr>
                <w:rFonts w:hint="eastAsia"/>
                <w:kern w:val="0"/>
              </w:rPr>
              <w:t xml:space="preserve">A </w:t>
            </w:r>
            <w:r>
              <w:rPr>
                <w:rFonts w:hint="eastAsia"/>
                <w:kern w:val="0"/>
              </w:rPr>
              <w:t>形座</w:t>
            </w:r>
            <w:r>
              <w:rPr>
                <w:rFonts w:hint="eastAsia"/>
                <w:kern w:val="0"/>
              </w:rPr>
              <w:t xml:space="preserve">2 </w:t>
            </w:r>
            <w:r>
              <w:rPr>
                <w:rFonts w:hint="eastAsia"/>
                <w:kern w:val="0"/>
              </w:rPr>
              <w:t>个，质量分别不小于</w:t>
            </w:r>
          </w:p>
          <w:p w14:paraId="1BC540AA" w14:textId="77777777" w:rsidR="002566D7" w:rsidRDefault="00AF7190">
            <w:pPr>
              <w:widowControl/>
              <w:jc w:val="left"/>
              <w:rPr>
                <w:kern w:val="0"/>
              </w:rPr>
            </w:pPr>
            <w:r>
              <w:rPr>
                <w:rFonts w:hint="eastAsia"/>
                <w:kern w:val="0"/>
              </w:rPr>
              <w:t xml:space="preserve">1.5 kg </w:t>
            </w:r>
            <w:r>
              <w:rPr>
                <w:rFonts w:hint="eastAsia"/>
                <w:kern w:val="0"/>
              </w:rPr>
              <w:t>和</w:t>
            </w:r>
            <w:r>
              <w:rPr>
                <w:rFonts w:hint="eastAsia"/>
                <w:kern w:val="0"/>
              </w:rPr>
              <w:t>3.0 kg</w:t>
            </w:r>
            <w:r>
              <w:rPr>
                <w:rFonts w:hint="eastAsia"/>
                <w:kern w:val="0"/>
              </w:rPr>
              <w:t>；平行夹</w:t>
            </w:r>
            <w:r>
              <w:rPr>
                <w:rFonts w:hint="eastAsia"/>
                <w:kern w:val="0"/>
              </w:rPr>
              <w:t xml:space="preserve">2 </w:t>
            </w:r>
            <w:r>
              <w:rPr>
                <w:rFonts w:hint="eastAsia"/>
                <w:kern w:val="0"/>
              </w:rPr>
              <w:t>个、垂直夹</w:t>
            </w:r>
          </w:p>
          <w:p w14:paraId="0058758C" w14:textId="77777777" w:rsidR="002566D7" w:rsidRDefault="00AF7190">
            <w:pPr>
              <w:widowControl/>
              <w:jc w:val="left"/>
              <w:rPr>
                <w:kern w:val="0"/>
              </w:rPr>
            </w:pPr>
            <w:r>
              <w:rPr>
                <w:rFonts w:hint="eastAsia"/>
                <w:kern w:val="0"/>
              </w:rPr>
              <w:t xml:space="preserve">2 </w:t>
            </w:r>
            <w:r>
              <w:rPr>
                <w:rFonts w:hint="eastAsia"/>
                <w:kern w:val="0"/>
              </w:rPr>
              <w:t>个、烧瓶夹</w:t>
            </w:r>
            <w:r>
              <w:rPr>
                <w:rFonts w:hint="eastAsia"/>
                <w:kern w:val="0"/>
              </w:rPr>
              <w:t xml:space="preserve">1 </w:t>
            </w:r>
            <w:r>
              <w:rPr>
                <w:rFonts w:hint="eastAsia"/>
                <w:kern w:val="0"/>
              </w:rPr>
              <w:t>个、万向夹</w:t>
            </w:r>
            <w:r>
              <w:rPr>
                <w:rFonts w:hint="eastAsia"/>
                <w:kern w:val="0"/>
              </w:rPr>
              <w:t xml:space="preserve">1 </w:t>
            </w:r>
            <w:r>
              <w:rPr>
                <w:rFonts w:hint="eastAsia"/>
                <w:kern w:val="0"/>
              </w:rPr>
              <w:t>个、台边夹</w:t>
            </w:r>
          </w:p>
          <w:p w14:paraId="32319062" w14:textId="77777777" w:rsidR="002566D7" w:rsidRDefault="00AF7190">
            <w:pPr>
              <w:widowControl/>
              <w:jc w:val="left"/>
              <w:rPr>
                <w:kern w:val="0"/>
              </w:rPr>
            </w:pPr>
            <w:r>
              <w:rPr>
                <w:rFonts w:hint="eastAsia"/>
                <w:kern w:val="0"/>
              </w:rPr>
              <w:t xml:space="preserve">1 </w:t>
            </w:r>
            <w:r>
              <w:rPr>
                <w:rFonts w:hint="eastAsia"/>
                <w:kern w:val="0"/>
              </w:rPr>
              <w:t>个、大铁环</w:t>
            </w:r>
            <w:r>
              <w:rPr>
                <w:rFonts w:hint="eastAsia"/>
                <w:kern w:val="0"/>
              </w:rPr>
              <w:t xml:space="preserve">1 </w:t>
            </w:r>
            <w:r>
              <w:rPr>
                <w:rFonts w:hint="eastAsia"/>
                <w:kern w:val="0"/>
              </w:rPr>
              <w:t>个、圆托盘</w:t>
            </w:r>
            <w:r>
              <w:rPr>
                <w:rFonts w:hint="eastAsia"/>
                <w:kern w:val="0"/>
              </w:rPr>
              <w:t xml:space="preserve">1 </w:t>
            </w:r>
            <w:r>
              <w:rPr>
                <w:rFonts w:hint="eastAsia"/>
                <w:kern w:val="0"/>
              </w:rPr>
              <w:t>个、绝缘杆</w:t>
            </w:r>
          </w:p>
          <w:p w14:paraId="70270430" w14:textId="77777777" w:rsidR="002566D7" w:rsidRDefault="00AF7190">
            <w:pPr>
              <w:widowControl/>
              <w:jc w:val="left"/>
              <w:rPr>
                <w:kern w:val="0"/>
              </w:rPr>
            </w:pPr>
            <w:r>
              <w:rPr>
                <w:rFonts w:hint="eastAsia"/>
                <w:kern w:val="0"/>
              </w:rPr>
              <w:t xml:space="preserve">1 </w:t>
            </w:r>
            <w:r>
              <w:rPr>
                <w:rFonts w:hint="eastAsia"/>
                <w:kern w:val="0"/>
              </w:rPr>
              <w:t>根、吊杆</w:t>
            </w:r>
            <w:r>
              <w:rPr>
                <w:rFonts w:hint="eastAsia"/>
                <w:kern w:val="0"/>
              </w:rPr>
              <w:t xml:space="preserve">1 </w:t>
            </w:r>
            <w:r>
              <w:rPr>
                <w:rFonts w:hint="eastAsia"/>
                <w:kern w:val="0"/>
              </w:rPr>
              <w:t>个、吊钩</w:t>
            </w:r>
            <w:r>
              <w:rPr>
                <w:rFonts w:hint="eastAsia"/>
                <w:kern w:val="0"/>
              </w:rPr>
              <w:t xml:space="preserve">4 </w:t>
            </w:r>
            <w:r>
              <w:rPr>
                <w:rFonts w:hint="eastAsia"/>
                <w:kern w:val="0"/>
              </w:rPr>
              <w:t>个</w:t>
            </w:r>
          </w:p>
        </w:tc>
        <w:tc>
          <w:tcPr>
            <w:tcW w:w="412" w:type="pct"/>
            <w:vAlign w:val="center"/>
          </w:tcPr>
          <w:p w14:paraId="320F50BB" w14:textId="77777777" w:rsidR="002566D7" w:rsidRDefault="00AF7190">
            <w:pPr>
              <w:widowControl/>
              <w:jc w:val="center"/>
              <w:rPr>
                <w:kern w:val="0"/>
              </w:rPr>
            </w:pPr>
            <w:r>
              <w:rPr>
                <w:rFonts w:hint="eastAsia"/>
                <w:kern w:val="0"/>
              </w:rPr>
              <w:t>套</w:t>
            </w:r>
          </w:p>
        </w:tc>
        <w:tc>
          <w:tcPr>
            <w:tcW w:w="350" w:type="pct"/>
            <w:vAlign w:val="center"/>
          </w:tcPr>
          <w:p w14:paraId="043F3026" w14:textId="77777777" w:rsidR="002566D7" w:rsidRDefault="00AF7190">
            <w:pPr>
              <w:widowControl/>
              <w:jc w:val="center"/>
              <w:rPr>
                <w:kern w:val="0"/>
              </w:rPr>
            </w:pPr>
            <w:r>
              <w:rPr>
                <w:rFonts w:hint="eastAsia"/>
                <w:kern w:val="0"/>
              </w:rPr>
              <w:t>25</w:t>
            </w:r>
          </w:p>
        </w:tc>
        <w:tc>
          <w:tcPr>
            <w:tcW w:w="578" w:type="pct"/>
            <w:vAlign w:val="center"/>
          </w:tcPr>
          <w:p w14:paraId="234875AE" w14:textId="77777777" w:rsidR="002566D7" w:rsidRDefault="00AF7190">
            <w:pPr>
              <w:widowControl/>
              <w:jc w:val="center"/>
              <w:rPr>
                <w:kern w:val="0"/>
              </w:rPr>
            </w:pPr>
            <w:r>
              <w:rPr>
                <w:rFonts w:hint="eastAsia"/>
                <w:kern w:val="0"/>
              </w:rPr>
              <w:t>否</w:t>
            </w:r>
          </w:p>
        </w:tc>
      </w:tr>
      <w:tr w:rsidR="002566D7" w14:paraId="69CD347B" w14:textId="77777777">
        <w:trPr>
          <w:trHeight w:val="20"/>
          <w:jc w:val="center"/>
        </w:trPr>
        <w:tc>
          <w:tcPr>
            <w:tcW w:w="355" w:type="pct"/>
            <w:vAlign w:val="center"/>
          </w:tcPr>
          <w:p w14:paraId="1646CCBC" w14:textId="77777777" w:rsidR="002566D7" w:rsidRDefault="00AF7190">
            <w:pPr>
              <w:widowControl/>
              <w:jc w:val="center"/>
              <w:rPr>
                <w:kern w:val="0"/>
              </w:rPr>
            </w:pPr>
            <w:r>
              <w:rPr>
                <w:rFonts w:hint="eastAsia"/>
                <w:kern w:val="0"/>
              </w:rPr>
              <w:t>138</w:t>
            </w:r>
          </w:p>
        </w:tc>
        <w:tc>
          <w:tcPr>
            <w:tcW w:w="598" w:type="pct"/>
            <w:vAlign w:val="center"/>
          </w:tcPr>
          <w:p w14:paraId="0394B78D" w14:textId="77777777" w:rsidR="002566D7" w:rsidRDefault="00AF7190">
            <w:pPr>
              <w:widowControl/>
              <w:jc w:val="left"/>
              <w:rPr>
                <w:kern w:val="0"/>
              </w:rPr>
            </w:pPr>
            <w:r>
              <w:rPr>
                <w:rFonts w:hint="eastAsia"/>
                <w:kern w:val="0"/>
              </w:rPr>
              <w:t>平抛竖落仪</w:t>
            </w:r>
          </w:p>
        </w:tc>
        <w:tc>
          <w:tcPr>
            <w:tcW w:w="2707" w:type="pct"/>
            <w:noWrap/>
            <w:vAlign w:val="center"/>
          </w:tcPr>
          <w:p w14:paraId="41F1DC73" w14:textId="77777777" w:rsidR="002566D7" w:rsidRDefault="00AF7190">
            <w:pPr>
              <w:widowControl/>
              <w:jc w:val="left"/>
              <w:rPr>
                <w:kern w:val="0"/>
              </w:rPr>
            </w:pPr>
            <w:r>
              <w:rPr>
                <w:rFonts w:hint="eastAsia"/>
                <w:kern w:val="0"/>
              </w:rPr>
              <w:t>与现行教材要求一致</w:t>
            </w:r>
          </w:p>
        </w:tc>
        <w:tc>
          <w:tcPr>
            <w:tcW w:w="412" w:type="pct"/>
            <w:vAlign w:val="center"/>
          </w:tcPr>
          <w:p w14:paraId="1800D896" w14:textId="77777777" w:rsidR="002566D7" w:rsidRDefault="00AF7190">
            <w:pPr>
              <w:widowControl/>
              <w:jc w:val="center"/>
              <w:rPr>
                <w:kern w:val="0"/>
              </w:rPr>
            </w:pPr>
            <w:r>
              <w:rPr>
                <w:rFonts w:hint="eastAsia"/>
                <w:kern w:val="0"/>
              </w:rPr>
              <w:t>个</w:t>
            </w:r>
          </w:p>
        </w:tc>
        <w:tc>
          <w:tcPr>
            <w:tcW w:w="350" w:type="pct"/>
            <w:vAlign w:val="center"/>
          </w:tcPr>
          <w:p w14:paraId="6615BD8E" w14:textId="77777777" w:rsidR="002566D7" w:rsidRDefault="00AF7190">
            <w:pPr>
              <w:widowControl/>
              <w:jc w:val="center"/>
              <w:rPr>
                <w:kern w:val="0"/>
              </w:rPr>
            </w:pPr>
            <w:r>
              <w:rPr>
                <w:rFonts w:hint="eastAsia"/>
                <w:kern w:val="0"/>
              </w:rPr>
              <w:t>3</w:t>
            </w:r>
          </w:p>
        </w:tc>
        <w:tc>
          <w:tcPr>
            <w:tcW w:w="578" w:type="pct"/>
            <w:vAlign w:val="center"/>
          </w:tcPr>
          <w:p w14:paraId="027C657C" w14:textId="77777777" w:rsidR="002566D7" w:rsidRDefault="00AF7190">
            <w:pPr>
              <w:widowControl/>
              <w:jc w:val="center"/>
              <w:rPr>
                <w:kern w:val="0"/>
              </w:rPr>
            </w:pPr>
            <w:r>
              <w:rPr>
                <w:rFonts w:hint="eastAsia"/>
                <w:kern w:val="0"/>
              </w:rPr>
              <w:t>否</w:t>
            </w:r>
          </w:p>
        </w:tc>
      </w:tr>
      <w:tr w:rsidR="002566D7" w14:paraId="22E591CB" w14:textId="77777777">
        <w:trPr>
          <w:trHeight w:val="20"/>
          <w:jc w:val="center"/>
        </w:trPr>
        <w:tc>
          <w:tcPr>
            <w:tcW w:w="355" w:type="pct"/>
            <w:vAlign w:val="center"/>
          </w:tcPr>
          <w:p w14:paraId="7C9DDB5C" w14:textId="77777777" w:rsidR="002566D7" w:rsidRDefault="00AF7190">
            <w:pPr>
              <w:widowControl/>
              <w:jc w:val="center"/>
              <w:rPr>
                <w:kern w:val="0"/>
              </w:rPr>
            </w:pPr>
            <w:r>
              <w:rPr>
                <w:rFonts w:hint="eastAsia"/>
                <w:kern w:val="0"/>
              </w:rPr>
              <w:t>139</w:t>
            </w:r>
          </w:p>
        </w:tc>
        <w:tc>
          <w:tcPr>
            <w:tcW w:w="598" w:type="pct"/>
            <w:vAlign w:val="center"/>
          </w:tcPr>
          <w:p w14:paraId="2243BFB5" w14:textId="77777777" w:rsidR="002566D7" w:rsidRDefault="00AF7190">
            <w:pPr>
              <w:widowControl/>
              <w:jc w:val="left"/>
              <w:rPr>
                <w:kern w:val="0"/>
              </w:rPr>
            </w:pPr>
            <w:r>
              <w:rPr>
                <w:rFonts w:hint="eastAsia"/>
                <w:kern w:val="0"/>
              </w:rPr>
              <w:t>电磁打点计时器</w:t>
            </w:r>
          </w:p>
        </w:tc>
        <w:tc>
          <w:tcPr>
            <w:tcW w:w="2707" w:type="pct"/>
            <w:noWrap/>
            <w:vAlign w:val="center"/>
          </w:tcPr>
          <w:p w14:paraId="776C2454" w14:textId="77777777" w:rsidR="002566D7" w:rsidRDefault="00AF7190">
            <w:pPr>
              <w:widowControl/>
              <w:jc w:val="left"/>
              <w:rPr>
                <w:kern w:val="0"/>
              </w:rPr>
            </w:pPr>
            <w:r>
              <w:rPr>
                <w:rFonts w:hint="eastAsia"/>
                <w:kern w:val="0"/>
              </w:rPr>
              <w:t>电压</w:t>
            </w:r>
            <w:r>
              <w:rPr>
                <w:rFonts w:hint="eastAsia"/>
                <w:kern w:val="0"/>
              </w:rPr>
              <w:t>6-9V</w:t>
            </w:r>
            <w:r>
              <w:rPr>
                <w:rFonts w:hint="eastAsia"/>
                <w:kern w:val="0"/>
              </w:rPr>
              <w:t>，频率</w:t>
            </w:r>
            <w:r>
              <w:rPr>
                <w:rFonts w:hint="eastAsia"/>
                <w:kern w:val="0"/>
              </w:rPr>
              <w:t>50HZ</w:t>
            </w:r>
          </w:p>
        </w:tc>
        <w:tc>
          <w:tcPr>
            <w:tcW w:w="412" w:type="pct"/>
            <w:vAlign w:val="center"/>
          </w:tcPr>
          <w:p w14:paraId="24D870B9" w14:textId="77777777" w:rsidR="002566D7" w:rsidRDefault="00AF7190">
            <w:pPr>
              <w:widowControl/>
              <w:jc w:val="center"/>
              <w:rPr>
                <w:kern w:val="0"/>
              </w:rPr>
            </w:pPr>
            <w:r>
              <w:rPr>
                <w:rFonts w:hint="eastAsia"/>
                <w:kern w:val="0"/>
              </w:rPr>
              <w:t>个</w:t>
            </w:r>
          </w:p>
        </w:tc>
        <w:tc>
          <w:tcPr>
            <w:tcW w:w="350" w:type="pct"/>
            <w:vAlign w:val="center"/>
          </w:tcPr>
          <w:p w14:paraId="07BFD10D" w14:textId="77777777" w:rsidR="002566D7" w:rsidRDefault="00AF7190">
            <w:pPr>
              <w:widowControl/>
              <w:jc w:val="center"/>
              <w:rPr>
                <w:kern w:val="0"/>
              </w:rPr>
            </w:pPr>
            <w:r>
              <w:rPr>
                <w:rFonts w:hint="eastAsia"/>
                <w:kern w:val="0"/>
              </w:rPr>
              <w:t>13</w:t>
            </w:r>
          </w:p>
        </w:tc>
        <w:tc>
          <w:tcPr>
            <w:tcW w:w="578" w:type="pct"/>
            <w:vAlign w:val="center"/>
          </w:tcPr>
          <w:p w14:paraId="38743538" w14:textId="77777777" w:rsidR="002566D7" w:rsidRDefault="00AF7190">
            <w:pPr>
              <w:widowControl/>
              <w:jc w:val="center"/>
              <w:rPr>
                <w:kern w:val="0"/>
              </w:rPr>
            </w:pPr>
            <w:r>
              <w:rPr>
                <w:rFonts w:hint="eastAsia"/>
                <w:kern w:val="0"/>
              </w:rPr>
              <w:t>否</w:t>
            </w:r>
          </w:p>
        </w:tc>
      </w:tr>
      <w:tr w:rsidR="002566D7" w14:paraId="0FB91797" w14:textId="77777777">
        <w:trPr>
          <w:trHeight w:val="20"/>
          <w:jc w:val="center"/>
        </w:trPr>
        <w:tc>
          <w:tcPr>
            <w:tcW w:w="355" w:type="pct"/>
            <w:vAlign w:val="center"/>
          </w:tcPr>
          <w:p w14:paraId="5B8AB1F0" w14:textId="77777777" w:rsidR="002566D7" w:rsidRDefault="00AF7190">
            <w:pPr>
              <w:widowControl/>
              <w:jc w:val="center"/>
              <w:rPr>
                <w:kern w:val="0"/>
              </w:rPr>
            </w:pPr>
            <w:r>
              <w:rPr>
                <w:rFonts w:hint="eastAsia"/>
                <w:kern w:val="0"/>
              </w:rPr>
              <w:t>140</w:t>
            </w:r>
          </w:p>
        </w:tc>
        <w:tc>
          <w:tcPr>
            <w:tcW w:w="598" w:type="pct"/>
            <w:vAlign w:val="center"/>
          </w:tcPr>
          <w:p w14:paraId="32E5B5AB" w14:textId="77777777" w:rsidR="002566D7" w:rsidRDefault="00AF7190">
            <w:pPr>
              <w:widowControl/>
              <w:jc w:val="left"/>
              <w:rPr>
                <w:kern w:val="0"/>
              </w:rPr>
            </w:pPr>
            <w:r>
              <w:rPr>
                <w:rFonts w:hint="eastAsia"/>
                <w:kern w:val="0"/>
              </w:rPr>
              <w:t>电火花打点计时器</w:t>
            </w:r>
          </w:p>
        </w:tc>
        <w:tc>
          <w:tcPr>
            <w:tcW w:w="2707" w:type="pct"/>
            <w:noWrap/>
            <w:vAlign w:val="center"/>
          </w:tcPr>
          <w:p w14:paraId="5F45EDA3" w14:textId="77777777" w:rsidR="002566D7" w:rsidRDefault="00AF7190">
            <w:pPr>
              <w:widowControl/>
              <w:jc w:val="left"/>
              <w:rPr>
                <w:kern w:val="0"/>
              </w:rPr>
            </w:pPr>
            <w:r>
              <w:rPr>
                <w:rFonts w:hint="eastAsia"/>
                <w:kern w:val="0"/>
              </w:rPr>
              <w:t>额定电压</w:t>
            </w:r>
            <w:r>
              <w:rPr>
                <w:rFonts w:hint="eastAsia"/>
                <w:kern w:val="0"/>
              </w:rPr>
              <w:t>220V</w:t>
            </w:r>
            <w:r>
              <w:rPr>
                <w:rFonts w:hint="eastAsia"/>
                <w:kern w:val="0"/>
              </w:rPr>
              <w:t>，频率</w:t>
            </w:r>
            <w:r>
              <w:rPr>
                <w:rFonts w:hint="eastAsia"/>
                <w:kern w:val="0"/>
              </w:rPr>
              <w:t>50HZ</w:t>
            </w:r>
          </w:p>
        </w:tc>
        <w:tc>
          <w:tcPr>
            <w:tcW w:w="412" w:type="pct"/>
            <w:vAlign w:val="center"/>
          </w:tcPr>
          <w:p w14:paraId="72E3A138" w14:textId="77777777" w:rsidR="002566D7" w:rsidRDefault="00AF7190">
            <w:pPr>
              <w:widowControl/>
              <w:jc w:val="center"/>
              <w:rPr>
                <w:kern w:val="0"/>
              </w:rPr>
            </w:pPr>
            <w:r>
              <w:rPr>
                <w:rFonts w:hint="eastAsia"/>
                <w:kern w:val="0"/>
              </w:rPr>
              <w:t>个</w:t>
            </w:r>
          </w:p>
        </w:tc>
        <w:tc>
          <w:tcPr>
            <w:tcW w:w="350" w:type="pct"/>
            <w:vAlign w:val="center"/>
          </w:tcPr>
          <w:p w14:paraId="7CD330DC" w14:textId="77777777" w:rsidR="002566D7" w:rsidRDefault="00AF7190">
            <w:pPr>
              <w:widowControl/>
              <w:jc w:val="center"/>
              <w:rPr>
                <w:kern w:val="0"/>
              </w:rPr>
            </w:pPr>
            <w:r>
              <w:rPr>
                <w:rFonts w:hint="eastAsia"/>
                <w:kern w:val="0"/>
              </w:rPr>
              <w:t>25</w:t>
            </w:r>
          </w:p>
        </w:tc>
        <w:tc>
          <w:tcPr>
            <w:tcW w:w="578" w:type="pct"/>
            <w:vAlign w:val="center"/>
          </w:tcPr>
          <w:p w14:paraId="28FB7B07" w14:textId="77777777" w:rsidR="002566D7" w:rsidRDefault="00AF7190">
            <w:pPr>
              <w:widowControl/>
              <w:jc w:val="center"/>
              <w:rPr>
                <w:kern w:val="0"/>
              </w:rPr>
            </w:pPr>
            <w:r>
              <w:rPr>
                <w:rFonts w:hint="eastAsia"/>
                <w:kern w:val="0"/>
              </w:rPr>
              <w:t>否</w:t>
            </w:r>
          </w:p>
        </w:tc>
      </w:tr>
      <w:tr w:rsidR="002566D7" w14:paraId="3961668C" w14:textId="77777777">
        <w:trPr>
          <w:trHeight w:val="20"/>
          <w:jc w:val="center"/>
        </w:trPr>
        <w:tc>
          <w:tcPr>
            <w:tcW w:w="355" w:type="pct"/>
            <w:vAlign w:val="center"/>
          </w:tcPr>
          <w:p w14:paraId="61E845B3" w14:textId="77777777" w:rsidR="002566D7" w:rsidRDefault="00AF7190">
            <w:pPr>
              <w:widowControl/>
              <w:jc w:val="center"/>
              <w:rPr>
                <w:kern w:val="0"/>
              </w:rPr>
            </w:pPr>
            <w:r>
              <w:rPr>
                <w:rFonts w:hint="eastAsia"/>
                <w:kern w:val="0"/>
              </w:rPr>
              <w:t>141</w:t>
            </w:r>
          </w:p>
        </w:tc>
        <w:tc>
          <w:tcPr>
            <w:tcW w:w="598" w:type="pct"/>
            <w:vAlign w:val="center"/>
          </w:tcPr>
          <w:p w14:paraId="6824A2A9" w14:textId="77777777" w:rsidR="002566D7" w:rsidRDefault="00AF7190">
            <w:pPr>
              <w:widowControl/>
              <w:jc w:val="left"/>
              <w:rPr>
                <w:kern w:val="0"/>
              </w:rPr>
            </w:pPr>
            <w:r>
              <w:rPr>
                <w:rFonts w:hint="eastAsia"/>
                <w:kern w:val="0"/>
              </w:rPr>
              <w:t>气垫导轨</w:t>
            </w:r>
          </w:p>
        </w:tc>
        <w:tc>
          <w:tcPr>
            <w:tcW w:w="2707" w:type="pct"/>
            <w:noWrap/>
            <w:vAlign w:val="center"/>
          </w:tcPr>
          <w:p w14:paraId="3C01BF2A" w14:textId="77777777" w:rsidR="002566D7" w:rsidRDefault="00AF7190">
            <w:pPr>
              <w:widowControl/>
              <w:jc w:val="left"/>
              <w:rPr>
                <w:kern w:val="0"/>
              </w:rPr>
            </w:pPr>
            <w:r>
              <w:rPr>
                <w:rFonts w:hint="eastAsia"/>
                <w:kern w:val="0"/>
              </w:rPr>
              <w:t>导轨长</w:t>
            </w:r>
            <w:r>
              <w:rPr>
                <w:rFonts w:hint="eastAsia"/>
                <w:kern w:val="0"/>
              </w:rPr>
              <w:t>1200 mm</w:t>
            </w:r>
            <w:r>
              <w:rPr>
                <w:rFonts w:hint="eastAsia"/>
                <w:kern w:val="0"/>
              </w:rPr>
              <w:t>～</w:t>
            </w:r>
            <w:r>
              <w:rPr>
                <w:rFonts w:hint="eastAsia"/>
                <w:kern w:val="0"/>
              </w:rPr>
              <w:t>2000 mm</w:t>
            </w:r>
            <w:r>
              <w:rPr>
                <w:rFonts w:hint="eastAsia"/>
                <w:kern w:val="0"/>
              </w:rPr>
              <w:t>，配气源，含滑行器、配</w:t>
            </w:r>
            <w:r>
              <w:rPr>
                <w:rFonts w:hint="eastAsia"/>
                <w:kern w:val="0"/>
              </w:rPr>
              <w:lastRenderedPageBreak/>
              <w:t>备块、挡光片、挡光条、弹性碰撞器、非弹性碰撞器、滑轮、垫脚、定高垫块、砝码盘、弹簧振子、光电门架等附件</w:t>
            </w:r>
          </w:p>
        </w:tc>
        <w:tc>
          <w:tcPr>
            <w:tcW w:w="412" w:type="pct"/>
            <w:vAlign w:val="center"/>
          </w:tcPr>
          <w:p w14:paraId="4F4CFFE4" w14:textId="77777777" w:rsidR="002566D7" w:rsidRDefault="00AF7190">
            <w:pPr>
              <w:widowControl/>
              <w:jc w:val="center"/>
              <w:rPr>
                <w:kern w:val="0"/>
              </w:rPr>
            </w:pPr>
            <w:r>
              <w:rPr>
                <w:rFonts w:hint="eastAsia"/>
                <w:kern w:val="0"/>
              </w:rPr>
              <w:lastRenderedPageBreak/>
              <w:t>套</w:t>
            </w:r>
          </w:p>
        </w:tc>
        <w:tc>
          <w:tcPr>
            <w:tcW w:w="350" w:type="pct"/>
            <w:vAlign w:val="center"/>
          </w:tcPr>
          <w:p w14:paraId="1B91C81F" w14:textId="77777777" w:rsidR="002566D7" w:rsidRDefault="00AF7190">
            <w:pPr>
              <w:widowControl/>
              <w:jc w:val="center"/>
              <w:rPr>
                <w:kern w:val="0"/>
              </w:rPr>
            </w:pPr>
            <w:r>
              <w:rPr>
                <w:rFonts w:hint="eastAsia"/>
                <w:kern w:val="0"/>
              </w:rPr>
              <w:t>13</w:t>
            </w:r>
          </w:p>
        </w:tc>
        <w:tc>
          <w:tcPr>
            <w:tcW w:w="578" w:type="pct"/>
            <w:vAlign w:val="center"/>
          </w:tcPr>
          <w:p w14:paraId="1AA1853A" w14:textId="77777777" w:rsidR="002566D7" w:rsidRDefault="00AF7190">
            <w:pPr>
              <w:widowControl/>
              <w:jc w:val="center"/>
              <w:rPr>
                <w:kern w:val="0"/>
              </w:rPr>
            </w:pPr>
            <w:r>
              <w:rPr>
                <w:rFonts w:hint="eastAsia"/>
                <w:kern w:val="0"/>
              </w:rPr>
              <w:t>否</w:t>
            </w:r>
          </w:p>
        </w:tc>
      </w:tr>
      <w:tr w:rsidR="002566D7" w14:paraId="50C0B676" w14:textId="77777777">
        <w:trPr>
          <w:trHeight w:val="20"/>
          <w:jc w:val="center"/>
        </w:trPr>
        <w:tc>
          <w:tcPr>
            <w:tcW w:w="355" w:type="pct"/>
            <w:vAlign w:val="center"/>
          </w:tcPr>
          <w:p w14:paraId="3BA267DC" w14:textId="77777777" w:rsidR="002566D7" w:rsidRDefault="00AF7190">
            <w:pPr>
              <w:widowControl/>
              <w:jc w:val="center"/>
              <w:rPr>
                <w:kern w:val="0"/>
              </w:rPr>
            </w:pPr>
            <w:r>
              <w:rPr>
                <w:rFonts w:hint="eastAsia"/>
                <w:kern w:val="0"/>
              </w:rPr>
              <w:lastRenderedPageBreak/>
              <w:t>142</w:t>
            </w:r>
          </w:p>
        </w:tc>
        <w:tc>
          <w:tcPr>
            <w:tcW w:w="598" w:type="pct"/>
            <w:vAlign w:val="center"/>
          </w:tcPr>
          <w:p w14:paraId="10D4F09E" w14:textId="77777777" w:rsidR="002566D7" w:rsidRDefault="00AF7190">
            <w:pPr>
              <w:widowControl/>
              <w:jc w:val="left"/>
              <w:rPr>
                <w:kern w:val="0"/>
              </w:rPr>
            </w:pPr>
            <w:r>
              <w:rPr>
                <w:rFonts w:hint="eastAsia"/>
                <w:kern w:val="0"/>
              </w:rPr>
              <w:t>小型气源</w:t>
            </w:r>
          </w:p>
        </w:tc>
        <w:tc>
          <w:tcPr>
            <w:tcW w:w="2707" w:type="pct"/>
            <w:noWrap/>
            <w:vAlign w:val="center"/>
          </w:tcPr>
          <w:p w14:paraId="5E528A81" w14:textId="77777777" w:rsidR="002566D7" w:rsidRDefault="00AF7190">
            <w:pPr>
              <w:widowControl/>
              <w:jc w:val="left"/>
              <w:rPr>
                <w:kern w:val="0"/>
              </w:rPr>
            </w:pPr>
            <w:r>
              <w:rPr>
                <w:rFonts w:hint="eastAsia"/>
                <w:kern w:val="0"/>
              </w:rPr>
              <w:t>气压不小于</w:t>
            </w:r>
            <w:r>
              <w:rPr>
                <w:rFonts w:hint="eastAsia"/>
                <w:kern w:val="0"/>
              </w:rPr>
              <w:t>5 kPa</w:t>
            </w:r>
            <w:r>
              <w:rPr>
                <w:rFonts w:hint="eastAsia"/>
                <w:kern w:val="0"/>
              </w:rPr>
              <w:t>，静音气源，噪音不大于</w:t>
            </w:r>
            <w:r>
              <w:rPr>
                <w:rFonts w:hint="eastAsia"/>
                <w:kern w:val="0"/>
              </w:rPr>
              <w:t>55 dB</w:t>
            </w:r>
            <w:r>
              <w:rPr>
                <w:rFonts w:hint="eastAsia"/>
                <w:kern w:val="0"/>
              </w:rPr>
              <w:t>，应有配合弹簧振子和气垫导轨使用的接口或过渡接口</w:t>
            </w:r>
          </w:p>
        </w:tc>
        <w:tc>
          <w:tcPr>
            <w:tcW w:w="412" w:type="pct"/>
            <w:vAlign w:val="center"/>
          </w:tcPr>
          <w:p w14:paraId="7BFE75B0" w14:textId="77777777" w:rsidR="002566D7" w:rsidRDefault="00AF7190">
            <w:pPr>
              <w:widowControl/>
              <w:jc w:val="center"/>
              <w:rPr>
                <w:kern w:val="0"/>
              </w:rPr>
            </w:pPr>
            <w:r>
              <w:rPr>
                <w:rFonts w:hint="eastAsia"/>
                <w:kern w:val="0"/>
              </w:rPr>
              <w:t>套</w:t>
            </w:r>
          </w:p>
        </w:tc>
        <w:tc>
          <w:tcPr>
            <w:tcW w:w="350" w:type="pct"/>
            <w:vAlign w:val="center"/>
          </w:tcPr>
          <w:p w14:paraId="616D5DA9" w14:textId="77777777" w:rsidR="002566D7" w:rsidRDefault="00AF7190">
            <w:pPr>
              <w:widowControl/>
              <w:jc w:val="center"/>
              <w:rPr>
                <w:kern w:val="0"/>
              </w:rPr>
            </w:pPr>
            <w:r>
              <w:rPr>
                <w:rFonts w:hint="eastAsia"/>
                <w:kern w:val="0"/>
              </w:rPr>
              <w:t>13</w:t>
            </w:r>
          </w:p>
        </w:tc>
        <w:tc>
          <w:tcPr>
            <w:tcW w:w="578" w:type="pct"/>
            <w:vAlign w:val="center"/>
          </w:tcPr>
          <w:p w14:paraId="605842A0" w14:textId="77777777" w:rsidR="002566D7" w:rsidRDefault="00AF7190">
            <w:pPr>
              <w:widowControl/>
              <w:jc w:val="center"/>
              <w:rPr>
                <w:kern w:val="0"/>
              </w:rPr>
            </w:pPr>
            <w:r>
              <w:rPr>
                <w:rFonts w:hint="eastAsia"/>
                <w:kern w:val="0"/>
              </w:rPr>
              <w:t>否</w:t>
            </w:r>
          </w:p>
        </w:tc>
      </w:tr>
      <w:tr w:rsidR="002566D7" w14:paraId="4568F760" w14:textId="77777777">
        <w:trPr>
          <w:trHeight w:val="20"/>
          <w:jc w:val="center"/>
        </w:trPr>
        <w:tc>
          <w:tcPr>
            <w:tcW w:w="355" w:type="pct"/>
            <w:vAlign w:val="center"/>
          </w:tcPr>
          <w:p w14:paraId="22DD103F" w14:textId="77777777" w:rsidR="002566D7" w:rsidRDefault="00AF7190">
            <w:pPr>
              <w:widowControl/>
              <w:jc w:val="center"/>
              <w:rPr>
                <w:kern w:val="0"/>
              </w:rPr>
            </w:pPr>
            <w:r>
              <w:rPr>
                <w:rFonts w:hint="eastAsia"/>
                <w:kern w:val="0"/>
              </w:rPr>
              <w:t>143</w:t>
            </w:r>
          </w:p>
        </w:tc>
        <w:tc>
          <w:tcPr>
            <w:tcW w:w="598" w:type="pct"/>
            <w:vAlign w:val="center"/>
          </w:tcPr>
          <w:p w14:paraId="4544F5F0" w14:textId="77777777" w:rsidR="002566D7" w:rsidRDefault="00AF7190">
            <w:pPr>
              <w:widowControl/>
              <w:jc w:val="left"/>
              <w:rPr>
                <w:kern w:val="0"/>
              </w:rPr>
            </w:pPr>
            <w:r>
              <w:rPr>
                <w:rFonts w:hint="eastAsia"/>
                <w:kern w:val="0"/>
              </w:rPr>
              <w:t>数字计时器</w:t>
            </w:r>
          </w:p>
        </w:tc>
        <w:tc>
          <w:tcPr>
            <w:tcW w:w="2707" w:type="pct"/>
            <w:noWrap/>
            <w:vAlign w:val="center"/>
          </w:tcPr>
          <w:p w14:paraId="5D0FC9F3" w14:textId="77777777" w:rsidR="002566D7" w:rsidRDefault="00AF7190">
            <w:pPr>
              <w:widowControl/>
              <w:jc w:val="left"/>
              <w:rPr>
                <w:kern w:val="0"/>
              </w:rPr>
            </w:pPr>
            <w:r>
              <w:rPr>
                <w:rFonts w:hint="eastAsia"/>
                <w:kern w:val="0"/>
              </w:rPr>
              <w:t>四位及以上，数据存储。可通过液晶屏选择控制菜单，可设定多种计时模式，包括通过时间、挡光时间、速度、周期、平均周期、平均频率、计数、单摆周期、平均单摆周期、平均单摆频率、周期数等，能显示</w:t>
            </w:r>
            <w:r>
              <w:rPr>
                <w:rFonts w:hint="eastAsia"/>
                <w:kern w:val="0"/>
              </w:rPr>
              <w:t xml:space="preserve">10 </w:t>
            </w:r>
            <w:r>
              <w:rPr>
                <w:rFonts w:hint="eastAsia"/>
                <w:kern w:val="0"/>
              </w:rPr>
              <w:t>个挡光间隔时间、</w:t>
            </w:r>
            <w:r>
              <w:rPr>
                <w:rFonts w:hint="eastAsia"/>
                <w:kern w:val="0"/>
              </w:rPr>
              <w:t xml:space="preserve">10 </w:t>
            </w:r>
            <w:r>
              <w:rPr>
                <w:rFonts w:hint="eastAsia"/>
                <w:kern w:val="0"/>
              </w:rPr>
              <w:t>周振动、</w:t>
            </w:r>
            <w:r>
              <w:rPr>
                <w:rFonts w:hint="eastAsia"/>
                <w:kern w:val="0"/>
              </w:rPr>
              <w:t xml:space="preserve">n </w:t>
            </w:r>
            <w:r>
              <w:rPr>
                <w:rFonts w:hint="eastAsia"/>
                <w:kern w:val="0"/>
              </w:rPr>
              <w:t>次振动时间总和、加速度计时</w:t>
            </w:r>
            <w:r>
              <w:rPr>
                <w:rFonts w:hint="eastAsia"/>
                <w:kern w:val="0"/>
              </w:rPr>
              <w:t>3</w:t>
            </w:r>
            <w:r>
              <w:rPr>
                <w:rFonts w:hint="eastAsia"/>
                <w:kern w:val="0"/>
              </w:rPr>
              <w:t>个时间、自由落体时间不少于</w:t>
            </w:r>
            <w:r>
              <w:rPr>
                <w:rFonts w:hint="eastAsia"/>
                <w:kern w:val="0"/>
              </w:rPr>
              <w:t xml:space="preserve">2 </w:t>
            </w:r>
            <w:r>
              <w:rPr>
                <w:rFonts w:hint="eastAsia"/>
                <w:kern w:val="0"/>
              </w:rPr>
              <w:t>个、</w:t>
            </w:r>
            <w:r>
              <w:rPr>
                <w:rFonts w:hint="eastAsia"/>
                <w:kern w:val="0"/>
              </w:rPr>
              <w:t>2</w:t>
            </w:r>
            <w:r>
              <w:rPr>
                <w:rFonts w:hint="eastAsia"/>
                <w:kern w:val="0"/>
              </w:rPr>
              <w:t>路光电门分别计</w:t>
            </w:r>
            <w:r>
              <w:rPr>
                <w:rFonts w:hint="eastAsia"/>
                <w:kern w:val="0"/>
              </w:rPr>
              <w:t xml:space="preserve">2 </w:t>
            </w:r>
            <w:r>
              <w:rPr>
                <w:rFonts w:hint="eastAsia"/>
                <w:kern w:val="0"/>
              </w:rPr>
              <w:t>个挡光时间</w:t>
            </w:r>
            <w:r>
              <w:rPr>
                <w:rFonts w:hint="eastAsia"/>
                <w:kern w:val="0"/>
              </w:rPr>
              <w:t>(</w:t>
            </w:r>
            <w:r>
              <w:rPr>
                <w:rFonts w:hint="eastAsia"/>
                <w:kern w:val="0"/>
              </w:rPr>
              <w:t>对碰、追碰</w:t>
            </w:r>
            <w:r>
              <w:rPr>
                <w:rFonts w:hint="eastAsia"/>
                <w:kern w:val="0"/>
              </w:rPr>
              <w:t>)</w:t>
            </w:r>
            <w:r>
              <w:rPr>
                <w:rFonts w:hint="eastAsia"/>
                <w:kern w:val="0"/>
              </w:rPr>
              <w:t>，对应间隔时间的平均速度、加速度、碰撞计时四个平均速度；电磁铁可调释放延时补偿。具有</w:t>
            </w:r>
            <w:r>
              <w:rPr>
                <w:rFonts w:hint="eastAsia"/>
                <w:kern w:val="0"/>
              </w:rPr>
              <w:t xml:space="preserve">2 </w:t>
            </w:r>
            <w:r>
              <w:rPr>
                <w:rFonts w:hint="eastAsia"/>
                <w:kern w:val="0"/>
              </w:rPr>
              <w:t>路光电门接口、</w:t>
            </w:r>
            <w:r>
              <w:rPr>
                <w:rFonts w:hint="eastAsia"/>
                <w:kern w:val="0"/>
              </w:rPr>
              <w:t>2</w:t>
            </w:r>
            <w:r>
              <w:rPr>
                <w:rFonts w:hint="eastAsia"/>
                <w:kern w:val="0"/>
              </w:rPr>
              <w:t>路独立计时触发按钮，有电磁铁接口，统一通用接口，</w:t>
            </w:r>
            <w:r>
              <w:rPr>
                <w:rFonts w:hint="eastAsia"/>
                <w:kern w:val="0"/>
              </w:rPr>
              <w:t xml:space="preserve">1 </w:t>
            </w:r>
            <w:r>
              <w:rPr>
                <w:rFonts w:hint="eastAsia"/>
                <w:kern w:val="0"/>
              </w:rPr>
              <w:t>个电磁释放按钮，能够存储不少于</w:t>
            </w:r>
            <w:r>
              <w:rPr>
                <w:rFonts w:hint="eastAsia"/>
                <w:kern w:val="0"/>
              </w:rPr>
              <w:t xml:space="preserve">20 </w:t>
            </w:r>
            <w:r>
              <w:rPr>
                <w:rFonts w:hint="eastAsia"/>
                <w:kern w:val="0"/>
              </w:rPr>
              <w:t>组数据。可用于匀加速运动、自由落体、圆周运动、牛顿第二定律、摆、碰撞、声速测量等实验。时间测量精度：</w:t>
            </w:r>
            <w:r>
              <w:rPr>
                <w:rFonts w:hint="eastAsia"/>
                <w:kern w:val="0"/>
              </w:rPr>
              <w:t>0.01 ms</w:t>
            </w:r>
            <w:r>
              <w:rPr>
                <w:rFonts w:hint="eastAsia"/>
                <w:kern w:val="0"/>
              </w:rPr>
              <w:t>；可计时范围：</w:t>
            </w:r>
            <w:r>
              <w:rPr>
                <w:rFonts w:hint="eastAsia"/>
                <w:kern w:val="0"/>
              </w:rPr>
              <w:t>0.02ms</w:t>
            </w:r>
            <w:r>
              <w:rPr>
                <w:rFonts w:hint="eastAsia"/>
                <w:kern w:val="0"/>
              </w:rPr>
              <w:t>～</w:t>
            </w:r>
            <w:r>
              <w:rPr>
                <w:rFonts w:hint="eastAsia"/>
                <w:kern w:val="0"/>
              </w:rPr>
              <w:t>100 h</w:t>
            </w:r>
            <w:r>
              <w:rPr>
                <w:rFonts w:hint="eastAsia"/>
                <w:kern w:val="0"/>
              </w:rPr>
              <w:t>。配备无线传输模块，可与显示屏配套使用</w:t>
            </w:r>
          </w:p>
        </w:tc>
        <w:tc>
          <w:tcPr>
            <w:tcW w:w="412" w:type="pct"/>
            <w:vAlign w:val="center"/>
          </w:tcPr>
          <w:p w14:paraId="1E9A1ABA" w14:textId="77777777" w:rsidR="002566D7" w:rsidRDefault="00AF7190">
            <w:pPr>
              <w:widowControl/>
              <w:jc w:val="center"/>
              <w:rPr>
                <w:kern w:val="0"/>
              </w:rPr>
            </w:pPr>
            <w:r>
              <w:rPr>
                <w:rFonts w:hint="eastAsia"/>
                <w:kern w:val="0"/>
              </w:rPr>
              <w:t>个</w:t>
            </w:r>
          </w:p>
        </w:tc>
        <w:tc>
          <w:tcPr>
            <w:tcW w:w="350" w:type="pct"/>
            <w:vAlign w:val="center"/>
          </w:tcPr>
          <w:p w14:paraId="41127110" w14:textId="77777777" w:rsidR="002566D7" w:rsidRDefault="00AF7190">
            <w:pPr>
              <w:widowControl/>
              <w:jc w:val="center"/>
              <w:rPr>
                <w:kern w:val="0"/>
              </w:rPr>
            </w:pPr>
            <w:r>
              <w:rPr>
                <w:rFonts w:hint="eastAsia"/>
                <w:kern w:val="0"/>
              </w:rPr>
              <w:t>13</w:t>
            </w:r>
          </w:p>
        </w:tc>
        <w:tc>
          <w:tcPr>
            <w:tcW w:w="578" w:type="pct"/>
            <w:vAlign w:val="center"/>
          </w:tcPr>
          <w:p w14:paraId="38579CD8" w14:textId="77777777" w:rsidR="002566D7" w:rsidRDefault="00AF7190">
            <w:pPr>
              <w:widowControl/>
              <w:jc w:val="center"/>
              <w:rPr>
                <w:kern w:val="0"/>
              </w:rPr>
            </w:pPr>
            <w:r>
              <w:rPr>
                <w:rFonts w:hint="eastAsia"/>
                <w:kern w:val="0"/>
              </w:rPr>
              <w:t>否</w:t>
            </w:r>
          </w:p>
        </w:tc>
      </w:tr>
      <w:tr w:rsidR="002566D7" w14:paraId="3347BDFA" w14:textId="77777777">
        <w:trPr>
          <w:trHeight w:val="20"/>
          <w:jc w:val="center"/>
        </w:trPr>
        <w:tc>
          <w:tcPr>
            <w:tcW w:w="355" w:type="pct"/>
            <w:vAlign w:val="center"/>
          </w:tcPr>
          <w:p w14:paraId="35927766" w14:textId="77777777" w:rsidR="002566D7" w:rsidRDefault="00AF7190">
            <w:pPr>
              <w:widowControl/>
              <w:jc w:val="center"/>
              <w:rPr>
                <w:kern w:val="0"/>
              </w:rPr>
            </w:pPr>
            <w:r>
              <w:rPr>
                <w:rFonts w:hint="eastAsia"/>
                <w:kern w:val="0"/>
              </w:rPr>
              <w:t>144</w:t>
            </w:r>
          </w:p>
        </w:tc>
        <w:tc>
          <w:tcPr>
            <w:tcW w:w="598" w:type="pct"/>
            <w:vAlign w:val="center"/>
          </w:tcPr>
          <w:p w14:paraId="6EC77A22" w14:textId="77777777" w:rsidR="002566D7" w:rsidRDefault="00AF7190">
            <w:pPr>
              <w:widowControl/>
              <w:jc w:val="left"/>
              <w:rPr>
                <w:kern w:val="0"/>
              </w:rPr>
            </w:pPr>
            <w:r>
              <w:rPr>
                <w:rFonts w:hint="eastAsia"/>
                <w:kern w:val="0"/>
              </w:rPr>
              <w:t>平抛和碰撞实验器</w:t>
            </w:r>
          </w:p>
        </w:tc>
        <w:tc>
          <w:tcPr>
            <w:tcW w:w="2707" w:type="pct"/>
            <w:noWrap/>
            <w:vAlign w:val="center"/>
          </w:tcPr>
          <w:p w14:paraId="14E08B8A" w14:textId="77777777" w:rsidR="002566D7" w:rsidRDefault="00AF7190">
            <w:pPr>
              <w:widowControl/>
              <w:jc w:val="left"/>
              <w:rPr>
                <w:kern w:val="0"/>
              </w:rPr>
            </w:pPr>
            <w:r>
              <w:rPr>
                <w:rFonts w:hint="eastAsia"/>
                <w:kern w:val="0"/>
              </w:rPr>
              <w:t>动量守恒实验</w:t>
            </w:r>
          </w:p>
        </w:tc>
        <w:tc>
          <w:tcPr>
            <w:tcW w:w="412" w:type="pct"/>
            <w:vAlign w:val="center"/>
          </w:tcPr>
          <w:p w14:paraId="0ED18E81" w14:textId="77777777" w:rsidR="002566D7" w:rsidRDefault="00AF7190">
            <w:pPr>
              <w:widowControl/>
              <w:jc w:val="center"/>
              <w:rPr>
                <w:kern w:val="0"/>
              </w:rPr>
            </w:pPr>
            <w:r>
              <w:rPr>
                <w:rFonts w:hint="eastAsia"/>
                <w:kern w:val="0"/>
              </w:rPr>
              <w:t>套</w:t>
            </w:r>
          </w:p>
        </w:tc>
        <w:tc>
          <w:tcPr>
            <w:tcW w:w="350" w:type="pct"/>
            <w:vAlign w:val="center"/>
          </w:tcPr>
          <w:p w14:paraId="4B6494D1" w14:textId="77777777" w:rsidR="002566D7" w:rsidRDefault="00AF7190">
            <w:pPr>
              <w:widowControl/>
              <w:jc w:val="center"/>
              <w:rPr>
                <w:kern w:val="0"/>
              </w:rPr>
            </w:pPr>
            <w:r>
              <w:rPr>
                <w:rFonts w:hint="eastAsia"/>
                <w:kern w:val="0"/>
              </w:rPr>
              <w:t>25</w:t>
            </w:r>
          </w:p>
        </w:tc>
        <w:tc>
          <w:tcPr>
            <w:tcW w:w="578" w:type="pct"/>
            <w:vAlign w:val="center"/>
          </w:tcPr>
          <w:p w14:paraId="3ED6AFDC" w14:textId="77777777" w:rsidR="002566D7" w:rsidRDefault="00AF7190">
            <w:pPr>
              <w:widowControl/>
              <w:jc w:val="center"/>
              <w:rPr>
                <w:kern w:val="0"/>
              </w:rPr>
            </w:pPr>
            <w:r>
              <w:rPr>
                <w:rFonts w:hint="eastAsia"/>
                <w:kern w:val="0"/>
              </w:rPr>
              <w:t>否</w:t>
            </w:r>
          </w:p>
        </w:tc>
      </w:tr>
      <w:tr w:rsidR="002566D7" w14:paraId="0A3E8345" w14:textId="77777777">
        <w:trPr>
          <w:trHeight w:val="20"/>
          <w:jc w:val="center"/>
        </w:trPr>
        <w:tc>
          <w:tcPr>
            <w:tcW w:w="355" w:type="pct"/>
            <w:vAlign w:val="center"/>
          </w:tcPr>
          <w:p w14:paraId="4AF3220D" w14:textId="77777777" w:rsidR="002566D7" w:rsidRDefault="00AF7190">
            <w:pPr>
              <w:widowControl/>
              <w:jc w:val="center"/>
              <w:rPr>
                <w:kern w:val="0"/>
              </w:rPr>
            </w:pPr>
            <w:r>
              <w:rPr>
                <w:rFonts w:hint="eastAsia"/>
                <w:kern w:val="0"/>
              </w:rPr>
              <w:t>145</w:t>
            </w:r>
          </w:p>
        </w:tc>
        <w:tc>
          <w:tcPr>
            <w:tcW w:w="598" w:type="pct"/>
            <w:vAlign w:val="center"/>
          </w:tcPr>
          <w:p w14:paraId="6819C1CE" w14:textId="77777777" w:rsidR="002566D7" w:rsidRDefault="00AF7190">
            <w:pPr>
              <w:widowControl/>
              <w:jc w:val="left"/>
              <w:rPr>
                <w:kern w:val="0"/>
              </w:rPr>
            </w:pPr>
            <w:r>
              <w:rPr>
                <w:rFonts w:hint="eastAsia"/>
                <w:kern w:val="0"/>
              </w:rPr>
              <w:t>单摆运动规律演示器</w:t>
            </w:r>
          </w:p>
        </w:tc>
        <w:tc>
          <w:tcPr>
            <w:tcW w:w="2707" w:type="pct"/>
            <w:noWrap/>
            <w:vAlign w:val="center"/>
          </w:tcPr>
          <w:p w14:paraId="3F487BEB" w14:textId="77777777" w:rsidR="002566D7" w:rsidRDefault="00AF7190">
            <w:pPr>
              <w:widowControl/>
              <w:jc w:val="left"/>
              <w:rPr>
                <w:kern w:val="0"/>
              </w:rPr>
            </w:pPr>
            <w:r>
              <w:rPr>
                <w:rFonts w:hint="eastAsia"/>
                <w:kern w:val="0"/>
              </w:rPr>
              <w:t>可调节摆长</w:t>
            </w:r>
          </w:p>
        </w:tc>
        <w:tc>
          <w:tcPr>
            <w:tcW w:w="412" w:type="pct"/>
            <w:vAlign w:val="center"/>
          </w:tcPr>
          <w:p w14:paraId="31666585" w14:textId="77777777" w:rsidR="002566D7" w:rsidRDefault="00AF7190">
            <w:pPr>
              <w:widowControl/>
              <w:jc w:val="center"/>
              <w:rPr>
                <w:kern w:val="0"/>
              </w:rPr>
            </w:pPr>
            <w:r>
              <w:rPr>
                <w:rFonts w:hint="eastAsia"/>
                <w:kern w:val="0"/>
              </w:rPr>
              <w:t>套</w:t>
            </w:r>
          </w:p>
        </w:tc>
        <w:tc>
          <w:tcPr>
            <w:tcW w:w="350" w:type="pct"/>
            <w:vAlign w:val="center"/>
          </w:tcPr>
          <w:p w14:paraId="5CCB0A8F" w14:textId="77777777" w:rsidR="002566D7" w:rsidRDefault="00AF7190">
            <w:pPr>
              <w:widowControl/>
              <w:jc w:val="center"/>
              <w:rPr>
                <w:kern w:val="0"/>
              </w:rPr>
            </w:pPr>
            <w:r>
              <w:rPr>
                <w:rFonts w:hint="eastAsia"/>
                <w:kern w:val="0"/>
              </w:rPr>
              <w:t>25</w:t>
            </w:r>
          </w:p>
        </w:tc>
        <w:tc>
          <w:tcPr>
            <w:tcW w:w="578" w:type="pct"/>
            <w:vAlign w:val="center"/>
          </w:tcPr>
          <w:p w14:paraId="5DDF9E91" w14:textId="77777777" w:rsidR="002566D7" w:rsidRDefault="00AF7190">
            <w:pPr>
              <w:widowControl/>
              <w:jc w:val="center"/>
              <w:rPr>
                <w:kern w:val="0"/>
              </w:rPr>
            </w:pPr>
            <w:r>
              <w:rPr>
                <w:rFonts w:hint="eastAsia"/>
                <w:kern w:val="0"/>
              </w:rPr>
              <w:t>否</w:t>
            </w:r>
          </w:p>
        </w:tc>
      </w:tr>
      <w:tr w:rsidR="002566D7" w14:paraId="7140B141" w14:textId="77777777">
        <w:trPr>
          <w:trHeight w:val="20"/>
          <w:jc w:val="center"/>
        </w:trPr>
        <w:tc>
          <w:tcPr>
            <w:tcW w:w="355" w:type="pct"/>
            <w:vAlign w:val="center"/>
          </w:tcPr>
          <w:p w14:paraId="624A3D61" w14:textId="77777777" w:rsidR="002566D7" w:rsidRDefault="00AF7190">
            <w:pPr>
              <w:widowControl/>
              <w:jc w:val="center"/>
              <w:rPr>
                <w:kern w:val="0"/>
              </w:rPr>
            </w:pPr>
            <w:r>
              <w:rPr>
                <w:rFonts w:hint="eastAsia"/>
                <w:kern w:val="0"/>
              </w:rPr>
              <w:t>146</w:t>
            </w:r>
          </w:p>
        </w:tc>
        <w:tc>
          <w:tcPr>
            <w:tcW w:w="598" w:type="pct"/>
            <w:vAlign w:val="center"/>
          </w:tcPr>
          <w:p w14:paraId="7D168358" w14:textId="77777777" w:rsidR="002566D7" w:rsidRDefault="00AF7190">
            <w:pPr>
              <w:widowControl/>
              <w:jc w:val="left"/>
              <w:rPr>
                <w:kern w:val="0"/>
              </w:rPr>
            </w:pPr>
            <w:r>
              <w:rPr>
                <w:rFonts w:hint="eastAsia"/>
                <w:kern w:val="0"/>
              </w:rPr>
              <w:t>发波水槽</w:t>
            </w:r>
          </w:p>
        </w:tc>
        <w:tc>
          <w:tcPr>
            <w:tcW w:w="2707" w:type="pct"/>
            <w:noWrap/>
            <w:vAlign w:val="center"/>
          </w:tcPr>
          <w:p w14:paraId="424D422D" w14:textId="77777777" w:rsidR="002566D7" w:rsidRDefault="00AF7190">
            <w:pPr>
              <w:widowControl/>
              <w:jc w:val="left"/>
              <w:rPr>
                <w:kern w:val="0"/>
              </w:rPr>
            </w:pPr>
            <w:r>
              <w:rPr>
                <w:rFonts w:hint="eastAsia"/>
                <w:kern w:val="0"/>
              </w:rPr>
              <w:t>演示水波的反射、衍射、干涉</w:t>
            </w:r>
          </w:p>
        </w:tc>
        <w:tc>
          <w:tcPr>
            <w:tcW w:w="412" w:type="pct"/>
            <w:vAlign w:val="center"/>
          </w:tcPr>
          <w:p w14:paraId="2818676F" w14:textId="77777777" w:rsidR="002566D7" w:rsidRDefault="00AF7190">
            <w:pPr>
              <w:widowControl/>
              <w:jc w:val="center"/>
              <w:rPr>
                <w:kern w:val="0"/>
              </w:rPr>
            </w:pPr>
            <w:r>
              <w:rPr>
                <w:rFonts w:hint="eastAsia"/>
                <w:kern w:val="0"/>
              </w:rPr>
              <w:t>套</w:t>
            </w:r>
          </w:p>
        </w:tc>
        <w:tc>
          <w:tcPr>
            <w:tcW w:w="350" w:type="pct"/>
            <w:vAlign w:val="center"/>
          </w:tcPr>
          <w:p w14:paraId="42F05421" w14:textId="77777777" w:rsidR="002566D7" w:rsidRDefault="00AF7190">
            <w:pPr>
              <w:widowControl/>
              <w:jc w:val="center"/>
              <w:rPr>
                <w:kern w:val="0"/>
              </w:rPr>
            </w:pPr>
            <w:r>
              <w:rPr>
                <w:rFonts w:hint="eastAsia"/>
                <w:kern w:val="0"/>
              </w:rPr>
              <w:t>3</w:t>
            </w:r>
          </w:p>
        </w:tc>
        <w:tc>
          <w:tcPr>
            <w:tcW w:w="578" w:type="pct"/>
            <w:vAlign w:val="center"/>
          </w:tcPr>
          <w:p w14:paraId="51ED4C7A" w14:textId="77777777" w:rsidR="002566D7" w:rsidRDefault="00AF7190">
            <w:pPr>
              <w:widowControl/>
              <w:jc w:val="center"/>
              <w:rPr>
                <w:kern w:val="0"/>
              </w:rPr>
            </w:pPr>
            <w:r>
              <w:rPr>
                <w:rFonts w:hint="eastAsia"/>
                <w:kern w:val="0"/>
              </w:rPr>
              <w:t>否</w:t>
            </w:r>
          </w:p>
        </w:tc>
      </w:tr>
      <w:tr w:rsidR="002566D7" w14:paraId="15B1109A" w14:textId="77777777">
        <w:trPr>
          <w:trHeight w:val="20"/>
          <w:jc w:val="center"/>
        </w:trPr>
        <w:tc>
          <w:tcPr>
            <w:tcW w:w="355" w:type="pct"/>
            <w:vAlign w:val="center"/>
          </w:tcPr>
          <w:p w14:paraId="436F7E0D" w14:textId="77777777" w:rsidR="002566D7" w:rsidRDefault="00AF7190">
            <w:pPr>
              <w:widowControl/>
              <w:jc w:val="center"/>
              <w:rPr>
                <w:kern w:val="0"/>
              </w:rPr>
            </w:pPr>
            <w:r>
              <w:rPr>
                <w:rFonts w:hint="eastAsia"/>
                <w:kern w:val="0"/>
              </w:rPr>
              <w:t>147</w:t>
            </w:r>
          </w:p>
        </w:tc>
        <w:tc>
          <w:tcPr>
            <w:tcW w:w="598" w:type="pct"/>
            <w:vAlign w:val="center"/>
          </w:tcPr>
          <w:p w14:paraId="5E833EF3" w14:textId="77777777" w:rsidR="002566D7" w:rsidRDefault="00AF7190">
            <w:pPr>
              <w:widowControl/>
              <w:jc w:val="left"/>
              <w:rPr>
                <w:kern w:val="0"/>
              </w:rPr>
            </w:pPr>
            <w:r>
              <w:rPr>
                <w:rFonts w:hint="eastAsia"/>
                <w:kern w:val="0"/>
              </w:rPr>
              <w:t>光的折射全反射试验器</w:t>
            </w:r>
          </w:p>
        </w:tc>
        <w:tc>
          <w:tcPr>
            <w:tcW w:w="2707" w:type="pct"/>
            <w:noWrap/>
            <w:vAlign w:val="center"/>
          </w:tcPr>
          <w:p w14:paraId="0E2D58E2" w14:textId="77777777" w:rsidR="002566D7" w:rsidRDefault="00AF7190">
            <w:pPr>
              <w:widowControl/>
              <w:jc w:val="left"/>
              <w:rPr>
                <w:kern w:val="0"/>
              </w:rPr>
            </w:pPr>
            <w:r>
              <w:rPr>
                <w:rFonts w:hint="eastAsia"/>
                <w:kern w:val="0"/>
              </w:rPr>
              <w:t>光的折射全反射试验器</w:t>
            </w:r>
          </w:p>
        </w:tc>
        <w:tc>
          <w:tcPr>
            <w:tcW w:w="412" w:type="pct"/>
            <w:vAlign w:val="center"/>
          </w:tcPr>
          <w:p w14:paraId="56CE5A2F" w14:textId="77777777" w:rsidR="002566D7" w:rsidRDefault="00AF7190">
            <w:pPr>
              <w:widowControl/>
              <w:jc w:val="center"/>
              <w:rPr>
                <w:kern w:val="0"/>
              </w:rPr>
            </w:pPr>
            <w:r>
              <w:rPr>
                <w:rFonts w:hint="eastAsia"/>
                <w:kern w:val="0"/>
              </w:rPr>
              <w:t>套</w:t>
            </w:r>
          </w:p>
        </w:tc>
        <w:tc>
          <w:tcPr>
            <w:tcW w:w="350" w:type="pct"/>
            <w:vAlign w:val="center"/>
          </w:tcPr>
          <w:p w14:paraId="47487C12" w14:textId="77777777" w:rsidR="002566D7" w:rsidRDefault="00AF7190">
            <w:pPr>
              <w:widowControl/>
              <w:jc w:val="center"/>
              <w:rPr>
                <w:kern w:val="0"/>
              </w:rPr>
            </w:pPr>
            <w:r>
              <w:rPr>
                <w:rFonts w:hint="eastAsia"/>
                <w:kern w:val="0"/>
              </w:rPr>
              <w:t>3</w:t>
            </w:r>
          </w:p>
        </w:tc>
        <w:tc>
          <w:tcPr>
            <w:tcW w:w="578" w:type="pct"/>
            <w:vAlign w:val="center"/>
          </w:tcPr>
          <w:p w14:paraId="043D00F3" w14:textId="77777777" w:rsidR="002566D7" w:rsidRDefault="00AF7190">
            <w:pPr>
              <w:widowControl/>
              <w:jc w:val="center"/>
              <w:rPr>
                <w:kern w:val="0"/>
              </w:rPr>
            </w:pPr>
            <w:r>
              <w:rPr>
                <w:rFonts w:hint="eastAsia"/>
                <w:kern w:val="0"/>
              </w:rPr>
              <w:t>否</w:t>
            </w:r>
          </w:p>
        </w:tc>
      </w:tr>
      <w:tr w:rsidR="002566D7" w14:paraId="1ABEEE5B" w14:textId="77777777">
        <w:trPr>
          <w:trHeight w:val="20"/>
          <w:jc w:val="center"/>
        </w:trPr>
        <w:tc>
          <w:tcPr>
            <w:tcW w:w="355" w:type="pct"/>
            <w:vAlign w:val="center"/>
          </w:tcPr>
          <w:p w14:paraId="348A5BC0" w14:textId="77777777" w:rsidR="002566D7" w:rsidRDefault="00AF7190">
            <w:pPr>
              <w:widowControl/>
              <w:jc w:val="center"/>
              <w:rPr>
                <w:kern w:val="0"/>
              </w:rPr>
            </w:pPr>
            <w:r>
              <w:rPr>
                <w:rFonts w:hint="eastAsia"/>
                <w:kern w:val="0"/>
              </w:rPr>
              <w:t>148</w:t>
            </w:r>
          </w:p>
        </w:tc>
        <w:tc>
          <w:tcPr>
            <w:tcW w:w="598" w:type="pct"/>
            <w:vAlign w:val="center"/>
          </w:tcPr>
          <w:p w14:paraId="2AF1868A" w14:textId="77777777" w:rsidR="002566D7" w:rsidRDefault="00AF7190">
            <w:pPr>
              <w:widowControl/>
              <w:jc w:val="left"/>
              <w:rPr>
                <w:kern w:val="0"/>
              </w:rPr>
            </w:pPr>
            <w:r>
              <w:rPr>
                <w:rFonts w:hint="eastAsia"/>
                <w:kern w:val="0"/>
              </w:rPr>
              <w:t>全反射棱镜</w:t>
            </w:r>
          </w:p>
        </w:tc>
        <w:tc>
          <w:tcPr>
            <w:tcW w:w="2707" w:type="pct"/>
            <w:noWrap/>
            <w:vAlign w:val="center"/>
          </w:tcPr>
          <w:p w14:paraId="6C6D3C09" w14:textId="77777777" w:rsidR="002566D7" w:rsidRDefault="00AF7190">
            <w:pPr>
              <w:widowControl/>
              <w:jc w:val="left"/>
              <w:rPr>
                <w:kern w:val="0"/>
              </w:rPr>
            </w:pPr>
            <w:r>
              <w:rPr>
                <w:rFonts w:hint="eastAsia"/>
                <w:kern w:val="0"/>
              </w:rPr>
              <w:t>全反射棱镜</w:t>
            </w:r>
          </w:p>
        </w:tc>
        <w:tc>
          <w:tcPr>
            <w:tcW w:w="412" w:type="pct"/>
            <w:vAlign w:val="center"/>
          </w:tcPr>
          <w:p w14:paraId="646D51A9" w14:textId="77777777" w:rsidR="002566D7" w:rsidRDefault="00AF7190">
            <w:pPr>
              <w:widowControl/>
              <w:jc w:val="center"/>
              <w:rPr>
                <w:kern w:val="0"/>
              </w:rPr>
            </w:pPr>
            <w:r>
              <w:rPr>
                <w:rFonts w:hint="eastAsia"/>
                <w:kern w:val="0"/>
              </w:rPr>
              <w:t>个</w:t>
            </w:r>
          </w:p>
        </w:tc>
        <w:tc>
          <w:tcPr>
            <w:tcW w:w="350" w:type="pct"/>
            <w:vAlign w:val="center"/>
          </w:tcPr>
          <w:p w14:paraId="5427F0D0" w14:textId="77777777" w:rsidR="002566D7" w:rsidRDefault="00AF7190">
            <w:pPr>
              <w:widowControl/>
              <w:jc w:val="center"/>
              <w:rPr>
                <w:kern w:val="0"/>
              </w:rPr>
            </w:pPr>
            <w:r>
              <w:rPr>
                <w:rFonts w:hint="eastAsia"/>
                <w:kern w:val="0"/>
              </w:rPr>
              <w:t>3</w:t>
            </w:r>
          </w:p>
        </w:tc>
        <w:tc>
          <w:tcPr>
            <w:tcW w:w="578" w:type="pct"/>
            <w:vAlign w:val="center"/>
          </w:tcPr>
          <w:p w14:paraId="6B858629" w14:textId="77777777" w:rsidR="002566D7" w:rsidRDefault="00AF7190">
            <w:pPr>
              <w:widowControl/>
              <w:jc w:val="center"/>
              <w:rPr>
                <w:kern w:val="0"/>
              </w:rPr>
            </w:pPr>
            <w:r>
              <w:rPr>
                <w:rFonts w:hint="eastAsia"/>
                <w:kern w:val="0"/>
              </w:rPr>
              <w:t>否</w:t>
            </w:r>
          </w:p>
        </w:tc>
      </w:tr>
      <w:tr w:rsidR="002566D7" w14:paraId="7BA0E4C0" w14:textId="77777777">
        <w:trPr>
          <w:trHeight w:val="20"/>
          <w:jc w:val="center"/>
        </w:trPr>
        <w:tc>
          <w:tcPr>
            <w:tcW w:w="355" w:type="pct"/>
            <w:vAlign w:val="center"/>
          </w:tcPr>
          <w:p w14:paraId="00265075" w14:textId="77777777" w:rsidR="002566D7" w:rsidRDefault="00AF7190">
            <w:pPr>
              <w:widowControl/>
              <w:jc w:val="center"/>
              <w:rPr>
                <w:kern w:val="0"/>
              </w:rPr>
            </w:pPr>
            <w:r>
              <w:rPr>
                <w:rFonts w:hint="eastAsia"/>
                <w:kern w:val="0"/>
              </w:rPr>
              <w:t>149</w:t>
            </w:r>
          </w:p>
        </w:tc>
        <w:tc>
          <w:tcPr>
            <w:tcW w:w="598" w:type="pct"/>
            <w:vAlign w:val="center"/>
          </w:tcPr>
          <w:p w14:paraId="5CEB5230" w14:textId="77777777" w:rsidR="002566D7" w:rsidRDefault="00AF7190">
            <w:pPr>
              <w:widowControl/>
              <w:jc w:val="left"/>
              <w:rPr>
                <w:kern w:val="0"/>
              </w:rPr>
            </w:pPr>
            <w:r>
              <w:rPr>
                <w:rFonts w:hint="eastAsia"/>
                <w:kern w:val="0"/>
              </w:rPr>
              <w:t>激光光学演示仪</w:t>
            </w:r>
          </w:p>
        </w:tc>
        <w:tc>
          <w:tcPr>
            <w:tcW w:w="2707" w:type="pct"/>
            <w:noWrap/>
            <w:vAlign w:val="center"/>
          </w:tcPr>
          <w:p w14:paraId="5D2AB16D" w14:textId="77777777" w:rsidR="002566D7" w:rsidRDefault="00AF7190">
            <w:pPr>
              <w:widowControl/>
              <w:jc w:val="left"/>
              <w:rPr>
                <w:kern w:val="0"/>
              </w:rPr>
            </w:pPr>
            <w:r>
              <w:rPr>
                <w:rFonts w:hint="eastAsia"/>
                <w:kern w:val="0"/>
              </w:rPr>
              <w:t>激光光学演示仪初中物理实验室教学仪器教具</w:t>
            </w:r>
          </w:p>
        </w:tc>
        <w:tc>
          <w:tcPr>
            <w:tcW w:w="412" w:type="pct"/>
            <w:vAlign w:val="center"/>
          </w:tcPr>
          <w:p w14:paraId="519D827D" w14:textId="77777777" w:rsidR="002566D7" w:rsidRDefault="00AF7190">
            <w:pPr>
              <w:widowControl/>
              <w:jc w:val="center"/>
              <w:rPr>
                <w:kern w:val="0"/>
              </w:rPr>
            </w:pPr>
            <w:r>
              <w:rPr>
                <w:rFonts w:hint="eastAsia"/>
                <w:kern w:val="0"/>
              </w:rPr>
              <w:t>个</w:t>
            </w:r>
          </w:p>
        </w:tc>
        <w:tc>
          <w:tcPr>
            <w:tcW w:w="350" w:type="pct"/>
            <w:vAlign w:val="center"/>
          </w:tcPr>
          <w:p w14:paraId="0766AD5B" w14:textId="77777777" w:rsidR="002566D7" w:rsidRDefault="00AF7190">
            <w:pPr>
              <w:widowControl/>
              <w:jc w:val="center"/>
              <w:rPr>
                <w:kern w:val="0"/>
              </w:rPr>
            </w:pPr>
            <w:r>
              <w:rPr>
                <w:rFonts w:hint="eastAsia"/>
                <w:kern w:val="0"/>
              </w:rPr>
              <w:t>3</w:t>
            </w:r>
          </w:p>
        </w:tc>
        <w:tc>
          <w:tcPr>
            <w:tcW w:w="578" w:type="pct"/>
            <w:vAlign w:val="center"/>
          </w:tcPr>
          <w:p w14:paraId="3955FAF5" w14:textId="77777777" w:rsidR="002566D7" w:rsidRDefault="00AF7190">
            <w:pPr>
              <w:widowControl/>
              <w:jc w:val="center"/>
              <w:rPr>
                <w:kern w:val="0"/>
              </w:rPr>
            </w:pPr>
            <w:r>
              <w:rPr>
                <w:rFonts w:hint="eastAsia"/>
                <w:kern w:val="0"/>
              </w:rPr>
              <w:t>否</w:t>
            </w:r>
          </w:p>
        </w:tc>
      </w:tr>
      <w:tr w:rsidR="002566D7" w14:paraId="58D518E2" w14:textId="77777777">
        <w:trPr>
          <w:trHeight w:val="20"/>
          <w:jc w:val="center"/>
        </w:trPr>
        <w:tc>
          <w:tcPr>
            <w:tcW w:w="355" w:type="pct"/>
            <w:vAlign w:val="center"/>
          </w:tcPr>
          <w:p w14:paraId="0C1E9EB0" w14:textId="77777777" w:rsidR="002566D7" w:rsidRDefault="00AF7190">
            <w:pPr>
              <w:widowControl/>
              <w:jc w:val="center"/>
              <w:rPr>
                <w:kern w:val="0"/>
              </w:rPr>
            </w:pPr>
            <w:r>
              <w:rPr>
                <w:rFonts w:hint="eastAsia"/>
                <w:kern w:val="0"/>
              </w:rPr>
              <w:t>150</w:t>
            </w:r>
          </w:p>
        </w:tc>
        <w:tc>
          <w:tcPr>
            <w:tcW w:w="598" w:type="pct"/>
            <w:vAlign w:val="center"/>
          </w:tcPr>
          <w:p w14:paraId="33ED0996" w14:textId="77777777" w:rsidR="002566D7" w:rsidRDefault="00AF7190">
            <w:pPr>
              <w:widowControl/>
              <w:jc w:val="left"/>
              <w:rPr>
                <w:kern w:val="0"/>
              </w:rPr>
            </w:pPr>
            <w:r>
              <w:rPr>
                <w:rFonts w:hint="eastAsia"/>
                <w:kern w:val="0"/>
              </w:rPr>
              <w:t>双缝干涉实验仪</w:t>
            </w:r>
          </w:p>
        </w:tc>
        <w:tc>
          <w:tcPr>
            <w:tcW w:w="2707" w:type="pct"/>
            <w:noWrap/>
            <w:vAlign w:val="center"/>
          </w:tcPr>
          <w:p w14:paraId="15B20B9C" w14:textId="77777777" w:rsidR="002566D7" w:rsidRDefault="00AF7190">
            <w:pPr>
              <w:widowControl/>
              <w:jc w:val="left"/>
              <w:rPr>
                <w:kern w:val="0"/>
              </w:rPr>
            </w:pPr>
            <w:r>
              <w:rPr>
                <w:rFonts w:hint="eastAsia"/>
                <w:kern w:val="0"/>
              </w:rPr>
              <w:t>包含</w:t>
            </w:r>
            <w:r>
              <w:rPr>
                <w:rFonts w:hint="eastAsia"/>
                <w:kern w:val="0"/>
              </w:rPr>
              <w:t xml:space="preserve">12 V </w:t>
            </w:r>
            <w:r>
              <w:rPr>
                <w:rFonts w:hint="eastAsia"/>
                <w:kern w:val="0"/>
              </w:rPr>
              <w:t>双尖灯、红色和蓝色滤色器、彩色滤光片支架、双缝（标记双缝间距）、遮光筒（可以测得或标记双缝到光屏的距离）及测量头（带游标卡尺或螺旋测微器）；不加滤光片时可以方便地调出白光的干涉条纹，加上滤光片后可以清晰呈现</w:t>
            </w:r>
            <w:r>
              <w:rPr>
                <w:rFonts w:hint="eastAsia"/>
                <w:kern w:val="0"/>
              </w:rPr>
              <w:t xml:space="preserve">5 </w:t>
            </w:r>
            <w:r>
              <w:rPr>
                <w:rFonts w:hint="eastAsia"/>
                <w:kern w:val="0"/>
              </w:rPr>
              <w:t>条以上干涉条纹</w:t>
            </w:r>
          </w:p>
        </w:tc>
        <w:tc>
          <w:tcPr>
            <w:tcW w:w="412" w:type="pct"/>
            <w:vAlign w:val="center"/>
          </w:tcPr>
          <w:p w14:paraId="09388F67" w14:textId="77777777" w:rsidR="002566D7" w:rsidRDefault="00AF7190">
            <w:pPr>
              <w:widowControl/>
              <w:jc w:val="center"/>
              <w:rPr>
                <w:kern w:val="0"/>
              </w:rPr>
            </w:pPr>
            <w:r>
              <w:rPr>
                <w:rFonts w:hint="eastAsia"/>
                <w:kern w:val="0"/>
              </w:rPr>
              <w:t>个</w:t>
            </w:r>
          </w:p>
        </w:tc>
        <w:tc>
          <w:tcPr>
            <w:tcW w:w="350" w:type="pct"/>
            <w:vAlign w:val="center"/>
          </w:tcPr>
          <w:p w14:paraId="41111CEA" w14:textId="77777777" w:rsidR="002566D7" w:rsidRDefault="00AF7190">
            <w:pPr>
              <w:widowControl/>
              <w:jc w:val="center"/>
              <w:rPr>
                <w:kern w:val="0"/>
              </w:rPr>
            </w:pPr>
            <w:r>
              <w:rPr>
                <w:rFonts w:hint="eastAsia"/>
                <w:kern w:val="0"/>
              </w:rPr>
              <w:t>25</w:t>
            </w:r>
          </w:p>
        </w:tc>
        <w:tc>
          <w:tcPr>
            <w:tcW w:w="578" w:type="pct"/>
            <w:vAlign w:val="center"/>
          </w:tcPr>
          <w:p w14:paraId="3C40E3D5" w14:textId="77777777" w:rsidR="002566D7" w:rsidRDefault="00AF7190">
            <w:pPr>
              <w:widowControl/>
              <w:jc w:val="center"/>
              <w:rPr>
                <w:kern w:val="0"/>
              </w:rPr>
            </w:pPr>
            <w:r>
              <w:rPr>
                <w:rFonts w:hint="eastAsia"/>
                <w:kern w:val="0"/>
              </w:rPr>
              <w:t>否</w:t>
            </w:r>
          </w:p>
        </w:tc>
      </w:tr>
      <w:tr w:rsidR="002566D7" w14:paraId="64B0B14E" w14:textId="77777777">
        <w:trPr>
          <w:trHeight w:val="20"/>
          <w:jc w:val="center"/>
        </w:trPr>
        <w:tc>
          <w:tcPr>
            <w:tcW w:w="355" w:type="pct"/>
            <w:vAlign w:val="center"/>
          </w:tcPr>
          <w:p w14:paraId="6C7180D6" w14:textId="77777777" w:rsidR="002566D7" w:rsidRDefault="00AF7190">
            <w:pPr>
              <w:widowControl/>
              <w:jc w:val="center"/>
              <w:rPr>
                <w:kern w:val="0"/>
              </w:rPr>
            </w:pPr>
            <w:r>
              <w:rPr>
                <w:rFonts w:hint="eastAsia"/>
                <w:kern w:val="0"/>
              </w:rPr>
              <w:t>151</w:t>
            </w:r>
          </w:p>
        </w:tc>
        <w:tc>
          <w:tcPr>
            <w:tcW w:w="598" w:type="pct"/>
            <w:vAlign w:val="center"/>
          </w:tcPr>
          <w:p w14:paraId="4C368BD2" w14:textId="77777777" w:rsidR="002566D7" w:rsidRDefault="00AF7190">
            <w:pPr>
              <w:widowControl/>
              <w:jc w:val="left"/>
              <w:rPr>
                <w:kern w:val="0"/>
              </w:rPr>
            </w:pPr>
            <w:r>
              <w:rPr>
                <w:rFonts w:hint="eastAsia"/>
                <w:kern w:val="0"/>
              </w:rPr>
              <w:t>多用力学轨道系统</w:t>
            </w:r>
          </w:p>
        </w:tc>
        <w:tc>
          <w:tcPr>
            <w:tcW w:w="2707" w:type="pct"/>
            <w:noWrap/>
            <w:vAlign w:val="center"/>
          </w:tcPr>
          <w:p w14:paraId="4D674160" w14:textId="77777777" w:rsidR="002566D7" w:rsidRDefault="00AF7190">
            <w:pPr>
              <w:widowControl/>
              <w:jc w:val="left"/>
              <w:rPr>
                <w:kern w:val="0"/>
              </w:rPr>
            </w:pPr>
            <w:r>
              <w:rPr>
                <w:rFonts w:hint="eastAsia"/>
                <w:kern w:val="0"/>
              </w:rPr>
              <w:t>包括</w:t>
            </w:r>
            <w:r>
              <w:rPr>
                <w:rFonts w:hint="eastAsia"/>
                <w:kern w:val="0"/>
              </w:rPr>
              <w:t xml:space="preserve">1.2 m </w:t>
            </w:r>
            <w:r>
              <w:rPr>
                <w:rFonts w:hint="eastAsia"/>
                <w:kern w:val="0"/>
              </w:rPr>
              <w:t>强化铝合金轨道</w:t>
            </w:r>
            <w:r>
              <w:rPr>
                <w:rFonts w:hint="eastAsia"/>
                <w:kern w:val="0"/>
              </w:rPr>
              <w:t xml:space="preserve">1 </w:t>
            </w:r>
            <w:r>
              <w:rPr>
                <w:rFonts w:hint="eastAsia"/>
                <w:kern w:val="0"/>
              </w:rPr>
              <w:t>条、轨道小车</w:t>
            </w:r>
            <w:r>
              <w:rPr>
                <w:rFonts w:hint="eastAsia"/>
                <w:kern w:val="0"/>
              </w:rPr>
              <w:t xml:space="preserve">2 </w:t>
            </w:r>
            <w:r>
              <w:rPr>
                <w:rFonts w:hint="eastAsia"/>
                <w:kern w:val="0"/>
              </w:rPr>
              <w:t>辆、摩擦块</w:t>
            </w:r>
            <w:r>
              <w:rPr>
                <w:rFonts w:hint="eastAsia"/>
                <w:kern w:val="0"/>
              </w:rPr>
              <w:t xml:space="preserve">1 </w:t>
            </w:r>
            <w:r>
              <w:rPr>
                <w:rFonts w:hint="eastAsia"/>
                <w:kern w:val="0"/>
              </w:rPr>
              <w:t>块、弹簧</w:t>
            </w:r>
            <w:r>
              <w:rPr>
                <w:rFonts w:hint="eastAsia"/>
                <w:kern w:val="0"/>
              </w:rPr>
              <w:t xml:space="preserve">2 </w:t>
            </w:r>
            <w:r>
              <w:rPr>
                <w:rFonts w:hint="eastAsia"/>
                <w:kern w:val="0"/>
              </w:rPr>
              <w:t>条、固定柱</w:t>
            </w:r>
            <w:r>
              <w:rPr>
                <w:rFonts w:hint="eastAsia"/>
                <w:kern w:val="0"/>
              </w:rPr>
              <w:t xml:space="preserve">2 </w:t>
            </w:r>
            <w:r>
              <w:rPr>
                <w:rFonts w:hint="eastAsia"/>
                <w:kern w:val="0"/>
              </w:rPr>
              <w:t>个、</w:t>
            </w:r>
            <w:r>
              <w:rPr>
                <w:rFonts w:hint="eastAsia"/>
                <w:kern w:val="0"/>
              </w:rPr>
              <w:t xml:space="preserve">50 </w:t>
            </w:r>
            <w:r>
              <w:rPr>
                <w:rFonts w:hint="eastAsia"/>
                <w:kern w:val="0"/>
              </w:rPr>
              <w:t>克配重片</w:t>
            </w:r>
            <w:r>
              <w:rPr>
                <w:rFonts w:hint="eastAsia"/>
                <w:kern w:val="0"/>
              </w:rPr>
              <w:t xml:space="preserve">4 </w:t>
            </w:r>
            <w:r>
              <w:rPr>
                <w:rFonts w:hint="eastAsia"/>
                <w:kern w:val="0"/>
              </w:rPr>
              <w:t>片、</w:t>
            </w:r>
            <w:r>
              <w:rPr>
                <w:rFonts w:hint="eastAsia"/>
                <w:kern w:val="0"/>
              </w:rPr>
              <w:t xml:space="preserve">5 </w:t>
            </w:r>
            <w:r>
              <w:rPr>
                <w:rFonts w:hint="eastAsia"/>
                <w:kern w:val="0"/>
              </w:rPr>
              <w:t>克配重块</w:t>
            </w:r>
            <w:r>
              <w:rPr>
                <w:rFonts w:hint="eastAsia"/>
                <w:kern w:val="0"/>
              </w:rPr>
              <w:t xml:space="preserve">4 </w:t>
            </w:r>
            <w:r>
              <w:rPr>
                <w:rFonts w:hint="eastAsia"/>
                <w:kern w:val="0"/>
              </w:rPr>
              <w:t>个、重物桶、挡光片</w:t>
            </w:r>
            <w:r>
              <w:rPr>
                <w:rFonts w:hint="eastAsia"/>
                <w:kern w:val="0"/>
              </w:rPr>
              <w:t xml:space="preserve">5 </w:t>
            </w:r>
            <w:r>
              <w:rPr>
                <w:rFonts w:hint="eastAsia"/>
                <w:kern w:val="0"/>
              </w:rPr>
              <w:t>片、磁性缓冲片</w:t>
            </w:r>
            <w:r>
              <w:rPr>
                <w:rFonts w:hint="eastAsia"/>
                <w:kern w:val="0"/>
              </w:rPr>
              <w:t xml:space="preserve">2 </w:t>
            </w:r>
            <w:r>
              <w:rPr>
                <w:rFonts w:hint="eastAsia"/>
                <w:kern w:val="0"/>
              </w:rPr>
              <w:t>片、弹性碰圈</w:t>
            </w:r>
            <w:r>
              <w:rPr>
                <w:rFonts w:hint="eastAsia"/>
                <w:kern w:val="0"/>
              </w:rPr>
              <w:t xml:space="preserve">2 </w:t>
            </w:r>
            <w:r>
              <w:rPr>
                <w:rFonts w:hint="eastAsia"/>
                <w:kern w:val="0"/>
              </w:rPr>
              <w:t>只、滑轮</w:t>
            </w:r>
            <w:r>
              <w:rPr>
                <w:rFonts w:hint="eastAsia"/>
                <w:kern w:val="0"/>
              </w:rPr>
              <w:t xml:space="preserve">1 </w:t>
            </w:r>
            <w:r>
              <w:rPr>
                <w:rFonts w:hint="eastAsia"/>
                <w:kern w:val="0"/>
              </w:rPr>
              <w:t>套、策动源</w:t>
            </w:r>
            <w:r>
              <w:rPr>
                <w:rFonts w:hint="eastAsia"/>
                <w:kern w:val="0"/>
              </w:rPr>
              <w:t xml:space="preserve">1 </w:t>
            </w:r>
            <w:r>
              <w:rPr>
                <w:rFonts w:hint="eastAsia"/>
                <w:kern w:val="0"/>
              </w:rPr>
              <w:t>套、磁碰座架、轨道倾角调节器、</w:t>
            </w:r>
            <w:r>
              <w:rPr>
                <w:rFonts w:hint="eastAsia"/>
                <w:kern w:val="0"/>
              </w:rPr>
              <w:t xml:space="preserve">T </w:t>
            </w:r>
            <w:r>
              <w:rPr>
                <w:rFonts w:hint="eastAsia"/>
                <w:kern w:val="0"/>
              </w:rPr>
              <w:t>型支撑架、</w:t>
            </w:r>
            <w:r>
              <w:rPr>
                <w:rFonts w:hint="eastAsia"/>
                <w:kern w:val="0"/>
              </w:rPr>
              <w:t xml:space="preserve">L </w:t>
            </w:r>
            <w:r>
              <w:rPr>
                <w:rFonts w:hint="eastAsia"/>
                <w:kern w:val="0"/>
              </w:rPr>
              <w:t>型</w:t>
            </w:r>
            <w:r>
              <w:rPr>
                <w:rFonts w:hint="eastAsia"/>
                <w:kern w:val="0"/>
              </w:rPr>
              <w:lastRenderedPageBreak/>
              <w:t>挂架、</w:t>
            </w:r>
            <w:r>
              <w:rPr>
                <w:rFonts w:hint="eastAsia"/>
                <w:kern w:val="0"/>
              </w:rPr>
              <w:t xml:space="preserve">I </w:t>
            </w:r>
            <w:r>
              <w:rPr>
                <w:rFonts w:hint="eastAsia"/>
                <w:kern w:val="0"/>
              </w:rPr>
              <w:t>型支架、尼龙粘扣、紧固件等</w:t>
            </w:r>
          </w:p>
        </w:tc>
        <w:tc>
          <w:tcPr>
            <w:tcW w:w="412" w:type="pct"/>
            <w:vAlign w:val="center"/>
          </w:tcPr>
          <w:p w14:paraId="13F37525" w14:textId="77777777" w:rsidR="002566D7" w:rsidRDefault="00AF7190">
            <w:pPr>
              <w:widowControl/>
              <w:jc w:val="center"/>
              <w:rPr>
                <w:kern w:val="0"/>
              </w:rPr>
            </w:pPr>
            <w:r>
              <w:rPr>
                <w:rFonts w:hint="eastAsia"/>
                <w:kern w:val="0"/>
              </w:rPr>
              <w:lastRenderedPageBreak/>
              <w:t>套</w:t>
            </w:r>
          </w:p>
        </w:tc>
        <w:tc>
          <w:tcPr>
            <w:tcW w:w="350" w:type="pct"/>
            <w:vAlign w:val="center"/>
          </w:tcPr>
          <w:p w14:paraId="265DFD08" w14:textId="77777777" w:rsidR="002566D7" w:rsidRDefault="00AF7190">
            <w:pPr>
              <w:widowControl/>
              <w:jc w:val="center"/>
              <w:rPr>
                <w:kern w:val="0"/>
              </w:rPr>
            </w:pPr>
            <w:r>
              <w:rPr>
                <w:rFonts w:hint="eastAsia"/>
                <w:kern w:val="0"/>
              </w:rPr>
              <w:t>3</w:t>
            </w:r>
          </w:p>
        </w:tc>
        <w:tc>
          <w:tcPr>
            <w:tcW w:w="578" w:type="pct"/>
            <w:vAlign w:val="center"/>
          </w:tcPr>
          <w:p w14:paraId="4C2D3FFE" w14:textId="77777777" w:rsidR="002566D7" w:rsidRDefault="00AF7190">
            <w:pPr>
              <w:widowControl/>
              <w:jc w:val="center"/>
              <w:rPr>
                <w:kern w:val="0"/>
              </w:rPr>
            </w:pPr>
            <w:r>
              <w:rPr>
                <w:rFonts w:hint="eastAsia"/>
                <w:kern w:val="0"/>
              </w:rPr>
              <w:t>否</w:t>
            </w:r>
          </w:p>
        </w:tc>
      </w:tr>
      <w:tr w:rsidR="002566D7" w14:paraId="66F5899C" w14:textId="77777777">
        <w:trPr>
          <w:trHeight w:val="20"/>
          <w:jc w:val="center"/>
        </w:trPr>
        <w:tc>
          <w:tcPr>
            <w:tcW w:w="355" w:type="pct"/>
            <w:vAlign w:val="center"/>
          </w:tcPr>
          <w:p w14:paraId="35437EC4" w14:textId="77777777" w:rsidR="002566D7" w:rsidRDefault="00AF7190">
            <w:pPr>
              <w:widowControl/>
              <w:jc w:val="center"/>
              <w:rPr>
                <w:kern w:val="0"/>
              </w:rPr>
            </w:pPr>
            <w:r>
              <w:rPr>
                <w:rFonts w:hint="eastAsia"/>
                <w:kern w:val="0"/>
              </w:rPr>
              <w:lastRenderedPageBreak/>
              <w:t>152</w:t>
            </w:r>
          </w:p>
        </w:tc>
        <w:tc>
          <w:tcPr>
            <w:tcW w:w="598" w:type="pct"/>
            <w:vAlign w:val="center"/>
          </w:tcPr>
          <w:p w14:paraId="24FADB3C" w14:textId="77777777" w:rsidR="002566D7" w:rsidRDefault="00AF7190">
            <w:pPr>
              <w:widowControl/>
              <w:jc w:val="left"/>
              <w:rPr>
                <w:kern w:val="0"/>
              </w:rPr>
            </w:pPr>
            <w:r>
              <w:rPr>
                <w:rFonts w:hint="eastAsia"/>
                <w:kern w:val="0"/>
              </w:rPr>
              <w:t>多用力学轨道系统</w:t>
            </w:r>
          </w:p>
        </w:tc>
        <w:tc>
          <w:tcPr>
            <w:tcW w:w="2707" w:type="pct"/>
            <w:noWrap/>
            <w:vAlign w:val="center"/>
          </w:tcPr>
          <w:p w14:paraId="2A8C29BD" w14:textId="77777777" w:rsidR="002566D7" w:rsidRDefault="00AF7190">
            <w:pPr>
              <w:widowControl/>
              <w:jc w:val="left"/>
              <w:rPr>
                <w:kern w:val="0"/>
              </w:rPr>
            </w:pPr>
            <w:r>
              <w:rPr>
                <w:rFonts w:hint="eastAsia"/>
                <w:kern w:val="0"/>
              </w:rPr>
              <w:t>固定纸带式；由轨道、</w:t>
            </w:r>
            <w:r>
              <w:rPr>
                <w:rFonts w:hint="eastAsia"/>
                <w:kern w:val="0"/>
              </w:rPr>
              <w:t xml:space="preserve">1 </w:t>
            </w:r>
            <w:r>
              <w:rPr>
                <w:rFonts w:hint="eastAsia"/>
                <w:kern w:val="0"/>
              </w:rPr>
              <w:t>辆小车及配件组成，应配有备用条形墨粉纸（≥</w:t>
            </w:r>
            <w:r>
              <w:rPr>
                <w:rFonts w:hint="eastAsia"/>
                <w:kern w:val="0"/>
              </w:rPr>
              <w:t xml:space="preserve">30 </w:t>
            </w:r>
            <w:r>
              <w:rPr>
                <w:rFonts w:hint="eastAsia"/>
                <w:kern w:val="0"/>
              </w:rPr>
              <w:t>条），应有调节轨道倾斜度的装置，轨道始端应有固定及释放小车的装置，终端有捕捉小车的装置；轨道的有效运动长度≥</w:t>
            </w:r>
            <w:r>
              <w:rPr>
                <w:rFonts w:hint="eastAsia"/>
                <w:kern w:val="0"/>
              </w:rPr>
              <w:t>600 mm</w:t>
            </w:r>
            <w:r>
              <w:rPr>
                <w:rFonts w:hint="eastAsia"/>
                <w:kern w:val="0"/>
              </w:rPr>
              <w:t>，轨道轨面的直线度误差不大于有效长度的</w:t>
            </w:r>
            <w:r>
              <w:rPr>
                <w:rFonts w:hint="eastAsia"/>
                <w:kern w:val="0"/>
              </w:rPr>
              <w:t>0.03%</w:t>
            </w:r>
            <w:r>
              <w:rPr>
                <w:rFonts w:hint="eastAsia"/>
                <w:kern w:val="0"/>
              </w:rPr>
              <w:t>，轨道上高压脉冲输入端子孔径应为</w:t>
            </w:r>
            <w:r>
              <w:rPr>
                <w:rFonts w:hint="eastAsia"/>
                <w:kern w:val="0"/>
              </w:rPr>
              <w:t>4 mm</w:t>
            </w:r>
            <w:r>
              <w:rPr>
                <w:rFonts w:hint="eastAsia"/>
                <w:kern w:val="0"/>
              </w:rPr>
              <w:t>；高压脉冲输入端子及电路部位，应有“当心触电”警告标志</w:t>
            </w:r>
          </w:p>
        </w:tc>
        <w:tc>
          <w:tcPr>
            <w:tcW w:w="412" w:type="pct"/>
            <w:vAlign w:val="center"/>
          </w:tcPr>
          <w:p w14:paraId="0657BA2B" w14:textId="77777777" w:rsidR="002566D7" w:rsidRDefault="00AF7190">
            <w:pPr>
              <w:widowControl/>
              <w:jc w:val="center"/>
              <w:rPr>
                <w:kern w:val="0"/>
              </w:rPr>
            </w:pPr>
            <w:r>
              <w:rPr>
                <w:rFonts w:hint="eastAsia"/>
                <w:kern w:val="0"/>
              </w:rPr>
              <w:t>套</w:t>
            </w:r>
          </w:p>
        </w:tc>
        <w:tc>
          <w:tcPr>
            <w:tcW w:w="350" w:type="pct"/>
            <w:vAlign w:val="center"/>
          </w:tcPr>
          <w:p w14:paraId="385D91D4" w14:textId="77777777" w:rsidR="002566D7" w:rsidRDefault="00AF7190">
            <w:pPr>
              <w:widowControl/>
              <w:jc w:val="center"/>
              <w:rPr>
                <w:kern w:val="0"/>
              </w:rPr>
            </w:pPr>
            <w:r>
              <w:rPr>
                <w:rFonts w:hint="eastAsia"/>
                <w:kern w:val="0"/>
              </w:rPr>
              <w:t>3</w:t>
            </w:r>
          </w:p>
        </w:tc>
        <w:tc>
          <w:tcPr>
            <w:tcW w:w="578" w:type="pct"/>
            <w:vAlign w:val="center"/>
          </w:tcPr>
          <w:p w14:paraId="7EA8DECA" w14:textId="77777777" w:rsidR="002566D7" w:rsidRDefault="00AF7190">
            <w:pPr>
              <w:widowControl/>
              <w:jc w:val="center"/>
              <w:rPr>
                <w:kern w:val="0"/>
              </w:rPr>
            </w:pPr>
            <w:r>
              <w:rPr>
                <w:rFonts w:hint="eastAsia"/>
                <w:kern w:val="0"/>
              </w:rPr>
              <w:t>否</w:t>
            </w:r>
          </w:p>
        </w:tc>
      </w:tr>
      <w:tr w:rsidR="002566D7" w14:paraId="5A7CD777" w14:textId="77777777">
        <w:trPr>
          <w:trHeight w:val="20"/>
          <w:jc w:val="center"/>
        </w:trPr>
        <w:tc>
          <w:tcPr>
            <w:tcW w:w="355" w:type="pct"/>
            <w:vAlign w:val="center"/>
          </w:tcPr>
          <w:p w14:paraId="1CCAB418" w14:textId="77777777" w:rsidR="002566D7" w:rsidRDefault="00AF7190">
            <w:pPr>
              <w:widowControl/>
              <w:jc w:val="center"/>
              <w:rPr>
                <w:kern w:val="0"/>
              </w:rPr>
            </w:pPr>
            <w:r>
              <w:rPr>
                <w:rFonts w:hint="eastAsia"/>
                <w:kern w:val="0"/>
              </w:rPr>
              <w:t>153</w:t>
            </w:r>
          </w:p>
        </w:tc>
        <w:tc>
          <w:tcPr>
            <w:tcW w:w="598" w:type="pct"/>
            <w:vAlign w:val="center"/>
          </w:tcPr>
          <w:p w14:paraId="48BEBBF3" w14:textId="77777777" w:rsidR="002566D7" w:rsidRDefault="00AF7190">
            <w:pPr>
              <w:widowControl/>
              <w:jc w:val="left"/>
              <w:rPr>
                <w:kern w:val="0"/>
              </w:rPr>
            </w:pPr>
            <w:r>
              <w:rPr>
                <w:rFonts w:hint="eastAsia"/>
                <w:kern w:val="0"/>
              </w:rPr>
              <w:t>轨道小车</w:t>
            </w:r>
          </w:p>
        </w:tc>
        <w:tc>
          <w:tcPr>
            <w:tcW w:w="2707" w:type="pct"/>
            <w:noWrap/>
            <w:vAlign w:val="center"/>
          </w:tcPr>
          <w:p w14:paraId="4D086E79" w14:textId="77777777" w:rsidR="002566D7" w:rsidRDefault="00AF7190">
            <w:pPr>
              <w:widowControl/>
              <w:jc w:val="left"/>
              <w:rPr>
                <w:kern w:val="0"/>
              </w:rPr>
            </w:pPr>
            <w:r>
              <w:rPr>
                <w:rFonts w:hint="eastAsia"/>
                <w:kern w:val="0"/>
              </w:rPr>
              <w:t>车拖纸带打点式；由轨道、</w:t>
            </w:r>
            <w:r>
              <w:rPr>
                <w:rFonts w:hint="eastAsia"/>
                <w:kern w:val="0"/>
              </w:rPr>
              <w:t xml:space="preserve">1 </w:t>
            </w:r>
            <w:r>
              <w:rPr>
                <w:rFonts w:hint="eastAsia"/>
                <w:kern w:val="0"/>
              </w:rPr>
              <w:t>辆小车及配件组成，应配有打点纸带，应有调节轨道倾斜度的装置，轨道始端应有固定及释放小车的装置、固定计时器的平台，终端有捕捉小车的装置；轨道的有效运动长度≥</w:t>
            </w:r>
            <w:r>
              <w:rPr>
                <w:rFonts w:hint="eastAsia"/>
                <w:kern w:val="0"/>
              </w:rPr>
              <w:t>600 mm</w:t>
            </w:r>
            <w:r>
              <w:rPr>
                <w:rFonts w:hint="eastAsia"/>
                <w:kern w:val="0"/>
              </w:rPr>
              <w:t>，轨道轨面的直线度误差不大于有效长度的</w:t>
            </w:r>
            <w:r>
              <w:rPr>
                <w:rFonts w:hint="eastAsia"/>
                <w:kern w:val="0"/>
              </w:rPr>
              <w:t>0.03%</w:t>
            </w:r>
            <w:r>
              <w:rPr>
                <w:rFonts w:hint="eastAsia"/>
                <w:kern w:val="0"/>
              </w:rPr>
              <w:t>；安装计时器后，记录纸带应能平行轨道运动；在倾斜度</w:t>
            </w:r>
            <w:r>
              <w:rPr>
                <w:rFonts w:hint="eastAsia"/>
                <w:kern w:val="0"/>
              </w:rPr>
              <w:t xml:space="preserve">1:50 </w:t>
            </w:r>
            <w:r>
              <w:rPr>
                <w:rFonts w:hint="eastAsia"/>
                <w:kern w:val="0"/>
              </w:rPr>
              <w:t>的轨道上小车应能从静止开始运动</w:t>
            </w:r>
          </w:p>
        </w:tc>
        <w:tc>
          <w:tcPr>
            <w:tcW w:w="412" w:type="pct"/>
            <w:vAlign w:val="center"/>
          </w:tcPr>
          <w:p w14:paraId="37611D56" w14:textId="77777777" w:rsidR="002566D7" w:rsidRDefault="00AF7190">
            <w:pPr>
              <w:widowControl/>
              <w:jc w:val="center"/>
              <w:rPr>
                <w:kern w:val="0"/>
              </w:rPr>
            </w:pPr>
            <w:r>
              <w:rPr>
                <w:rFonts w:hint="eastAsia"/>
                <w:kern w:val="0"/>
              </w:rPr>
              <w:t>套</w:t>
            </w:r>
          </w:p>
        </w:tc>
        <w:tc>
          <w:tcPr>
            <w:tcW w:w="350" w:type="pct"/>
            <w:vAlign w:val="center"/>
          </w:tcPr>
          <w:p w14:paraId="6FF20624" w14:textId="77777777" w:rsidR="002566D7" w:rsidRDefault="00AF7190">
            <w:pPr>
              <w:widowControl/>
              <w:jc w:val="center"/>
              <w:rPr>
                <w:kern w:val="0"/>
              </w:rPr>
            </w:pPr>
            <w:r>
              <w:rPr>
                <w:rFonts w:hint="eastAsia"/>
                <w:kern w:val="0"/>
              </w:rPr>
              <w:t>25</w:t>
            </w:r>
          </w:p>
        </w:tc>
        <w:tc>
          <w:tcPr>
            <w:tcW w:w="578" w:type="pct"/>
            <w:vAlign w:val="center"/>
          </w:tcPr>
          <w:p w14:paraId="09847B88" w14:textId="77777777" w:rsidR="002566D7" w:rsidRDefault="00AF7190">
            <w:pPr>
              <w:widowControl/>
              <w:jc w:val="center"/>
              <w:rPr>
                <w:kern w:val="0"/>
              </w:rPr>
            </w:pPr>
            <w:r>
              <w:rPr>
                <w:rFonts w:hint="eastAsia"/>
                <w:kern w:val="0"/>
              </w:rPr>
              <w:t>否</w:t>
            </w:r>
          </w:p>
        </w:tc>
      </w:tr>
      <w:tr w:rsidR="002566D7" w14:paraId="25528082" w14:textId="77777777">
        <w:trPr>
          <w:trHeight w:val="20"/>
          <w:jc w:val="center"/>
        </w:trPr>
        <w:tc>
          <w:tcPr>
            <w:tcW w:w="355" w:type="pct"/>
            <w:vAlign w:val="center"/>
          </w:tcPr>
          <w:p w14:paraId="4055E681" w14:textId="77777777" w:rsidR="002566D7" w:rsidRDefault="00AF7190">
            <w:pPr>
              <w:widowControl/>
              <w:jc w:val="center"/>
              <w:rPr>
                <w:kern w:val="0"/>
              </w:rPr>
            </w:pPr>
            <w:r>
              <w:rPr>
                <w:rFonts w:hint="eastAsia"/>
                <w:kern w:val="0"/>
              </w:rPr>
              <w:t>154</w:t>
            </w:r>
          </w:p>
        </w:tc>
        <w:tc>
          <w:tcPr>
            <w:tcW w:w="598" w:type="pct"/>
            <w:vAlign w:val="center"/>
          </w:tcPr>
          <w:p w14:paraId="731011B3" w14:textId="77777777" w:rsidR="002566D7" w:rsidRDefault="00AF7190">
            <w:pPr>
              <w:widowControl/>
              <w:jc w:val="left"/>
              <w:rPr>
                <w:kern w:val="0"/>
              </w:rPr>
            </w:pPr>
            <w:r>
              <w:rPr>
                <w:rFonts w:hint="eastAsia"/>
                <w:kern w:val="0"/>
              </w:rPr>
              <w:t>金属钩码</w:t>
            </w:r>
          </w:p>
        </w:tc>
        <w:tc>
          <w:tcPr>
            <w:tcW w:w="2707" w:type="pct"/>
            <w:noWrap/>
            <w:vAlign w:val="center"/>
          </w:tcPr>
          <w:p w14:paraId="4FDB7455" w14:textId="77777777" w:rsidR="002566D7" w:rsidRDefault="00AF7190">
            <w:pPr>
              <w:widowControl/>
              <w:jc w:val="left"/>
              <w:rPr>
                <w:kern w:val="0"/>
              </w:rPr>
            </w:pPr>
            <w:r>
              <w:rPr>
                <w:rFonts w:hint="eastAsia"/>
                <w:kern w:val="0"/>
              </w:rPr>
              <w:t>50 g</w:t>
            </w:r>
            <w:r>
              <w:rPr>
                <w:rFonts w:hint="eastAsia"/>
                <w:kern w:val="0"/>
              </w:rPr>
              <w:t>±</w:t>
            </w:r>
            <w:r>
              <w:rPr>
                <w:rFonts w:hint="eastAsia"/>
                <w:kern w:val="0"/>
              </w:rPr>
              <w:t>0.5 g</w:t>
            </w:r>
            <w:r>
              <w:rPr>
                <w:rFonts w:hint="eastAsia"/>
                <w:kern w:val="0"/>
              </w:rPr>
              <w:t>，每盒</w:t>
            </w:r>
            <w:r>
              <w:rPr>
                <w:rFonts w:hint="eastAsia"/>
                <w:kern w:val="0"/>
              </w:rPr>
              <w:t xml:space="preserve">10 </w:t>
            </w:r>
            <w:r>
              <w:rPr>
                <w:rFonts w:hint="eastAsia"/>
                <w:kern w:val="0"/>
              </w:rPr>
              <w:t>个，可叠放；材</w:t>
            </w:r>
            <w:r>
              <w:rPr>
                <w:rFonts w:hint="eastAsia"/>
                <w:kern w:val="0"/>
              </w:rPr>
              <w:br w:type="page"/>
            </w:r>
            <w:r>
              <w:rPr>
                <w:rFonts w:hint="eastAsia"/>
                <w:kern w:val="0"/>
              </w:rPr>
              <w:t>料采用纯度</w:t>
            </w:r>
            <w:r>
              <w:rPr>
                <w:rFonts w:hint="eastAsia"/>
                <w:kern w:val="0"/>
              </w:rPr>
              <w:t>99.6%</w:t>
            </w:r>
            <w:r>
              <w:rPr>
                <w:rFonts w:hint="eastAsia"/>
                <w:kern w:val="0"/>
              </w:rPr>
              <w:t>、粒度不小于</w:t>
            </w:r>
            <w:r>
              <w:rPr>
                <w:rFonts w:hint="eastAsia"/>
                <w:kern w:val="0"/>
              </w:rPr>
              <w:t>80#</w:t>
            </w:r>
            <w:r>
              <w:rPr>
                <w:rFonts w:hint="eastAsia"/>
                <w:kern w:val="0"/>
              </w:rPr>
              <w:t>的铁</w:t>
            </w:r>
            <w:r>
              <w:rPr>
                <w:rFonts w:hint="eastAsia"/>
                <w:kern w:val="0"/>
              </w:rPr>
              <w:br w:type="page"/>
            </w:r>
            <w:r>
              <w:rPr>
                <w:rFonts w:hint="eastAsia"/>
                <w:kern w:val="0"/>
              </w:rPr>
              <w:t>基粉或其它钢材，钩码表面应有防腐镀</w:t>
            </w:r>
            <w:r>
              <w:rPr>
                <w:rFonts w:hint="eastAsia"/>
                <w:kern w:val="0"/>
              </w:rPr>
              <w:br w:type="page"/>
            </w:r>
            <w:r>
              <w:rPr>
                <w:rFonts w:hint="eastAsia"/>
                <w:kern w:val="0"/>
              </w:rPr>
              <w:t>层；硬度不小于</w:t>
            </w:r>
            <w:r>
              <w:rPr>
                <w:rFonts w:hint="eastAsia"/>
                <w:kern w:val="0"/>
              </w:rPr>
              <w:t>HB70</w:t>
            </w:r>
            <w:r>
              <w:rPr>
                <w:rFonts w:hint="eastAsia"/>
                <w:kern w:val="0"/>
              </w:rPr>
              <w:t>；上下勾的连线应</w:t>
            </w:r>
            <w:r>
              <w:rPr>
                <w:rFonts w:hint="eastAsia"/>
                <w:kern w:val="0"/>
              </w:rPr>
              <w:br w:type="page"/>
            </w:r>
            <w:r>
              <w:rPr>
                <w:rFonts w:hint="eastAsia"/>
                <w:kern w:val="0"/>
              </w:rPr>
              <w:t>通过钩码主体的轴线</w:t>
            </w:r>
          </w:p>
        </w:tc>
        <w:tc>
          <w:tcPr>
            <w:tcW w:w="412" w:type="pct"/>
            <w:vAlign w:val="center"/>
          </w:tcPr>
          <w:p w14:paraId="6E99D594" w14:textId="77777777" w:rsidR="002566D7" w:rsidRDefault="00AF7190">
            <w:pPr>
              <w:widowControl/>
              <w:jc w:val="center"/>
              <w:rPr>
                <w:kern w:val="0"/>
              </w:rPr>
            </w:pPr>
            <w:r>
              <w:rPr>
                <w:rFonts w:hint="eastAsia"/>
                <w:kern w:val="0"/>
              </w:rPr>
              <w:t>套</w:t>
            </w:r>
          </w:p>
        </w:tc>
        <w:tc>
          <w:tcPr>
            <w:tcW w:w="350" w:type="pct"/>
            <w:vAlign w:val="center"/>
          </w:tcPr>
          <w:p w14:paraId="7C38FD6B" w14:textId="77777777" w:rsidR="002566D7" w:rsidRDefault="00AF7190">
            <w:pPr>
              <w:widowControl/>
              <w:jc w:val="center"/>
              <w:rPr>
                <w:kern w:val="0"/>
              </w:rPr>
            </w:pPr>
            <w:r>
              <w:rPr>
                <w:rFonts w:hint="eastAsia"/>
                <w:kern w:val="0"/>
              </w:rPr>
              <w:t>25</w:t>
            </w:r>
          </w:p>
        </w:tc>
        <w:tc>
          <w:tcPr>
            <w:tcW w:w="578" w:type="pct"/>
            <w:vAlign w:val="center"/>
          </w:tcPr>
          <w:p w14:paraId="7A259139" w14:textId="77777777" w:rsidR="002566D7" w:rsidRDefault="00AF7190">
            <w:pPr>
              <w:widowControl/>
              <w:jc w:val="center"/>
              <w:rPr>
                <w:kern w:val="0"/>
              </w:rPr>
            </w:pPr>
            <w:r>
              <w:rPr>
                <w:rFonts w:hint="eastAsia"/>
                <w:kern w:val="0"/>
              </w:rPr>
              <w:t>否</w:t>
            </w:r>
          </w:p>
        </w:tc>
      </w:tr>
      <w:tr w:rsidR="002566D7" w14:paraId="43379488" w14:textId="77777777">
        <w:trPr>
          <w:trHeight w:val="20"/>
          <w:jc w:val="center"/>
        </w:trPr>
        <w:tc>
          <w:tcPr>
            <w:tcW w:w="355" w:type="pct"/>
            <w:vAlign w:val="center"/>
          </w:tcPr>
          <w:p w14:paraId="7F6552CF" w14:textId="77777777" w:rsidR="002566D7" w:rsidRDefault="00AF7190">
            <w:pPr>
              <w:widowControl/>
              <w:jc w:val="center"/>
              <w:rPr>
                <w:kern w:val="0"/>
              </w:rPr>
            </w:pPr>
            <w:r>
              <w:rPr>
                <w:rFonts w:hint="eastAsia"/>
                <w:kern w:val="0"/>
              </w:rPr>
              <w:t>155</w:t>
            </w:r>
          </w:p>
        </w:tc>
        <w:tc>
          <w:tcPr>
            <w:tcW w:w="598" w:type="pct"/>
            <w:vAlign w:val="center"/>
          </w:tcPr>
          <w:p w14:paraId="03F64221" w14:textId="77777777" w:rsidR="002566D7" w:rsidRDefault="00AF7190">
            <w:pPr>
              <w:widowControl/>
              <w:jc w:val="left"/>
              <w:rPr>
                <w:kern w:val="0"/>
              </w:rPr>
            </w:pPr>
            <w:r>
              <w:rPr>
                <w:rFonts w:hint="eastAsia"/>
                <w:kern w:val="0"/>
              </w:rPr>
              <w:t>频闪光源</w:t>
            </w:r>
          </w:p>
        </w:tc>
        <w:tc>
          <w:tcPr>
            <w:tcW w:w="2707" w:type="pct"/>
            <w:noWrap/>
            <w:vAlign w:val="center"/>
          </w:tcPr>
          <w:p w14:paraId="324C05FE" w14:textId="77777777" w:rsidR="002566D7" w:rsidRDefault="00AF7190">
            <w:pPr>
              <w:widowControl/>
              <w:jc w:val="left"/>
              <w:rPr>
                <w:kern w:val="0"/>
              </w:rPr>
            </w:pPr>
            <w:r>
              <w:rPr>
                <w:rFonts w:hint="eastAsia"/>
                <w:kern w:val="0"/>
              </w:rPr>
              <w:t>分档：</w:t>
            </w:r>
            <w:r>
              <w:rPr>
                <w:rFonts w:hint="eastAsia"/>
                <w:kern w:val="0"/>
              </w:rPr>
              <w:t>0.5 Hz</w:t>
            </w:r>
            <w:r>
              <w:rPr>
                <w:rFonts w:hint="eastAsia"/>
                <w:kern w:val="0"/>
              </w:rPr>
              <w:t>、</w:t>
            </w:r>
            <w:r>
              <w:rPr>
                <w:rFonts w:hint="eastAsia"/>
                <w:kern w:val="0"/>
              </w:rPr>
              <w:t>1 Hz</w:t>
            </w:r>
            <w:r>
              <w:rPr>
                <w:rFonts w:hint="eastAsia"/>
                <w:kern w:val="0"/>
              </w:rPr>
              <w:t>、</w:t>
            </w:r>
            <w:r>
              <w:rPr>
                <w:rFonts w:hint="eastAsia"/>
                <w:kern w:val="0"/>
              </w:rPr>
              <w:t>2 Hz</w:t>
            </w:r>
            <w:r>
              <w:rPr>
                <w:rFonts w:hint="eastAsia"/>
                <w:kern w:val="0"/>
              </w:rPr>
              <w:t>、</w:t>
            </w:r>
            <w:r>
              <w:rPr>
                <w:rFonts w:hint="eastAsia"/>
                <w:kern w:val="0"/>
              </w:rPr>
              <w:t>5 Hz</w:t>
            </w:r>
            <w:r>
              <w:rPr>
                <w:rFonts w:hint="eastAsia"/>
                <w:kern w:val="0"/>
              </w:rPr>
              <w:t>、</w:t>
            </w:r>
            <w:r>
              <w:rPr>
                <w:rFonts w:hint="eastAsia"/>
                <w:kern w:val="0"/>
              </w:rPr>
              <w:t>10 Hz</w:t>
            </w:r>
            <w:r>
              <w:rPr>
                <w:rFonts w:hint="eastAsia"/>
                <w:kern w:val="0"/>
              </w:rPr>
              <w:t>、</w:t>
            </w:r>
            <w:r>
              <w:rPr>
                <w:rFonts w:hint="eastAsia"/>
                <w:kern w:val="0"/>
              </w:rPr>
              <w:t>20 Hz</w:t>
            </w:r>
            <w:r>
              <w:rPr>
                <w:rFonts w:hint="eastAsia"/>
                <w:kern w:val="0"/>
              </w:rPr>
              <w:t>、</w:t>
            </w:r>
            <w:r>
              <w:rPr>
                <w:rFonts w:hint="eastAsia"/>
                <w:kern w:val="0"/>
              </w:rPr>
              <w:t>25 Hz</w:t>
            </w:r>
            <w:r>
              <w:rPr>
                <w:rFonts w:hint="eastAsia"/>
                <w:kern w:val="0"/>
              </w:rPr>
              <w:t>、</w:t>
            </w:r>
            <w:r>
              <w:rPr>
                <w:rFonts w:hint="eastAsia"/>
                <w:kern w:val="0"/>
              </w:rPr>
              <w:t>40 Hz</w:t>
            </w:r>
            <w:r>
              <w:rPr>
                <w:rFonts w:hint="eastAsia"/>
                <w:kern w:val="0"/>
              </w:rPr>
              <w:t>、</w:t>
            </w:r>
            <w:r>
              <w:rPr>
                <w:rFonts w:hint="eastAsia"/>
                <w:kern w:val="0"/>
              </w:rPr>
              <w:t>50 Hz</w:t>
            </w:r>
            <w:r>
              <w:rPr>
                <w:rFonts w:hint="eastAsia"/>
                <w:kern w:val="0"/>
              </w:rPr>
              <w:t>。允许误差：＜</w:t>
            </w:r>
            <w:r>
              <w:rPr>
                <w:rFonts w:hint="eastAsia"/>
                <w:kern w:val="0"/>
              </w:rPr>
              <w:t>5 Hz</w:t>
            </w:r>
            <w:r>
              <w:rPr>
                <w:rFonts w:hint="eastAsia"/>
                <w:kern w:val="0"/>
              </w:rPr>
              <w:t>，不大于</w:t>
            </w:r>
            <w:r>
              <w:rPr>
                <w:rFonts w:hint="eastAsia"/>
                <w:kern w:val="0"/>
              </w:rPr>
              <w:t>0.1 Hz</w:t>
            </w:r>
            <w:r>
              <w:rPr>
                <w:rFonts w:hint="eastAsia"/>
                <w:kern w:val="0"/>
              </w:rPr>
              <w:t>；≥</w:t>
            </w:r>
            <w:r>
              <w:rPr>
                <w:rFonts w:hint="eastAsia"/>
                <w:kern w:val="0"/>
              </w:rPr>
              <w:t>5 Hz</w:t>
            </w:r>
            <w:r>
              <w:rPr>
                <w:rFonts w:hint="eastAsia"/>
                <w:kern w:val="0"/>
              </w:rPr>
              <w:t>，不大于</w:t>
            </w:r>
            <w:r>
              <w:rPr>
                <w:rFonts w:hint="eastAsia"/>
                <w:kern w:val="0"/>
              </w:rPr>
              <w:t>1 Hz</w:t>
            </w:r>
          </w:p>
        </w:tc>
        <w:tc>
          <w:tcPr>
            <w:tcW w:w="412" w:type="pct"/>
            <w:vAlign w:val="center"/>
          </w:tcPr>
          <w:p w14:paraId="387B489A" w14:textId="77777777" w:rsidR="002566D7" w:rsidRDefault="00AF7190">
            <w:pPr>
              <w:widowControl/>
              <w:jc w:val="center"/>
              <w:rPr>
                <w:kern w:val="0"/>
              </w:rPr>
            </w:pPr>
            <w:r>
              <w:rPr>
                <w:rFonts w:hint="eastAsia"/>
                <w:kern w:val="0"/>
              </w:rPr>
              <w:t>台</w:t>
            </w:r>
          </w:p>
        </w:tc>
        <w:tc>
          <w:tcPr>
            <w:tcW w:w="350" w:type="pct"/>
            <w:vAlign w:val="center"/>
          </w:tcPr>
          <w:p w14:paraId="3C694C9E" w14:textId="77777777" w:rsidR="002566D7" w:rsidRDefault="00AF7190">
            <w:pPr>
              <w:widowControl/>
              <w:jc w:val="center"/>
              <w:rPr>
                <w:kern w:val="0"/>
              </w:rPr>
            </w:pPr>
            <w:r>
              <w:rPr>
                <w:rFonts w:hint="eastAsia"/>
                <w:kern w:val="0"/>
              </w:rPr>
              <w:t>1</w:t>
            </w:r>
          </w:p>
        </w:tc>
        <w:tc>
          <w:tcPr>
            <w:tcW w:w="578" w:type="pct"/>
            <w:vAlign w:val="center"/>
          </w:tcPr>
          <w:p w14:paraId="5343F14D" w14:textId="77777777" w:rsidR="002566D7" w:rsidRDefault="00AF7190">
            <w:pPr>
              <w:widowControl/>
              <w:jc w:val="center"/>
              <w:rPr>
                <w:kern w:val="0"/>
              </w:rPr>
            </w:pPr>
            <w:r>
              <w:rPr>
                <w:rFonts w:hint="eastAsia"/>
                <w:kern w:val="0"/>
              </w:rPr>
              <w:t>否</w:t>
            </w:r>
          </w:p>
        </w:tc>
      </w:tr>
      <w:tr w:rsidR="002566D7" w14:paraId="5EF4BDC8" w14:textId="77777777">
        <w:trPr>
          <w:trHeight w:val="20"/>
          <w:jc w:val="center"/>
        </w:trPr>
        <w:tc>
          <w:tcPr>
            <w:tcW w:w="355" w:type="pct"/>
            <w:vAlign w:val="center"/>
          </w:tcPr>
          <w:p w14:paraId="5C15CB82" w14:textId="77777777" w:rsidR="002566D7" w:rsidRDefault="00AF7190">
            <w:pPr>
              <w:widowControl/>
              <w:jc w:val="center"/>
              <w:rPr>
                <w:kern w:val="0"/>
              </w:rPr>
            </w:pPr>
            <w:r>
              <w:rPr>
                <w:rFonts w:hint="eastAsia"/>
                <w:kern w:val="0"/>
              </w:rPr>
              <w:t>156</w:t>
            </w:r>
          </w:p>
        </w:tc>
        <w:tc>
          <w:tcPr>
            <w:tcW w:w="598" w:type="pct"/>
            <w:vAlign w:val="center"/>
          </w:tcPr>
          <w:p w14:paraId="76ED3976" w14:textId="77777777" w:rsidR="002566D7" w:rsidRDefault="00AF7190">
            <w:pPr>
              <w:widowControl/>
              <w:jc w:val="left"/>
              <w:rPr>
                <w:kern w:val="0"/>
              </w:rPr>
            </w:pPr>
            <w:r>
              <w:rPr>
                <w:rFonts w:hint="eastAsia"/>
                <w:kern w:val="0"/>
              </w:rPr>
              <w:t>运动频闪观测仪</w:t>
            </w:r>
          </w:p>
        </w:tc>
        <w:tc>
          <w:tcPr>
            <w:tcW w:w="2707" w:type="pct"/>
            <w:noWrap/>
            <w:vAlign w:val="center"/>
          </w:tcPr>
          <w:p w14:paraId="19031D3E" w14:textId="77777777" w:rsidR="002566D7" w:rsidRDefault="00AF7190">
            <w:pPr>
              <w:widowControl/>
              <w:jc w:val="left"/>
              <w:rPr>
                <w:kern w:val="0"/>
              </w:rPr>
            </w:pPr>
            <w:r>
              <w:rPr>
                <w:rFonts w:hint="eastAsia"/>
                <w:kern w:val="0"/>
              </w:rPr>
              <w:t>频闪光源</w:t>
            </w:r>
            <w:r>
              <w:rPr>
                <w:rFonts w:hint="eastAsia"/>
                <w:kern w:val="0"/>
              </w:rPr>
              <w:t>25 Hz</w:t>
            </w:r>
            <w:r>
              <w:rPr>
                <w:rFonts w:hint="eastAsia"/>
                <w:kern w:val="0"/>
              </w:rPr>
              <w:t>、</w:t>
            </w:r>
            <w:r>
              <w:rPr>
                <w:rFonts w:hint="eastAsia"/>
                <w:kern w:val="0"/>
              </w:rPr>
              <w:t>50 Hz</w:t>
            </w:r>
            <w:r>
              <w:rPr>
                <w:rFonts w:hint="eastAsia"/>
                <w:kern w:val="0"/>
              </w:rPr>
              <w:t>，可实时观测运动物体图像</w:t>
            </w:r>
          </w:p>
        </w:tc>
        <w:tc>
          <w:tcPr>
            <w:tcW w:w="412" w:type="pct"/>
            <w:vAlign w:val="center"/>
          </w:tcPr>
          <w:p w14:paraId="3569586E" w14:textId="77777777" w:rsidR="002566D7" w:rsidRDefault="00AF7190">
            <w:pPr>
              <w:widowControl/>
              <w:jc w:val="center"/>
              <w:rPr>
                <w:kern w:val="0"/>
              </w:rPr>
            </w:pPr>
            <w:r>
              <w:rPr>
                <w:rFonts w:hint="eastAsia"/>
                <w:kern w:val="0"/>
              </w:rPr>
              <w:t>套</w:t>
            </w:r>
          </w:p>
        </w:tc>
        <w:tc>
          <w:tcPr>
            <w:tcW w:w="350" w:type="pct"/>
            <w:vAlign w:val="center"/>
          </w:tcPr>
          <w:p w14:paraId="016DF583" w14:textId="77777777" w:rsidR="002566D7" w:rsidRDefault="00AF7190">
            <w:pPr>
              <w:widowControl/>
              <w:jc w:val="center"/>
              <w:rPr>
                <w:kern w:val="0"/>
              </w:rPr>
            </w:pPr>
            <w:r>
              <w:rPr>
                <w:rFonts w:hint="eastAsia"/>
                <w:kern w:val="0"/>
              </w:rPr>
              <w:t>1</w:t>
            </w:r>
          </w:p>
        </w:tc>
        <w:tc>
          <w:tcPr>
            <w:tcW w:w="578" w:type="pct"/>
            <w:vAlign w:val="center"/>
          </w:tcPr>
          <w:p w14:paraId="5957E1D1" w14:textId="77777777" w:rsidR="002566D7" w:rsidRDefault="00AF7190">
            <w:pPr>
              <w:widowControl/>
              <w:jc w:val="center"/>
              <w:rPr>
                <w:kern w:val="0"/>
              </w:rPr>
            </w:pPr>
            <w:r>
              <w:rPr>
                <w:rFonts w:hint="eastAsia"/>
                <w:kern w:val="0"/>
              </w:rPr>
              <w:t>否</w:t>
            </w:r>
          </w:p>
        </w:tc>
      </w:tr>
      <w:tr w:rsidR="002566D7" w14:paraId="487434A7" w14:textId="77777777">
        <w:trPr>
          <w:trHeight w:val="20"/>
          <w:jc w:val="center"/>
        </w:trPr>
        <w:tc>
          <w:tcPr>
            <w:tcW w:w="355" w:type="pct"/>
            <w:vAlign w:val="center"/>
          </w:tcPr>
          <w:p w14:paraId="66E0F864" w14:textId="77777777" w:rsidR="002566D7" w:rsidRDefault="00AF7190">
            <w:pPr>
              <w:widowControl/>
              <w:jc w:val="center"/>
              <w:rPr>
                <w:kern w:val="0"/>
              </w:rPr>
            </w:pPr>
            <w:r>
              <w:rPr>
                <w:rFonts w:hint="eastAsia"/>
                <w:kern w:val="0"/>
              </w:rPr>
              <w:t>157</w:t>
            </w:r>
          </w:p>
        </w:tc>
        <w:tc>
          <w:tcPr>
            <w:tcW w:w="598" w:type="pct"/>
            <w:vAlign w:val="center"/>
          </w:tcPr>
          <w:p w14:paraId="7645878C" w14:textId="77777777" w:rsidR="002566D7" w:rsidRDefault="00AF7190">
            <w:pPr>
              <w:widowControl/>
              <w:jc w:val="left"/>
              <w:rPr>
                <w:kern w:val="0"/>
              </w:rPr>
            </w:pPr>
            <w:r>
              <w:rPr>
                <w:rFonts w:hint="eastAsia"/>
                <w:kern w:val="0"/>
              </w:rPr>
              <w:t>牛顿管</w:t>
            </w:r>
          </w:p>
        </w:tc>
        <w:tc>
          <w:tcPr>
            <w:tcW w:w="2707" w:type="pct"/>
            <w:noWrap/>
            <w:vAlign w:val="center"/>
          </w:tcPr>
          <w:p w14:paraId="4089C8E1" w14:textId="77777777" w:rsidR="002566D7" w:rsidRDefault="00AF7190">
            <w:pPr>
              <w:widowControl/>
              <w:jc w:val="left"/>
              <w:rPr>
                <w:kern w:val="0"/>
              </w:rPr>
            </w:pPr>
            <w:r>
              <w:rPr>
                <w:rFonts w:hint="eastAsia"/>
                <w:kern w:val="0"/>
              </w:rPr>
              <w:t>配真空泵；金属片和羽毛片有明显的颜色区分；抽气使管内压强降至－</w:t>
            </w:r>
            <w:r>
              <w:rPr>
                <w:rFonts w:hint="eastAsia"/>
                <w:kern w:val="0"/>
              </w:rPr>
              <w:t>0.095MPa</w:t>
            </w:r>
            <w:r>
              <w:rPr>
                <w:rFonts w:hint="eastAsia"/>
                <w:kern w:val="0"/>
              </w:rPr>
              <w:t>，停止抽气，静置</w:t>
            </w:r>
            <w:r>
              <w:rPr>
                <w:rFonts w:hint="eastAsia"/>
                <w:kern w:val="0"/>
              </w:rPr>
              <w:t>1min</w:t>
            </w:r>
            <w:r>
              <w:rPr>
                <w:rFonts w:hint="eastAsia"/>
                <w:kern w:val="0"/>
              </w:rPr>
              <w:t>，管内压强应保持－</w:t>
            </w:r>
            <w:r>
              <w:rPr>
                <w:rFonts w:hint="eastAsia"/>
                <w:kern w:val="0"/>
              </w:rPr>
              <w:t xml:space="preserve">0.095MPa </w:t>
            </w:r>
            <w:r>
              <w:rPr>
                <w:rFonts w:hint="eastAsia"/>
                <w:kern w:val="0"/>
              </w:rPr>
              <w:t>不变</w:t>
            </w:r>
            <w:r>
              <w:rPr>
                <w:rFonts w:hint="eastAsia"/>
                <w:kern w:val="0"/>
              </w:rPr>
              <w:t>;</w:t>
            </w:r>
            <w:r>
              <w:rPr>
                <w:rFonts w:hint="eastAsia"/>
                <w:kern w:val="0"/>
              </w:rPr>
              <w:t>金属片和羽毛片同时到达时间相差不超过</w:t>
            </w:r>
            <w:r>
              <w:rPr>
                <w:rFonts w:hint="eastAsia"/>
                <w:kern w:val="0"/>
              </w:rPr>
              <w:t>0.02 s</w:t>
            </w:r>
          </w:p>
        </w:tc>
        <w:tc>
          <w:tcPr>
            <w:tcW w:w="412" w:type="pct"/>
            <w:vAlign w:val="center"/>
          </w:tcPr>
          <w:p w14:paraId="374FACC7" w14:textId="77777777" w:rsidR="002566D7" w:rsidRDefault="00AF7190">
            <w:pPr>
              <w:widowControl/>
              <w:jc w:val="center"/>
              <w:rPr>
                <w:kern w:val="0"/>
              </w:rPr>
            </w:pPr>
            <w:r>
              <w:rPr>
                <w:rFonts w:hint="eastAsia"/>
                <w:kern w:val="0"/>
              </w:rPr>
              <w:t>个</w:t>
            </w:r>
          </w:p>
        </w:tc>
        <w:tc>
          <w:tcPr>
            <w:tcW w:w="350" w:type="pct"/>
            <w:vAlign w:val="center"/>
          </w:tcPr>
          <w:p w14:paraId="6609668B" w14:textId="77777777" w:rsidR="002566D7" w:rsidRDefault="00AF7190">
            <w:pPr>
              <w:widowControl/>
              <w:jc w:val="center"/>
              <w:rPr>
                <w:kern w:val="0"/>
              </w:rPr>
            </w:pPr>
            <w:r>
              <w:rPr>
                <w:rFonts w:hint="eastAsia"/>
                <w:kern w:val="0"/>
              </w:rPr>
              <w:t>3</w:t>
            </w:r>
          </w:p>
        </w:tc>
        <w:tc>
          <w:tcPr>
            <w:tcW w:w="578" w:type="pct"/>
            <w:vAlign w:val="center"/>
          </w:tcPr>
          <w:p w14:paraId="711424B3" w14:textId="77777777" w:rsidR="002566D7" w:rsidRDefault="00AF7190">
            <w:pPr>
              <w:widowControl/>
              <w:jc w:val="center"/>
              <w:rPr>
                <w:kern w:val="0"/>
              </w:rPr>
            </w:pPr>
            <w:r>
              <w:rPr>
                <w:rFonts w:hint="eastAsia"/>
                <w:kern w:val="0"/>
              </w:rPr>
              <w:t>否</w:t>
            </w:r>
          </w:p>
        </w:tc>
      </w:tr>
      <w:tr w:rsidR="002566D7" w14:paraId="5835B8E4" w14:textId="77777777">
        <w:trPr>
          <w:trHeight w:val="20"/>
          <w:jc w:val="center"/>
        </w:trPr>
        <w:tc>
          <w:tcPr>
            <w:tcW w:w="355" w:type="pct"/>
            <w:vAlign w:val="center"/>
          </w:tcPr>
          <w:p w14:paraId="62667E49" w14:textId="77777777" w:rsidR="002566D7" w:rsidRDefault="00AF7190">
            <w:pPr>
              <w:widowControl/>
              <w:jc w:val="center"/>
              <w:rPr>
                <w:kern w:val="0"/>
              </w:rPr>
            </w:pPr>
            <w:r>
              <w:rPr>
                <w:rFonts w:hint="eastAsia"/>
                <w:kern w:val="0"/>
              </w:rPr>
              <w:t>158</w:t>
            </w:r>
          </w:p>
        </w:tc>
        <w:tc>
          <w:tcPr>
            <w:tcW w:w="598" w:type="pct"/>
            <w:vAlign w:val="center"/>
          </w:tcPr>
          <w:p w14:paraId="2BCA469D" w14:textId="77777777" w:rsidR="002566D7" w:rsidRDefault="00AF7190">
            <w:pPr>
              <w:widowControl/>
              <w:jc w:val="left"/>
              <w:rPr>
                <w:kern w:val="0"/>
              </w:rPr>
            </w:pPr>
            <w:r>
              <w:rPr>
                <w:rFonts w:hint="eastAsia"/>
                <w:kern w:val="0"/>
              </w:rPr>
              <w:t>安培力实验器</w:t>
            </w:r>
          </w:p>
        </w:tc>
        <w:tc>
          <w:tcPr>
            <w:tcW w:w="2707" w:type="pct"/>
            <w:noWrap/>
            <w:vAlign w:val="center"/>
          </w:tcPr>
          <w:p w14:paraId="0F72B4BF" w14:textId="77777777" w:rsidR="002566D7" w:rsidRDefault="00AF7190">
            <w:pPr>
              <w:widowControl/>
              <w:jc w:val="left"/>
              <w:rPr>
                <w:kern w:val="0"/>
              </w:rPr>
            </w:pPr>
            <w:r>
              <w:rPr>
                <w:rFonts w:hint="eastAsia"/>
                <w:kern w:val="0"/>
              </w:rPr>
              <w:t>磁场对电流作用实验器教学仪器平行导轨铜棒通电导体在磁场中运动</w:t>
            </w:r>
          </w:p>
        </w:tc>
        <w:tc>
          <w:tcPr>
            <w:tcW w:w="412" w:type="pct"/>
            <w:vAlign w:val="center"/>
          </w:tcPr>
          <w:p w14:paraId="0A921ECE" w14:textId="77777777" w:rsidR="002566D7" w:rsidRDefault="00AF7190">
            <w:pPr>
              <w:widowControl/>
              <w:jc w:val="center"/>
              <w:rPr>
                <w:kern w:val="0"/>
              </w:rPr>
            </w:pPr>
            <w:r>
              <w:rPr>
                <w:rFonts w:hint="eastAsia"/>
                <w:kern w:val="0"/>
              </w:rPr>
              <w:t>套</w:t>
            </w:r>
          </w:p>
        </w:tc>
        <w:tc>
          <w:tcPr>
            <w:tcW w:w="350" w:type="pct"/>
            <w:vAlign w:val="center"/>
          </w:tcPr>
          <w:p w14:paraId="5801FE90" w14:textId="77777777" w:rsidR="002566D7" w:rsidRDefault="00AF7190">
            <w:pPr>
              <w:widowControl/>
              <w:jc w:val="center"/>
              <w:rPr>
                <w:kern w:val="0"/>
              </w:rPr>
            </w:pPr>
            <w:r>
              <w:rPr>
                <w:rFonts w:hint="eastAsia"/>
                <w:kern w:val="0"/>
              </w:rPr>
              <w:t>3</w:t>
            </w:r>
          </w:p>
        </w:tc>
        <w:tc>
          <w:tcPr>
            <w:tcW w:w="578" w:type="pct"/>
            <w:vAlign w:val="center"/>
          </w:tcPr>
          <w:p w14:paraId="0676A856" w14:textId="77777777" w:rsidR="002566D7" w:rsidRDefault="00AF7190">
            <w:pPr>
              <w:widowControl/>
              <w:jc w:val="center"/>
              <w:rPr>
                <w:kern w:val="0"/>
              </w:rPr>
            </w:pPr>
            <w:r>
              <w:rPr>
                <w:rFonts w:hint="eastAsia"/>
                <w:kern w:val="0"/>
              </w:rPr>
              <w:t>否</w:t>
            </w:r>
          </w:p>
        </w:tc>
      </w:tr>
      <w:tr w:rsidR="002566D7" w14:paraId="24A396DD" w14:textId="77777777">
        <w:trPr>
          <w:trHeight w:val="20"/>
          <w:jc w:val="center"/>
        </w:trPr>
        <w:tc>
          <w:tcPr>
            <w:tcW w:w="355" w:type="pct"/>
            <w:vAlign w:val="center"/>
          </w:tcPr>
          <w:p w14:paraId="13AF5AFD" w14:textId="77777777" w:rsidR="002566D7" w:rsidRDefault="00AF7190">
            <w:pPr>
              <w:widowControl/>
              <w:jc w:val="center"/>
              <w:rPr>
                <w:kern w:val="0"/>
              </w:rPr>
            </w:pPr>
            <w:r>
              <w:rPr>
                <w:rFonts w:hint="eastAsia"/>
                <w:kern w:val="0"/>
              </w:rPr>
              <w:t>159</w:t>
            </w:r>
          </w:p>
        </w:tc>
        <w:tc>
          <w:tcPr>
            <w:tcW w:w="598" w:type="pct"/>
            <w:vAlign w:val="center"/>
          </w:tcPr>
          <w:p w14:paraId="75427FCB" w14:textId="77777777" w:rsidR="002566D7" w:rsidRDefault="00AF7190">
            <w:pPr>
              <w:widowControl/>
              <w:jc w:val="left"/>
              <w:rPr>
                <w:kern w:val="0"/>
              </w:rPr>
            </w:pPr>
            <w:r>
              <w:rPr>
                <w:rFonts w:hint="eastAsia"/>
                <w:kern w:val="0"/>
              </w:rPr>
              <w:t>高压电源</w:t>
            </w:r>
            <w:r>
              <w:rPr>
                <w:rFonts w:hint="eastAsia"/>
                <w:kern w:val="0"/>
              </w:rPr>
              <w:t>+</w:t>
            </w:r>
            <w:r>
              <w:rPr>
                <w:rFonts w:hint="eastAsia"/>
                <w:kern w:val="0"/>
              </w:rPr>
              <w:t>阴极射线管</w:t>
            </w:r>
          </w:p>
        </w:tc>
        <w:tc>
          <w:tcPr>
            <w:tcW w:w="2707" w:type="pct"/>
            <w:noWrap/>
            <w:vAlign w:val="center"/>
          </w:tcPr>
          <w:p w14:paraId="60A59484" w14:textId="77777777" w:rsidR="002566D7" w:rsidRDefault="00AF7190">
            <w:pPr>
              <w:widowControl/>
              <w:jc w:val="left"/>
              <w:rPr>
                <w:kern w:val="0"/>
              </w:rPr>
            </w:pPr>
            <w:r>
              <w:rPr>
                <w:rFonts w:hint="eastAsia"/>
                <w:kern w:val="0"/>
              </w:rPr>
              <w:t>机械效应管，</w:t>
            </w:r>
            <w:r>
              <w:rPr>
                <w:rFonts w:hint="eastAsia"/>
                <w:kern w:val="0"/>
              </w:rPr>
              <w:t xml:space="preserve"> </w:t>
            </w:r>
            <w:r>
              <w:rPr>
                <w:rFonts w:hint="eastAsia"/>
                <w:kern w:val="0"/>
              </w:rPr>
              <w:t>卧式、立式。滚轮叶片上应涂有不同颜色的荧光粉。工作时亮度应不低于</w:t>
            </w:r>
            <w:r>
              <w:rPr>
                <w:rFonts w:hint="eastAsia"/>
                <w:kern w:val="0"/>
              </w:rPr>
              <w:t>50 cd/m2</w:t>
            </w:r>
          </w:p>
        </w:tc>
        <w:tc>
          <w:tcPr>
            <w:tcW w:w="412" w:type="pct"/>
            <w:vAlign w:val="center"/>
          </w:tcPr>
          <w:p w14:paraId="50F63C31" w14:textId="77777777" w:rsidR="002566D7" w:rsidRDefault="00AF7190">
            <w:pPr>
              <w:widowControl/>
              <w:jc w:val="center"/>
              <w:rPr>
                <w:kern w:val="0"/>
              </w:rPr>
            </w:pPr>
            <w:r>
              <w:rPr>
                <w:rFonts w:hint="eastAsia"/>
                <w:kern w:val="0"/>
              </w:rPr>
              <w:t>套</w:t>
            </w:r>
          </w:p>
        </w:tc>
        <w:tc>
          <w:tcPr>
            <w:tcW w:w="350" w:type="pct"/>
            <w:vAlign w:val="center"/>
          </w:tcPr>
          <w:p w14:paraId="40EA1C04" w14:textId="77777777" w:rsidR="002566D7" w:rsidRDefault="00AF7190">
            <w:pPr>
              <w:widowControl/>
              <w:jc w:val="center"/>
              <w:rPr>
                <w:kern w:val="0"/>
              </w:rPr>
            </w:pPr>
            <w:r>
              <w:rPr>
                <w:rFonts w:hint="eastAsia"/>
                <w:kern w:val="0"/>
              </w:rPr>
              <w:t>1</w:t>
            </w:r>
          </w:p>
        </w:tc>
        <w:tc>
          <w:tcPr>
            <w:tcW w:w="578" w:type="pct"/>
            <w:vAlign w:val="center"/>
          </w:tcPr>
          <w:p w14:paraId="2C217FE7" w14:textId="77777777" w:rsidR="002566D7" w:rsidRDefault="00AF7190">
            <w:pPr>
              <w:widowControl/>
              <w:jc w:val="center"/>
              <w:rPr>
                <w:kern w:val="0"/>
              </w:rPr>
            </w:pPr>
            <w:r>
              <w:rPr>
                <w:rFonts w:hint="eastAsia"/>
                <w:kern w:val="0"/>
              </w:rPr>
              <w:t>否</w:t>
            </w:r>
          </w:p>
        </w:tc>
      </w:tr>
      <w:tr w:rsidR="002566D7" w14:paraId="7D458689" w14:textId="77777777">
        <w:trPr>
          <w:trHeight w:val="20"/>
          <w:jc w:val="center"/>
        </w:trPr>
        <w:tc>
          <w:tcPr>
            <w:tcW w:w="355" w:type="pct"/>
            <w:vAlign w:val="center"/>
          </w:tcPr>
          <w:p w14:paraId="25FEDA38" w14:textId="77777777" w:rsidR="002566D7" w:rsidRDefault="00AF7190">
            <w:pPr>
              <w:widowControl/>
              <w:jc w:val="center"/>
              <w:rPr>
                <w:kern w:val="0"/>
              </w:rPr>
            </w:pPr>
            <w:r>
              <w:rPr>
                <w:rFonts w:hint="eastAsia"/>
                <w:kern w:val="0"/>
              </w:rPr>
              <w:t>160</w:t>
            </w:r>
          </w:p>
        </w:tc>
        <w:tc>
          <w:tcPr>
            <w:tcW w:w="598" w:type="pct"/>
            <w:vAlign w:val="center"/>
          </w:tcPr>
          <w:p w14:paraId="5005BBE6" w14:textId="77777777" w:rsidR="002566D7" w:rsidRDefault="00AF7190">
            <w:pPr>
              <w:widowControl/>
              <w:jc w:val="left"/>
              <w:rPr>
                <w:kern w:val="0"/>
              </w:rPr>
            </w:pPr>
            <w:r>
              <w:rPr>
                <w:rFonts w:hint="eastAsia"/>
                <w:kern w:val="0"/>
              </w:rPr>
              <w:t>洛伦兹力演示仪</w:t>
            </w:r>
          </w:p>
        </w:tc>
        <w:tc>
          <w:tcPr>
            <w:tcW w:w="2707" w:type="pct"/>
            <w:noWrap/>
            <w:vAlign w:val="center"/>
          </w:tcPr>
          <w:p w14:paraId="28E720AD" w14:textId="77777777" w:rsidR="002566D7" w:rsidRDefault="00AF7190">
            <w:pPr>
              <w:widowControl/>
              <w:jc w:val="left"/>
              <w:rPr>
                <w:kern w:val="0"/>
              </w:rPr>
            </w:pPr>
            <w:r>
              <w:rPr>
                <w:rFonts w:hint="eastAsia"/>
                <w:kern w:val="0"/>
              </w:rPr>
              <w:t>洛伦兹力演示器与安培力的区别关系实验磁场对运动电荷电子束带电离子流产生作用力初中物理教学</w:t>
            </w:r>
          </w:p>
        </w:tc>
        <w:tc>
          <w:tcPr>
            <w:tcW w:w="412" w:type="pct"/>
            <w:vAlign w:val="center"/>
          </w:tcPr>
          <w:p w14:paraId="442124E2" w14:textId="77777777" w:rsidR="002566D7" w:rsidRDefault="00AF7190">
            <w:pPr>
              <w:widowControl/>
              <w:jc w:val="center"/>
              <w:rPr>
                <w:kern w:val="0"/>
              </w:rPr>
            </w:pPr>
            <w:r>
              <w:rPr>
                <w:rFonts w:hint="eastAsia"/>
                <w:kern w:val="0"/>
              </w:rPr>
              <w:t>个</w:t>
            </w:r>
          </w:p>
        </w:tc>
        <w:tc>
          <w:tcPr>
            <w:tcW w:w="350" w:type="pct"/>
            <w:vAlign w:val="center"/>
          </w:tcPr>
          <w:p w14:paraId="3C4DD627" w14:textId="77777777" w:rsidR="002566D7" w:rsidRDefault="00AF7190">
            <w:pPr>
              <w:widowControl/>
              <w:jc w:val="center"/>
              <w:rPr>
                <w:kern w:val="0"/>
              </w:rPr>
            </w:pPr>
            <w:r>
              <w:rPr>
                <w:rFonts w:hint="eastAsia"/>
                <w:kern w:val="0"/>
              </w:rPr>
              <w:t>1</w:t>
            </w:r>
          </w:p>
        </w:tc>
        <w:tc>
          <w:tcPr>
            <w:tcW w:w="578" w:type="pct"/>
            <w:vAlign w:val="center"/>
          </w:tcPr>
          <w:p w14:paraId="66027AD9" w14:textId="77777777" w:rsidR="002566D7" w:rsidRDefault="00AF7190">
            <w:pPr>
              <w:widowControl/>
              <w:jc w:val="center"/>
              <w:rPr>
                <w:kern w:val="0"/>
              </w:rPr>
            </w:pPr>
            <w:r>
              <w:rPr>
                <w:rFonts w:hint="eastAsia"/>
                <w:kern w:val="0"/>
              </w:rPr>
              <w:t>否</w:t>
            </w:r>
          </w:p>
        </w:tc>
      </w:tr>
      <w:tr w:rsidR="002566D7" w14:paraId="4FD098D6" w14:textId="77777777">
        <w:trPr>
          <w:trHeight w:val="20"/>
          <w:jc w:val="center"/>
        </w:trPr>
        <w:tc>
          <w:tcPr>
            <w:tcW w:w="355" w:type="pct"/>
            <w:vAlign w:val="center"/>
          </w:tcPr>
          <w:p w14:paraId="34EE1153" w14:textId="77777777" w:rsidR="002566D7" w:rsidRDefault="00AF7190">
            <w:pPr>
              <w:widowControl/>
              <w:jc w:val="center"/>
              <w:rPr>
                <w:kern w:val="0"/>
              </w:rPr>
            </w:pPr>
            <w:r>
              <w:rPr>
                <w:rFonts w:hint="eastAsia"/>
                <w:kern w:val="0"/>
              </w:rPr>
              <w:t>161</w:t>
            </w:r>
          </w:p>
        </w:tc>
        <w:tc>
          <w:tcPr>
            <w:tcW w:w="598" w:type="pct"/>
            <w:vAlign w:val="center"/>
          </w:tcPr>
          <w:p w14:paraId="4C7B9BB3" w14:textId="77777777" w:rsidR="002566D7" w:rsidRDefault="00AF7190">
            <w:pPr>
              <w:widowControl/>
              <w:jc w:val="left"/>
              <w:rPr>
                <w:kern w:val="0"/>
              </w:rPr>
            </w:pPr>
            <w:r>
              <w:rPr>
                <w:rFonts w:hint="eastAsia"/>
                <w:kern w:val="0"/>
              </w:rPr>
              <w:t>手摇交流发电机</w:t>
            </w:r>
          </w:p>
        </w:tc>
        <w:tc>
          <w:tcPr>
            <w:tcW w:w="2707" w:type="pct"/>
            <w:noWrap/>
            <w:vAlign w:val="center"/>
          </w:tcPr>
          <w:p w14:paraId="684E36A5" w14:textId="77777777" w:rsidR="002566D7" w:rsidRDefault="00AF7190">
            <w:pPr>
              <w:widowControl/>
              <w:jc w:val="left"/>
              <w:rPr>
                <w:kern w:val="0"/>
              </w:rPr>
            </w:pPr>
            <w:r>
              <w:rPr>
                <w:rFonts w:hint="eastAsia"/>
                <w:kern w:val="0"/>
              </w:rPr>
              <w:t>包括定子、转子、整流器、集流环、电刷、灯座（带灯泡）、手摇驱动机构和底板等部分。定子应由永磁体和极靴组成，转子应由转轴、两极电枢铁芯、电枢线圈以及整流器和集流环等组成。整流器在任何位置不应将两电刷短路，电刷与整流器和集流环应使用弹性接触，转动灵活。转子转速为</w:t>
            </w:r>
            <w:r>
              <w:rPr>
                <w:rFonts w:hint="eastAsia"/>
                <w:kern w:val="0"/>
              </w:rPr>
              <w:t xml:space="preserve">1600 r/min </w:t>
            </w:r>
            <w:r>
              <w:rPr>
                <w:rFonts w:hint="eastAsia"/>
                <w:kern w:val="0"/>
              </w:rPr>
              <w:t>空载时，输出端交流和直流电压均应不小于</w:t>
            </w:r>
            <w:r>
              <w:rPr>
                <w:rFonts w:hint="eastAsia"/>
                <w:kern w:val="0"/>
              </w:rPr>
              <w:t>8V</w:t>
            </w:r>
            <w:r>
              <w:rPr>
                <w:rFonts w:hint="eastAsia"/>
                <w:kern w:val="0"/>
              </w:rPr>
              <w:t>。接</w:t>
            </w:r>
            <w:r>
              <w:rPr>
                <w:rFonts w:hint="eastAsia"/>
                <w:kern w:val="0"/>
              </w:rPr>
              <w:t xml:space="preserve">16 </w:t>
            </w:r>
            <w:r>
              <w:rPr>
                <w:rFonts w:hint="eastAsia"/>
                <w:kern w:val="0"/>
              </w:rPr>
              <w:t>Ω电阻负载时，输出端交流和直流电压均应不小于</w:t>
            </w:r>
            <w:r>
              <w:rPr>
                <w:rFonts w:hint="eastAsia"/>
                <w:kern w:val="0"/>
              </w:rPr>
              <w:t>5 V</w:t>
            </w:r>
            <w:r>
              <w:rPr>
                <w:rFonts w:hint="eastAsia"/>
                <w:kern w:val="0"/>
              </w:rPr>
              <w:t>。不带皮带轮用作电动机使用时启动电压应不大于</w:t>
            </w:r>
            <w:r>
              <w:rPr>
                <w:rFonts w:hint="eastAsia"/>
                <w:kern w:val="0"/>
              </w:rPr>
              <w:t>4 V</w:t>
            </w:r>
            <w:r>
              <w:rPr>
                <w:rFonts w:hint="eastAsia"/>
                <w:kern w:val="0"/>
              </w:rPr>
              <w:t>，</w:t>
            </w:r>
            <w:r>
              <w:rPr>
                <w:rFonts w:hint="eastAsia"/>
                <w:kern w:val="0"/>
              </w:rPr>
              <w:lastRenderedPageBreak/>
              <w:t>电流应不大于</w:t>
            </w:r>
            <w:r>
              <w:rPr>
                <w:rFonts w:hint="eastAsia"/>
                <w:kern w:val="0"/>
              </w:rPr>
              <w:t>0.4 A</w:t>
            </w:r>
          </w:p>
        </w:tc>
        <w:tc>
          <w:tcPr>
            <w:tcW w:w="412" w:type="pct"/>
            <w:vAlign w:val="center"/>
          </w:tcPr>
          <w:p w14:paraId="0106CD9C" w14:textId="77777777" w:rsidR="002566D7" w:rsidRDefault="00AF7190">
            <w:pPr>
              <w:widowControl/>
              <w:jc w:val="center"/>
              <w:rPr>
                <w:kern w:val="0"/>
              </w:rPr>
            </w:pPr>
            <w:r>
              <w:rPr>
                <w:rFonts w:hint="eastAsia"/>
                <w:kern w:val="0"/>
              </w:rPr>
              <w:lastRenderedPageBreak/>
              <w:t>个</w:t>
            </w:r>
          </w:p>
        </w:tc>
        <w:tc>
          <w:tcPr>
            <w:tcW w:w="350" w:type="pct"/>
            <w:vAlign w:val="center"/>
          </w:tcPr>
          <w:p w14:paraId="0BD733A0" w14:textId="77777777" w:rsidR="002566D7" w:rsidRDefault="00AF7190">
            <w:pPr>
              <w:widowControl/>
              <w:jc w:val="center"/>
              <w:rPr>
                <w:kern w:val="0"/>
              </w:rPr>
            </w:pPr>
            <w:r>
              <w:rPr>
                <w:rFonts w:hint="eastAsia"/>
                <w:kern w:val="0"/>
              </w:rPr>
              <w:t>2</w:t>
            </w:r>
          </w:p>
        </w:tc>
        <w:tc>
          <w:tcPr>
            <w:tcW w:w="578" w:type="pct"/>
            <w:vAlign w:val="center"/>
          </w:tcPr>
          <w:p w14:paraId="3930AB45" w14:textId="77777777" w:rsidR="002566D7" w:rsidRDefault="00AF7190">
            <w:pPr>
              <w:widowControl/>
              <w:jc w:val="center"/>
              <w:rPr>
                <w:kern w:val="0"/>
              </w:rPr>
            </w:pPr>
            <w:r>
              <w:rPr>
                <w:rFonts w:hint="eastAsia"/>
                <w:kern w:val="0"/>
              </w:rPr>
              <w:t>否</w:t>
            </w:r>
          </w:p>
        </w:tc>
      </w:tr>
      <w:tr w:rsidR="002566D7" w14:paraId="675A8A68" w14:textId="77777777">
        <w:trPr>
          <w:trHeight w:val="20"/>
          <w:jc w:val="center"/>
        </w:trPr>
        <w:tc>
          <w:tcPr>
            <w:tcW w:w="355" w:type="pct"/>
            <w:vAlign w:val="center"/>
          </w:tcPr>
          <w:p w14:paraId="502C0E48" w14:textId="77777777" w:rsidR="002566D7" w:rsidRDefault="00AF7190">
            <w:pPr>
              <w:widowControl/>
              <w:jc w:val="center"/>
              <w:rPr>
                <w:kern w:val="0"/>
              </w:rPr>
            </w:pPr>
            <w:r>
              <w:rPr>
                <w:rFonts w:hint="eastAsia"/>
                <w:kern w:val="0"/>
              </w:rPr>
              <w:lastRenderedPageBreak/>
              <w:t>162</w:t>
            </w:r>
          </w:p>
        </w:tc>
        <w:tc>
          <w:tcPr>
            <w:tcW w:w="598" w:type="pct"/>
            <w:vAlign w:val="center"/>
          </w:tcPr>
          <w:p w14:paraId="2BC9AA4F" w14:textId="77777777" w:rsidR="002566D7" w:rsidRDefault="00AF7190">
            <w:pPr>
              <w:widowControl/>
              <w:jc w:val="left"/>
              <w:rPr>
                <w:kern w:val="0"/>
              </w:rPr>
            </w:pPr>
            <w:r>
              <w:rPr>
                <w:rFonts w:hint="eastAsia"/>
                <w:kern w:val="0"/>
              </w:rPr>
              <w:t>可拆变压器</w:t>
            </w:r>
          </w:p>
        </w:tc>
        <w:tc>
          <w:tcPr>
            <w:tcW w:w="2707" w:type="pct"/>
            <w:noWrap/>
            <w:vAlign w:val="center"/>
          </w:tcPr>
          <w:p w14:paraId="19E77287" w14:textId="77777777" w:rsidR="002566D7" w:rsidRDefault="00AF7190">
            <w:pPr>
              <w:widowControl/>
              <w:jc w:val="left"/>
              <w:rPr>
                <w:kern w:val="0"/>
              </w:rPr>
            </w:pPr>
            <w:r>
              <w:rPr>
                <w:rFonts w:hint="eastAsia"/>
                <w:kern w:val="0"/>
              </w:rPr>
              <w:t>单相芯式结构，铁芯以优质钢硅片冲制并经绝缘处理。变压器初级线圈</w:t>
            </w:r>
            <w:r>
              <w:rPr>
                <w:rFonts w:hint="eastAsia"/>
                <w:kern w:val="0"/>
              </w:rPr>
              <w:t>1400</w:t>
            </w:r>
            <w:r>
              <w:rPr>
                <w:rFonts w:hint="eastAsia"/>
                <w:kern w:val="0"/>
              </w:rPr>
              <w:t>匝在</w:t>
            </w:r>
            <w:r>
              <w:rPr>
                <w:rFonts w:hint="eastAsia"/>
                <w:kern w:val="0"/>
              </w:rPr>
              <w:t>220 V</w:t>
            </w:r>
            <w:r>
              <w:rPr>
                <w:rFonts w:hint="eastAsia"/>
                <w:kern w:val="0"/>
              </w:rPr>
              <w:t>、</w:t>
            </w:r>
            <w:r>
              <w:rPr>
                <w:rFonts w:hint="eastAsia"/>
                <w:kern w:val="0"/>
              </w:rPr>
              <w:t xml:space="preserve">50 Hz </w:t>
            </w:r>
            <w:r>
              <w:rPr>
                <w:rFonts w:hint="eastAsia"/>
                <w:kern w:val="0"/>
              </w:rPr>
              <w:t>电源供电时，空载电流应不大于</w:t>
            </w:r>
            <w:r>
              <w:rPr>
                <w:rFonts w:hint="eastAsia"/>
                <w:kern w:val="0"/>
              </w:rPr>
              <w:t>100 mA</w:t>
            </w:r>
            <w:r>
              <w:rPr>
                <w:rFonts w:hint="eastAsia"/>
                <w:kern w:val="0"/>
              </w:rPr>
              <w:t>。空载时变压器电压比与线圈匝数比误差应不大于</w:t>
            </w:r>
            <w:r>
              <w:rPr>
                <w:rFonts w:hint="eastAsia"/>
                <w:kern w:val="0"/>
              </w:rPr>
              <w:t>3%</w:t>
            </w:r>
            <w:r>
              <w:rPr>
                <w:rFonts w:hint="eastAsia"/>
                <w:kern w:val="0"/>
              </w:rPr>
              <w:t>；变压器的电流比与线圈匝数比的误差升压时应不大于</w:t>
            </w:r>
            <w:r>
              <w:rPr>
                <w:rFonts w:hint="eastAsia"/>
                <w:kern w:val="0"/>
              </w:rPr>
              <w:t>10</w:t>
            </w:r>
            <w:r>
              <w:rPr>
                <w:rFonts w:hint="eastAsia"/>
                <w:kern w:val="0"/>
              </w:rPr>
              <w:t>％，降压时应不大于</w:t>
            </w:r>
            <w:r>
              <w:rPr>
                <w:rFonts w:hint="eastAsia"/>
                <w:kern w:val="0"/>
              </w:rPr>
              <w:t>15</w:t>
            </w:r>
            <w:r>
              <w:rPr>
                <w:rFonts w:hint="eastAsia"/>
                <w:kern w:val="0"/>
              </w:rPr>
              <w:t>％，均不应出现正误差。变压器的效率应不低于</w:t>
            </w:r>
            <w:r>
              <w:rPr>
                <w:rFonts w:hint="eastAsia"/>
                <w:kern w:val="0"/>
              </w:rPr>
              <w:t>65%</w:t>
            </w:r>
            <w:r>
              <w:rPr>
                <w:rFonts w:hint="eastAsia"/>
                <w:kern w:val="0"/>
              </w:rPr>
              <w:t>。额定功率</w:t>
            </w:r>
            <w:r>
              <w:rPr>
                <w:rFonts w:hint="eastAsia"/>
                <w:kern w:val="0"/>
              </w:rPr>
              <w:t>35 VA</w:t>
            </w:r>
            <w:r>
              <w:rPr>
                <w:rFonts w:hint="eastAsia"/>
                <w:kern w:val="0"/>
              </w:rPr>
              <w:t>，</w:t>
            </w:r>
            <w:r>
              <w:rPr>
                <w:rFonts w:hint="eastAsia"/>
                <w:kern w:val="0"/>
              </w:rPr>
              <w:t xml:space="preserve"> </w:t>
            </w:r>
            <w:r>
              <w:rPr>
                <w:rFonts w:hint="eastAsia"/>
                <w:kern w:val="0"/>
              </w:rPr>
              <w:t>变压器在额定功率时连续运行</w:t>
            </w:r>
            <w:r>
              <w:rPr>
                <w:rFonts w:hint="eastAsia"/>
                <w:kern w:val="0"/>
              </w:rPr>
              <w:t>30 min</w:t>
            </w:r>
            <w:r>
              <w:rPr>
                <w:rFonts w:hint="eastAsia"/>
                <w:kern w:val="0"/>
              </w:rPr>
              <w:t>，温升应不高于</w:t>
            </w:r>
            <w:r>
              <w:rPr>
                <w:rFonts w:hint="eastAsia"/>
                <w:kern w:val="0"/>
              </w:rPr>
              <w:t>30 K</w:t>
            </w:r>
            <w:r>
              <w:rPr>
                <w:rFonts w:hint="eastAsia"/>
                <w:kern w:val="0"/>
              </w:rPr>
              <w:t>。变压器抗电强度：初级线圈与铁芯间应不小于</w:t>
            </w:r>
            <w:r>
              <w:rPr>
                <w:rFonts w:hint="eastAsia"/>
                <w:kern w:val="0"/>
              </w:rPr>
              <w:t>3000 V</w:t>
            </w:r>
            <w:r>
              <w:rPr>
                <w:rFonts w:hint="eastAsia"/>
                <w:kern w:val="0"/>
              </w:rPr>
              <w:t>。初级线圈与铁芯、初级线圈与次级线圈绕组间的电气间隙和爬电距离应均不小于</w:t>
            </w:r>
            <w:r>
              <w:rPr>
                <w:rFonts w:hint="eastAsia"/>
                <w:kern w:val="0"/>
              </w:rPr>
              <w:t>6 mm</w:t>
            </w:r>
            <w:r>
              <w:rPr>
                <w:rFonts w:hint="eastAsia"/>
                <w:kern w:val="0"/>
              </w:rPr>
              <w:t>。接线柱周围不应使用金属面板</w:t>
            </w:r>
          </w:p>
        </w:tc>
        <w:tc>
          <w:tcPr>
            <w:tcW w:w="412" w:type="pct"/>
            <w:vAlign w:val="center"/>
          </w:tcPr>
          <w:p w14:paraId="2C70079F" w14:textId="77777777" w:rsidR="002566D7" w:rsidRDefault="00AF7190">
            <w:pPr>
              <w:widowControl/>
              <w:jc w:val="center"/>
              <w:rPr>
                <w:kern w:val="0"/>
              </w:rPr>
            </w:pPr>
            <w:r>
              <w:rPr>
                <w:rFonts w:hint="eastAsia"/>
                <w:kern w:val="0"/>
              </w:rPr>
              <w:t>套</w:t>
            </w:r>
          </w:p>
        </w:tc>
        <w:tc>
          <w:tcPr>
            <w:tcW w:w="350" w:type="pct"/>
            <w:vAlign w:val="center"/>
          </w:tcPr>
          <w:p w14:paraId="5696D45D" w14:textId="77777777" w:rsidR="002566D7" w:rsidRDefault="00AF7190">
            <w:pPr>
              <w:widowControl/>
              <w:jc w:val="center"/>
              <w:rPr>
                <w:kern w:val="0"/>
              </w:rPr>
            </w:pPr>
            <w:r>
              <w:rPr>
                <w:rFonts w:hint="eastAsia"/>
                <w:kern w:val="0"/>
              </w:rPr>
              <w:t>3</w:t>
            </w:r>
          </w:p>
        </w:tc>
        <w:tc>
          <w:tcPr>
            <w:tcW w:w="578" w:type="pct"/>
            <w:vAlign w:val="center"/>
          </w:tcPr>
          <w:p w14:paraId="49010CB7" w14:textId="77777777" w:rsidR="002566D7" w:rsidRDefault="00AF7190">
            <w:pPr>
              <w:widowControl/>
              <w:jc w:val="center"/>
              <w:rPr>
                <w:kern w:val="0"/>
              </w:rPr>
            </w:pPr>
            <w:r>
              <w:rPr>
                <w:rFonts w:hint="eastAsia"/>
                <w:kern w:val="0"/>
              </w:rPr>
              <w:t>否</w:t>
            </w:r>
          </w:p>
        </w:tc>
      </w:tr>
      <w:tr w:rsidR="002566D7" w14:paraId="7F268CBF" w14:textId="77777777">
        <w:trPr>
          <w:trHeight w:val="20"/>
          <w:jc w:val="center"/>
        </w:trPr>
        <w:tc>
          <w:tcPr>
            <w:tcW w:w="355" w:type="pct"/>
            <w:vAlign w:val="center"/>
          </w:tcPr>
          <w:p w14:paraId="7BCD5E96" w14:textId="77777777" w:rsidR="002566D7" w:rsidRDefault="00AF7190">
            <w:pPr>
              <w:widowControl/>
              <w:jc w:val="center"/>
              <w:rPr>
                <w:kern w:val="0"/>
              </w:rPr>
            </w:pPr>
            <w:r>
              <w:rPr>
                <w:rFonts w:hint="eastAsia"/>
                <w:kern w:val="0"/>
              </w:rPr>
              <w:t>163</w:t>
            </w:r>
          </w:p>
        </w:tc>
        <w:tc>
          <w:tcPr>
            <w:tcW w:w="598" w:type="pct"/>
            <w:vAlign w:val="center"/>
          </w:tcPr>
          <w:p w14:paraId="4305F801" w14:textId="77777777" w:rsidR="002566D7" w:rsidRDefault="00AF7190">
            <w:pPr>
              <w:widowControl/>
              <w:jc w:val="left"/>
              <w:rPr>
                <w:kern w:val="0"/>
              </w:rPr>
            </w:pPr>
            <w:r>
              <w:rPr>
                <w:rFonts w:hint="eastAsia"/>
                <w:kern w:val="0"/>
              </w:rPr>
              <w:t>气体定律演示器</w:t>
            </w:r>
          </w:p>
        </w:tc>
        <w:tc>
          <w:tcPr>
            <w:tcW w:w="2707" w:type="pct"/>
            <w:noWrap/>
            <w:vAlign w:val="center"/>
          </w:tcPr>
          <w:p w14:paraId="1EC743CB" w14:textId="77777777" w:rsidR="002566D7" w:rsidRDefault="00AF7190">
            <w:pPr>
              <w:widowControl/>
              <w:jc w:val="left"/>
              <w:rPr>
                <w:kern w:val="0"/>
              </w:rPr>
            </w:pPr>
            <w:r>
              <w:rPr>
                <w:rFonts w:hint="eastAsia"/>
                <w:kern w:val="0"/>
              </w:rPr>
              <w:t>由橡皮帽、气柱玻管、体积标尺、硅油、固定夹、接头、压力表等组成</w:t>
            </w:r>
          </w:p>
        </w:tc>
        <w:tc>
          <w:tcPr>
            <w:tcW w:w="412" w:type="pct"/>
            <w:vAlign w:val="center"/>
          </w:tcPr>
          <w:p w14:paraId="1C70416C" w14:textId="77777777" w:rsidR="002566D7" w:rsidRDefault="00AF7190">
            <w:pPr>
              <w:widowControl/>
              <w:jc w:val="center"/>
              <w:rPr>
                <w:kern w:val="0"/>
              </w:rPr>
            </w:pPr>
            <w:r>
              <w:rPr>
                <w:rFonts w:hint="eastAsia"/>
                <w:kern w:val="0"/>
              </w:rPr>
              <w:t>个</w:t>
            </w:r>
          </w:p>
        </w:tc>
        <w:tc>
          <w:tcPr>
            <w:tcW w:w="350" w:type="pct"/>
            <w:vAlign w:val="center"/>
          </w:tcPr>
          <w:p w14:paraId="547F98B0" w14:textId="77777777" w:rsidR="002566D7" w:rsidRDefault="00AF7190">
            <w:pPr>
              <w:widowControl/>
              <w:jc w:val="center"/>
              <w:rPr>
                <w:kern w:val="0"/>
              </w:rPr>
            </w:pPr>
            <w:r>
              <w:rPr>
                <w:rFonts w:hint="eastAsia"/>
                <w:kern w:val="0"/>
              </w:rPr>
              <w:t>3</w:t>
            </w:r>
          </w:p>
        </w:tc>
        <w:tc>
          <w:tcPr>
            <w:tcW w:w="578" w:type="pct"/>
            <w:vAlign w:val="center"/>
          </w:tcPr>
          <w:p w14:paraId="4553468E" w14:textId="77777777" w:rsidR="002566D7" w:rsidRDefault="00AF7190">
            <w:pPr>
              <w:widowControl/>
              <w:jc w:val="center"/>
              <w:rPr>
                <w:kern w:val="0"/>
              </w:rPr>
            </w:pPr>
            <w:r>
              <w:rPr>
                <w:rFonts w:hint="eastAsia"/>
                <w:kern w:val="0"/>
              </w:rPr>
              <w:t>否</w:t>
            </w:r>
          </w:p>
        </w:tc>
      </w:tr>
      <w:tr w:rsidR="002566D7" w14:paraId="3C783CB2" w14:textId="77777777">
        <w:trPr>
          <w:trHeight w:val="20"/>
          <w:jc w:val="center"/>
        </w:trPr>
        <w:tc>
          <w:tcPr>
            <w:tcW w:w="355" w:type="pct"/>
            <w:vAlign w:val="center"/>
          </w:tcPr>
          <w:p w14:paraId="349F08D9" w14:textId="77777777" w:rsidR="002566D7" w:rsidRDefault="00AF7190">
            <w:pPr>
              <w:widowControl/>
              <w:jc w:val="center"/>
              <w:rPr>
                <w:kern w:val="0"/>
              </w:rPr>
            </w:pPr>
            <w:r>
              <w:rPr>
                <w:rFonts w:hint="eastAsia"/>
                <w:kern w:val="0"/>
              </w:rPr>
              <w:t>164</w:t>
            </w:r>
          </w:p>
        </w:tc>
        <w:tc>
          <w:tcPr>
            <w:tcW w:w="598" w:type="pct"/>
            <w:vAlign w:val="center"/>
          </w:tcPr>
          <w:p w14:paraId="2B5D3442" w14:textId="77777777" w:rsidR="002566D7" w:rsidRDefault="00AF7190">
            <w:pPr>
              <w:widowControl/>
              <w:jc w:val="left"/>
              <w:rPr>
                <w:kern w:val="0"/>
              </w:rPr>
            </w:pPr>
            <w:r>
              <w:rPr>
                <w:rFonts w:hint="eastAsia"/>
                <w:kern w:val="0"/>
              </w:rPr>
              <w:t>云母片</w:t>
            </w:r>
          </w:p>
        </w:tc>
        <w:tc>
          <w:tcPr>
            <w:tcW w:w="2707" w:type="pct"/>
            <w:noWrap/>
            <w:vAlign w:val="center"/>
          </w:tcPr>
          <w:p w14:paraId="3CF55BAE" w14:textId="77777777" w:rsidR="002566D7" w:rsidRDefault="00AF7190">
            <w:pPr>
              <w:widowControl/>
              <w:jc w:val="left"/>
              <w:rPr>
                <w:kern w:val="0"/>
              </w:rPr>
            </w:pPr>
            <w:r>
              <w:rPr>
                <w:rFonts w:hint="eastAsia"/>
                <w:kern w:val="0"/>
              </w:rPr>
              <w:t>可加热</w:t>
            </w:r>
          </w:p>
        </w:tc>
        <w:tc>
          <w:tcPr>
            <w:tcW w:w="412" w:type="pct"/>
            <w:vAlign w:val="center"/>
          </w:tcPr>
          <w:p w14:paraId="003422EB" w14:textId="77777777" w:rsidR="002566D7" w:rsidRDefault="00AF7190">
            <w:pPr>
              <w:widowControl/>
              <w:jc w:val="center"/>
              <w:rPr>
                <w:kern w:val="0"/>
              </w:rPr>
            </w:pPr>
            <w:r>
              <w:rPr>
                <w:rFonts w:hint="eastAsia"/>
                <w:kern w:val="0"/>
              </w:rPr>
              <w:t>个</w:t>
            </w:r>
          </w:p>
        </w:tc>
        <w:tc>
          <w:tcPr>
            <w:tcW w:w="350" w:type="pct"/>
            <w:vAlign w:val="center"/>
          </w:tcPr>
          <w:p w14:paraId="07C6A3B3" w14:textId="77777777" w:rsidR="002566D7" w:rsidRDefault="00AF7190">
            <w:pPr>
              <w:widowControl/>
              <w:jc w:val="center"/>
              <w:rPr>
                <w:kern w:val="0"/>
              </w:rPr>
            </w:pPr>
            <w:r>
              <w:rPr>
                <w:rFonts w:hint="eastAsia"/>
                <w:kern w:val="0"/>
              </w:rPr>
              <w:t>3</w:t>
            </w:r>
          </w:p>
        </w:tc>
        <w:tc>
          <w:tcPr>
            <w:tcW w:w="578" w:type="pct"/>
            <w:vAlign w:val="center"/>
          </w:tcPr>
          <w:p w14:paraId="0A1F5A8B" w14:textId="77777777" w:rsidR="002566D7" w:rsidRDefault="00AF7190">
            <w:pPr>
              <w:widowControl/>
              <w:jc w:val="center"/>
              <w:rPr>
                <w:kern w:val="0"/>
              </w:rPr>
            </w:pPr>
            <w:r>
              <w:rPr>
                <w:rFonts w:hint="eastAsia"/>
                <w:kern w:val="0"/>
              </w:rPr>
              <w:t>否</w:t>
            </w:r>
          </w:p>
        </w:tc>
      </w:tr>
      <w:tr w:rsidR="002566D7" w14:paraId="4F57C296" w14:textId="77777777">
        <w:trPr>
          <w:trHeight w:val="20"/>
          <w:jc w:val="center"/>
        </w:trPr>
        <w:tc>
          <w:tcPr>
            <w:tcW w:w="355" w:type="pct"/>
            <w:vAlign w:val="center"/>
          </w:tcPr>
          <w:p w14:paraId="3E573D86" w14:textId="77777777" w:rsidR="002566D7" w:rsidRDefault="00AF7190">
            <w:pPr>
              <w:widowControl/>
              <w:jc w:val="center"/>
              <w:rPr>
                <w:kern w:val="0"/>
              </w:rPr>
            </w:pPr>
            <w:r>
              <w:rPr>
                <w:rFonts w:hint="eastAsia"/>
                <w:kern w:val="0"/>
              </w:rPr>
              <w:t>165</w:t>
            </w:r>
          </w:p>
        </w:tc>
        <w:tc>
          <w:tcPr>
            <w:tcW w:w="598" w:type="pct"/>
            <w:vAlign w:val="center"/>
          </w:tcPr>
          <w:p w14:paraId="3CF9B88E" w14:textId="77777777" w:rsidR="002566D7" w:rsidRDefault="00AF7190">
            <w:pPr>
              <w:widowControl/>
              <w:jc w:val="left"/>
              <w:rPr>
                <w:kern w:val="0"/>
              </w:rPr>
            </w:pPr>
            <w:r>
              <w:rPr>
                <w:rFonts w:hint="eastAsia"/>
                <w:kern w:val="0"/>
              </w:rPr>
              <w:t>验电器</w:t>
            </w:r>
          </w:p>
        </w:tc>
        <w:tc>
          <w:tcPr>
            <w:tcW w:w="2707" w:type="pct"/>
            <w:noWrap/>
            <w:vAlign w:val="center"/>
          </w:tcPr>
          <w:p w14:paraId="69ED3FB9" w14:textId="77777777" w:rsidR="002566D7" w:rsidRDefault="00AF7190">
            <w:pPr>
              <w:widowControl/>
              <w:jc w:val="left"/>
              <w:rPr>
                <w:kern w:val="0"/>
              </w:rPr>
            </w:pPr>
            <w:r>
              <w:rPr>
                <w:rFonts w:hint="eastAsia"/>
                <w:kern w:val="0"/>
              </w:rPr>
              <w:t>箔片验电器由外壳、圆盘、导电杆、绝缘子、箔片、中位卡、接线柱和底座等组成。外壳应由不能带静电的材料制成，观察面应采用透明材料，透明材料透光率≥</w:t>
            </w:r>
            <w:r>
              <w:rPr>
                <w:rFonts w:hint="eastAsia"/>
                <w:kern w:val="0"/>
              </w:rPr>
              <w:t>90%</w:t>
            </w:r>
            <w:r>
              <w:rPr>
                <w:rFonts w:hint="eastAsia"/>
                <w:kern w:val="0"/>
              </w:rPr>
              <w:t>；箔片长度≥</w:t>
            </w:r>
            <w:r>
              <w:rPr>
                <w:rFonts w:hint="eastAsia"/>
                <w:kern w:val="0"/>
              </w:rPr>
              <w:t>25 mm</w:t>
            </w:r>
            <w:r>
              <w:rPr>
                <w:rFonts w:hint="eastAsia"/>
                <w:kern w:val="0"/>
              </w:rPr>
              <w:t>。性能要求：相对湿度≤</w:t>
            </w:r>
            <w:r>
              <w:rPr>
                <w:rFonts w:hint="eastAsia"/>
                <w:kern w:val="0"/>
              </w:rPr>
              <w:t>65%</w:t>
            </w:r>
            <w:r>
              <w:rPr>
                <w:rFonts w:hint="eastAsia"/>
                <w:kern w:val="0"/>
              </w:rPr>
              <w:t>环境，圆盘上面加</w:t>
            </w:r>
            <w:r>
              <w:rPr>
                <w:rFonts w:hint="eastAsia"/>
                <w:kern w:val="0"/>
              </w:rPr>
              <w:t xml:space="preserve">8 kV </w:t>
            </w:r>
            <w:r>
              <w:rPr>
                <w:rFonts w:hint="eastAsia"/>
                <w:kern w:val="0"/>
              </w:rPr>
              <w:t>直流高压，箔片张开与中位片角度应≥</w:t>
            </w:r>
            <w:r>
              <w:rPr>
                <w:rFonts w:hint="eastAsia"/>
                <w:kern w:val="0"/>
              </w:rPr>
              <w:t>45</w:t>
            </w:r>
            <w:r>
              <w:rPr>
                <w:rFonts w:hint="eastAsia"/>
                <w:kern w:val="0"/>
              </w:rPr>
              <w:t>°；移去高压后，箔片张开角度保持</w:t>
            </w:r>
            <w:r>
              <w:rPr>
                <w:rFonts w:hint="eastAsia"/>
                <w:kern w:val="0"/>
              </w:rPr>
              <w:t>30</w:t>
            </w:r>
            <w:r>
              <w:rPr>
                <w:rFonts w:hint="eastAsia"/>
                <w:kern w:val="0"/>
              </w:rPr>
              <w:t>°以上的时间≥</w:t>
            </w:r>
            <w:r>
              <w:rPr>
                <w:rFonts w:hint="eastAsia"/>
                <w:kern w:val="0"/>
              </w:rPr>
              <w:t>10 min</w:t>
            </w:r>
            <w:r>
              <w:rPr>
                <w:rFonts w:hint="eastAsia"/>
                <w:kern w:val="0"/>
              </w:rPr>
              <w:t>。</w:t>
            </w:r>
          </w:p>
        </w:tc>
        <w:tc>
          <w:tcPr>
            <w:tcW w:w="412" w:type="pct"/>
            <w:vAlign w:val="center"/>
          </w:tcPr>
          <w:p w14:paraId="0C756AF7" w14:textId="77777777" w:rsidR="002566D7" w:rsidRDefault="00AF7190">
            <w:pPr>
              <w:widowControl/>
              <w:jc w:val="center"/>
              <w:rPr>
                <w:kern w:val="0"/>
              </w:rPr>
            </w:pPr>
            <w:r>
              <w:rPr>
                <w:rFonts w:hint="eastAsia"/>
                <w:kern w:val="0"/>
              </w:rPr>
              <w:t>个</w:t>
            </w:r>
          </w:p>
        </w:tc>
        <w:tc>
          <w:tcPr>
            <w:tcW w:w="350" w:type="pct"/>
            <w:vAlign w:val="center"/>
          </w:tcPr>
          <w:p w14:paraId="4E8FD6C2" w14:textId="77777777" w:rsidR="002566D7" w:rsidRDefault="00AF7190">
            <w:pPr>
              <w:widowControl/>
              <w:jc w:val="center"/>
              <w:rPr>
                <w:kern w:val="0"/>
              </w:rPr>
            </w:pPr>
            <w:r>
              <w:rPr>
                <w:rFonts w:hint="eastAsia"/>
                <w:kern w:val="0"/>
              </w:rPr>
              <w:t>2</w:t>
            </w:r>
          </w:p>
        </w:tc>
        <w:tc>
          <w:tcPr>
            <w:tcW w:w="578" w:type="pct"/>
            <w:vAlign w:val="center"/>
          </w:tcPr>
          <w:p w14:paraId="44862592" w14:textId="77777777" w:rsidR="002566D7" w:rsidRDefault="00AF7190">
            <w:pPr>
              <w:widowControl/>
              <w:jc w:val="center"/>
              <w:rPr>
                <w:kern w:val="0"/>
              </w:rPr>
            </w:pPr>
            <w:r>
              <w:rPr>
                <w:rFonts w:hint="eastAsia"/>
                <w:kern w:val="0"/>
              </w:rPr>
              <w:t>否</w:t>
            </w:r>
          </w:p>
        </w:tc>
      </w:tr>
      <w:tr w:rsidR="002566D7" w14:paraId="2F84F7AA" w14:textId="77777777">
        <w:trPr>
          <w:trHeight w:val="20"/>
          <w:jc w:val="center"/>
        </w:trPr>
        <w:tc>
          <w:tcPr>
            <w:tcW w:w="355" w:type="pct"/>
            <w:vAlign w:val="center"/>
          </w:tcPr>
          <w:p w14:paraId="1DD6E161" w14:textId="77777777" w:rsidR="002566D7" w:rsidRDefault="00AF7190">
            <w:pPr>
              <w:widowControl/>
              <w:jc w:val="center"/>
              <w:rPr>
                <w:kern w:val="0"/>
              </w:rPr>
            </w:pPr>
            <w:r>
              <w:rPr>
                <w:rFonts w:hint="eastAsia"/>
                <w:kern w:val="0"/>
              </w:rPr>
              <w:t>166</w:t>
            </w:r>
          </w:p>
        </w:tc>
        <w:tc>
          <w:tcPr>
            <w:tcW w:w="598" w:type="pct"/>
            <w:vAlign w:val="center"/>
          </w:tcPr>
          <w:p w14:paraId="5B933499" w14:textId="77777777" w:rsidR="002566D7" w:rsidRDefault="00AF7190">
            <w:pPr>
              <w:widowControl/>
              <w:jc w:val="left"/>
              <w:rPr>
                <w:kern w:val="0"/>
              </w:rPr>
            </w:pPr>
            <w:r>
              <w:rPr>
                <w:rFonts w:hint="eastAsia"/>
                <w:kern w:val="0"/>
              </w:rPr>
              <w:t>机械停表</w:t>
            </w:r>
          </w:p>
        </w:tc>
        <w:tc>
          <w:tcPr>
            <w:tcW w:w="2707" w:type="pct"/>
            <w:noWrap/>
            <w:vAlign w:val="center"/>
          </w:tcPr>
          <w:p w14:paraId="3371990A" w14:textId="77777777" w:rsidR="002566D7" w:rsidRDefault="00AF7190">
            <w:pPr>
              <w:widowControl/>
              <w:jc w:val="left"/>
              <w:rPr>
                <w:kern w:val="0"/>
              </w:rPr>
            </w:pPr>
            <w:r>
              <w:rPr>
                <w:rFonts w:hint="eastAsia"/>
                <w:kern w:val="0"/>
              </w:rPr>
              <w:t>机械停表</w:t>
            </w:r>
          </w:p>
        </w:tc>
        <w:tc>
          <w:tcPr>
            <w:tcW w:w="412" w:type="pct"/>
            <w:vAlign w:val="center"/>
          </w:tcPr>
          <w:p w14:paraId="763B00F1" w14:textId="77777777" w:rsidR="002566D7" w:rsidRDefault="00AF7190">
            <w:pPr>
              <w:widowControl/>
              <w:jc w:val="center"/>
              <w:rPr>
                <w:kern w:val="0"/>
              </w:rPr>
            </w:pPr>
            <w:r>
              <w:rPr>
                <w:rFonts w:hint="eastAsia"/>
                <w:kern w:val="0"/>
              </w:rPr>
              <w:t>个</w:t>
            </w:r>
          </w:p>
        </w:tc>
        <w:tc>
          <w:tcPr>
            <w:tcW w:w="350" w:type="pct"/>
            <w:vAlign w:val="center"/>
          </w:tcPr>
          <w:p w14:paraId="0D887CD1" w14:textId="77777777" w:rsidR="002566D7" w:rsidRDefault="00AF7190">
            <w:pPr>
              <w:widowControl/>
              <w:jc w:val="center"/>
              <w:rPr>
                <w:kern w:val="0"/>
              </w:rPr>
            </w:pPr>
            <w:r>
              <w:rPr>
                <w:rFonts w:hint="eastAsia"/>
                <w:kern w:val="0"/>
              </w:rPr>
              <w:t>25</w:t>
            </w:r>
          </w:p>
        </w:tc>
        <w:tc>
          <w:tcPr>
            <w:tcW w:w="578" w:type="pct"/>
            <w:vAlign w:val="center"/>
          </w:tcPr>
          <w:p w14:paraId="55767134" w14:textId="77777777" w:rsidR="002566D7" w:rsidRDefault="00AF7190">
            <w:pPr>
              <w:widowControl/>
              <w:jc w:val="center"/>
              <w:rPr>
                <w:kern w:val="0"/>
              </w:rPr>
            </w:pPr>
            <w:r>
              <w:rPr>
                <w:rFonts w:hint="eastAsia"/>
                <w:kern w:val="0"/>
              </w:rPr>
              <w:t>否</w:t>
            </w:r>
          </w:p>
        </w:tc>
      </w:tr>
      <w:tr w:rsidR="002566D7" w14:paraId="20A95EC5" w14:textId="77777777">
        <w:trPr>
          <w:trHeight w:val="20"/>
          <w:jc w:val="center"/>
        </w:trPr>
        <w:tc>
          <w:tcPr>
            <w:tcW w:w="355" w:type="pct"/>
            <w:vAlign w:val="center"/>
          </w:tcPr>
          <w:p w14:paraId="5B5D3C6E" w14:textId="77777777" w:rsidR="002566D7" w:rsidRDefault="00AF7190">
            <w:pPr>
              <w:widowControl/>
              <w:jc w:val="center"/>
              <w:rPr>
                <w:kern w:val="0"/>
              </w:rPr>
            </w:pPr>
            <w:r>
              <w:rPr>
                <w:rFonts w:hint="eastAsia"/>
                <w:kern w:val="0"/>
              </w:rPr>
              <w:t>167</w:t>
            </w:r>
          </w:p>
        </w:tc>
        <w:tc>
          <w:tcPr>
            <w:tcW w:w="598" w:type="pct"/>
            <w:vAlign w:val="center"/>
          </w:tcPr>
          <w:p w14:paraId="2391566D" w14:textId="77777777" w:rsidR="002566D7" w:rsidRDefault="00AF7190">
            <w:pPr>
              <w:widowControl/>
              <w:jc w:val="left"/>
              <w:rPr>
                <w:kern w:val="0"/>
              </w:rPr>
            </w:pPr>
            <w:r>
              <w:rPr>
                <w:rFonts w:hint="eastAsia"/>
                <w:kern w:val="0"/>
              </w:rPr>
              <w:t>电子秒表电池</w:t>
            </w:r>
          </w:p>
        </w:tc>
        <w:tc>
          <w:tcPr>
            <w:tcW w:w="2707" w:type="pct"/>
            <w:noWrap/>
            <w:vAlign w:val="center"/>
          </w:tcPr>
          <w:p w14:paraId="58BA91D9" w14:textId="77777777" w:rsidR="002566D7" w:rsidRDefault="00AF7190">
            <w:pPr>
              <w:widowControl/>
              <w:jc w:val="left"/>
              <w:rPr>
                <w:kern w:val="0"/>
              </w:rPr>
            </w:pPr>
            <w:r>
              <w:rPr>
                <w:rFonts w:hint="eastAsia"/>
                <w:kern w:val="0"/>
              </w:rPr>
              <w:t>电子秒表电池</w:t>
            </w:r>
            <w:r>
              <w:rPr>
                <w:rFonts w:hint="eastAsia"/>
                <w:kern w:val="0"/>
              </w:rPr>
              <w:t>LR44</w:t>
            </w:r>
          </w:p>
        </w:tc>
        <w:tc>
          <w:tcPr>
            <w:tcW w:w="412" w:type="pct"/>
            <w:vAlign w:val="center"/>
          </w:tcPr>
          <w:p w14:paraId="7E9CA5A6" w14:textId="77777777" w:rsidR="002566D7" w:rsidRDefault="00AF7190">
            <w:pPr>
              <w:widowControl/>
              <w:jc w:val="center"/>
              <w:rPr>
                <w:kern w:val="0"/>
              </w:rPr>
            </w:pPr>
            <w:r>
              <w:rPr>
                <w:rFonts w:hint="eastAsia"/>
                <w:kern w:val="0"/>
              </w:rPr>
              <w:t>个</w:t>
            </w:r>
          </w:p>
        </w:tc>
        <w:tc>
          <w:tcPr>
            <w:tcW w:w="350" w:type="pct"/>
            <w:vAlign w:val="center"/>
          </w:tcPr>
          <w:p w14:paraId="55F2BFEC" w14:textId="77777777" w:rsidR="002566D7" w:rsidRDefault="00AF7190">
            <w:pPr>
              <w:widowControl/>
              <w:jc w:val="center"/>
              <w:rPr>
                <w:kern w:val="0"/>
              </w:rPr>
            </w:pPr>
            <w:r>
              <w:rPr>
                <w:rFonts w:hint="eastAsia"/>
                <w:kern w:val="0"/>
              </w:rPr>
              <w:t>100</w:t>
            </w:r>
          </w:p>
        </w:tc>
        <w:tc>
          <w:tcPr>
            <w:tcW w:w="578" w:type="pct"/>
            <w:vAlign w:val="center"/>
          </w:tcPr>
          <w:p w14:paraId="6F531FD3" w14:textId="77777777" w:rsidR="002566D7" w:rsidRDefault="00AF7190">
            <w:pPr>
              <w:widowControl/>
              <w:jc w:val="center"/>
              <w:rPr>
                <w:kern w:val="0"/>
              </w:rPr>
            </w:pPr>
            <w:r>
              <w:rPr>
                <w:rFonts w:hint="eastAsia"/>
                <w:kern w:val="0"/>
              </w:rPr>
              <w:t>否</w:t>
            </w:r>
          </w:p>
        </w:tc>
      </w:tr>
      <w:tr w:rsidR="002566D7" w14:paraId="12AC949F" w14:textId="77777777">
        <w:trPr>
          <w:trHeight w:val="20"/>
          <w:jc w:val="center"/>
        </w:trPr>
        <w:tc>
          <w:tcPr>
            <w:tcW w:w="355" w:type="pct"/>
            <w:vAlign w:val="center"/>
          </w:tcPr>
          <w:p w14:paraId="1A5605A2" w14:textId="77777777" w:rsidR="002566D7" w:rsidRDefault="00AF7190">
            <w:pPr>
              <w:widowControl/>
              <w:jc w:val="center"/>
              <w:rPr>
                <w:kern w:val="0"/>
              </w:rPr>
            </w:pPr>
            <w:r>
              <w:rPr>
                <w:rFonts w:hint="eastAsia"/>
                <w:kern w:val="0"/>
              </w:rPr>
              <w:t>168</w:t>
            </w:r>
          </w:p>
        </w:tc>
        <w:tc>
          <w:tcPr>
            <w:tcW w:w="598" w:type="pct"/>
            <w:vAlign w:val="center"/>
          </w:tcPr>
          <w:p w14:paraId="163B4696" w14:textId="77777777" w:rsidR="002566D7" w:rsidRDefault="00AF7190">
            <w:pPr>
              <w:widowControl/>
              <w:jc w:val="left"/>
              <w:rPr>
                <w:kern w:val="0"/>
              </w:rPr>
            </w:pPr>
            <w:r>
              <w:rPr>
                <w:rFonts w:hint="eastAsia"/>
                <w:kern w:val="0"/>
              </w:rPr>
              <w:t>红液温度计</w:t>
            </w:r>
          </w:p>
        </w:tc>
        <w:tc>
          <w:tcPr>
            <w:tcW w:w="2707" w:type="pct"/>
            <w:noWrap/>
            <w:vAlign w:val="center"/>
          </w:tcPr>
          <w:p w14:paraId="4C0788AE" w14:textId="77777777" w:rsidR="002566D7" w:rsidRDefault="00AF7190">
            <w:pPr>
              <w:widowControl/>
              <w:jc w:val="left"/>
              <w:rPr>
                <w:kern w:val="0"/>
              </w:rPr>
            </w:pPr>
            <w:r>
              <w:rPr>
                <w:rFonts w:hint="eastAsia"/>
                <w:kern w:val="0"/>
              </w:rPr>
              <w:t>量程</w:t>
            </w:r>
            <w:r>
              <w:rPr>
                <w:rFonts w:hint="eastAsia"/>
                <w:kern w:val="0"/>
              </w:rPr>
              <w:t xml:space="preserve">-20 </w:t>
            </w:r>
            <w:r>
              <w:rPr>
                <w:rFonts w:hint="eastAsia"/>
                <w:kern w:val="0"/>
              </w:rPr>
              <w:t>℃～</w:t>
            </w:r>
            <w:r>
              <w:rPr>
                <w:rFonts w:hint="eastAsia"/>
                <w:kern w:val="0"/>
              </w:rPr>
              <w:t xml:space="preserve">100 </w:t>
            </w:r>
            <w:r>
              <w:rPr>
                <w:rFonts w:hint="eastAsia"/>
                <w:kern w:val="0"/>
              </w:rPr>
              <w:t>℃，分度值</w:t>
            </w:r>
            <w:r>
              <w:rPr>
                <w:rFonts w:hint="eastAsia"/>
                <w:kern w:val="0"/>
              </w:rPr>
              <w:t xml:space="preserve">1 </w:t>
            </w:r>
            <w:r>
              <w:rPr>
                <w:rFonts w:hint="eastAsia"/>
                <w:kern w:val="0"/>
              </w:rPr>
              <w:t>℃，示值误差±</w:t>
            </w:r>
            <w:r>
              <w:rPr>
                <w:rFonts w:hint="eastAsia"/>
                <w:kern w:val="0"/>
              </w:rPr>
              <w:t xml:space="preserve">1.5 </w:t>
            </w:r>
            <w:r>
              <w:rPr>
                <w:rFonts w:hint="eastAsia"/>
                <w:kern w:val="0"/>
              </w:rPr>
              <w:t>℃，局部浸没式。温度计的刻度线应与毛细管的中心线垂直。刻度线、刻度值和其他标志应清晰。在温度计上、下限温度的刻度线以外，应标有不少于该温度计最大允许误差的展刻线。感温液柱上升时不应有明显的停滞或跳跃现象，下降时不应在管壁上留有液滴或挂色。有机液体的液柱应显示清晰、无沉淀。玻璃棒和玻璃套管应平直，无明显的弯曲现象。其它性能指标应符合</w:t>
            </w:r>
            <w:r>
              <w:rPr>
                <w:rFonts w:hint="eastAsia"/>
                <w:kern w:val="0"/>
              </w:rPr>
              <w:t xml:space="preserve">JB/T 9262-1999 </w:t>
            </w:r>
            <w:r>
              <w:rPr>
                <w:rFonts w:hint="eastAsia"/>
                <w:kern w:val="0"/>
              </w:rPr>
              <w:t>标准的规定。</w:t>
            </w:r>
          </w:p>
        </w:tc>
        <w:tc>
          <w:tcPr>
            <w:tcW w:w="412" w:type="pct"/>
            <w:vAlign w:val="center"/>
          </w:tcPr>
          <w:p w14:paraId="0F986D6D" w14:textId="77777777" w:rsidR="002566D7" w:rsidRDefault="00AF7190">
            <w:pPr>
              <w:widowControl/>
              <w:jc w:val="center"/>
              <w:rPr>
                <w:kern w:val="0"/>
              </w:rPr>
            </w:pPr>
            <w:r>
              <w:rPr>
                <w:rFonts w:hint="eastAsia"/>
                <w:kern w:val="0"/>
              </w:rPr>
              <w:t>个</w:t>
            </w:r>
          </w:p>
        </w:tc>
        <w:tc>
          <w:tcPr>
            <w:tcW w:w="350" w:type="pct"/>
            <w:vAlign w:val="center"/>
          </w:tcPr>
          <w:p w14:paraId="483EB45D" w14:textId="77777777" w:rsidR="002566D7" w:rsidRDefault="00AF7190">
            <w:pPr>
              <w:widowControl/>
              <w:jc w:val="center"/>
              <w:rPr>
                <w:kern w:val="0"/>
              </w:rPr>
            </w:pPr>
            <w:r>
              <w:rPr>
                <w:rFonts w:hint="eastAsia"/>
                <w:kern w:val="0"/>
              </w:rPr>
              <w:t>25</w:t>
            </w:r>
          </w:p>
        </w:tc>
        <w:tc>
          <w:tcPr>
            <w:tcW w:w="578" w:type="pct"/>
            <w:vAlign w:val="center"/>
          </w:tcPr>
          <w:p w14:paraId="292399A6" w14:textId="77777777" w:rsidR="002566D7" w:rsidRDefault="00AF7190">
            <w:pPr>
              <w:widowControl/>
              <w:jc w:val="center"/>
              <w:rPr>
                <w:kern w:val="0"/>
              </w:rPr>
            </w:pPr>
            <w:r>
              <w:rPr>
                <w:rFonts w:hint="eastAsia"/>
                <w:kern w:val="0"/>
              </w:rPr>
              <w:t>否</w:t>
            </w:r>
          </w:p>
        </w:tc>
      </w:tr>
      <w:tr w:rsidR="002566D7" w14:paraId="30FC3E08" w14:textId="77777777">
        <w:trPr>
          <w:trHeight w:val="20"/>
          <w:jc w:val="center"/>
        </w:trPr>
        <w:tc>
          <w:tcPr>
            <w:tcW w:w="355" w:type="pct"/>
            <w:vAlign w:val="center"/>
          </w:tcPr>
          <w:p w14:paraId="2DC05593" w14:textId="77777777" w:rsidR="002566D7" w:rsidRDefault="00AF7190">
            <w:pPr>
              <w:widowControl/>
              <w:jc w:val="center"/>
              <w:rPr>
                <w:kern w:val="0"/>
              </w:rPr>
            </w:pPr>
            <w:r>
              <w:rPr>
                <w:rFonts w:hint="eastAsia"/>
                <w:kern w:val="0"/>
              </w:rPr>
              <w:t>169</w:t>
            </w:r>
          </w:p>
        </w:tc>
        <w:tc>
          <w:tcPr>
            <w:tcW w:w="598" w:type="pct"/>
            <w:vAlign w:val="center"/>
          </w:tcPr>
          <w:p w14:paraId="4FB02B92" w14:textId="77777777" w:rsidR="002566D7" w:rsidRDefault="00AF7190">
            <w:pPr>
              <w:widowControl/>
              <w:jc w:val="left"/>
              <w:rPr>
                <w:kern w:val="0"/>
              </w:rPr>
            </w:pPr>
            <w:r>
              <w:rPr>
                <w:rFonts w:hint="eastAsia"/>
                <w:kern w:val="0"/>
              </w:rPr>
              <w:t>凸面镜</w:t>
            </w:r>
          </w:p>
        </w:tc>
        <w:tc>
          <w:tcPr>
            <w:tcW w:w="2707" w:type="pct"/>
            <w:noWrap/>
            <w:vAlign w:val="center"/>
          </w:tcPr>
          <w:p w14:paraId="2BC87DEE" w14:textId="77777777" w:rsidR="002566D7" w:rsidRDefault="00AF7190">
            <w:pPr>
              <w:widowControl/>
              <w:jc w:val="left"/>
              <w:rPr>
                <w:kern w:val="0"/>
              </w:rPr>
            </w:pPr>
            <w:r>
              <w:rPr>
                <w:rFonts w:hint="eastAsia"/>
                <w:kern w:val="0"/>
              </w:rPr>
              <w:t>由凸面镜、镜框、支架、底座组成。凸面镜基片为普通玻璃，镜框、支架、镜座均为金属制。凸面镜的直径为Φ</w:t>
            </w:r>
            <w:r>
              <w:rPr>
                <w:rFonts w:hint="eastAsia"/>
                <w:kern w:val="0"/>
              </w:rPr>
              <w:t>100 mm</w:t>
            </w:r>
            <w:r>
              <w:rPr>
                <w:rFonts w:hint="eastAsia"/>
                <w:kern w:val="0"/>
              </w:rPr>
              <w:t>±</w:t>
            </w:r>
            <w:r>
              <w:rPr>
                <w:rFonts w:hint="eastAsia"/>
                <w:kern w:val="0"/>
              </w:rPr>
              <w:t>2 mm</w:t>
            </w:r>
            <w:r>
              <w:rPr>
                <w:rFonts w:hint="eastAsia"/>
                <w:kern w:val="0"/>
              </w:rPr>
              <w:t>；焦距为</w:t>
            </w:r>
            <w:r>
              <w:rPr>
                <w:rFonts w:hint="eastAsia"/>
                <w:kern w:val="0"/>
              </w:rPr>
              <w:t>-65 mm</w:t>
            </w:r>
            <w:r>
              <w:rPr>
                <w:rFonts w:hint="eastAsia"/>
                <w:kern w:val="0"/>
              </w:rPr>
              <w:t>±</w:t>
            </w:r>
            <w:r>
              <w:rPr>
                <w:rFonts w:hint="eastAsia"/>
                <w:kern w:val="0"/>
              </w:rPr>
              <w:t>10 mm</w:t>
            </w:r>
            <w:r>
              <w:rPr>
                <w:rFonts w:hint="eastAsia"/>
                <w:kern w:val="0"/>
              </w:rPr>
              <w:t>；凸面镜在距基片中心三分之二半径范围内，不得有目测到的气泡、结石和条纹。反射膜镀层应均匀，在距中心三分之二半径范围内不得有色斑，擦痕、印迹等疵病，并应有牢固的保护层。镜面可按需要在任意方向止动，升降范围不小于</w:t>
            </w:r>
            <w:r>
              <w:rPr>
                <w:rFonts w:hint="eastAsia"/>
                <w:kern w:val="0"/>
              </w:rPr>
              <w:t>50 mm</w:t>
            </w:r>
            <w:r>
              <w:rPr>
                <w:rFonts w:hint="eastAsia"/>
                <w:kern w:val="0"/>
              </w:rPr>
              <w:t>。整体应有足够的稳度。其它性能指标应符合</w:t>
            </w:r>
            <w:r>
              <w:rPr>
                <w:rFonts w:hint="eastAsia"/>
                <w:kern w:val="0"/>
              </w:rPr>
              <w:t xml:space="preserve">JY/T 138-1982 </w:t>
            </w:r>
            <w:r>
              <w:rPr>
                <w:rFonts w:hint="eastAsia"/>
                <w:kern w:val="0"/>
              </w:rPr>
              <w:t>标准的规定。</w:t>
            </w:r>
          </w:p>
        </w:tc>
        <w:tc>
          <w:tcPr>
            <w:tcW w:w="412" w:type="pct"/>
            <w:vAlign w:val="center"/>
          </w:tcPr>
          <w:p w14:paraId="2606DE82" w14:textId="77777777" w:rsidR="002566D7" w:rsidRDefault="00AF7190">
            <w:pPr>
              <w:widowControl/>
              <w:jc w:val="center"/>
              <w:rPr>
                <w:kern w:val="0"/>
              </w:rPr>
            </w:pPr>
            <w:r>
              <w:rPr>
                <w:rFonts w:hint="eastAsia"/>
                <w:kern w:val="0"/>
              </w:rPr>
              <w:t>个</w:t>
            </w:r>
          </w:p>
        </w:tc>
        <w:tc>
          <w:tcPr>
            <w:tcW w:w="350" w:type="pct"/>
            <w:vAlign w:val="center"/>
          </w:tcPr>
          <w:p w14:paraId="2B1702F7" w14:textId="77777777" w:rsidR="002566D7" w:rsidRDefault="00AF7190">
            <w:pPr>
              <w:widowControl/>
              <w:jc w:val="center"/>
              <w:rPr>
                <w:kern w:val="0"/>
              </w:rPr>
            </w:pPr>
            <w:r>
              <w:rPr>
                <w:rFonts w:hint="eastAsia"/>
                <w:kern w:val="0"/>
              </w:rPr>
              <w:t>2</w:t>
            </w:r>
          </w:p>
        </w:tc>
        <w:tc>
          <w:tcPr>
            <w:tcW w:w="578" w:type="pct"/>
            <w:vAlign w:val="center"/>
          </w:tcPr>
          <w:p w14:paraId="5B7B6022" w14:textId="77777777" w:rsidR="002566D7" w:rsidRDefault="00AF7190">
            <w:pPr>
              <w:widowControl/>
              <w:jc w:val="center"/>
              <w:rPr>
                <w:kern w:val="0"/>
              </w:rPr>
            </w:pPr>
            <w:r>
              <w:rPr>
                <w:rFonts w:hint="eastAsia"/>
                <w:kern w:val="0"/>
              </w:rPr>
              <w:t>否</w:t>
            </w:r>
          </w:p>
        </w:tc>
      </w:tr>
      <w:tr w:rsidR="002566D7" w14:paraId="72DC1917" w14:textId="77777777">
        <w:trPr>
          <w:trHeight w:val="20"/>
          <w:jc w:val="center"/>
        </w:trPr>
        <w:tc>
          <w:tcPr>
            <w:tcW w:w="355" w:type="pct"/>
            <w:vAlign w:val="center"/>
          </w:tcPr>
          <w:p w14:paraId="54C47F87" w14:textId="77777777" w:rsidR="002566D7" w:rsidRDefault="00AF7190">
            <w:pPr>
              <w:widowControl/>
              <w:jc w:val="center"/>
              <w:rPr>
                <w:kern w:val="0"/>
              </w:rPr>
            </w:pPr>
            <w:r>
              <w:rPr>
                <w:rFonts w:hint="eastAsia"/>
                <w:kern w:val="0"/>
              </w:rPr>
              <w:t>170</w:t>
            </w:r>
          </w:p>
        </w:tc>
        <w:tc>
          <w:tcPr>
            <w:tcW w:w="598" w:type="pct"/>
            <w:vAlign w:val="center"/>
          </w:tcPr>
          <w:p w14:paraId="033F394F" w14:textId="77777777" w:rsidR="002566D7" w:rsidRDefault="00AF7190">
            <w:pPr>
              <w:widowControl/>
              <w:jc w:val="left"/>
              <w:rPr>
                <w:kern w:val="0"/>
              </w:rPr>
            </w:pPr>
            <w:r>
              <w:rPr>
                <w:rFonts w:hint="eastAsia"/>
                <w:kern w:val="0"/>
              </w:rPr>
              <w:t>凹面镜</w:t>
            </w:r>
          </w:p>
        </w:tc>
        <w:tc>
          <w:tcPr>
            <w:tcW w:w="2707" w:type="pct"/>
            <w:noWrap/>
            <w:vAlign w:val="center"/>
          </w:tcPr>
          <w:p w14:paraId="09D911DE" w14:textId="77777777" w:rsidR="002566D7" w:rsidRDefault="00AF7190">
            <w:pPr>
              <w:widowControl/>
              <w:jc w:val="left"/>
              <w:rPr>
                <w:kern w:val="0"/>
              </w:rPr>
            </w:pPr>
            <w:r>
              <w:rPr>
                <w:rFonts w:hint="eastAsia"/>
                <w:kern w:val="0"/>
              </w:rPr>
              <w:t>由凹面镜、镜框、支架、底座组成。凹面镜基片为普</w:t>
            </w:r>
            <w:r>
              <w:rPr>
                <w:rFonts w:hint="eastAsia"/>
                <w:kern w:val="0"/>
              </w:rPr>
              <w:lastRenderedPageBreak/>
              <w:t>通玻璃，镜框、支架、镜座均为金属制。凹面镜的直径为Φ</w:t>
            </w:r>
            <w:r>
              <w:rPr>
                <w:rFonts w:hint="eastAsia"/>
                <w:kern w:val="0"/>
              </w:rPr>
              <w:t>100 mm</w:t>
            </w:r>
            <w:r>
              <w:rPr>
                <w:rFonts w:hint="eastAsia"/>
                <w:kern w:val="0"/>
              </w:rPr>
              <w:t>±</w:t>
            </w:r>
            <w:r>
              <w:rPr>
                <w:rFonts w:hint="eastAsia"/>
                <w:kern w:val="0"/>
              </w:rPr>
              <w:t>2 mm</w:t>
            </w:r>
            <w:r>
              <w:rPr>
                <w:rFonts w:hint="eastAsia"/>
                <w:kern w:val="0"/>
              </w:rPr>
              <w:t>；焦距为</w:t>
            </w:r>
            <w:r>
              <w:rPr>
                <w:rFonts w:hint="eastAsia"/>
                <w:kern w:val="0"/>
              </w:rPr>
              <w:t>65 mm</w:t>
            </w:r>
            <w:r>
              <w:rPr>
                <w:rFonts w:hint="eastAsia"/>
                <w:kern w:val="0"/>
              </w:rPr>
              <w:t>±</w:t>
            </w:r>
            <w:r>
              <w:rPr>
                <w:rFonts w:hint="eastAsia"/>
                <w:kern w:val="0"/>
              </w:rPr>
              <w:t>10 mm</w:t>
            </w:r>
            <w:r>
              <w:rPr>
                <w:rFonts w:hint="eastAsia"/>
                <w:kern w:val="0"/>
              </w:rPr>
              <w:t>，凹面镜对平行于主光轴的光束在焦平面上的光斑直径应不大于</w:t>
            </w:r>
            <w:r>
              <w:rPr>
                <w:rFonts w:hint="eastAsia"/>
                <w:kern w:val="0"/>
              </w:rPr>
              <w:t>6 mm</w:t>
            </w:r>
            <w:r>
              <w:rPr>
                <w:rFonts w:hint="eastAsia"/>
                <w:kern w:val="0"/>
              </w:rPr>
              <w:t>；凹面镜在距基片中心三分之二半径范围内，不得有目测到的气泡、结石和条纹。反射膜镀层应均匀，在距中心三分之二半径范围内不得有色斑，擦痕、印迹等疵病，并应有牢固的保护层。镜面可按需要在任意方向止动，升降范围不小于</w:t>
            </w:r>
            <w:r>
              <w:rPr>
                <w:rFonts w:hint="eastAsia"/>
                <w:kern w:val="0"/>
              </w:rPr>
              <w:t>50 mm</w:t>
            </w:r>
            <w:r>
              <w:rPr>
                <w:rFonts w:hint="eastAsia"/>
                <w:kern w:val="0"/>
              </w:rPr>
              <w:t>。整体应有足够的稳度。其它性能指标应符合</w:t>
            </w:r>
            <w:r>
              <w:rPr>
                <w:rFonts w:hint="eastAsia"/>
                <w:kern w:val="0"/>
              </w:rPr>
              <w:t xml:space="preserve">JY/T138-1982 </w:t>
            </w:r>
            <w:r>
              <w:rPr>
                <w:rFonts w:hint="eastAsia"/>
                <w:kern w:val="0"/>
              </w:rPr>
              <w:t>标准的规定。</w:t>
            </w:r>
          </w:p>
        </w:tc>
        <w:tc>
          <w:tcPr>
            <w:tcW w:w="412" w:type="pct"/>
            <w:vAlign w:val="center"/>
          </w:tcPr>
          <w:p w14:paraId="1F20BE5B" w14:textId="77777777" w:rsidR="002566D7" w:rsidRDefault="00AF7190">
            <w:pPr>
              <w:widowControl/>
              <w:jc w:val="center"/>
              <w:rPr>
                <w:kern w:val="0"/>
              </w:rPr>
            </w:pPr>
            <w:r>
              <w:rPr>
                <w:rFonts w:hint="eastAsia"/>
                <w:kern w:val="0"/>
              </w:rPr>
              <w:lastRenderedPageBreak/>
              <w:t>个</w:t>
            </w:r>
          </w:p>
        </w:tc>
        <w:tc>
          <w:tcPr>
            <w:tcW w:w="350" w:type="pct"/>
            <w:vAlign w:val="center"/>
          </w:tcPr>
          <w:p w14:paraId="31D97721" w14:textId="77777777" w:rsidR="002566D7" w:rsidRDefault="00AF7190">
            <w:pPr>
              <w:widowControl/>
              <w:jc w:val="center"/>
              <w:rPr>
                <w:kern w:val="0"/>
              </w:rPr>
            </w:pPr>
            <w:r>
              <w:rPr>
                <w:rFonts w:hint="eastAsia"/>
                <w:kern w:val="0"/>
              </w:rPr>
              <w:t>2</w:t>
            </w:r>
          </w:p>
        </w:tc>
        <w:tc>
          <w:tcPr>
            <w:tcW w:w="578" w:type="pct"/>
            <w:vAlign w:val="center"/>
          </w:tcPr>
          <w:p w14:paraId="06C6AC21" w14:textId="77777777" w:rsidR="002566D7" w:rsidRDefault="00AF7190">
            <w:pPr>
              <w:widowControl/>
              <w:jc w:val="center"/>
              <w:rPr>
                <w:kern w:val="0"/>
              </w:rPr>
            </w:pPr>
            <w:r>
              <w:rPr>
                <w:rFonts w:hint="eastAsia"/>
                <w:kern w:val="0"/>
              </w:rPr>
              <w:t>否</w:t>
            </w:r>
          </w:p>
        </w:tc>
      </w:tr>
      <w:tr w:rsidR="002566D7" w14:paraId="19B2689D" w14:textId="77777777">
        <w:trPr>
          <w:trHeight w:val="20"/>
          <w:jc w:val="center"/>
        </w:trPr>
        <w:tc>
          <w:tcPr>
            <w:tcW w:w="355" w:type="pct"/>
            <w:vAlign w:val="center"/>
          </w:tcPr>
          <w:p w14:paraId="1581137E" w14:textId="77777777" w:rsidR="002566D7" w:rsidRDefault="00AF7190">
            <w:pPr>
              <w:widowControl/>
              <w:jc w:val="center"/>
              <w:rPr>
                <w:kern w:val="0"/>
              </w:rPr>
            </w:pPr>
            <w:r>
              <w:rPr>
                <w:rFonts w:hint="eastAsia"/>
                <w:kern w:val="0"/>
              </w:rPr>
              <w:lastRenderedPageBreak/>
              <w:t>171</w:t>
            </w:r>
          </w:p>
        </w:tc>
        <w:tc>
          <w:tcPr>
            <w:tcW w:w="598" w:type="pct"/>
            <w:vAlign w:val="center"/>
          </w:tcPr>
          <w:p w14:paraId="20B071BE" w14:textId="77777777" w:rsidR="002566D7" w:rsidRDefault="00AF7190">
            <w:pPr>
              <w:widowControl/>
              <w:jc w:val="left"/>
              <w:rPr>
                <w:kern w:val="0"/>
              </w:rPr>
            </w:pPr>
            <w:r>
              <w:rPr>
                <w:rFonts w:hint="eastAsia"/>
                <w:kern w:val="0"/>
              </w:rPr>
              <w:t>三棱镜</w:t>
            </w:r>
          </w:p>
        </w:tc>
        <w:tc>
          <w:tcPr>
            <w:tcW w:w="2707" w:type="pct"/>
            <w:noWrap/>
            <w:vAlign w:val="center"/>
          </w:tcPr>
          <w:p w14:paraId="5CADB9A7" w14:textId="77777777" w:rsidR="002566D7" w:rsidRDefault="00AF7190">
            <w:pPr>
              <w:widowControl/>
              <w:jc w:val="left"/>
              <w:rPr>
                <w:kern w:val="0"/>
              </w:rPr>
            </w:pPr>
            <w:r>
              <w:rPr>
                <w:rFonts w:hint="eastAsia"/>
                <w:kern w:val="0"/>
              </w:rPr>
              <w:t>重火石玻璃制</w:t>
            </w:r>
          </w:p>
        </w:tc>
        <w:tc>
          <w:tcPr>
            <w:tcW w:w="412" w:type="pct"/>
            <w:vAlign w:val="center"/>
          </w:tcPr>
          <w:p w14:paraId="7AA50C40" w14:textId="77777777" w:rsidR="002566D7" w:rsidRDefault="00AF7190">
            <w:pPr>
              <w:widowControl/>
              <w:jc w:val="center"/>
              <w:rPr>
                <w:kern w:val="0"/>
              </w:rPr>
            </w:pPr>
            <w:r>
              <w:rPr>
                <w:rFonts w:hint="eastAsia"/>
                <w:kern w:val="0"/>
              </w:rPr>
              <w:t>个</w:t>
            </w:r>
          </w:p>
        </w:tc>
        <w:tc>
          <w:tcPr>
            <w:tcW w:w="350" w:type="pct"/>
            <w:vAlign w:val="center"/>
          </w:tcPr>
          <w:p w14:paraId="47427F5C" w14:textId="77777777" w:rsidR="002566D7" w:rsidRDefault="00AF7190">
            <w:pPr>
              <w:widowControl/>
              <w:jc w:val="center"/>
              <w:rPr>
                <w:kern w:val="0"/>
              </w:rPr>
            </w:pPr>
            <w:r>
              <w:rPr>
                <w:rFonts w:hint="eastAsia"/>
                <w:kern w:val="0"/>
              </w:rPr>
              <w:t>2</w:t>
            </w:r>
          </w:p>
        </w:tc>
        <w:tc>
          <w:tcPr>
            <w:tcW w:w="578" w:type="pct"/>
            <w:vAlign w:val="center"/>
          </w:tcPr>
          <w:p w14:paraId="7E043992" w14:textId="77777777" w:rsidR="002566D7" w:rsidRDefault="00AF7190">
            <w:pPr>
              <w:widowControl/>
              <w:jc w:val="center"/>
              <w:rPr>
                <w:kern w:val="0"/>
              </w:rPr>
            </w:pPr>
            <w:r>
              <w:rPr>
                <w:rFonts w:hint="eastAsia"/>
                <w:kern w:val="0"/>
              </w:rPr>
              <w:t>否</w:t>
            </w:r>
          </w:p>
        </w:tc>
      </w:tr>
      <w:tr w:rsidR="002566D7" w14:paraId="016C005B" w14:textId="77777777">
        <w:trPr>
          <w:trHeight w:val="20"/>
          <w:jc w:val="center"/>
        </w:trPr>
        <w:tc>
          <w:tcPr>
            <w:tcW w:w="355" w:type="pct"/>
            <w:vAlign w:val="center"/>
          </w:tcPr>
          <w:p w14:paraId="09482A0A" w14:textId="77777777" w:rsidR="002566D7" w:rsidRDefault="00AF7190">
            <w:pPr>
              <w:widowControl/>
              <w:jc w:val="center"/>
              <w:rPr>
                <w:kern w:val="0"/>
              </w:rPr>
            </w:pPr>
            <w:r>
              <w:rPr>
                <w:rFonts w:hint="eastAsia"/>
                <w:kern w:val="0"/>
              </w:rPr>
              <w:t>172</w:t>
            </w:r>
          </w:p>
        </w:tc>
        <w:tc>
          <w:tcPr>
            <w:tcW w:w="598" w:type="pct"/>
            <w:vAlign w:val="center"/>
          </w:tcPr>
          <w:p w14:paraId="5B104E47" w14:textId="77777777" w:rsidR="002566D7" w:rsidRDefault="00AF7190">
            <w:pPr>
              <w:widowControl/>
              <w:jc w:val="left"/>
              <w:rPr>
                <w:kern w:val="0"/>
              </w:rPr>
            </w:pPr>
            <w:r>
              <w:rPr>
                <w:rFonts w:hint="eastAsia"/>
                <w:kern w:val="0"/>
              </w:rPr>
              <w:t>量筒</w:t>
            </w:r>
            <w:r>
              <w:rPr>
                <w:rFonts w:hint="eastAsia"/>
                <w:kern w:val="0"/>
              </w:rPr>
              <w:t>100ml</w:t>
            </w:r>
          </w:p>
        </w:tc>
        <w:tc>
          <w:tcPr>
            <w:tcW w:w="2707" w:type="pct"/>
            <w:noWrap/>
            <w:vAlign w:val="center"/>
          </w:tcPr>
          <w:p w14:paraId="72DC8DDC" w14:textId="77777777" w:rsidR="002566D7" w:rsidRDefault="00AF7190">
            <w:pPr>
              <w:widowControl/>
              <w:jc w:val="left"/>
              <w:rPr>
                <w:kern w:val="0"/>
              </w:rPr>
            </w:pPr>
            <w:r>
              <w:rPr>
                <w:rFonts w:hint="eastAsia"/>
                <w:kern w:val="0"/>
              </w:rPr>
              <w:t>100ml</w:t>
            </w:r>
          </w:p>
        </w:tc>
        <w:tc>
          <w:tcPr>
            <w:tcW w:w="412" w:type="pct"/>
            <w:vAlign w:val="center"/>
          </w:tcPr>
          <w:p w14:paraId="4C05DBAA" w14:textId="77777777" w:rsidR="002566D7" w:rsidRDefault="00AF7190">
            <w:pPr>
              <w:widowControl/>
              <w:jc w:val="center"/>
              <w:rPr>
                <w:kern w:val="0"/>
              </w:rPr>
            </w:pPr>
            <w:r>
              <w:rPr>
                <w:rFonts w:hint="eastAsia"/>
                <w:kern w:val="0"/>
              </w:rPr>
              <w:t>个</w:t>
            </w:r>
          </w:p>
        </w:tc>
        <w:tc>
          <w:tcPr>
            <w:tcW w:w="350" w:type="pct"/>
            <w:vAlign w:val="center"/>
          </w:tcPr>
          <w:p w14:paraId="7705B5FC" w14:textId="77777777" w:rsidR="002566D7" w:rsidRDefault="00AF7190">
            <w:pPr>
              <w:widowControl/>
              <w:jc w:val="center"/>
              <w:rPr>
                <w:kern w:val="0"/>
              </w:rPr>
            </w:pPr>
            <w:r>
              <w:rPr>
                <w:rFonts w:hint="eastAsia"/>
                <w:kern w:val="0"/>
              </w:rPr>
              <w:t>50</w:t>
            </w:r>
          </w:p>
        </w:tc>
        <w:tc>
          <w:tcPr>
            <w:tcW w:w="578" w:type="pct"/>
            <w:vAlign w:val="center"/>
          </w:tcPr>
          <w:p w14:paraId="62253756" w14:textId="77777777" w:rsidR="002566D7" w:rsidRDefault="00AF7190">
            <w:pPr>
              <w:widowControl/>
              <w:jc w:val="center"/>
              <w:rPr>
                <w:kern w:val="0"/>
              </w:rPr>
            </w:pPr>
            <w:r>
              <w:rPr>
                <w:rFonts w:hint="eastAsia"/>
                <w:kern w:val="0"/>
              </w:rPr>
              <w:t>否</w:t>
            </w:r>
          </w:p>
        </w:tc>
      </w:tr>
      <w:tr w:rsidR="002566D7" w14:paraId="45F64250" w14:textId="77777777">
        <w:trPr>
          <w:trHeight w:val="20"/>
          <w:jc w:val="center"/>
        </w:trPr>
        <w:tc>
          <w:tcPr>
            <w:tcW w:w="355" w:type="pct"/>
            <w:vAlign w:val="center"/>
          </w:tcPr>
          <w:p w14:paraId="2742F26C" w14:textId="77777777" w:rsidR="002566D7" w:rsidRDefault="00AF7190">
            <w:pPr>
              <w:widowControl/>
              <w:jc w:val="center"/>
              <w:rPr>
                <w:kern w:val="0"/>
              </w:rPr>
            </w:pPr>
            <w:r>
              <w:rPr>
                <w:rFonts w:hint="eastAsia"/>
                <w:kern w:val="0"/>
              </w:rPr>
              <w:t>173</w:t>
            </w:r>
          </w:p>
        </w:tc>
        <w:tc>
          <w:tcPr>
            <w:tcW w:w="598" w:type="pct"/>
            <w:vAlign w:val="center"/>
          </w:tcPr>
          <w:p w14:paraId="3A512098" w14:textId="77777777" w:rsidR="002566D7" w:rsidRDefault="00AF7190">
            <w:pPr>
              <w:widowControl/>
              <w:jc w:val="left"/>
              <w:rPr>
                <w:kern w:val="0"/>
              </w:rPr>
            </w:pPr>
            <w:r>
              <w:rPr>
                <w:rFonts w:hint="eastAsia"/>
                <w:kern w:val="0"/>
              </w:rPr>
              <w:t>烧杯</w:t>
            </w:r>
            <w:r>
              <w:rPr>
                <w:rFonts w:hint="eastAsia"/>
                <w:kern w:val="0"/>
              </w:rPr>
              <w:t>50ml</w:t>
            </w:r>
          </w:p>
        </w:tc>
        <w:tc>
          <w:tcPr>
            <w:tcW w:w="2707" w:type="pct"/>
            <w:noWrap/>
            <w:vAlign w:val="center"/>
          </w:tcPr>
          <w:p w14:paraId="7B3A8972" w14:textId="77777777" w:rsidR="002566D7" w:rsidRDefault="00AF7190">
            <w:pPr>
              <w:widowControl/>
              <w:jc w:val="left"/>
              <w:rPr>
                <w:kern w:val="0"/>
              </w:rPr>
            </w:pPr>
            <w:r>
              <w:rPr>
                <w:rFonts w:hint="eastAsia"/>
                <w:kern w:val="0"/>
              </w:rPr>
              <w:t>50ml</w:t>
            </w:r>
          </w:p>
        </w:tc>
        <w:tc>
          <w:tcPr>
            <w:tcW w:w="412" w:type="pct"/>
            <w:vAlign w:val="center"/>
          </w:tcPr>
          <w:p w14:paraId="362BEDC6" w14:textId="77777777" w:rsidR="002566D7" w:rsidRDefault="00AF7190">
            <w:pPr>
              <w:widowControl/>
              <w:jc w:val="center"/>
              <w:rPr>
                <w:kern w:val="0"/>
              </w:rPr>
            </w:pPr>
            <w:r>
              <w:rPr>
                <w:rFonts w:hint="eastAsia"/>
                <w:kern w:val="0"/>
              </w:rPr>
              <w:t>个</w:t>
            </w:r>
          </w:p>
        </w:tc>
        <w:tc>
          <w:tcPr>
            <w:tcW w:w="350" w:type="pct"/>
            <w:vAlign w:val="center"/>
          </w:tcPr>
          <w:p w14:paraId="5D24D725" w14:textId="77777777" w:rsidR="002566D7" w:rsidRDefault="00AF7190">
            <w:pPr>
              <w:widowControl/>
              <w:jc w:val="center"/>
              <w:rPr>
                <w:kern w:val="0"/>
              </w:rPr>
            </w:pPr>
            <w:r>
              <w:rPr>
                <w:rFonts w:hint="eastAsia"/>
                <w:kern w:val="0"/>
              </w:rPr>
              <w:t>50</w:t>
            </w:r>
          </w:p>
        </w:tc>
        <w:tc>
          <w:tcPr>
            <w:tcW w:w="578" w:type="pct"/>
            <w:vAlign w:val="center"/>
          </w:tcPr>
          <w:p w14:paraId="2A3E47A9" w14:textId="77777777" w:rsidR="002566D7" w:rsidRDefault="00AF7190">
            <w:pPr>
              <w:widowControl/>
              <w:jc w:val="center"/>
              <w:rPr>
                <w:kern w:val="0"/>
              </w:rPr>
            </w:pPr>
            <w:r>
              <w:rPr>
                <w:rFonts w:hint="eastAsia"/>
                <w:kern w:val="0"/>
              </w:rPr>
              <w:t>否</w:t>
            </w:r>
          </w:p>
        </w:tc>
      </w:tr>
      <w:tr w:rsidR="002566D7" w14:paraId="15506A80" w14:textId="77777777">
        <w:trPr>
          <w:trHeight w:val="20"/>
          <w:jc w:val="center"/>
        </w:trPr>
        <w:tc>
          <w:tcPr>
            <w:tcW w:w="355" w:type="pct"/>
            <w:vAlign w:val="center"/>
          </w:tcPr>
          <w:p w14:paraId="783DFC83" w14:textId="77777777" w:rsidR="002566D7" w:rsidRDefault="00AF7190">
            <w:pPr>
              <w:widowControl/>
              <w:jc w:val="center"/>
              <w:rPr>
                <w:kern w:val="0"/>
              </w:rPr>
            </w:pPr>
            <w:r>
              <w:rPr>
                <w:rFonts w:hint="eastAsia"/>
                <w:kern w:val="0"/>
              </w:rPr>
              <w:t>174</w:t>
            </w:r>
          </w:p>
        </w:tc>
        <w:tc>
          <w:tcPr>
            <w:tcW w:w="598" w:type="pct"/>
            <w:vAlign w:val="center"/>
          </w:tcPr>
          <w:p w14:paraId="04C8B0DD" w14:textId="77777777" w:rsidR="002566D7" w:rsidRDefault="00AF7190">
            <w:pPr>
              <w:widowControl/>
              <w:jc w:val="left"/>
              <w:rPr>
                <w:kern w:val="0"/>
              </w:rPr>
            </w:pPr>
            <w:r>
              <w:rPr>
                <w:rFonts w:hint="eastAsia"/>
                <w:kern w:val="0"/>
              </w:rPr>
              <w:t>酒精灯灯芯</w:t>
            </w:r>
          </w:p>
        </w:tc>
        <w:tc>
          <w:tcPr>
            <w:tcW w:w="2707" w:type="pct"/>
            <w:noWrap/>
            <w:vAlign w:val="center"/>
          </w:tcPr>
          <w:p w14:paraId="5D793797" w14:textId="77777777" w:rsidR="002566D7" w:rsidRDefault="00AF7190">
            <w:pPr>
              <w:widowControl/>
              <w:jc w:val="left"/>
              <w:rPr>
                <w:kern w:val="0"/>
              </w:rPr>
            </w:pPr>
            <w:r>
              <w:rPr>
                <w:rFonts w:hint="eastAsia"/>
                <w:kern w:val="0"/>
              </w:rPr>
              <w:t>酒精灯灯芯</w:t>
            </w:r>
          </w:p>
        </w:tc>
        <w:tc>
          <w:tcPr>
            <w:tcW w:w="412" w:type="pct"/>
            <w:vAlign w:val="center"/>
          </w:tcPr>
          <w:p w14:paraId="10920CC3" w14:textId="77777777" w:rsidR="002566D7" w:rsidRDefault="00AF7190">
            <w:pPr>
              <w:widowControl/>
              <w:jc w:val="center"/>
              <w:rPr>
                <w:kern w:val="0"/>
              </w:rPr>
            </w:pPr>
            <w:r>
              <w:rPr>
                <w:rFonts w:hint="eastAsia"/>
                <w:kern w:val="0"/>
              </w:rPr>
              <w:t>个</w:t>
            </w:r>
          </w:p>
        </w:tc>
        <w:tc>
          <w:tcPr>
            <w:tcW w:w="350" w:type="pct"/>
            <w:vAlign w:val="center"/>
          </w:tcPr>
          <w:p w14:paraId="5BF6AE87" w14:textId="77777777" w:rsidR="002566D7" w:rsidRDefault="00AF7190">
            <w:pPr>
              <w:widowControl/>
              <w:jc w:val="center"/>
              <w:rPr>
                <w:kern w:val="0"/>
              </w:rPr>
            </w:pPr>
            <w:r>
              <w:rPr>
                <w:rFonts w:hint="eastAsia"/>
                <w:kern w:val="0"/>
              </w:rPr>
              <w:t>100</w:t>
            </w:r>
          </w:p>
        </w:tc>
        <w:tc>
          <w:tcPr>
            <w:tcW w:w="578" w:type="pct"/>
            <w:vAlign w:val="center"/>
          </w:tcPr>
          <w:p w14:paraId="461393B2" w14:textId="77777777" w:rsidR="002566D7" w:rsidRDefault="00AF7190">
            <w:pPr>
              <w:widowControl/>
              <w:jc w:val="center"/>
              <w:rPr>
                <w:kern w:val="0"/>
              </w:rPr>
            </w:pPr>
            <w:r>
              <w:rPr>
                <w:rFonts w:hint="eastAsia"/>
                <w:kern w:val="0"/>
              </w:rPr>
              <w:t>否</w:t>
            </w:r>
          </w:p>
        </w:tc>
      </w:tr>
      <w:tr w:rsidR="002566D7" w14:paraId="1BAF6DC4" w14:textId="77777777">
        <w:trPr>
          <w:trHeight w:val="20"/>
          <w:jc w:val="center"/>
        </w:trPr>
        <w:tc>
          <w:tcPr>
            <w:tcW w:w="355" w:type="pct"/>
            <w:vAlign w:val="center"/>
          </w:tcPr>
          <w:p w14:paraId="6E308A88" w14:textId="77777777" w:rsidR="002566D7" w:rsidRDefault="00AF7190">
            <w:pPr>
              <w:widowControl/>
              <w:jc w:val="center"/>
              <w:rPr>
                <w:kern w:val="0"/>
              </w:rPr>
            </w:pPr>
            <w:r>
              <w:rPr>
                <w:rFonts w:hint="eastAsia"/>
                <w:kern w:val="0"/>
              </w:rPr>
              <w:t>175</w:t>
            </w:r>
          </w:p>
        </w:tc>
        <w:tc>
          <w:tcPr>
            <w:tcW w:w="598" w:type="pct"/>
            <w:vAlign w:val="center"/>
          </w:tcPr>
          <w:p w14:paraId="5D29ED85" w14:textId="77777777" w:rsidR="002566D7" w:rsidRDefault="00AF7190">
            <w:pPr>
              <w:widowControl/>
              <w:jc w:val="left"/>
              <w:rPr>
                <w:kern w:val="0"/>
              </w:rPr>
            </w:pPr>
            <w:r>
              <w:rPr>
                <w:rFonts w:hint="eastAsia"/>
                <w:kern w:val="0"/>
              </w:rPr>
              <w:t>圆筒测力计</w:t>
            </w:r>
          </w:p>
        </w:tc>
        <w:tc>
          <w:tcPr>
            <w:tcW w:w="2707" w:type="pct"/>
            <w:noWrap/>
            <w:vAlign w:val="center"/>
          </w:tcPr>
          <w:p w14:paraId="4DC5222F" w14:textId="77777777" w:rsidR="002566D7" w:rsidRDefault="00AF7190">
            <w:pPr>
              <w:widowControl/>
              <w:jc w:val="left"/>
              <w:rPr>
                <w:kern w:val="0"/>
              </w:rPr>
            </w:pPr>
            <w:r>
              <w:rPr>
                <w:rFonts w:hint="eastAsia"/>
                <w:kern w:val="0"/>
              </w:rPr>
              <w:t>条形盒测力计，测量范围</w:t>
            </w:r>
            <w:r>
              <w:rPr>
                <w:rFonts w:hint="eastAsia"/>
                <w:kern w:val="0"/>
              </w:rPr>
              <w:t>0 N</w:t>
            </w:r>
            <w:r>
              <w:rPr>
                <w:rFonts w:ascii="微软雅黑" w:eastAsia="微软雅黑" w:hAnsi="微软雅黑" w:cs="微软雅黑" w:hint="eastAsia"/>
                <w:kern w:val="0"/>
              </w:rPr>
              <w:t>〜</w:t>
            </w:r>
            <w:r>
              <w:rPr>
                <w:rFonts w:hint="eastAsia"/>
                <w:kern w:val="0"/>
              </w:rPr>
              <w:t>1 N</w:t>
            </w:r>
            <w:r>
              <w:rPr>
                <w:rFonts w:hint="eastAsia"/>
                <w:kern w:val="0"/>
              </w:rPr>
              <w:t>，分度值</w:t>
            </w:r>
            <w:r>
              <w:rPr>
                <w:rFonts w:hint="eastAsia"/>
                <w:kern w:val="0"/>
              </w:rPr>
              <w:t>0.01 N</w:t>
            </w:r>
            <w:r>
              <w:rPr>
                <w:rFonts w:hint="eastAsia"/>
                <w:kern w:val="0"/>
              </w:rPr>
              <w:t>；示值误差≤</w:t>
            </w:r>
            <w:r>
              <w:rPr>
                <w:rFonts w:hint="eastAsia"/>
                <w:kern w:val="0"/>
              </w:rPr>
              <w:t xml:space="preserve">1/2 </w:t>
            </w:r>
            <w:r>
              <w:rPr>
                <w:rFonts w:hint="eastAsia"/>
                <w:kern w:val="0"/>
              </w:rPr>
              <w:t>分度，升降示差≤</w:t>
            </w:r>
            <w:r>
              <w:rPr>
                <w:rFonts w:hint="eastAsia"/>
                <w:kern w:val="0"/>
              </w:rPr>
              <w:t xml:space="preserve">1/2 </w:t>
            </w:r>
            <w:r>
              <w:rPr>
                <w:rFonts w:hint="eastAsia"/>
                <w:kern w:val="0"/>
              </w:rPr>
              <w:t>分度，重复性偏差≤</w:t>
            </w:r>
            <w:r>
              <w:rPr>
                <w:rFonts w:hint="eastAsia"/>
                <w:kern w:val="0"/>
              </w:rPr>
              <w:t xml:space="preserve">1/4 </w:t>
            </w:r>
            <w:r>
              <w:rPr>
                <w:rFonts w:hint="eastAsia"/>
                <w:kern w:val="0"/>
              </w:rPr>
              <w:t>分度</w:t>
            </w:r>
          </w:p>
        </w:tc>
        <w:tc>
          <w:tcPr>
            <w:tcW w:w="412" w:type="pct"/>
            <w:vAlign w:val="center"/>
          </w:tcPr>
          <w:p w14:paraId="09589857" w14:textId="77777777" w:rsidR="002566D7" w:rsidRDefault="00AF7190">
            <w:pPr>
              <w:widowControl/>
              <w:jc w:val="center"/>
              <w:rPr>
                <w:kern w:val="0"/>
              </w:rPr>
            </w:pPr>
            <w:r>
              <w:rPr>
                <w:rFonts w:hint="eastAsia"/>
                <w:kern w:val="0"/>
              </w:rPr>
              <w:t>个</w:t>
            </w:r>
          </w:p>
        </w:tc>
        <w:tc>
          <w:tcPr>
            <w:tcW w:w="350" w:type="pct"/>
            <w:vAlign w:val="center"/>
          </w:tcPr>
          <w:p w14:paraId="7A3DCC1D" w14:textId="77777777" w:rsidR="002566D7" w:rsidRDefault="00AF7190">
            <w:pPr>
              <w:widowControl/>
              <w:jc w:val="center"/>
              <w:rPr>
                <w:kern w:val="0"/>
              </w:rPr>
            </w:pPr>
            <w:r>
              <w:rPr>
                <w:rFonts w:hint="eastAsia"/>
                <w:kern w:val="0"/>
              </w:rPr>
              <w:t>2</w:t>
            </w:r>
          </w:p>
        </w:tc>
        <w:tc>
          <w:tcPr>
            <w:tcW w:w="578" w:type="pct"/>
            <w:vAlign w:val="center"/>
          </w:tcPr>
          <w:p w14:paraId="4D8579F2" w14:textId="77777777" w:rsidR="002566D7" w:rsidRDefault="00AF7190">
            <w:pPr>
              <w:widowControl/>
              <w:jc w:val="center"/>
              <w:rPr>
                <w:kern w:val="0"/>
              </w:rPr>
            </w:pPr>
            <w:r>
              <w:rPr>
                <w:rFonts w:hint="eastAsia"/>
                <w:kern w:val="0"/>
              </w:rPr>
              <w:t>否</w:t>
            </w:r>
          </w:p>
        </w:tc>
      </w:tr>
      <w:tr w:rsidR="002566D7" w14:paraId="360AEBD1" w14:textId="77777777">
        <w:trPr>
          <w:trHeight w:val="20"/>
          <w:jc w:val="center"/>
        </w:trPr>
        <w:tc>
          <w:tcPr>
            <w:tcW w:w="355" w:type="pct"/>
            <w:vAlign w:val="center"/>
          </w:tcPr>
          <w:p w14:paraId="5DC14372" w14:textId="77777777" w:rsidR="002566D7" w:rsidRDefault="00AF7190">
            <w:pPr>
              <w:widowControl/>
              <w:jc w:val="center"/>
              <w:rPr>
                <w:kern w:val="0"/>
              </w:rPr>
            </w:pPr>
            <w:r>
              <w:rPr>
                <w:rFonts w:hint="eastAsia"/>
                <w:kern w:val="0"/>
              </w:rPr>
              <w:t>176</w:t>
            </w:r>
          </w:p>
        </w:tc>
        <w:tc>
          <w:tcPr>
            <w:tcW w:w="598" w:type="pct"/>
            <w:vAlign w:val="center"/>
          </w:tcPr>
          <w:p w14:paraId="3AC3259F" w14:textId="77777777" w:rsidR="002566D7" w:rsidRDefault="00AF7190">
            <w:pPr>
              <w:widowControl/>
              <w:jc w:val="left"/>
              <w:rPr>
                <w:kern w:val="0"/>
              </w:rPr>
            </w:pPr>
            <w:r>
              <w:rPr>
                <w:rFonts w:hint="eastAsia"/>
                <w:kern w:val="0"/>
              </w:rPr>
              <w:t>钩码</w:t>
            </w:r>
            <w:r>
              <w:rPr>
                <w:rFonts w:hint="eastAsia"/>
                <w:kern w:val="0"/>
              </w:rPr>
              <w:t>50g</w:t>
            </w:r>
          </w:p>
        </w:tc>
        <w:tc>
          <w:tcPr>
            <w:tcW w:w="2707" w:type="pct"/>
            <w:noWrap/>
            <w:vAlign w:val="center"/>
          </w:tcPr>
          <w:p w14:paraId="26755158" w14:textId="77777777" w:rsidR="002566D7" w:rsidRDefault="00AF7190">
            <w:pPr>
              <w:widowControl/>
              <w:jc w:val="left"/>
              <w:rPr>
                <w:kern w:val="0"/>
              </w:rPr>
            </w:pPr>
            <w:r>
              <w:rPr>
                <w:rFonts w:hint="eastAsia"/>
                <w:kern w:val="0"/>
              </w:rPr>
              <w:t>钩码</w:t>
            </w:r>
            <w:r>
              <w:rPr>
                <w:rFonts w:hint="eastAsia"/>
                <w:kern w:val="0"/>
              </w:rPr>
              <w:t>50g</w:t>
            </w:r>
          </w:p>
        </w:tc>
        <w:tc>
          <w:tcPr>
            <w:tcW w:w="412" w:type="pct"/>
            <w:vAlign w:val="center"/>
          </w:tcPr>
          <w:p w14:paraId="5C9A3253" w14:textId="77777777" w:rsidR="002566D7" w:rsidRDefault="00AF7190">
            <w:pPr>
              <w:widowControl/>
              <w:jc w:val="center"/>
              <w:rPr>
                <w:kern w:val="0"/>
              </w:rPr>
            </w:pPr>
            <w:r>
              <w:rPr>
                <w:rFonts w:hint="eastAsia"/>
                <w:kern w:val="0"/>
              </w:rPr>
              <w:t>个</w:t>
            </w:r>
          </w:p>
        </w:tc>
        <w:tc>
          <w:tcPr>
            <w:tcW w:w="350" w:type="pct"/>
            <w:vAlign w:val="center"/>
          </w:tcPr>
          <w:p w14:paraId="44933AED" w14:textId="77777777" w:rsidR="002566D7" w:rsidRDefault="00AF7190">
            <w:pPr>
              <w:widowControl/>
              <w:jc w:val="center"/>
              <w:rPr>
                <w:kern w:val="0"/>
              </w:rPr>
            </w:pPr>
            <w:r>
              <w:rPr>
                <w:rFonts w:hint="eastAsia"/>
                <w:kern w:val="0"/>
              </w:rPr>
              <w:t>100</w:t>
            </w:r>
          </w:p>
        </w:tc>
        <w:tc>
          <w:tcPr>
            <w:tcW w:w="578" w:type="pct"/>
            <w:vAlign w:val="center"/>
          </w:tcPr>
          <w:p w14:paraId="75784468" w14:textId="77777777" w:rsidR="002566D7" w:rsidRDefault="00AF7190">
            <w:pPr>
              <w:widowControl/>
              <w:jc w:val="center"/>
              <w:rPr>
                <w:kern w:val="0"/>
              </w:rPr>
            </w:pPr>
            <w:r>
              <w:rPr>
                <w:rFonts w:hint="eastAsia"/>
                <w:kern w:val="0"/>
              </w:rPr>
              <w:t>否</w:t>
            </w:r>
          </w:p>
        </w:tc>
      </w:tr>
      <w:tr w:rsidR="002566D7" w14:paraId="33B8DC40" w14:textId="77777777">
        <w:trPr>
          <w:trHeight w:val="20"/>
          <w:jc w:val="center"/>
        </w:trPr>
        <w:tc>
          <w:tcPr>
            <w:tcW w:w="355" w:type="pct"/>
            <w:vAlign w:val="center"/>
          </w:tcPr>
          <w:p w14:paraId="4A191610" w14:textId="77777777" w:rsidR="002566D7" w:rsidRDefault="00AF7190">
            <w:pPr>
              <w:widowControl/>
              <w:jc w:val="center"/>
              <w:rPr>
                <w:kern w:val="0"/>
              </w:rPr>
            </w:pPr>
            <w:r>
              <w:rPr>
                <w:rFonts w:hint="eastAsia"/>
                <w:kern w:val="0"/>
              </w:rPr>
              <w:t>177</w:t>
            </w:r>
          </w:p>
        </w:tc>
        <w:tc>
          <w:tcPr>
            <w:tcW w:w="598" w:type="pct"/>
            <w:vAlign w:val="center"/>
          </w:tcPr>
          <w:p w14:paraId="3D8A9E07" w14:textId="77777777" w:rsidR="002566D7" w:rsidRDefault="00AF7190">
            <w:pPr>
              <w:widowControl/>
              <w:jc w:val="left"/>
              <w:rPr>
                <w:kern w:val="0"/>
              </w:rPr>
            </w:pPr>
            <w:r>
              <w:rPr>
                <w:rFonts w:hint="eastAsia"/>
                <w:kern w:val="0"/>
              </w:rPr>
              <w:t>惯性演示器</w:t>
            </w:r>
          </w:p>
        </w:tc>
        <w:tc>
          <w:tcPr>
            <w:tcW w:w="2707" w:type="pct"/>
            <w:noWrap/>
            <w:vAlign w:val="center"/>
          </w:tcPr>
          <w:p w14:paraId="4C4E0D82" w14:textId="77777777" w:rsidR="002566D7" w:rsidRDefault="00AF7190">
            <w:pPr>
              <w:widowControl/>
              <w:jc w:val="left"/>
              <w:rPr>
                <w:kern w:val="0"/>
              </w:rPr>
            </w:pPr>
            <w:r>
              <w:rPr>
                <w:rFonts w:hint="eastAsia"/>
                <w:kern w:val="0"/>
              </w:rPr>
              <w:t>观察的物体应能收回，</w:t>
            </w:r>
            <w:r>
              <w:rPr>
                <w:rFonts w:hint="eastAsia"/>
                <w:kern w:val="0"/>
              </w:rPr>
              <w:t xml:space="preserve"> </w:t>
            </w:r>
            <w:r>
              <w:rPr>
                <w:rFonts w:hint="eastAsia"/>
                <w:kern w:val="0"/>
              </w:rPr>
              <w:t>成功率不小于</w:t>
            </w:r>
            <w:r>
              <w:rPr>
                <w:rFonts w:hint="eastAsia"/>
                <w:kern w:val="0"/>
              </w:rPr>
              <w:t xml:space="preserve">98% </w:t>
            </w:r>
            <w:r>
              <w:rPr>
                <w:rFonts w:hint="eastAsia"/>
                <w:kern w:val="0"/>
              </w:rPr>
              <w:t>。</w:t>
            </w:r>
          </w:p>
        </w:tc>
        <w:tc>
          <w:tcPr>
            <w:tcW w:w="412" w:type="pct"/>
            <w:vAlign w:val="center"/>
          </w:tcPr>
          <w:p w14:paraId="5921377B" w14:textId="77777777" w:rsidR="002566D7" w:rsidRDefault="00AF7190">
            <w:pPr>
              <w:widowControl/>
              <w:jc w:val="center"/>
              <w:rPr>
                <w:kern w:val="0"/>
              </w:rPr>
            </w:pPr>
            <w:r>
              <w:rPr>
                <w:rFonts w:hint="eastAsia"/>
                <w:kern w:val="0"/>
              </w:rPr>
              <w:t>个</w:t>
            </w:r>
          </w:p>
        </w:tc>
        <w:tc>
          <w:tcPr>
            <w:tcW w:w="350" w:type="pct"/>
            <w:vAlign w:val="center"/>
          </w:tcPr>
          <w:p w14:paraId="6C787B77" w14:textId="77777777" w:rsidR="002566D7" w:rsidRDefault="00AF7190">
            <w:pPr>
              <w:widowControl/>
              <w:jc w:val="center"/>
              <w:rPr>
                <w:kern w:val="0"/>
              </w:rPr>
            </w:pPr>
            <w:r>
              <w:rPr>
                <w:rFonts w:hint="eastAsia"/>
                <w:kern w:val="0"/>
              </w:rPr>
              <w:t>2</w:t>
            </w:r>
          </w:p>
        </w:tc>
        <w:tc>
          <w:tcPr>
            <w:tcW w:w="578" w:type="pct"/>
            <w:vAlign w:val="center"/>
          </w:tcPr>
          <w:p w14:paraId="110A57C7" w14:textId="77777777" w:rsidR="002566D7" w:rsidRDefault="00AF7190">
            <w:pPr>
              <w:widowControl/>
              <w:jc w:val="center"/>
              <w:rPr>
                <w:kern w:val="0"/>
              </w:rPr>
            </w:pPr>
            <w:r>
              <w:rPr>
                <w:rFonts w:hint="eastAsia"/>
                <w:kern w:val="0"/>
              </w:rPr>
              <w:t>否</w:t>
            </w:r>
          </w:p>
        </w:tc>
      </w:tr>
      <w:tr w:rsidR="002566D7" w14:paraId="4D718B3A" w14:textId="77777777">
        <w:trPr>
          <w:trHeight w:val="20"/>
          <w:jc w:val="center"/>
        </w:trPr>
        <w:tc>
          <w:tcPr>
            <w:tcW w:w="355" w:type="pct"/>
            <w:vAlign w:val="center"/>
          </w:tcPr>
          <w:p w14:paraId="36968B76" w14:textId="77777777" w:rsidR="002566D7" w:rsidRDefault="00AF7190">
            <w:pPr>
              <w:widowControl/>
              <w:jc w:val="center"/>
              <w:rPr>
                <w:kern w:val="0"/>
              </w:rPr>
            </w:pPr>
            <w:r>
              <w:rPr>
                <w:rFonts w:hint="eastAsia"/>
                <w:kern w:val="0"/>
              </w:rPr>
              <w:t>178</w:t>
            </w:r>
          </w:p>
        </w:tc>
        <w:tc>
          <w:tcPr>
            <w:tcW w:w="598" w:type="pct"/>
            <w:vAlign w:val="center"/>
          </w:tcPr>
          <w:p w14:paraId="32EE69D5" w14:textId="77777777" w:rsidR="002566D7" w:rsidRDefault="00AF7190">
            <w:pPr>
              <w:widowControl/>
              <w:jc w:val="left"/>
              <w:rPr>
                <w:kern w:val="0"/>
              </w:rPr>
            </w:pPr>
            <w:r>
              <w:rPr>
                <w:rFonts w:hint="eastAsia"/>
                <w:kern w:val="0"/>
              </w:rPr>
              <w:t>气压计</w:t>
            </w:r>
          </w:p>
        </w:tc>
        <w:tc>
          <w:tcPr>
            <w:tcW w:w="2707" w:type="pct"/>
            <w:noWrap/>
            <w:vAlign w:val="center"/>
          </w:tcPr>
          <w:p w14:paraId="60E79BDE" w14:textId="77777777" w:rsidR="002566D7" w:rsidRDefault="00AF7190">
            <w:pPr>
              <w:widowControl/>
              <w:jc w:val="left"/>
              <w:rPr>
                <w:kern w:val="0"/>
              </w:rPr>
            </w:pPr>
            <w:r>
              <w:rPr>
                <w:rFonts w:hint="eastAsia"/>
                <w:kern w:val="0"/>
              </w:rPr>
              <w:t>空盒气压计为教学型，多膜盒，量程</w:t>
            </w:r>
            <w:r>
              <w:rPr>
                <w:rFonts w:hint="eastAsia"/>
                <w:kern w:val="0"/>
              </w:rPr>
              <w:t>80 kPa</w:t>
            </w:r>
            <w:r>
              <w:rPr>
                <w:rFonts w:hint="eastAsia"/>
                <w:kern w:val="0"/>
              </w:rPr>
              <w:t>～</w:t>
            </w:r>
            <w:r>
              <w:rPr>
                <w:rFonts w:hint="eastAsia"/>
                <w:kern w:val="0"/>
              </w:rPr>
              <w:t>106 kPa</w:t>
            </w:r>
            <w:r>
              <w:rPr>
                <w:rFonts w:hint="eastAsia"/>
                <w:kern w:val="0"/>
              </w:rPr>
              <w:t>，分度值</w:t>
            </w:r>
            <w:r>
              <w:rPr>
                <w:rFonts w:hint="eastAsia"/>
                <w:kern w:val="0"/>
              </w:rPr>
              <w:t>0.25kPa</w:t>
            </w:r>
            <w:r>
              <w:rPr>
                <w:rFonts w:hint="eastAsia"/>
                <w:kern w:val="0"/>
              </w:rPr>
              <w:t>，带橡皮球。在整个量程范围内，气压计示值误差最大不超过</w:t>
            </w:r>
            <w:r>
              <w:rPr>
                <w:rFonts w:hint="eastAsia"/>
                <w:kern w:val="0"/>
              </w:rPr>
              <w:t>0.25 kPa</w:t>
            </w:r>
            <w:r>
              <w:rPr>
                <w:rFonts w:hint="eastAsia"/>
                <w:kern w:val="0"/>
              </w:rPr>
              <w:t>；增减气压后，指针回复原位误差不大于</w:t>
            </w:r>
            <w:r>
              <w:rPr>
                <w:rFonts w:hint="eastAsia"/>
                <w:kern w:val="0"/>
              </w:rPr>
              <w:t>0.25 kPa</w:t>
            </w:r>
            <w:r>
              <w:rPr>
                <w:rFonts w:hint="eastAsia"/>
                <w:kern w:val="0"/>
              </w:rPr>
              <w:t>。指针应转动灵活、平稳，不得有跳动现象。指针应有微调机构。任意方向倾斜</w:t>
            </w:r>
            <w:r>
              <w:rPr>
                <w:rFonts w:hint="eastAsia"/>
                <w:kern w:val="0"/>
              </w:rPr>
              <w:t>90</w:t>
            </w:r>
            <w:r>
              <w:rPr>
                <w:rFonts w:hint="eastAsia"/>
                <w:kern w:val="0"/>
              </w:rPr>
              <w:t>°时指针改变不大于</w:t>
            </w:r>
            <w:r>
              <w:rPr>
                <w:rFonts w:hint="eastAsia"/>
                <w:kern w:val="0"/>
              </w:rPr>
              <w:t xml:space="preserve">1/2 </w:t>
            </w:r>
            <w:r>
              <w:rPr>
                <w:rFonts w:hint="eastAsia"/>
                <w:kern w:val="0"/>
              </w:rPr>
              <w:t>分度值。空盒表面应光洁、无碰伤、划伤，焊接处无缝隙，漏气等缺陷。其它性能指标应符合</w:t>
            </w:r>
            <w:r>
              <w:rPr>
                <w:rFonts w:hint="eastAsia"/>
                <w:kern w:val="0"/>
              </w:rPr>
              <w:t xml:space="preserve">JY0128-1991 </w:t>
            </w:r>
            <w:r>
              <w:rPr>
                <w:rFonts w:hint="eastAsia"/>
                <w:kern w:val="0"/>
              </w:rPr>
              <w:t>标准的规定。</w:t>
            </w:r>
          </w:p>
        </w:tc>
        <w:tc>
          <w:tcPr>
            <w:tcW w:w="412" w:type="pct"/>
            <w:vAlign w:val="center"/>
          </w:tcPr>
          <w:p w14:paraId="04CA0A95" w14:textId="77777777" w:rsidR="002566D7" w:rsidRDefault="00AF7190">
            <w:pPr>
              <w:widowControl/>
              <w:jc w:val="center"/>
              <w:rPr>
                <w:kern w:val="0"/>
              </w:rPr>
            </w:pPr>
            <w:r>
              <w:rPr>
                <w:rFonts w:hint="eastAsia"/>
                <w:kern w:val="0"/>
              </w:rPr>
              <w:t>个</w:t>
            </w:r>
          </w:p>
        </w:tc>
        <w:tc>
          <w:tcPr>
            <w:tcW w:w="350" w:type="pct"/>
            <w:vAlign w:val="center"/>
          </w:tcPr>
          <w:p w14:paraId="42C52540" w14:textId="77777777" w:rsidR="002566D7" w:rsidRDefault="00AF7190">
            <w:pPr>
              <w:widowControl/>
              <w:jc w:val="center"/>
              <w:rPr>
                <w:kern w:val="0"/>
              </w:rPr>
            </w:pPr>
            <w:r>
              <w:rPr>
                <w:rFonts w:hint="eastAsia"/>
                <w:kern w:val="0"/>
              </w:rPr>
              <w:t>3</w:t>
            </w:r>
          </w:p>
        </w:tc>
        <w:tc>
          <w:tcPr>
            <w:tcW w:w="578" w:type="pct"/>
            <w:vAlign w:val="center"/>
          </w:tcPr>
          <w:p w14:paraId="2973C049" w14:textId="77777777" w:rsidR="002566D7" w:rsidRDefault="00AF7190">
            <w:pPr>
              <w:widowControl/>
              <w:jc w:val="center"/>
              <w:rPr>
                <w:kern w:val="0"/>
              </w:rPr>
            </w:pPr>
            <w:r>
              <w:rPr>
                <w:rFonts w:hint="eastAsia"/>
                <w:kern w:val="0"/>
              </w:rPr>
              <w:t>否</w:t>
            </w:r>
          </w:p>
        </w:tc>
      </w:tr>
      <w:tr w:rsidR="002566D7" w14:paraId="070E3F94" w14:textId="77777777">
        <w:trPr>
          <w:trHeight w:val="20"/>
          <w:jc w:val="center"/>
        </w:trPr>
        <w:tc>
          <w:tcPr>
            <w:tcW w:w="355" w:type="pct"/>
            <w:vAlign w:val="center"/>
          </w:tcPr>
          <w:p w14:paraId="401F964E" w14:textId="77777777" w:rsidR="002566D7" w:rsidRDefault="00AF7190">
            <w:pPr>
              <w:widowControl/>
              <w:jc w:val="center"/>
              <w:rPr>
                <w:kern w:val="0"/>
              </w:rPr>
            </w:pPr>
            <w:r>
              <w:rPr>
                <w:rFonts w:hint="eastAsia"/>
                <w:kern w:val="0"/>
              </w:rPr>
              <w:t>179</w:t>
            </w:r>
          </w:p>
        </w:tc>
        <w:tc>
          <w:tcPr>
            <w:tcW w:w="598" w:type="pct"/>
            <w:vAlign w:val="center"/>
          </w:tcPr>
          <w:p w14:paraId="3C02976B" w14:textId="77777777" w:rsidR="002566D7" w:rsidRDefault="00AF7190">
            <w:pPr>
              <w:widowControl/>
              <w:jc w:val="left"/>
              <w:rPr>
                <w:kern w:val="0"/>
              </w:rPr>
            </w:pPr>
            <w:r>
              <w:rPr>
                <w:rFonts w:hint="eastAsia"/>
                <w:kern w:val="0"/>
              </w:rPr>
              <w:t>玻意耳定律演示器</w:t>
            </w:r>
          </w:p>
        </w:tc>
        <w:tc>
          <w:tcPr>
            <w:tcW w:w="2707" w:type="pct"/>
            <w:noWrap/>
            <w:vAlign w:val="center"/>
          </w:tcPr>
          <w:p w14:paraId="2249BDDF" w14:textId="77777777" w:rsidR="002566D7" w:rsidRDefault="00AF7190">
            <w:pPr>
              <w:widowControl/>
              <w:jc w:val="left"/>
              <w:rPr>
                <w:kern w:val="0"/>
              </w:rPr>
            </w:pPr>
            <w:r>
              <w:rPr>
                <w:rFonts w:hint="eastAsia"/>
                <w:kern w:val="0"/>
              </w:rPr>
              <w:t>演示器压强与体积关系演示器</w:t>
            </w:r>
            <w:r>
              <w:rPr>
                <w:rFonts w:hint="eastAsia"/>
                <w:kern w:val="0"/>
              </w:rPr>
              <w:t>J22223</w:t>
            </w:r>
            <w:r>
              <w:rPr>
                <w:rFonts w:hint="eastAsia"/>
                <w:kern w:val="0"/>
              </w:rPr>
              <w:t>初中物理实验器材教学仪器教具</w:t>
            </w:r>
          </w:p>
        </w:tc>
        <w:tc>
          <w:tcPr>
            <w:tcW w:w="412" w:type="pct"/>
            <w:vAlign w:val="center"/>
          </w:tcPr>
          <w:p w14:paraId="0BE93283" w14:textId="77777777" w:rsidR="002566D7" w:rsidRDefault="00AF7190">
            <w:pPr>
              <w:widowControl/>
              <w:jc w:val="center"/>
              <w:rPr>
                <w:kern w:val="0"/>
              </w:rPr>
            </w:pPr>
            <w:r>
              <w:rPr>
                <w:rFonts w:hint="eastAsia"/>
                <w:kern w:val="0"/>
              </w:rPr>
              <w:t>个</w:t>
            </w:r>
          </w:p>
        </w:tc>
        <w:tc>
          <w:tcPr>
            <w:tcW w:w="350" w:type="pct"/>
            <w:vAlign w:val="center"/>
          </w:tcPr>
          <w:p w14:paraId="4F7BD8E6" w14:textId="77777777" w:rsidR="002566D7" w:rsidRDefault="00AF7190">
            <w:pPr>
              <w:widowControl/>
              <w:jc w:val="center"/>
              <w:rPr>
                <w:kern w:val="0"/>
              </w:rPr>
            </w:pPr>
            <w:r>
              <w:rPr>
                <w:rFonts w:hint="eastAsia"/>
                <w:kern w:val="0"/>
              </w:rPr>
              <w:t>3</w:t>
            </w:r>
          </w:p>
        </w:tc>
        <w:tc>
          <w:tcPr>
            <w:tcW w:w="578" w:type="pct"/>
            <w:vAlign w:val="center"/>
          </w:tcPr>
          <w:p w14:paraId="688ADBB0" w14:textId="77777777" w:rsidR="002566D7" w:rsidRDefault="00AF7190">
            <w:pPr>
              <w:widowControl/>
              <w:jc w:val="center"/>
              <w:rPr>
                <w:kern w:val="0"/>
              </w:rPr>
            </w:pPr>
            <w:r>
              <w:rPr>
                <w:rFonts w:hint="eastAsia"/>
                <w:kern w:val="0"/>
              </w:rPr>
              <w:t>否</w:t>
            </w:r>
          </w:p>
        </w:tc>
      </w:tr>
      <w:tr w:rsidR="002566D7" w14:paraId="5A6E4628" w14:textId="77777777">
        <w:trPr>
          <w:trHeight w:val="20"/>
          <w:jc w:val="center"/>
        </w:trPr>
        <w:tc>
          <w:tcPr>
            <w:tcW w:w="355" w:type="pct"/>
            <w:vAlign w:val="center"/>
          </w:tcPr>
          <w:p w14:paraId="26545FC4" w14:textId="77777777" w:rsidR="002566D7" w:rsidRDefault="00AF7190">
            <w:pPr>
              <w:widowControl/>
              <w:jc w:val="center"/>
              <w:rPr>
                <w:kern w:val="0"/>
              </w:rPr>
            </w:pPr>
            <w:r>
              <w:rPr>
                <w:rFonts w:hint="eastAsia"/>
                <w:kern w:val="0"/>
              </w:rPr>
              <w:t>180</w:t>
            </w:r>
          </w:p>
        </w:tc>
        <w:tc>
          <w:tcPr>
            <w:tcW w:w="598" w:type="pct"/>
            <w:vAlign w:val="center"/>
          </w:tcPr>
          <w:p w14:paraId="721DB8E9" w14:textId="77777777" w:rsidR="002566D7" w:rsidRDefault="00AF7190">
            <w:pPr>
              <w:widowControl/>
              <w:jc w:val="left"/>
              <w:rPr>
                <w:kern w:val="0"/>
              </w:rPr>
            </w:pPr>
            <w:r>
              <w:rPr>
                <w:rFonts w:hint="eastAsia"/>
                <w:kern w:val="0"/>
              </w:rPr>
              <w:t>司南</w:t>
            </w:r>
          </w:p>
        </w:tc>
        <w:tc>
          <w:tcPr>
            <w:tcW w:w="2707" w:type="pct"/>
            <w:noWrap/>
            <w:vAlign w:val="center"/>
          </w:tcPr>
          <w:p w14:paraId="421AEF37" w14:textId="77777777" w:rsidR="002566D7" w:rsidRDefault="00AF7190">
            <w:pPr>
              <w:widowControl/>
              <w:jc w:val="left"/>
              <w:rPr>
                <w:kern w:val="0"/>
              </w:rPr>
            </w:pPr>
            <w:r>
              <w:rPr>
                <w:rFonts w:hint="eastAsia"/>
                <w:kern w:val="0"/>
              </w:rPr>
              <w:t>由磁勺和底盘组成。磁勺采用天然磁铁</w:t>
            </w:r>
          </w:p>
          <w:p w14:paraId="4066A55B" w14:textId="77777777" w:rsidR="002566D7" w:rsidRDefault="00AF7190">
            <w:pPr>
              <w:widowControl/>
              <w:jc w:val="left"/>
              <w:rPr>
                <w:kern w:val="0"/>
              </w:rPr>
            </w:pPr>
            <w:r>
              <w:rPr>
                <w:rFonts w:hint="eastAsia"/>
                <w:kern w:val="0"/>
              </w:rPr>
              <w:t>矿石制成</w:t>
            </w:r>
          </w:p>
        </w:tc>
        <w:tc>
          <w:tcPr>
            <w:tcW w:w="412" w:type="pct"/>
            <w:vAlign w:val="center"/>
          </w:tcPr>
          <w:p w14:paraId="7CBAEDDA" w14:textId="77777777" w:rsidR="002566D7" w:rsidRDefault="00AF7190">
            <w:pPr>
              <w:widowControl/>
              <w:jc w:val="center"/>
              <w:rPr>
                <w:kern w:val="0"/>
              </w:rPr>
            </w:pPr>
            <w:r>
              <w:rPr>
                <w:rFonts w:hint="eastAsia"/>
                <w:kern w:val="0"/>
              </w:rPr>
              <w:t>个</w:t>
            </w:r>
          </w:p>
        </w:tc>
        <w:tc>
          <w:tcPr>
            <w:tcW w:w="350" w:type="pct"/>
            <w:vAlign w:val="center"/>
          </w:tcPr>
          <w:p w14:paraId="4349DE63" w14:textId="77777777" w:rsidR="002566D7" w:rsidRDefault="00AF7190">
            <w:pPr>
              <w:widowControl/>
              <w:jc w:val="center"/>
              <w:rPr>
                <w:kern w:val="0"/>
              </w:rPr>
            </w:pPr>
            <w:r>
              <w:rPr>
                <w:rFonts w:hint="eastAsia"/>
                <w:kern w:val="0"/>
              </w:rPr>
              <w:t>1</w:t>
            </w:r>
          </w:p>
        </w:tc>
        <w:tc>
          <w:tcPr>
            <w:tcW w:w="578" w:type="pct"/>
            <w:vAlign w:val="center"/>
          </w:tcPr>
          <w:p w14:paraId="6ED22E81" w14:textId="77777777" w:rsidR="002566D7" w:rsidRDefault="00AF7190">
            <w:pPr>
              <w:widowControl/>
              <w:jc w:val="center"/>
              <w:rPr>
                <w:kern w:val="0"/>
              </w:rPr>
            </w:pPr>
            <w:r>
              <w:rPr>
                <w:rFonts w:hint="eastAsia"/>
                <w:kern w:val="0"/>
              </w:rPr>
              <w:t>否</w:t>
            </w:r>
          </w:p>
        </w:tc>
      </w:tr>
      <w:tr w:rsidR="002566D7" w14:paraId="1BBD960F" w14:textId="77777777">
        <w:trPr>
          <w:trHeight w:val="20"/>
          <w:jc w:val="center"/>
        </w:trPr>
        <w:tc>
          <w:tcPr>
            <w:tcW w:w="355" w:type="pct"/>
            <w:vAlign w:val="center"/>
          </w:tcPr>
          <w:p w14:paraId="5CCFACDF" w14:textId="77777777" w:rsidR="002566D7" w:rsidRDefault="00AF7190">
            <w:pPr>
              <w:widowControl/>
              <w:jc w:val="center"/>
              <w:rPr>
                <w:kern w:val="0"/>
              </w:rPr>
            </w:pPr>
            <w:r>
              <w:rPr>
                <w:rFonts w:hint="eastAsia"/>
                <w:kern w:val="0"/>
              </w:rPr>
              <w:t>181</w:t>
            </w:r>
          </w:p>
        </w:tc>
        <w:tc>
          <w:tcPr>
            <w:tcW w:w="598" w:type="pct"/>
            <w:vAlign w:val="center"/>
          </w:tcPr>
          <w:p w14:paraId="224BE206" w14:textId="77777777" w:rsidR="002566D7" w:rsidRDefault="00AF7190">
            <w:pPr>
              <w:widowControl/>
              <w:jc w:val="left"/>
              <w:rPr>
                <w:kern w:val="0"/>
              </w:rPr>
            </w:pPr>
            <w:r>
              <w:rPr>
                <w:rFonts w:hint="eastAsia"/>
                <w:kern w:val="0"/>
              </w:rPr>
              <w:t>注射器</w:t>
            </w:r>
          </w:p>
        </w:tc>
        <w:tc>
          <w:tcPr>
            <w:tcW w:w="2707" w:type="pct"/>
            <w:noWrap/>
            <w:vAlign w:val="center"/>
          </w:tcPr>
          <w:p w14:paraId="2E4861ED" w14:textId="77777777" w:rsidR="002566D7" w:rsidRDefault="00AF7190">
            <w:pPr>
              <w:widowControl/>
              <w:jc w:val="left"/>
              <w:rPr>
                <w:kern w:val="0"/>
              </w:rPr>
            </w:pPr>
            <w:r>
              <w:rPr>
                <w:rFonts w:hint="eastAsia"/>
                <w:kern w:val="0"/>
              </w:rPr>
              <w:t>注射器</w:t>
            </w:r>
            <w:r>
              <w:rPr>
                <w:rFonts w:hint="eastAsia"/>
                <w:kern w:val="0"/>
              </w:rPr>
              <w:t>100 mL</w:t>
            </w:r>
            <w:r>
              <w:rPr>
                <w:rFonts w:hint="eastAsia"/>
                <w:kern w:val="0"/>
              </w:rPr>
              <w:t>，分度值</w:t>
            </w:r>
            <w:r>
              <w:rPr>
                <w:rFonts w:hint="eastAsia"/>
                <w:kern w:val="0"/>
              </w:rPr>
              <w:t>10 mL</w:t>
            </w:r>
            <w:r>
              <w:rPr>
                <w:rFonts w:hint="eastAsia"/>
                <w:kern w:val="0"/>
              </w:rPr>
              <w:t>。刻度清晰。加帽或塞，密闭性好，防止液体泄漏，清晰度高，最好是玻璃制造。应清洁、无微粒和异物，不得有毛边、毛刺、塑流、缺损等缺陷，能清晰地看到基准线，不得有明显可见的润滑剂汇聚。其它性能指标应符合</w:t>
            </w:r>
            <w:r>
              <w:rPr>
                <w:rFonts w:hint="eastAsia"/>
                <w:kern w:val="0"/>
              </w:rPr>
              <w:t xml:space="preserve">GB 15810 </w:t>
            </w:r>
            <w:r>
              <w:rPr>
                <w:rFonts w:hint="eastAsia"/>
                <w:kern w:val="0"/>
              </w:rPr>
              <w:t>标准的规定。</w:t>
            </w:r>
          </w:p>
        </w:tc>
        <w:tc>
          <w:tcPr>
            <w:tcW w:w="412" w:type="pct"/>
            <w:vAlign w:val="center"/>
          </w:tcPr>
          <w:p w14:paraId="5781B795" w14:textId="77777777" w:rsidR="002566D7" w:rsidRDefault="00AF7190">
            <w:pPr>
              <w:widowControl/>
              <w:jc w:val="center"/>
              <w:rPr>
                <w:kern w:val="0"/>
              </w:rPr>
            </w:pPr>
            <w:r>
              <w:rPr>
                <w:rFonts w:hint="eastAsia"/>
                <w:kern w:val="0"/>
              </w:rPr>
              <w:t>个</w:t>
            </w:r>
          </w:p>
        </w:tc>
        <w:tc>
          <w:tcPr>
            <w:tcW w:w="350" w:type="pct"/>
            <w:vAlign w:val="center"/>
          </w:tcPr>
          <w:p w14:paraId="5CCF9868" w14:textId="77777777" w:rsidR="002566D7" w:rsidRDefault="00AF7190">
            <w:pPr>
              <w:widowControl/>
              <w:jc w:val="center"/>
              <w:rPr>
                <w:kern w:val="0"/>
              </w:rPr>
            </w:pPr>
            <w:r>
              <w:rPr>
                <w:rFonts w:hint="eastAsia"/>
                <w:kern w:val="0"/>
              </w:rPr>
              <w:t>25</w:t>
            </w:r>
          </w:p>
        </w:tc>
        <w:tc>
          <w:tcPr>
            <w:tcW w:w="578" w:type="pct"/>
            <w:vAlign w:val="center"/>
          </w:tcPr>
          <w:p w14:paraId="77467CC2" w14:textId="77777777" w:rsidR="002566D7" w:rsidRDefault="00AF7190">
            <w:pPr>
              <w:widowControl/>
              <w:jc w:val="center"/>
              <w:rPr>
                <w:kern w:val="0"/>
              </w:rPr>
            </w:pPr>
            <w:r>
              <w:rPr>
                <w:rFonts w:hint="eastAsia"/>
                <w:kern w:val="0"/>
              </w:rPr>
              <w:t>否</w:t>
            </w:r>
          </w:p>
        </w:tc>
      </w:tr>
      <w:tr w:rsidR="002566D7" w14:paraId="76A5CBF7" w14:textId="77777777">
        <w:trPr>
          <w:trHeight w:val="20"/>
          <w:jc w:val="center"/>
        </w:trPr>
        <w:tc>
          <w:tcPr>
            <w:tcW w:w="355" w:type="pct"/>
            <w:vAlign w:val="center"/>
          </w:tcPr>
          <w:p w14:paraId="2C312B11" w14:textId="77777777" w:rsidR="002566D7" w:rsidRDefault="00AF7190">
            <w:pPr>
              <w:widowControl/>
              <w:jc w:val="center"/>
              <w:rPr>
                <w:kern w:val="0"/>
              </w:rPr>
            </w:pPr>
            <w:r>
              <w:rPr>
                <w:rFonts w:hint="eastAsia"/>
                <w:kern w:val="0"/>
              </w:rPr>
              <w:t>182</w:t>
            </w:r>
          </w:p>
        </w:tc>
        <w:tc>
          <w:tcPr>
            <w:tcW w:w="598" w:type="pct"/>
            <w:vAlign w:val="center"/>
          </w:tcPr>
          <w:p w14:paraId="2E49B25A" w14:textId="77777777" w:rsidR="002566D7" w:rsidRDefault="00AF7190">
            <w:pPr>
              <w:widowControl/>
              <w:jc w:val="left"/>
              <w:rPr>
                <w:kern w:val="0"/>
              </w:rPr>
            </w:pPr>
            <w:r>
              <w:rPr>
                <w:rFonts w:hint="eastAsia"/>
                <w:kern w:val="0"/>
              </w:rPr>
              <w:t>脚踏打气筒</w:t>
            </w:r>
          </w:p>
        </w:tc>
        <w:tc>
          <w:tcPr>
            <w:tcW w:w="2707" w:type="pct"/>
            <w:noWrap/>
            <w:vAlign w:val="center"/>
          </w:tcPr>
          <w:p w14:paraId="3E7660E9" w14:textId="77777777" w:rsidR="002566D7" w:rsidRDefault="00AF7190">
            <w:pPr>
              <w:widowControl/>
              <w:jc w:val="left"/>
              <w:rPr>
                <w:kern w:val="0"/>
              </w:rPr>
            </w:pPr>
            <w:r>
              <w:rPr>
                <w:rFonts w:hint="eastAsia"/>
                <w:kern w:val="0"/>
              </w:rPr>
              <w:t>气嘴外径</w:t>
            </w:r>
            <w:r>
              <w:rPr>
                <w:rFonts w:hint="eastAsia"/>
                <w:kern w:val="0"/>
              </w:rPr>
              <w:t>8 mm</w:t>
            </w:r>
            <w:r>
              <w:rPr>
                <w:rFonts w:hint="eastAsia"/>
                <w:kern w:val="0"/>
              </w:rPr>
              <w:t>±</w:t>
            </w:r>
            <w:r>
              <w:rPr>
                <w:rFonts w:hint="eastAsia"/>
                <w:kern w:val="0"/>
              </w:rPr>
              <w:t>0.1 mm</w:t>
            </w:r>
            <w:r>
              <w:rPr>
                <w:rFonts w:hint="eastAsia"/>
                <w:kern w:val="0"/>
              </w:rPr>
              <w:t>，台阶口，工作气压不小于</w:t>
            </w:r>
            <w:r>
              <w:rPr>
                <w:rFonts w:hint="eastAsia"/>
                <w:kern w:val="0"/>
              </w:rPr>
              <w:t>0.295 MPa</w:t>
            </w:r>
            <w:r>
              <w:rPr>
                <w:rFonts w:hint="eastAsia"/>
                <w:kern w:val="0"/>
              </w:rPr>
              <w:t>。</w:t>
            </w:r>
          </w:p>
        </w:tc>
        <w:tc>
          <w:tcPr>
            <w:tcW w:w="412" w:type="pct"/>
            <w:vAlign w:val="center"/>
          </w:tcPr>
          <w:p w14:paraId="2ADA08D0" w14:textId="77777777" w:rsidR="002566D7" w:rsidRDefault="00AF7190">
            <w:pPr>
              <w:widowControl/>
              <w:jc w:val="center"/>
              <w:rPr>
                <w:kern w:val="0"/>
              </w:rPr>
            </w:pPr>
            <w:r>
              <w:rPr>
                <w:rFonts w:hint="eastAsia"/>
                <w:kern w:val="0"/>
              </w:rPr>
              <w:t>个</w:t>
            </w:r>
          </w:p>
        </w:tc>
        <w:tc>
          <w:tcPr>
            <w:tcW w:w="350" w:type="pct"/>
            <w:vAlign w:val="center"/>
          </w:tcPr>
          <w:p w14:paraId="1DFD2A8D" w14:textId="77777777" w:rsidR="002566D7" w:rsidRDefault="00AF7190">
            <w:pPr>
              <w:widowControl/>
              <w:jc w:val="center"/>
              <w:rPr>
                <w:kern w:val="0"/>
              </w:rPr>
            </w:pPr>
            <w:r>
              <w:rPr>
                <w:rFonts w:hint="eastAsia"/>
                <w:kern w:val="0"/>
              </w:rPr>
              <w:t>1</w:t>
            </w:r>
          </w:p>
        </w:tc>
        <w:tc>
          <w:tcPr>
            <w:tcW w:w="578" w:type="pct"/>
            <w:vAlign w:val="center"/>
          </w:tcPr>
          <w:p w14:paraId="417C65EF" w14:textId="77777777" w:rsidR="002566D7" w:rsidRDefault="00AF7190">
            <w:pPr>
              <w:widowControl/>
              <w:jc w:val="center"/>
              <w:rPr>
                <w:kern w:val="0"/>
              </w:rPr>
            </w:pPr>
            <w:r>
              <w:rPr>
                <w:rFonts w:hint="eastAsia"/>
                <w:kern w:val="0"/>
              </w:rPr>
              <w:t>否</w:t>
            </w:r>
          </w:p>
        </w:tc>
      </w:tr>
      <w:tr w:rsidR="002566D7" w14:paraId="43339D3A" w14:textId="77777777">
        <w:trPr>
          <w:trHeight w:val="20"/>
          <w:jc w:val="center"/>
        </w:trPr>
        <w:tc>
          <w:tcPr>
            <w:tcW w:w="355" w:type="pct"/>
            <w:vAlign w:val="center"/>
          </w:tcPr>
          <w:p w14:paraId="10BA9F68" w14:textId="77777777" w:rsidR="002566D7" w:rsidRDefault="00AF7190">
            <w:pPr>
              <w:widowControl/>
              <w:jc w:val="center"/>
              <w:rPr>
                <w:kern w:val="0"/>
              </w:rPr>
            </w:pPr>
            <w:r>
              <w:rPr>
                <w:rFonts w:hint="eastAsia"/>
                <w:kern w:val="0"/>
              </w:rPr>
              <w:t>183</w:t>
            </w:r>
          </w:p>
        </w:tc>
        <w:tc>
          <w:tcPr>
            <w:tcW w:w="598" w:type="pct"/>
            <w:vAlign w:val="center"/>
          </w:tcPr>
          <w:p w14:paraId="488B7261" w14:textId="77777777" w:rsidR="002566D7" w:rsidRDefault="00AF7190">
            <w:pPr>
              <w:widowControl/>
              <w:jc w:val="left"/>
              <w:rPr>
                <w:kern w:val="0"/>
              </w:rPr>
            </w:pPr>
            <w:r>
              <w:rPr>
                <w:rFonts w:hint="eastAsia"/>
                <w:kern w:val="0"/>
              </w:rPr>
              <w:t>电烙铁套</w:t>
            </w:r>
            <w:r>
              <w:rPr>
                <w:rFonts w:hint="eastAsia"/>
                <w:kern w:val="0"/>
              </w:rPr>
              <w:lastRenderedPageBreak/>
              <w:t>装</w:t>
            </w:r>
          </w:p>
        </w:tc>
        <w:tc>
          <w:tcPr>
            <w:tcW w:w="2707" w:type="pct"/>
            <w:noWrap/>
            <w:vAlign w:val="center"/>
          </w:tcPr>
          <w:p w14:paraId="0689F2D0" w14:textId="77777777" w:rsidR="002566D7" w:rsidRDefault="00AF7190">
            <w:pPr>
              <w:widowControl/>
              <w:jc w:val="left"/>
              <w:rPr>
                <w:kern w:val="0"/>
              </w:rPr>
            </w:pPr>
            <w:r>
              <w:rPr>
                <w:rFonts w:hint="eastAsia"/>
                <w:kern w:val="0"/>
              </w:rPr>
              <w:lastRenderedPageBreak/>
              <w:t>20W</w:t>
            </w:r>
          </w:p>
        </w:tc>
        <w:tc>
          <w:tcPr>
            <w:tcW w:w="412" w:type="pct"/>
            <w:vAlign w:val="center"/>
          </w:tcPr>
          <w:p w14:paraId="7F5AA86A" w14:textId="77777777" w:rsidR="002566D7" w:rsidRDefault="00AF7190">
            <w:pPr>
              <w:widowControl/>
              <w:jc w:val="center"/>
              <w:rPr>
                <w:kern w:val="0"/>
              </w:rPr>
            </w:pPr>
            <w:r>
              <w:rPr>
                <w:rFonts w:hint="eastAsia"/>
                <w:kern w:val="0"/>
              </w:rPr>
              <w:t>个</w:t>
            </w:r>
          </w:p>
        </w:tc>
        <w:tc>
          <w:tcPr>
            <w:tcW w:w="350" w:type="pct"/>
            <w:vAlign w:val="center"/>
          </w:tcPr>
          <w:p w14:paraId="73C773F4" w14:textId="77777777" w:rsidR="002566D7" w:rsidRDefault="00AF7190">
            <w:pPr>
              <w:widowControl/>
              <w:jc w:val="center"/>
              <w:rPr>
                <w:kern w:val="0"/>
              </w:rPr>
            </w:pPr>
            <w:r>
              <w:rPr>
                <w:rFonts w:hint="eastAsia"/>
                <w:kern w:val="0"/>
              </w:rPr>
              <w:t>3</w:t>
            </w:r>
          </w:p>
        </w:tc>
        <w:tc>
          <w:tcPr>
            <w:tcW w:w="578" w:type="pct"/>
            <w:vAlign w:val="center"/>
          </w:tcPr>
          <w:p w14:paraId="5345BBB2" w14:textId="77777777" w:rsidR="002566D7" w:rsidRDefault="00AF7190">
            <w:pPr>
              <w:widowControl/>
              <w:jc w:val="center"/>
              <w:rPr>
                <w:kern w:val="0"/>
              </w:rPr>
            </w:pPr>
            <w:r>
              <w:rPr>
                <w:rFonts w:hint="eastAsia"/>
                <w:kern w:val="0"/>
              </w:rPr>
              <w:t>否</w:t>
            </w:r>
          </w:p>
        </w:tc>
      </w:tr>
      <w:tr w:rsidR="002566D7" w14:paraId="017469DD" w14:textId="77777777">
        <w:trPr>
          <w:trHeight w:val="20"/>
          <w:jc w:val="center"/>
        </w:trPr>
        <w:tc>
          <w:tcPr>
            <w:tcW w:w="355" w:type="pct"/>
            <w:vAlign w:val="center"/>
          </w:tcPr>
          <w:p w14:paraId="045039E4" w14:textId="77777777" w:rsidR="002566D7" w:rsidRDefault="00AF7190">
            <w:pPr>
              <w:widowControl/>
              <w:jc w:val="center"/>
              <w:rPr>
                <w:kern w:val="0"/>
              </w:rPr>
            </w:pPr>
            <w:r>
              <w:rPr>
                <w:rFonts w:hint="eastAsia"/>
                <w:kern w:val="0"/>
              </w:rPr>
              <w:lastRenderedPageBreak/>
              <w:t>184</w:t>
            </w:r>
          </w:p>
        </w:tc>
        <w:tc>
          <w:tcPr>
            <w:tcW w:w="598" w:type="pct"/>
            <w:vAlign w:val="center"/>
          </w:tcPr>
          <w:p w14:paraId="3F855E07" w14:textId="77777777" w:rsidR="002566D7" w:rsidRDefault="00AF7190">
            <w:pPr>
              <w:widowControl/>
              <w:jc w:val="left"/>
              <w:rPr>
                <w:kern w:val="0"/>
              </w:rPr>
            </w:pPr>
            <w:r>
              <w:rPr>
                <w:rFonts w:hint="eastAsia"/>
                <w:kern w:val="0"/>
              </w:rPr>
              <w:t>焊锡膏</w:t>
            </w:r>
          </w:p>
        </w:tc>
        <w:tc>
          <w:tcPr>
            <w:tcW w:w="2707" w:type="pct"/>
            <w:noWrap/>
            <w:vAlign w:val="center"/>
          </w:tcPr>
          <w:p w14:paraId="431CBF69" w14:textId="77777777" w:rsidR="002566D7" w:rsidRDefault="00AF7190">
            <w:pPr>
              <w:widowControl/>
              <w:jc w:val="left"/>
              <w:rPr>
                <w:kern w:val="0"/>
              </w:rPr>
            </w:pPr>
            <w:r>
              <w:rPr>
                <w:rFonts w:hint="eastAsia"/>
                <w:kern w:val="0"/>
              </w:rPr>
              <w:t>中性</w:t>
            </w:r>
          </w:p>
        </w:tc>
        <w:tc>
          <w:tcPr>
            <w:tcW w:w="412" w:type="pct"/>
            <w:vAlign w:val="center"/>
          </w:tcPr>
          <w:p w14:paraId="3D87183F" w14:textId="77777777" w:rsidR="002566D7" w:rsidRDefault="00AF7190">
            <w:pPr>
              <w:widowControl/>
              <w:jc w:val="center"/>
              <w:rPr>
                <w:kern w:val="0"/>
              </w:rPr>
            </w:pPr>
            <w:r>
              <w:rPr>
                <w:rFonts w:hint="eastAsia"/>
                <w:kern w:val="0"/>
              </w:rPr>
              <w:t>盒</w:t>
            </w:r>
          </w:p>
        </w:tc>
        <w:tc>
          <w:tcPr>
            <w:tcW w:w="350" w:type="pct"/>
            <w:vAlign w:val="center"/>
          </w:tcPr>
          <w:p w14:paraId="00AE3F06" w14:textId="77777777" w:rsidR="002566D7" w:rsidRDefault="00AF7190">
            <w:pPr>
              <w:widowControl/>
              <w:jc w:val="center"/>
              <w:rPr>
                <w:kern w:val="0"/>
              </w:rPr>
            </w:pPr>
            <w:r>
              <w:rPr>
                <w:rFonts w:hint="eastAsia"/>
                <w:kern w:val="0"/>
              </w:rPr>
              <w:t>3</w:t>
            </w:r>
          </w:p>
        </w:tc>
        <w:tc>
          <w:tcPr>
            <w:tcW w:w="578" w:type="pct"/>
            <w:vAlign w:val="center"/>
          </w:tcPr>
          <w:p w14:paraId="7837D554" w14:textId="77777777" w:rsidR="002566D7" w:rsidRDefault="00AF7190">
            <w:pPr>
              <w:widowControl/>
              <w:jc w:val="center"/>
              <w:rPr>
                <w:kern w:val="0"/>
              </w:rPr>
            </w:pPr>
            <w:r>
              <w:rPr>
                <w:rFonts w:hint="eastAsia"/>
                <w:kern w:val="0"/>
              </w:rPr>
              <w:t>否</w:t>
            </w:r>
          </w:p>
        </w:tc>
      </w:tr>
      <w:tr w:rsidR="002566D7" w14:paraId="47188B56" w14:textId="77777777">
        <w:trPr>
          <w:trHeight w:val="20"/>
          <w:jc w:val="center"/>
        </w:trPr>
        <w:tc>
          <w:tcPr>
            <w:tcW w:w="355" w:type="pct"/>
            <w:vAlign w:val="center"/>
          </w:tcPr>
          <w:p w14:paraId="26B1CCC4" w14:textId="77777777" w:rsidR="002566D7" w:rsidRDefault="00AF7190">
            <w:pPr>
              <w:widowControl/>
              <w:jc w:val="center"/>
              <w:rPr>
                <w:kern w:val="0"/>
              </w:rPr>
            </w:pPr>
            <w:r>
              <w:rPr>
                <w:rFonts w:hint="eastAsia"/>
                <w:kern w:val="0"/>
              </w:rPr>
              <w:t>185</w:t>
            </w:r>
          </w:p>
        </w:tc>
        <w:tc>
          <w:tcPr>
            <w:tcW w:w="598" w:type="pct"/>
            <w:vAlign w:val="center"/>
          </w:tcPr>
          <w:p w14:paraId="299B1F28" w14:textId="77777777" w:rsidR="002566D7" w:rsidRDefault="00AF7190">
            <w:pPr>
              <w:widowControl/>
              <w:jc w:val="left"/>
              <w:rPr>
                <w:kern w:val="0"/>
              </w:rPr>
            </w:pPr>
            <w:r>
              <w:rPr>
                <w:rFonts w:hint="eastAsia"/>
                <w:kern w:val="0"/>
              </w:rPr>
              <w:t>焊锡丝</w:t>
            </w:r>
          </w:p>
        </w:tc>
        <w:tc>
          <w:tcPr>
            <w:tcW w:w="2707" w:type="pct"/>
            <w:noWrap/>
            <w:vAlign w:val="center"/>
          </w:tcPr>
          <w:p w14:paraId="7044E50A" w14:textId="77777777" w:rsidR="002566D7" w:rsidRDefault="00AF7190">
            <w:pPr>
              <w:widowControl/>
              <w:jc w:val="left"/>
              <w:rPr>
                <w:kern w:val="0"/>
              </w:rPr>
            </w:pPr>
            <w:r>
              <w:rPr>
                <w:rFonts w:hint="eastAsia"/>
                <w:kern w:val="0"/>
              </w:rPr>
              <w:t>无铅</w:t>
            </w:r>
          </w:p>
        </w:tc>
        <w:tc>
          <w:tcPr>
            <w:tcW w:w="412" w:type="pct"/>
            <w:vAlign w:val="center"/>
          </w:tcPr>
          <w:p w14:paraId="6C453A56" w14:textId="77777777" w:rsidR="002566D7" w:rsidRDefault="00AF7190">
            <w:pPr>
              <w:widowControl/>
              <w:jc w:val="center"/>
              <w:rPr>
                <w:kern w:val="0"/>
              </w:rPr>
            </w:pPr>
            <w:r>
              <w:rPr>
                <w:rFonts w:hint="eastAsia"/>
                <w:kern w:val="0"/>
              </w:rPr>
              <w:t>克</w:t>
            </w:r>
          </w:p>
        </w:tc>
        <w:tc>
          <w:tcPr>
            <w:tcW w:w="350" w:type="pct"/>
            <w:vAlign w:val="center"/>
          </w:tcPr>
          <w:p w14:paraId="3AB9416C" w14:textId="77777777" w:rsidR="002566D7" w:rsidRDefault="00AF7190">
            <w:pPr>
              <w:widowControl/>
              <w:jc w:val="center"/>
              <w:rPr>
                <w:kern w:val="0"/>
              </w:rPr>
            </w:pPr>
            <w:r>
              <w:rPr>
                <w:rFonts w:hint="eastAsia"/>
                <w:kern w:val="0"/>
              </w:rPr>
              <w:t>1000</w:t>
            </w:r>
          </w:p>
        </w:tc>
        <w:tc>
          <w:tcPr>
            <w:tcW w:w="578" w:type="pct"/>
            <w:vAlign w:val="center"/>
          </w:tcPr>
          <w:p w14:paraId="53CB963B" w14:textId="77777777" w:rsidR="002566D7" w:rsidRDefault="00AF7190">
            <w:pPr>
              <w:widowControl/>
              <w:jc w:val="center"/>
              <w:rPr>
                <w:kern w:val="0"/>
              </w:rPr>
            </w:pPr>
            <w:r>
              <w:rPr>
                <w:rFonts w:hint="eastAsia"/>
                <w:kern w:val="0"/>
              </w:rPr>
              <w:t>否</w:t>
            </w:r>
          </w:p>
        </w:tc>
      </w:tr>
      <w:tr w:rsidR="002566D7" w14:paraId="7AAE2771" w14:textId="77777777">
        <w:trPr>
          <w:trHeight w:val="20"/>
          <w:jc w:val="center"/>
        </w:trPr>
        <w:tc>
          <w:tcPr>
            <w:tcW w:w="355" w:type="pct"/>
            <w:vAlign w:val="center"/>
          </w:tcPr>
          <w:p w14:paraId="085951D9" w14:textId="77777777" w:rsidR="002566D7" w:rsidRDefault="00AF7190">
            <w:pPr>
              <w:widowControl/>
              <w:jc w:val="center"/>
              <w:rPr>
                <w:kern w:val="0"/>
              </w:rPr>
            </w:pPr>
            <w:r>
              <w:rPr>
                <w:rFonts w:hint="eastAsia"/>
                <w:kern w:val="0"/>
              </w:rPr>
              <w:t>186</w:t>
            </w:r>
          </w:p>
        </w:tc>
        <w:tc>
          <w:tcPr>
            <w:tcW w:w="598" w:type="pct"/>
            <w:vAlign w:val="center"/>
          </w:tcPr>
          <w:p w14:paraId="56649044" w14:textId="77777777" w:rsidR="002566D7" w:rsidRDefault="00AF7190">
            <w:pPr>
              <w:widowControl/>
              <w:jc w:val="left"/>
              <w:rPr>
                <w:kern w:val="0"/>
              </w:rPr>
            </w:pPr>
            <w:r>
              <w:rPr>
                <w:rFonts w:hint="eastAsia"/>
                <w:kern w:val="0"/>
              </w:rPr>
              <w:t>松香</w:t>
            </w:r>
          </w:p>
        </w:tc>
        <w:tc>
          <w:tcPr>
            <w:tcW w:w="2707" w:type="pct"/>
            <w:noWrap/>
            <w:vAlign w:val="center"/>
          </w:tcPr>
          <w:p w14:paraId="126874E6" w14:textId="77777777" w:rsidR="002566D7" w:rsidRDefault="00AF7190">
            <w:pPr>
              <w:widowControl/>
              <w:jc w:val="left"/>
              <w:rPr>
                <w:kern w:val="0"/>
              </w:rPr>
            </w:pPr>
            <w:r>
              <w:rPr>
                <w:rFonts w:hint="eastAsia"/>
                <w:kern w:val="0"/>
              </w:rPr>
              <w:t>助焊</w:t>
            </w:r>
          </w:p>
        </w:tc>
        <w:tc>
          <w:tcPr>
            <w:tcW w:w="412" w:type="pct"/>
            <w:vAlign w:val="center"/>
          </w:tcPr>
          <w:p w14:paraId="3FC82B92" w14:textId="77777777" w:rsidR="002566D7" w:rsidRDefault="00AF7190">
            <w:pPr>
              <w:widowControl/>
              <w:jc w:val="center"/>
              <w:rPr>
                <w:kern w:val="0"/>
              </w:rPr>
            </w:pPr>
            <w:r>
              <w:rPr>
                <w:rFonts w:hint="eastAsia"/>
                <w:kern w:val="0"/>
              </w:rPr>
              <w:t>克</w:t>
            </w:r>
          </w:p>
        </w:tc>
        <w:tc>
          <w:tcPr>
            <w:tcW w:w="350" w:type="pct"/>
            <w:vAlign w:val="center"/>
          </w:tcPr>
          <w:p w14:paraId="29A4D9BE" w14:textId="77777777" w:rsidR="002566D7" w:rsidRDefault="00AF7190">
            <w:pPr>
              <w:widowControl/>
              <w:jc w:val="center"/>
              <w:rPr>
                <w:kern w:val="0"/>
              </w:rPr>
            </w:pPr>
            <w:r>
              <w:rPr>
                <w:rFonts w:hint="eastAsia"/>
                <w:kern w:val="0"/>
              </w:rPr>
              <w:t>200</w:t>
            </w:r>
          </w:p>
        </w:tc>
        <w:tc>
          <w:tcPr>
            <w:tcW w:w="578" w:type="pct"/>
            <w:vAlign w:val="center"/>
          </w:tcPr>
          <w:p w14:paraId="6EE2EEB1" w14:textId="77777777" w:rsidR="002566D7" w:rsidRDefault="00AF7190">
            <w:pPr>
              <w:widowControl/>
              <w:jc w:val="center"/>
              <w:rPr>
                <w:kern w:val="0"/>
              </w:rPr>
            </w:pPr>
            <w:r>
              <w:rPr>
                <w:rFonts w:hint="eastAsia"/>
                <w:kern w:val="0"/>
              </w:rPr>
              <w:t>否</w:t>
            </w:r>
          </w:p>
        </w:tc>
      </w:tr>
      <w:tr w:rsidR="002566D7" w14:paraId="593EDFD1" w14:textId="77777777">
        <w:trPr>
          <w:trHeight w:val="20"/>
          <w:jc w:val="center"/>
        </w:trPr>
        <w:tc>
          <w:tcPr>
            <w:tcW w:w="355" w:type="pct"/>
            <w:vAlign w:val="center"/>
          </w:tcPr>
          <w:p w14:paraId="1872F50B" w14:textId="77777777" w:rsidR="002566D7" w:rsidRDefault="00AF7190">
            <w:pPr>
              <w:widowControl/>
              <w:jc w:val="center"/>
              <w:rPr>
                <w:kern w:val="0"/>
              </w:rPr>
            </w:pPr>
            <w:r>
              <w:rPr>
                <w:rFonts w:hint="eastAsia"/>
                <w:kern w:val="0"/>
              </w:rPr>
              <w:t>187</w:t>
            </w:r>
          </w:p>
        </w:tc>
        <w:tc>
          <w:tcPr>
            <w:tcW w:w="598" w:type="pct"/>
            <w:vAlign w:val="center"/>
          </w:tcPr>
          <w:p w14:paraId="24C79EE5" w14:textId="77777777" w:rsidR="002566D7" w:rsidRDefault="00AF7190">
            <w:pPr>
              <w:widowControl/>
              <w:jc w:val="left"/>
              <w:rPr>
                <w:kern w:val="0"/>
              </w:rPr>
            </w:pPr>
            <w:r>
              <w:rPr>
                <w:rFonts w:hint="eastAsia"/>
                <w:kern w:val="0"/>
              </w:rPr>
              <w:t>吸锡器</w:t>
            </w:r>
          </w:p>
        </w:tc>
        <w:tc>
          <w:tcPr>
            <w:tcW w:w="2707" w:type="pct"/>
            <w:noWrap/>
            <w:vAlign w:val="center"/>
          </w:tcPr>
          <w:p w14:paraId="16926A54" w14:textId="77777777" w:rsidR="002566D7" w:rsidRDefault="00AF7190">
            <w:pPr>
              <w:widowControl/>
              <w:jc w:val="left"/>
              <w:rPr>
                <w:kern w:val="0"/>
              </w:rPr>
            </w:pPr>
            <w:r>
              <w:rPr>
                <w:rFonts w:hint="eastAsia"/>
                <w:kern w:val="0"/>
              </w:rPr>
              <w:t>手动</w:t>
            </w:r>
          </w:p>
        </w:tc>
        <w:tc>
          <w:tcPr>
            <w:tcW w:w="412" w:type="pct"/>
            <w:vAlign w:val="center"/>
          </w:tcPr>
          <w:p w14:paraId="69EEC027" w14:textId="77777777" w:rsidR="002566D7" w:rsidRDefault="00AF7190">
            <w:pPr>
              <w:widowControl/>
              <w:jc w:val="center"/>
              <w:rPr>
                <w:kern w:val="0"/>
              </w:rPr>
            </w:pPr>
            <w:r>
              <w:rPr>
                <w:rFonts w:hint="eastAsia"/>
                <w:kern w:val="0"/>
              </w:rPr>
              <w:t>个</w:t>
            </w:r>
          </w:p>
        </w:tc>
        <w:tc>
          <w:tcPr>
            <w:tcW w:w="350" w:type="pct"/>
            <w:vAlign w:val="center"/>
          </w:tcPr>
          <w:p w14:paraId="47BBE50F" w14:textId="77777777" w:rsidR="002566D7" w:rsidRDefault="00AF7190">
            <w:pPr>
              <w:widowControl/>
              <w:jc w:val="center"/>
              <w:rPr>
                <w:kern w:val="0"/>
              </w:rPr>
            </w:pPr>
            <w:r>
              <w:rPr>
                <w:rFonts w:hint="eastAsia"/>
                <w:kern w:val="0"/>
              </w:rPr>
              <w:t>1</w:t>
            </w:r>
          </w:p>
        </w:tc>
        <w:tc>
          <w:tcPr>
            <w:tcW w:w="578" w:type="pct"/>
            <w:vAlign w:val="center"/>
          </w:tcPr>
          <w:p w14:paraId="42D0B075" w14:textId="77777777" w:rsidR="002566D7" w:rsidRDefault="00AF7190">
            <w:pPr>
              <w:widowControl/>
              <w:jc w:val="center"/>
              <w:rPr>
                <w:kern w:val="0"/>
              </w:rPr>
            </w:pPr>
            <w:r>
              <w:rPr>
                <w:rFonts w:hint="eastAsia"/>
                <w:kern w:val="0"/>
              </w:rPr>
              <w:t>否</w:t>
            </w:r>
          </w:p>
        </w:tc>
      </w:tr>
      <w:tr w:rsidR="002566D7" w14:paraId="2A1D8E9C" w14:textId="77777777">
        <w:trPr>
          <w:trHeight w:val="20"/>
          <w:jc w:val="center"/>
        </w:trPr>
        <w:tc>
          <w:tcPr>
            <w:tcW w:w="355" w:type="pct"/>
            <w:vAlign w:val="center"/>
          </w:tcPr>
          <w:p w14:paraId="6D3C1C96" w14:textId="77777777" w:rsidR="002566D7" w:rsidRDefault="00AF7190">
            <w:pPr>
              <w:widowControl/>
              <w:jc w:val="center"/>
              <w:rPr>
                <w:kern w:val="0"/>
              </w:rPr>
            </w:pPr>
            <w:r>
              <w:rPr>
                <w:rFonts w:hint="eastAsia"/>
                <w:kern w:val="0"/>
              </w:rPr>
              <w:t>188</w:t>
            </w:r>
          </w:p>
        </w:tc>
        <w:tc>
          <w:tcPr>
            <w:tcW w:w="598" w:type="pct"/>
            <w:vAlign w:val="center"/>
          </w:tcPr>
          <w:p w14:paraId="06F39F78" w14:textId="77777777" w:rsidR="002566D7" w:rsidRDefault="00AF7190">
            <w:pPr>
              <w:widowControl/>
              <w:jc w:val="left"/>
              <w:rPr>
                <w:kern w:val="0"/>
              </w:rPr>
            </w:pPr>
            <w:r>
              <w:rPr>
                <w:rFonts w:hint="eastAsia"/>
                <w:kern w:val="0"/>
              </w:rPr>
              <w:t>弹簧振子</w:t>
            </w:r>
          </w:p>
        </w:tc>
        <w:tc>
          <w:tcPr>
            <w:tcW w:w="2707" w:type="pct"/>
            <w:noWrap/>
            <w:vAlign w:val="center"/>
          </w:tcPr>
          <w:p w14:paraId="27F846F9" w14:textId="77777777" w:rsidR="002566D7" w:rsidRDefault="00AF7190">
            <w:pPr>
              <w:widowControl/>
              <w:jc w:val="left"/>
              <w:rPr>
                <w:kern w:val="0"/>
              </w:rPr>
            </w:pPr>
            <w:r>
              <w:rPr>
                <w:rFonts w:hint="eastAsia"/>
                <w:kern w:val="0"/>
              </w:rPr>
              <w:t>弹簧振子</w:t>
            </w:r>
          </w:p>
        </w:tc>
        <w:tc>
          <w:tcPr>
            <w:tcW w:w="412" w:type="pct"/>
            <w:vAlign w:val="center"/>
          </w:tcPr>
          <w:p w14:paraId="73176261" w14:textId="77777777" w:rsidR="002566D7" w:rsidRDefault="00AF7190">
            <w:pPr>
              <w:widowControl/>
              <w:jc w:val="center"/>
              <w:rPr>
                <w:kern w:val="0"/>
              </w:rPr>
            </w:pPr>
            <w:r>
              <w:rPr>
                <w:rFonts w:hint="eastAsia"/>
                <w:kern w:val="0"/>
              </w:rPr>
              <w:t>竖式</w:t>
            </w:r>
          </w:p>
        </w:tc>
        <w:tc>
          <w:tcPr>
            <w:tcW w:w="350" w:type="pct"/>
            <w:vAlign w:val="center"/>
          </w:tcPr>
          <w:p w14:paraId="521922DD" w14:textId="77777777" w:rsidR="002566D7" w:rsidRDefault="00AF7190">
            <w:pPr>
              <w:widowControl/>
              <w:jc w:val="center"/>
              <w:rPr>
                <w:kern w:val="0"/>
              </w:rPr>
            </w:pPr>
            <w:r>
              <w:rPr>
                <w:rFonts w:hint="eastAsia"/>
                <w:kern w:val="0"/>
              </w:rPr>
              <w:t>3</w:t>
            </w:r>
          </w:p>
        </w:tc>
        <w:tc>
          <w:tcPr>
            <w:tcW w:w="578" w:type="pct"/>
            <w:vAlign w:val="center"/>
          </w:tcPr>
          <w:p w14:paraId="419C8DEE" w14:textId="77777777" w:rsidR="002566D7" w:rsidRDefault="00AF7190">
            <w:pPr>
              <w:widowControl/>
              <w:jc w:val="center"/>
              <w:rPr>
                <w:kern w:val="0"/>
              </w:rPr>
            </w:pPr>
            <w:r>
              <w:rPr>
                <w:rFonts w:hint="eastAsia"/>
                <w:kern w:val="0"/>
              </w:rPr>
              <w:t>否</w:t>
            </w:r>
          </w:p>
        </w:tc>
      </w:tr>
      <w:tr w:rsidR="002566D7" w14:paraId="4BD7CCB4" w14:textId="77777777">
        <w:trPr>
          <w:trHeight w:val="20"/>
          <w:jc w:val="center"/>
        </w:trPr>
        <w:tc>
          <w:tcPr>
            <w:tcW w:w="355" w:type="pct"/>
            <w:vAlign w:val="center"/>
          </w:tcPr>
          <w:p w14:paraId="1754FACD" w14:textId="77777777" w:rsidR="002566D7" w:rsidRDefault="00AF7190">
            <w:pPr>
              <w:widowControl/>
              <w:jc w:val="center"/>
              <w:rPr>
                <w:kern w:val="0"/>
              </w:rPr>
            </w:pPr>
            <w:r>
              <w:rPr>
                <w:rFonts w:hint="eastAsia"/>
                <w:kern w:val="0"/>
              </w:rPr>
              <w:t>189</w:t>
            </w:r>
          </w:p>
        </w:tc>
        <w:tc>
          <w:tcPr>
            <w:tcW w:w="598" w:type="pct"/>
            <w:vAlign w:val="center"/>
          </w:tcPr>
          <w:p w14:paraId="36978338" w14:textId="77777777" w:rsidR="002566D7" w:rsidRDefault="00AF7190">
            <w:pPr>
              <w:widowControl/>
              <w:jc w:val="left"/>
              <w:rPr>
                <w:kern w:val="0"/>
              </w:rPr>
            </w:pPr>
            <w:r>
              <w:rPr>
                <w:rFonts w:hint="eastAsia"/>
                <w:kern w:val="0"/>
              </w:rPr>
              <w:t>牛顿环</w:t>
            </w:r>
          </w:p>
        </w:tc>
        <w:tc>
          <w:tcPr>
            <w:tcW w:w="2707" w:type="pct"/>
            <w:noWrap/>
            <w:vAlign w:val="center"/>
          </w:tcPr>
          <w:p w14:paraId="69B0750E" w14:textId="77777777" w:rsidR="002566D7" w:rsidRDefault="00AF7190">
            <w:pPr>
              <w:widowControl/>
              <w:jc w:val="left"/>
              <w:rPr>
                <w:kern w:val="0"/>
              </w:rPr>
            </w:pPr>
            <w:r>
              <w:rPr>
                <w:rFonts w:hint="eastAsia"/>
                <w:kern w:val="0"/>
              </w:rPr>
              <w:t>牛顿环</w:t>
            </w:r>
          </w:p>
        </w:tc>
        <w:tc>
          <w:tcPr>
            <w:tcW w:w="412" w:type="pct"/>
            <w:vAlign w:val="center"/>
          </w:tcPr>
          <w:p w14:paraId="727881FD" w14:textId="77777777" w:rsidR="002566D7" w:rsidRDefault="00AF7190">
            <w:pPr>
              <w:widowControl/>
              <w:jc w:val="center"/>
              <w:rPr>
                <w:kern w:val="0"/>
              </w:rPr>
            </w:pPr>
            <w:r>
              <w:rPr>
                <w:rFonts w:hint="eastAsia"/>
                <w:kern w:val="0"/>
              </w:rPr>
              <w:t>个</w:t>
            </w:r>
          </w:p>
        </w:tc>
        <w:tc>
          <w:tcPr>
            <w:tcW w:w="350" w:type="pct"/>
            <w:vAlign w:val="center"/>
          </w:tcPr>
          <w:p w14:paraId="4F3765F6" w14:textId="77777777" w:rsidR="002566D7" w:rsidRDefault="00AF7190">
            <w:pPr>
              <w:widowControl/>
              <w:jc w:val="center"/>
              <w:rPr>
                <w:kern w:val="0"/>
              </w:rPr>
            </w:pPr>
            <w:r>
              <w:rPr>
                <w:rFonts w:hint="eastAsia"/>
                <w:kern w:val="0"/>
              </w:rPr>
              <w:t>3</w:t>
            </w:r>
          </w:p>
        </w:tc>
        <w:tc>
          <w:tcPr>
            <w:tcW w:w="578" w:type="pct"/>
            <w:vAlign w:val="center"/>
          </w:tcPr>
          <w:p w14:paraId="631DBA30" w14:textId="77777777" w:rsidR="002566D7" w:rsidRDefault="00AF7190">
            <w:pPr>
              <w:widowControl/>
              <w:jc w:val="center"/>
              <w:rPr>
                <w:kern w:val="0"/>
              </w:rPr>
            </w:pPr>
            <w:r>
              <w:rPr>
                <w:rFonts w:hint="eastAsia"/>
                <w:kern w:val="0"/>
              </w:rPr>
              <w:t>否</w:t>
            </w:r>
          </w:p>
        </w:tc>
      </w:tr>
      <w:tr w:rsidR="002566D7" w14:paraId="3C902262" w14:textId="77777777">
        <w:trPr>
          <w:trHeight w:val="20"/>
          <w:jc w:val="center"/>
        </w:trPr>
        <w:tc>
          <w:tcPr>
            <w:tcW w:w="355" w:type="pct"/>
            <w:vAlign w:val="center"/>
          </w:tcPr>
          <w:p w14:paraId="1F1A9E47" w14:textId="77777777" w:rsidR="002566D7" w:rsidRDefault="00AF7190">
            <w:pPr>
              <w:widowControl/>
              <w:jc w:val="center"/>
              <w:rPr>
                <w:kern w:val="0"/>
              </w:rPr>
            </w:pPr>
            <w:r>
              <w:rPr>
                <w:rFonts w:hint="eastAsia"/>
                <w:kern w:val="0"/>
              </w:rPr>
              <w:t>190</w:t>
            </w:r>
          </w:p>
        </w:tc>
        <w:tc>
          <w:tcPr>
            <w:tcW w:w="598" w:type="pct"/>
            <w:vAlign w:val="center"/>
          </w:tcPr>
          <w:p w14:paraId="61EE53F9" w14:textId="77777777" w:rsidR="002566D7" w:rsidRDefault="00AF7190">
            <w:pPr>
              <w:widowControl/>
              <w:jc w:val="left"/>
              <w:rPr>
                <w:kern w:val="0"/>
              </w:rPr>
            </w:pPr>
            <w:r>
              <w:rPr>
                <w:rFonts w:hint="eastAsia"/>
                <w:kern w:val="0"/>
              </w:rPr>
              <w:t>仪电球</w:t>
            </w:r>
          </w:p>
        </w:tc>
        <w:tc>
          <w:tcPr>
            <w:tcW w:w="2707" w:type="pct"/>
            <w:noWrap/>
            <w:vAlign w:val="center"/>
          </w:tcPr>
          <w:p w14:paraId="6F940132" w14:textId="77777777" w:rsidR="002566D7" w:rsidRDefault="00AF7190">
            <w:pPr>
              <w:widowControl/>
              <w:jc w:val="left"/>
              <w:rPr>
                <w:kern w:val="0"/>
              </w:rPr>
            </w:pPr>
            <w:r>
              <w:rPr>
                <w:rFonts w:hint="eastAsia"/>
                <w:kern w:val="0"/>
              </w:rPr>
              <w:t>移电球</w:t>
            </w:r>
            <w:r>
              <w:rPr>
                <w:rFonts w:hint="eastAsia"/>
                <w:kern w:val="0"/>
              </w:rPr>
              <w:t>(</w:t>
            </w:r>
            <w:r>
              <w:rPr>
                <w:rFonts w:hint="eastAsia"/>
                <w:kern w:val="0"/>
              </w:rPr>
              <w:t>验电球</w:t>
            </w:r>
            <w:r>
              <w:rPr>
                <w:rFonts w:hint="eastAsia"/>
                <w:kern w:val="0"/>
              </w:rPr>
              <w:t>)</w:t>
            </w:r>
          </w:p>
        </w:tc>
        <w:tc>
          <w:tcPr>
            <w:tcW w:w="412" w:type="pct"/>
            <w:vAlign w:val="center"/>
          </w:tcPr>
          <w:p w14:paraId="36FC62F0" w14:textId="77777777" w:rsidR="002566D7" w:rsidRDefault="00AF7190">
            <w:pPr>
              <w:widowControl/>
              <w:jc w:val="center"/>
              <w:rPr>
                <w:kern w:val="0"/>
              </w:rPr>
            </w:pPr>
            <w:r>
              <w:rPr>
                <w:rFonts w:hint="eastAsia"/>
                <w:kern w:val="0"/>
              </w:rPr>
              <w:t>个</w:t>
            </w:r>
          </w:p>
        </w:tc>
        <w:tc>
          <w:tcPr>
            <w:tcW w:w="350" w:type="pct"/>
            <w:vAlign w:val="center"/>
          </w:tcPr>
          <w:p w14:paraId="6DCEDB30" w14:textId="77777777" w:rsidR="002566D7" w:rsidRDefault="00AF7190">
            <w:pPr>
              <w:widowControl/>
              <w:jc w:val="center"/>
              <w:rPr>
                <w:kern w:val="0"/>
              </w:rPr>
            </w:pPr>
            <w:r>
              <w:rPr>
                <w:rFonts w:hint="eastAsia"/>
                <w:kern w:val="0"/>
              </w:rPr>
              <w:t>3</w:t>
            </w:r>
          </w:p>
        </w:tc>
        <w:tc>
          <w:tcPr>
            <w:tcW w:w="578" w:type="pct"/>
            <w:vAlign w:val="center"/>
          </w:tcPr>
          <w:p w14:paraId="24D296CB" w14:textId="77777777" w:rsidR="002566D7" w:rsidRDefault="00AF7190">
            <w:pPr>
              <w:widowControl/>
              <w:jc w:val="center"/>
              <w:rPr>
                <w:kern w:val="0"/>
              </w:rPr>
            </w:pPr>
            <w:r>
              <w:rPr>
                <w:rFonts w:hint="eastAsia"/>
                <w:kern w:val="0"/>
              </w:rPr>
              <w:t>否</w:t>
            </w:r>
          </w:p>
        </w:tc>
      </w:tr>
      <w:tr w:rsidR="002566D7" w14:paraId="20F35597" w14:textId="77777777">
        <w:trPr>
          <w:trHeight w:val="20"/>
          <w:jc w:val="center"/>
        </w:trPr>
        <w:tc>
          <w:tcPr>
            <w:tcW w:w="355" w:type="pct"/>
            <w:vAlign w:val="center"/>
          </w:tcPr>
          <w:p w14:paraId="1E03CE0A" w14:textId="77777777" w:rsidR="002566D7" w:rsidRDefault="00AF7190">
            <w:pPr>
              <w:widowControl/>
              <w:jc w:val="center"/>
              <w:rPr>
                <w:kern w:val="0"/>
              </w:rPr>
            </w:pPr>
            <w:r>
              <w:rPr>
                <w:rFonts w:hint="eastAsia"/>
                <w:kern w:val="0"/>
              </w:rPr>
              <w:t>191</w:t>
            </w:r>
          </w:p>
        </w:tc>
        <w:tc>
          <w:tcPr>
            <w:tcW w:w="598" w:type="pct"/>
            <w:vAlign w:val="center"/>
          </w:tcPr>
          <w:p w14:paraId="6C0FBC72" w14:textId="77777777" w:rsidR="002566D7" w:rsidRDefault="00AF7190">
            <w:pPr>
              <w:widowControl/>
              <w:jc w:val="left"/>
              <w:rPr>
                <w:kern w:val="0"/>
              </w:rPr>
            </w:pPr>
            <w:r>
              <w:rPr>
                <w:rFonts w:hint="eastAsia"/>
                <w:kern w:val="0"/>
              </w:rPr>
              <w:t>验电器连接杆</w:t>
            </w:r>
          </w:p>
        </w:tc>
        <w:tc>
          <w:tcPr>
            <w:tcW w:w="2707" w:type="pct"/>
            <w:noWrap/>
            <w:vAlign w:val="center"/>
          </w:tcPr>
          <w:p w14:paraId="7BFF2041" w14:textId="77777777" w:rsidR="002566D7" w:rsidRDefault="00AF7190">
            <w:pPr>
              <w:widowControl/>
              <w:jc w:val="left"/>
              <w:rPr>
                <w:kern w:val="0"/>
              </w:rPr>
            </w:pPr>
            <w:r>
              <w:rPr>
                <w:rFonts w:hint="eastAsia"/>
                <w:kern w:val="0"/>
              </w:rPr>
              <w:t>含导电杆、绝缘手柄等。导电杆直径≥</w:t>
            </w:r>
            <w:r>
              <w:rPr>
                <w:rFonts w:hint="eastAsia"/>
                <w:kern w:val="0"/>
              </w:rPr>
              <w:t>2 mm</w:t>
            </w:r>
            <w:r>
              <w:rPr>
                <w:rFonts w:hint="eastAsia"/>
                <w:kern w:val="0"/>
              </w:rPr>
              <w:t>，长度≥</w:t>
            </w:r>
            <w:r>
              <w:rPr>
                <w:rFonts w:hint="eastAsia"/>
                <w:kern w:val="0"/>
              </w:rPr>
              <w:t>250 mm</w:t>
            </w:r>
            <w:r>
              <w:rPr>
                <w:rFonts w:hint="eastAsia"/>
                <w:kern w:val="0"/>
              </w:rPr>
              <w:t>；绝缘柄直径≥</w:t>
            </w:r>
            <w:r>
              <w:rPr>
                <w:rFonts w:hint="eastAsia"/>
                <w:kern w:val="0"/>
              </w:rPr>
              <w:t>10 mm</w:t>
            </w:r>
            <w:r>
              <w:rPr>
                <w:rFonts w:hint="eastAsia"/>
                <w:kern w:val="0"/>
              </w:rPr>
              <w:t>，长度≥</w:t>
            </w:r>
            <w:r>
              <w:rPr>
                <w:rFonts w:hint="eastAsia"/>
                <w:kern w:val="0"/>
              </w:rPr>
              <w:t>150 mm</w:t>
            </w:r>
            <w:r>
              <w:rPr>
                <w:rFonts w:hint="eastAsia"/>
                <w:kern w:val="0"/>
              </w:rPr>
              <w:t>。</w:t>
            </w:r>
          </w:p>
        </w:tc>
        <w:tc>
          <w:tcPr>
            <w:tcW w:w="412" w:type="pct"/>
            <w:vAlign w:val="center"/>
          </w:tcPr>
          <w:p w14:paraId="61D59309" w14:textId="77777777" w:rsidR="002566D7" w:rsidRDefault="00AF7190">
            <w:pPr>
              <w:widowControl/>
              <w:jc w:val="center"/>
              <w:rPr>
                <w:kern w:val="0"/>
              </w:rPr>
            </w:pPr>
            <w:r>
              <w:rPr>
                <w:rFonts w:hint="eastAsia"/>
                <w:kern w:val="0"/>
              </w:rPr>
              <w:t>个</w:t>
            </w:r>
          </w:p>
        </w:tc>
        <w:tc>
          <w:tcPr>
            <w:tcW w:w="350" w:type="pct"/>
            <w:vAlign w:val="center"/>
          </w:tcPr>
          <w:p w14:paraId="27F914CA" w14:textId="77777777" w:rsidR="002566D7" w:rsidRDefault="00AF7190">
            <w:pPr>
              <w:widowControl/>
              <w:jc w:val="center"/>
              <w:rPr>
                <w:kern w:val="0"/>
              </w:rPr>
            </w:pPr>
            <w:r>
              <w:rPr>
                <w:rFonts w:hint="eastAsia"/>
                <w:kern w:val="0"/>
              </w:rPr>
              <w:t>3</w:t>
            </w:r>
          </w:p>
        </w:tc>
        <w:tc>
          <w:tcPr>
            <w:tcW w:w="578" w:type="pct"/>
            <w:vAlign w:val="center"/>
          </w:tcPr>
          <w:p w14:paraId="7B036D81" w14:textId="77777777" w:rsidR="002566D7" w:rsidRDefault="00AF7190">
            <w:pPr>
              <w:widowControl/>
              <w:jc w:val="center"/>
              <w:rPr>
                <w:kern w:val="0"/>
              </w:rPr>
            </w:pPr>
            <w:r>
              <w:rPr>
                <w:rFonts w:hint="eastAsia"/>
                <w:kern w:val="0"/>
              </w:rPr>
              <w:t>否</w:t>
            </w:r>
          </w:p>
        </w:tc>
      </w:tr>
      <w:tr w:rsidR="002566D7" w14:paraId="7BCFDA54" w14:textId="77777777">
        <w:trPr>
          <w:trHeight w:val="20"/>
          <w:jc w:val="center"/>
        </w:trPr>
        <w:tc>
          <w:tcPr>
            <w:tcW w:w="355" w:type="pct"/>
            <w:vAlign w:val="center"/>
          </w:tcPr>
          <w:p w14:paraId="331AA6F4" w14:textId="77777777" w:rsidR="002566D7" w:rsidRDefault="00AF7190">
            <w:pPr>
              <w:widowControl/>
              <w:jc w:val="center"/>
              <w:rPr>
                <w:kern w:val="0"/>
              </w:rPr>
            </w:pPr>
            <w:r>
              <w:rPr>
                <w:rFonts w:hint="eastAsia"/>
                <w:kern w:val="0"/>
              </w:rPr>
              <w:t>192</w:t>
            </w:r>
          </w:p>
        </w:tc>
        <w:tc>
          <w:tcPr>
            <w:tcW w:w="598" w:type="pct"/>
            <w:vAlign w:val="center"/>
          </w:tcPr>
          <w:p w14:paraId="56E75D08" w14:textId="77777777" w:rsidR="002566D7" w:rsidRDefault="00AF7190">
            <w:pPr>
              <w:widowControl/>
              <w:jc w:val="left"/>
              <w:rPr>
                <w:kern w:val="0"/>
              </w:rPr>
            </w:pPr>
            <w:r>
              <w:rPr>
                <w:rFonts w:hint="eastAsia"/>
                <w:kern w:val="0"/>
              </w:rPr>
              <w:t>枕形导体</w:t>
            </w:r>
          </w:p>
        </w:tc>
        <w:tc>
          <w:tcPr>
            <w:tcW w:w="2707" w:type="pct"/>
            <w:noWrap/>
            <w:vAlign w:val="center"/>
          </w:tcPr>
          <w:p w14:paraId="2054F86F" w14:textId="77777777" w:rsidR="002566D7" w:rsidRDefault="00AF7190">
            <w:pPr>
              <w:widowControl/>
              <w:jc w:val="left"/>
              <w:rPr>
                <w:kern w:val="0"/>
              </w:rPr>
            </w:pPr>
            <w:r>
              <w:rPr>
                <w:rFonts w:hint="eastAsia"/>
                <w:kern w:val="0"/>
              </w:rPr>
              <w:t>由一对相同的半枕形导体、绝缘支杆和底座等组成。每半枕导体下方应有一个导电挂钩，导电挂钩不应有尖端；半枕形导体应采用</w:t>
            </w:r>
            <w:r>
              <w:rPr>
                <w:rFonts w:hint="eastAsia"/>
                <w:kern w:val="0"/>
              </w:rPr>
              <w:t>304</w:t>
            </w:r>
            <w:r>
              <w:rPr>
                <w:rFonts w:hint="eastAsia"/>
                <w:kern w:val="0"/>
              </w:rPr>
              <w:t>号以上不锈钢制成，封闭端应为半球面。性能要求：使各静电导体与</w:t>
            </w:r>
            <w:r>
              <w:rPr>
                <w:rFonts w:hint="eastAsia"/>
                <w:kern w:val="0"/>
              </w:rPr>
              <w:t>D</w:t>
            </w:r>
            <w:r>
              <w:rPr>
                <w:rFonts w:hint="eastAsia"/>
                <w:kern w:val="0"/>
              </w:rPr>
              <w:t>－</w:t>
            </w:r>
            <w:r>
              <w:rPr>
                <w:rFonts w:hint="eastAsia"/>
                <w:kern w:val="0"/>
              </w:rPr>
              <w:t>YDQ</w:t>
            </w:r>
            <w:r>
              <w:rPr>
                <w:rFonts w:hint="eastAsia"/>
                <w:kern w:val="0"/>
              </w:rPr>
              <w:t>－</w:t>
            </w:r>
            <w:r>
              <w:rPr>
                <w:rFonts w:hint="eastAsia"/>
                <w:kern w:val="0"/>
              </w:rPr>
              <w:t>Z</w:t>
            </w:r>
            <w:r>
              <w:rPr>
                <w:rFonts w:hint="eastAsia"/>
                <w:kern w:val="0"/>
              </w:rPr>
              <w:t>－</w:t>
            </w:r>
            <w:r>
              <w:rPr>
                <w:rFonts w:hint="eastAsia"/>
                <w:kern w:val="0"/>
              </w:rPr>
              <w:t xml:space="preserve">100 </w:t>
            </w:r>
            <w:r>
              <w:rPr>
                <w:rFonts w:hint="eastAsia"/>
                <w:kern w:val="0"/>
              </w:rPr>
              <w:t>型指针验电器连接，用</w:t>
            </w:r>
            <w:r>
              <w:rPr>
                <w:rFonts w:hint="eastAsia"/>
                <w:kern w:val="0"/>
              </w:rPr>
              <w:t xml:space="preserve">9 kV </w:t>
            </w:r>
            <w:r>
              <w:rPr>
                <w:rFonts w:hint="eastAsia"/>
                <w:kern w:val="0"/>
              </w:rPr>
              <w:t>高压使导体带电，</w:t>
            </w:r>
            <w:r>
              <w:rPr>
                <w:rFonts w:hint="eastAsia"/>
                <w:kern w:val="0"/>
              </w:rPr>
              <w:t xml:space="preserve">10 min </w:t>
            </w:r>
            <w:r>
              <w:rPr>
                <w:rFonts w:hint="eastAsia"/>
                <w:kern w:val="0"/>
              </w:rPr>
              <w:t>内指针验电器的指针张角应≥</w:t>
            </w:r>
            <w:r>
              <w:rPr>
                <w:rFonts w:hint="eastAsia"/>
                <w:kern w:val="0"/>
              </w:rPr>
              <w:t>30</w:t>
            </w:r>
            <w:r>
              <w:rPr>
                <w:rFonts w:hint="eastAsia"/>
                <w:kern w:val="0"/>
              </w:rPr>
              <w:t>º。</w:t>
            </w:r>
          </w:p>
        </w:tc>
        <w:tc>
          <w:tcPr>
            <w:tcW w:w="412" w:type="pct"/>
            <w:vAlign w:val="center"/>
          </w:tcPr>
          <w:p w14:paraId="79F03C35" w14:textId="77777777" w:rsidR="002566D7" w:rsidRDefault="00AF7190">
            <w:pPr>
              <w:widowControl/>
              <w:jc w:val="center"/>
              <w:rPr>
                <w:kern w:val="0"/>
              </w:rPr>
            </w:pPr>
            <w:r>
              <w:rPr>
                <w:rFonts w:hint="eastAsia"/>
                <w:kern w:val="0"/>
              </w:rPr>
              <w:t>对</w:t>
            </w:r>
          </w:p>
        </w:tc>
        <w:tc>
          <w:tcPr>
            <w:tcW w:w="350" w:type="pct"/>
            <w:vAlign w:val="center"/>
          </w:tcPr>
          <w:p w14:paraId="3A1F128B" w14:textId="77777777" w:rsidR="002566D7" w:rsidRDefault="00AF7190">
            <w:pPr>
              <w:widowControl/>
              <w:jc w:val="center"/>
              <w:rPr>
                <w:kern w:val="0"/>
              </w:rPr>
            </w:pPr>
            <w:r>
              <w:rPr>
                <w:rFonts w:hint="eastAsia"/>
                <w:kern w:val="0"/>
              </w:rPr>
              <w:t>3</w:t>
            </w:r>
          </w:p>
        </w:tc>
        <w:tc>
          <w:tcPr>
            <w:tcW w:w="578" w:type="pct"/>
            <w:vAlign w:val="center"/>
          </w:tcPr>
          <w:p w14:paraId="717C1D05" w14:textId="77777777" w:rsidR="002566D7" w:rsidRDefault="00AF7190">
            <w:pPr>
              <w:widowControl/>
              <w:jc w:val="center"/>
              <w:rPr>
                <w:kern w:val="0"/>
              </w:rPr>
            </w:pPr>
            <w:r>
              <w:rPr>
                <w:rFonts w:hint="eastAsia"/>
                <w:kern w:val="0"/>
              </w:rPr>
              <w:t>否</w:t>
            </w:r>
          </w:p>
        </w:tc>
      </w:tr>
      <w:tr w:rsidR="002566D7" w14:paraId="178B85BD" w14:textId="77777777">
        <w:trPr>
          <w:trHeight w:val="20"/>
          <w:jc w:val="center"/>
        </w:trPr>
        <w:tc>
          <w:tcPr>
            <w:tcW w:w="355" w:type="pct"/>
            <w:vAlign w:val="center"/>
          </w:tcPr>
          <w:p w14:paraId="330F9E2D" w14:textId="77777777" w:rsidR="002566D7" w:rsidRDefault="00AF7190">
            <w:pPr>
              <w:widowControl/>
              <w:jc w:val="center"/>
              <w:rPr>
                <w:kern w:val="0"/>
              </w:rPr>
            </w:pPr>
            <w:r>
              <w:rPr>
                <w:rFonts w:hint="eastAsia"/>
                <w:kern w:val="0"/>
              </w:rPr>
              <w:t>193</w:t>
            </w:r>
          </w:p>
        </w:tc>
        <w:tc>
          <w:tcPr>
            <w:tcW w:w="598" w:type="pct"/>
            <w:vAlign w:val="center"/>
          </w:tcPr>
          <w:p w14:paraId="306197CB" w14:textId="77777777" w:rsidR="002566D7" w:rsidRDefault="00AF7190">
            <w:pPr>
              <w:widowControl/>
              <w:jc w:val="left"/>
              <w:rPr>
                <w:kern w:val="0"/>
              </w:rPr>
            </w:pPr>
            <w:r>
              <w:rPr>
                <w:rFonts w:hint="eastAsia"/>
                <w:kern w:val="0"/>
              </w:rPr>
              <w:t>平行板电容器演示器</w:t>
            </w:r>
          </w:p>
        </w:tc>
        <w:tc>
          <w:tcPr>
            <w:tcW w:w="2707" w:type="pct"/>
            <w:noWrap/>
            <w:vAlign w:val="center"/>
          </w:tcPr>
          <w:p w14:paraId="7CA6B71E" w14:textId="77777777" w:rsidR="002566D7" w:rsidRDefault="00AF7190">
            <w:pPr>
              <w:widowControl/>
              <w:jc w:val="left"/>
              <w:rPr>
                <w:kern w:val="0"/>
              </w:rPr>
            </w:pPr>
            <w:r>
              <w:rPr>
                <w:rFonts w:hint="eastAsia"/>
                <w:kern w:val="0"/>
              </w:rPr>
              <w:t>平行板电容器演示器</w:t>
            </w:r>
          </w:p>
        </w:tc>
        <w:tc>
          <w:tcPr>
            <w:tcW w:w="412" w:type="pct"/>
            <w:vAlign w:val="center"/>
          </w:tcPr>
          <w:p w14:paraId="4764284B" w14:textId="77777777" w:rsidR="002566D7" w:rsidRDefault="00AF7190">
            <w:pPr>
              <w:widowControl/>
              <w:jc w:val="center"/>
              <w:rPr>
                <w:kern w:val="0"/>
              </w:rPr>
            </w:pPr>
            <w:r>
              <w:rPr>
                <w:rFonts w:hint="eastAsia"/>
                <w:kern w:val="0"/>
              </w:rPr>
              <w:t>套</w:t>
            </w:r>
          </w:p>
        </w:tc>
        <w:tc>
          <w:tcPr>
            <w:tcW w:w="350" w:type="pct"/>
            <w:vAlign w:val="center"/>
          </w:tcPr>
          <w:p w14:paraId="22FE3861" w14:textId="77777777" w:rsidR="002566D7" w:rsidRDefault="00AF7190">
            <w:pPr>
              <w:widowControl/>
              <w:jc w:val="center"/>
              <w:rPr>
                <w:kern w:val="0"/>
              </w:rPr>
            </w:pPr>
            <w:r>
              <w:rPr>
                <w:rFonts w:hint="eastAsia"/>
                <w:kern w:val="0"/>
              </w:rPr>
              <w:t>3</w:t>
            </w:r>
          </w:p>
        </w:tc>
        <w:tc>
          <w:tcPr>
            <w:tcW w:w="578" w:type="pct"/>
            <w:vAlign w:val="center"/>
          </w:tcPr>
          <w:p w14:paraId="03159501" w14:textId="77777777" w:rsidR="002566D7" w:rsidRDefault="00AF7190">
            <w:pPr>
              <w:widowControl/>
              <w:jc w:val="center"/>
              <w:rPr>
                <w:kern w:val="0"/>
              </w:rPr>
            </w:pPr>
            <w:r>
              <w:rPr>
                <w:rFonts w:hint="eastAsia"/>
                <w:kern w:val="0"/>
              </w:rPr>
              <w:t>否</w:t>
            </w:r>
          </w:p>
        </w:tc>
      </w:tr>
      <w:tr w:rsidR="002566D7" w14:paraId="5597703C" w14:textId="77777777">
        <w:trPr>
          <w:trHeight w:val="20"/>
          <w:jc w:val="center"/>
        </w:trPr>
        <w:tc>
          <w:tcPr>
            <w:tcW w:w="355" w:type="pct"/>
            <w:vAlign w:val="center"/>
          </w:tcPr>
          <w:p w14:paraId="638160B2" w14:textId="77777777" w:rsidR="002566D7" w:rsidRDefault="00AF7190">
            <w:pPr>
              <w:widowControl/>
              <w:jc w:val="center"/>
              <w:rPr>
                <w:kern w:val="0"/>
              </w:rPr>
            </w:pPr>
            <w:r>
              <w:rPr>
                <w:rFonts w:hint="eastAsia"/>
                <w:kern w:val="0"/>
              </w:rPr>
              <w:t>194</w:t>
            </w:r>
          </w:p>
        </w:tc>
        <w:tc>
          <w:tcPr>
            <w:tcW w:w="598" w:type="pct"/>
            <w:vAlign w:val="center"/>
          </w:tcPr>
          <w:p w14:paraId="0D9CB1F0" w14:textId="77777777" w:rsidR="002566D7" w:rsidRDefault="00AF7190">
            <w:pPr>
              <w:widowControl/>
              <w:jc w:val="left"/>
              <w:rPr>
                <w:kern w:val="0"/>
              </w:rPr>
            </w:pPr>
            <w:r>
              <w:rPr>
                <w:rFonts w:hint="eastAsia"/>
                <w:kern w:val="0"/>
              </w:rPr>
              <w:t>5</w:t>
            </w:r>
            <w:r>
              <w:rPr>
                <w:rFonts w:hint="eastAsia"/>
                <w:kern w:val="0"/>
              </w:rPr>
              <w:t>号电池</w:t>
            </w:r>
          </w:p>
        </w:tc>
        <w:tc>
          <w:tcPr>
            <w:tcW w:w="2707" w:type="pct"/>
            <w:noWrap/>
            <w:vAlign w:val="center"/>
          </w:tcPr>
          <w:p w14:paraId="42547B40" w14:textId="77777777" w:rsidR="002566D7" w:rsidRDefault="00AF7190">
            <w:pPr>
              <w:widowControl/>
              <w:jc w:val="left"/>
              <w:rPr>
                <w:kern w:val="0"/>
              </w:rPr>
            </w:pPr>
            <w:r>
              <w:rPr>
                <w:rFonts w:hint="eastAsia"/>
                <w:kern w:val="0"/>
              </w:rPr>
              <w:t>5</w:t>
            </w:r>
            <w:r>
              <w:rPr>
                <w:rFonts w:hint="eastAsia"/>
                <w:kern w:val="0"/>
              </w:rPr>
              <w:t>号电池</w:t>
            </w:r>
          </w:p>
        </w:tc>
        <w:tc>
          <w:tcPr>
            <w:tcW w:w="412" w:type="pct"/>
            <w:vAlign w:val="center"/>
          </w:tcPr>
          <w:p w14:paraId="47FAABAD" w14:textId="77777777" w:rsidR="002566D7" w:rsidRDefault="00AF7190">
            <w:pPr>
              <w:widowControl/>
              <w:jc w:val="center"/>
              <w:rPr>
                <w:kern w:val="0"/>
              </w:rPr>
            </w:pPr>
            <w:r>
              <w:rPr>
                <w:rFonts w:hint="eastAsia"/>
                <w:kern w:val="0"/>
              </w:rPr>
              <w:t>个</w:t>
            </w:r>
          </w:p>
        </w:tc>
        <w:tc>
          <w:tcPr>
            <w:tcW w:w="350" w:type="pct"/>
            <w:vAlign w:val="center"/>
          </w:tcPr>
          <w:p w14:paraId="15DF73E0" w14:textId="77777777" w:rsidR="002566D7" w:rsidRDefault="00AF7190">
            <w:pPr>
              <w:widowControl/>
              <w:jc w:val="center"/>
              <w:rPr>
                <w:kern w:val="0"/>
              </w:rPr>
            </w:pPr>
            <w:r>
              <w:rPr>
                <w:rFonts w:hint="eastAsia"/>
                <w:kern w:val="0"/>
              </w:rPr>
              <w:t>100</w:t>
            </w:r>
          </w:p>
        </w:tc>
        <w:tc>
          <w:tcPr>
            <w:tcW w:w="578" w:type="pct"/>
            <w:vAlign w:val="center"/>
          </w:tcPr>
          <w:p w14:paraId="278D14E4" w14:textId="77777777" w:rsidR="002566D7" w:rsidRDefault="00AF7190">
            <w:pPr>
              <w:widowControl/>
              <w:jc w:val="center"/>
              <w:rPr>
                <w:kern w:val="0"/>
              </w:rPr>
            </w:pPr>
            <w:r>
              <w:rPr>
                <w:rFonts w:hint="eastAsia"/>
                <w:kern w:val="0"/>
              </w:rPr>
              <w:t>否</w:t>
            </w:r>
          </w:p>
        </w:tc>
      </w:tr>
      <w:tr w:rsidR="002566D7" w14:paraId="7C5BF33E" w14:textId="77777777">
        <w:trPr>
          <w:trHeight w:val="20"/>
          <w:jc w:val="center"/>
        </w:trPr>
        <w:tc>
          <w:tcPr>
            <w:tcW w:w="355" w:type="pct"/>
            <w:vAlign w:val="center"/>
          </w:tcPr>
          <w:p w14:paraId="255E8359" w14:textId="77777777" w:rsidR="002566D7" w:rsidRDefault="00AF7190">
            <w:pPr>
              <w:widowControl/>
              <w:jc w:val="center"/>
              <w:rPr>
                <w:kern w:val="0"/>
              </w:rPr>
            </w:pPr>
            <w:r>
              <w:rPr>
                <w:rFonts w:hint="eastAsia"/>
                <w:kern w:val="0"/>
              </w:rPr>
              <w:t>195</w:t>
            </w:r>
          </w:p>
        </w:tc>
        <w:tc>
          <w:tcPr>
            <w:tcW w:w="598" w:type="pct"/>
            <w:vAlign w:val="center"/>
          </w:tcPr>
          <w:p w14:paraId="116FF879" w14:textId="77777777" w:rsidR="002566D7" w:rsidRDefault="00AF7190">
            <w:pPr>
              <w:widowControl/>
              <w:jc w:val="left"/>
              <w:rPr>
                <w:kern w:val="0"/>
              </w:rPr>
            </w:pPr>
            <w:r>
              <w:rPr>
                <w:rFonts w:hint="eastAsia"/>
                <w:kern w:val="0"/>
              </w:rPr>
              <w:t>7</w:t>
            </w:r>
            <w:r>
              <w:rPr>
                <w:rFonts w:hint="eastAsia"/>
                <w:kern w:val="0"/>
              </w:rPr>
              <w:t>号电池</w:t>
            </w:r>
          </w:p>
        </w:tc>
        <w:tc>
          <w:tcPr>
            <w:tcW w:w="2707" w:type="pct"/>
            <w:noWrap/>
            <w:vAlign w:val="center"/>
          </w:tcPr>
          <w:p w14:paraId="72C3CE79" w14:textId="77777777" w:rsidR="002566D7" w:rsidRDefault="00AF7190">
            <w:pPr>
              <w:widowControl/>
              <w:jc w:val="left"/>
              <w:rPr>
                <w:kern w:val="0"/>
              </w:rPr>
            </w:pPr>
            <w:r>
              <w:rPr>
                <w:rFonts w:hint="eastAsia"/>
                <w:kern w:val="0"/>
              </w:rPr>
              <w:t>7</w:t>
            </w:r>
            <w:r>
              <w:rPr>
                <w:rFonts w:hint="eastAsia"/>
                <w:kern w:val="0"/>
              </w:rPr>
              <w:t>号电池</w:t>
            </w:r>
          </w:p>
        </w:tc>
        <w:tc>
          <w:tcPr>
            <w:tcW w:w="412" w:type="pct"/>
            <w:vAlign w:val="center"/>
          </w:tcPr>
          <w:p w14:paraId="44D4FC6B" w14:textId="77777777" w:rsidR="002566D7" w:rsidRDefault="00AF7190">
            <w:pPr>
              <w:widowControl/>
              <w:jc w:val="center"/>
              <w:rPr>
                <w:kern w:val="0"/>
              </w:rPr>
            </w:pPr>
            <w:r>
              <w:rPr>
                <w:rFonts w:hint="eastAsia"/>
                <w:kern w:val="0"/>
              </w:rPr>
              <w:t>个</w:t>
            </w:r>
          </w:p>
        </w:tc>
        <w:tc>
          <w:tcPr>
            <w:tcW w:w="350" w:type="pct"/>
            <w:vAlign w:val="center"/>
          </w:tcPr>
          <w:p w14:paraId="456BB2E4" w14:textId="77777777" w:rsidR="002566D7" w:rsidRDefault="00AF7190">
            <w:pPr>
              <w:widowControl/>
              <w:jc w:val="center"/>
              <w:rPr>
                <w:kern w:val="0"/>
              </w:rPr>
            </w:pPr>
            <w:r>
              <w:rPr>
                <w:rFonts w:hint="eastAsia"/>
                <w:kern w:val="0"/>
              </w:rPr>
              <w:t>100</w:t>
            </w:r>
          </w:p>
        </w:tc>
        <w:tc>
          <w:tcPr>
            <w:tcW w:w="578" w:type="pct"/>
            <w:vAlign w:val="center"/>
          </w:tcPr>
          <w:p w14:paraId="0AFD8AD2" w14:textId="77777777" w:rsidR="002566D7" w:rsidRDefault="00AF7190">
            <w:pPr>
              <w:widowControl/>
              <w:jc w:val="center"/>
              <w:rPr>
                <w:kern w:val="0"/>
              </w:rPr>
            </w:pPr>
            <w:r>
              <w:rPr>
                <w:rFonts w:hint="eastAsia"/>
                <w:kern w:val="0"/>
              </w:rPr>
              <w:t>否</w:t>
            </w:r>
          </w:p>
        </w:tc>
      </w:tr>
      <w:tr w:rsidR="002566D7" w14:paraId="7F669D7D" w14:textId="77777777">
        <w:trPr>
          <w:trHeight w:val="20"/>
          <w:jc w:val="center"/>
        </w:trPr>
        <w:tc>
          <w:tcPr>
            <w:tcW w:w="355" w:type="pct"/>
            <w:vAlign w:val="center"/>
          </w:tcPr>
          <w:p w14:paraId="1B946418" w14:textId="77777777" w:rsidR="002566D7" w:rsidRDefault="00AF7190">
            <w:pPr>
              <w:widowControl/>
              <w:jc w:val="center"/>
              <w:rPr>
                <w:kern w:val="0"/>
              </w:rPr>
            </w:pPr>
            <w:r>
              <w:rPr>
                <w:rFonts w:hint="eastAsia"/>
                <w:kern w:val="0"/>
              </w:rPr>
              <w:t>196</w:t>
            </w:r>
          </w:p>
        </w:tc>
        <w:tc>
          <w:tcPr>
            <w:tcW w:w="598" w:type="pct"/>
            <w:vAlign w:val="center"/>
          </w:tcPr>
          <w:p w14:paraId="2CA30FF9" w14:textId="77777777" w:rsidR="002566D7" w:rsidRDefault="00AF7190">
            <w:pPr>
              <w:widowControl/>
              <w:jc w:val="left"/>
              <w:rPr>
                <w:kern w:val="0"/>
              </w:rPr>
            </w:pPr>
            <w:r>
              <w:rPr>
                <w:rFonts w:hint="eastAsia"/>
                <w:kern w:val="0"/>
              </w:rPr>
              <w:t>手摇起电机</w:t>
            </w:r>
          </w:p>
        </w:tc>
        <w:tc>
          <w:tcPr>
            <w:tcW w:w="2707" w:type="pct"/>
            <w:noWrap/>
            <w:vAlign w:val="center"/>
          </w:tcPr>
          <w:p w14:paraId="14ED254E" w14:textId="77777777" w:rsidR="002566D7" w:rsidRDefault="00AF7190">
            <w:pPr>
              <w:widowControl/>
              <w:jc w:val="left"/>
              <w:rPr>
                <w:kern w:val="0"/>
              </w:rPr>
            </w:pPr>
            <w:r>
              <w:rPr>
                <w:rFonts w:hint="eastAsia"/>
                <w:kern w:val="0"/>
              </w:rPr>
              <w:t>手摇电动机</w:t>
            </w:r>
          </w:p>
        </w:tc>
        <w:tc>
          <w:tcPr>
            <w:tcW w:w="412" w:type="pct"/>
            <w:vAlign w:val="center"/>
          </w:tcPr>
          <w:p w14:paraId="1C4B8C4D" w14:textId="77777777" w:rsidR="002566D7" w:rsidRDefault="00AF7190">
            <w:pPr>
              <w:widowControl/>
              <w:jc w:val="center"/>
              <w:rPr>
                <w:kern w:val="0"/>
              </w:rPr>
            </w:pPr>
            <w:r>
              <w:rPr>
                <w:rFonts w:hint="eastAsia"/>
                <w:kern w:val="0"/>
              </w:rPr>
              <w:t>个</w:t>
            </w:r>
          </w:p>
        </w:tc>
        <w:tc>
          <w:tcPr>
            <w:tcW w:w="350" w:type="pct"/>
            <w:vAlign w:val="center"/>
          </w:tcPr>
          <w:p w14:paraId="4917AF26" w14:textId="77777777" w:rsidR="002566D7" w:rsidRDefault="00AF7190">
            <w:pPr>
              <w:widowControl/>
              <w:jc w:val="center"/>
              <w:rPr>
                <w:kern w:val="0"/>
              </w:rPr>
            </w:pPr>
            <w:r>
              <w:rPr>
                <w:rFonts w:hint="eastAsia"/>
                <w:kern w:val="0"/>
              </w:rPr>
              <w:t>2</w:t>
            </w:r>
          </w:p>
        </w:tc>
        <w:tc>
          <w:tcPr>
            <w:tcW w:w="578" w:type="pct"/>
            <w:vAlign w:val="center"/>
          </w:tcPr>
          <w:p w14:paraId="1740002E" w14:textId="77777777" w:rsidR="002566D7" w:rsidRDefault="00AF7190">
            <w:pPr>
              <w:widowControl/>
              <w:jc w:val="center"/>
              <w:rPr>
                <w:kern w:val="0"/>
              </w:rPr>
            </w:pPr>
            <w:r>
              <w:rPr>
                <w:rFonts w:hint="eastAsia"/>
                <w:kern w:val="0"/>
              </w:rPr>
              <w:t>否</w:t>
            </w:r>
          </w:p>
        </w:tc>
      </w:tr>
      <w:tr w:rsidR="002566D7" w14:paraId="6AB4EACD" w14:textId="77777777">
        <w:trPr>
          <w:trHeight w:val="20"/>
          <w:jc w:val="center"/>
        </w:trPr>
        <w:tc>
          <w:tcPr>
            <w:tcW w:w="355" w:type="pct"/>
            <w:vAlign w:val="center"/>
          </w:tcPr>
          <w:p w14:paraId="44B18B6F" w14:textId="77777777" w:rsidR="002566D7" w:rsidRDefault="00AF7190">
            <w:pPr>
              <w:widowControl/>
              <w:jc w:val="center"/>
              <w:rPr>
                <w:kern w:val="0"/>
              </w:rPr>
            </w:pPr>
            <w:r>
              <w:rPr>
                <w:rFonts w:hint="eastAsia"/>
                <w:kern w:val="0"/>
              </w:rPr>
              <w:t>197</w:t>
            </w:r>
          </w:p>
        </w:tc>
        <w:tc>
          <w:tcPr>
            <w:tcW w:w="598" w:type="pct"/>
            <w:vAlign w:val="center"/>
          </w:tcPr>
          <w:p w14:paraId="5228C986" w14:textId="77777777" w:rsidR="002566D7" w:rsidRDefault="00AF7190">
            <w:pPr>
              <w:widowControl/>
              <w:jc w:val="left"/>
              <w:rPr>
                <w:kern w:val="0"/>
              </w:rPr>
            </w:pPr>
            <w:r>
              <w:rPr>
                <w:rFonts w:hint="eastAsia"/>
                <w:kern w:val="0"/>
              </w:rPr>
              <w:t>磁感线演示版</w:t>
            </w:r>
          </w:p>
        </w:tc>
        <w:tc>
          <w:tcPr>
            <w:tcW w:w="2707" w:type="pct"/>
            <w:noWrap/>
            <w:vAlign w:val="center"/>
          </w:tcPr>
          <w:p w14:paraId="329EB5AC" w14:textId="77777777" w:rsidR="002566D7" w:rsidRDefault="00AF7190">
            <w:pPr>
              <w:widowControl/>
              <w:jc w:val="left"/>
              <w:rPr>
                <w:kern w:val="0"/>
              </w:rPr>
            </w:pPr>
            <w:r>
              <w:rPr>
                <w:rFonts w:hint="eastAsia"/>
                <w:kern w:val="0"/>
              </w:rPr>
              <w:t>仪器为密封的透明投影板，其内部封入液体和软磁铁粉。配备橡胶小锤</w:t>
            </w:r>
            <w:r>
              <w:rPr>
                <w:rFonts w:hint="eastAsia"/>
                <w:kern w:val="0"/>
              </w:rPr>
              <w:t xml:space="preserve">1 </w:t>
            </w:r>
            <w:r>
              <w:rPr>
                <w:rFonts w:hint="eastAsia"/>
                <w:kern w:val="0"/>
              </w:rPr>
              <w:t>个。透明投影板的边长应不小于</w:t>
            </w:r>
            <w:r>
              <w:rPr>
                <w:rFonts w:hint="eastAsia"/>
                <w:kern w:val="0"/>
              </w:rPr>
              <w:t>100 mm</w:t>
            </w:r>
            <w:r>
              <w:rPr>
                <w:rFonts w:hint="eastAsia"/>
                <w:kern w:val="0"/>
              </w:rPr>
              <w:t>×</w:t>
            </w:r>
            <w:r>
              <w:rPr>
                <w:rFonts w:hint="eastAsia"/>
                <w:kern w:val="0"/>
              </w:rPr>
              <w:t>70 mm</w:t>
            </w:r>
            <w:r>
              <w:rPr>
                <w:rFonts w:hint="eastAsia"/>
                <w:kern w:val="0"/>
              </w:rPr>
              <w:t>，厚度不大于</w:t>
            </w:r>
            <w:r>
              <w:rPr>
                <w:rFonts w:hint="eastAsia"/>
                <w:kern w:val="0"/>
              </w:rPr>
              <w:t>10 mm</w:t>
            </w:r>
            <w:r>
              <w:rPr>
                <w:rFonts w:hint="eastAsia"/>
                <w:kern w:val="0"/>
              </w:rPr>
              <w:t>。环境温度大于</w:t>
            </w:r>
            <w:r>
              <w:rPr>
                <w:rFonts w:hint="eastAsia"/>
                <w:kern w:val="0"/>
              </w:rPr>
              <w:t xml:space="preserve">10 </w:t>
            </w:r>
            <w:r>
              <w:rPr>
                <w:rFonts w:hint="eastAsia"/>
                <w:kern w:val="0"/>
              </w:rPr>
              <w:t>℃</w:t>
            </w:r>
            <w:r>
              <w:rPr>
                <w:rFonts w:hint="eastAsia"/>
                <w:kern w:val="0"/>
              </w:rPr>
              <w:t xml:space="preserve"> </w:t>
            </w:r>
            <w:r>
              <w:rPr>
                <w:rFonts w:hint="eastAsia"/>
                <w:kern w:val="0"/>
              </w:rPr>
              <w:t>时，摇匀铁粉时间每次不大于</w:t>
            </w:r>
            <w:r>
              <w:rPr>
                <w:rFonts w:hint="eastAsia"/>
                <w:kern w:val="0"/>
              </w:rPr>
              <w:t>20 s</w:t>
            </w:r>
            <w:r>
              <w:rPr>
                <w:rFonts w:hint="eastAsia"/>
                <w:kern w:val="0"/>
              </w:rPr>
              <w:t>。放上适当的条形或</w:t>
            </w:r>
            <w:r>
              <w:rPr>
                <w:rFonts w:hint="eastAsia"/>
                <w:kern w:val="0"/>
              </w:rPr>
              <w:t xml:space="preserve">U </w:t>
            </w:r>
            <w:r>
              <w:rPr>
                <w:rFonts w:hint="eastAsia"/>
                <w:kern w:val="0"/>
              </w:rPr>
              <w:t>形磁钢后，投影板内铁粉呈现的各部分磁感线图象应清析完整，时间不小于</w:t>
            </w:r>
            <w:r>
              <w:rPr>
                <w:rFonts w:hint="eastAsia"/>
                <w:kern w:val="0"/>
              </w:rPr>
              <w:t>5 s</w:t>
            </w:r>
            <w:r>
              <w:rPr>
                <w:rFonts w:hint="eastAsia"/>
                <w:kern w:val="0"/>
              </w:rPr>
              <w:t>。橡胶小锤长（连柄）不小于</w:t>
            </w:r>
            <w:r>
              <w:rPr>
                <w:rFonts w:hint="eastAsia"/>
                <w:kern w:val="0"/>
              </w:rPr>
              <w:t>200mm</w:t>
            </w:r>
            <w:r>
              <w:rPr>
                <w:rFonts w:hint="eastAsia"/>
                <w:kern w:val="0"/>
              </w:rPr>
              <w:t>。橡胶球直径不小于</w:t>
            </w:r>
            <w:r>
              <w:rPr>
                <w:rFonts w:hint="eastAsia"/>
                <w:kern w:val="0"/>
              </w:rPr>
              <w:t>20 mm</w:t>
            </w:r>
            <w:r>
              <w:rPr>
                <w:rFonts w:hint="eastAsia"/>
                <w:kern w:val="0"/>
              </w:rPr>
              <w:t>。其它性能指标应符合</w:t>
            </w:r>
            <w:r>
              <w:rPr>
                <w:rFonts w:hint="eastAsia"/>
                <w:kern w:val="0"/>
              </w:rPr>
              <w:t>JY/T 0397-2007</w:t>
            </w:r>
            <w:r>
              <w:rPr>
                <w:rFonts w:hint="eastAsia"/>
                <w:kern w:val="0"/>
              </w:rPr>
              <w:t>标准的规定。</w:t>
            </w:r>
          </w:p>
        </w:tc>
        <w:tc>
          <w:tcPr>
            <w:tcW w:w="412" w:type="pct"/>
            <w:vAlign w:val="center"/>
          </w:tcPr>
          <w:p w14:paraId="3FD5FC52" w14:textId="77777777" w:rsidR="002566D7" w:rsidRDefault="00AF7190">
            <w:pPr>
              <w:widowControl/>
              <w:jc w:val="center"/>
              <w:rPr>
                <w:kern w:val="0"/>
              </w:rPr>
            </w:pPr>
            <w:r>
              <w:rPr>
                <w:rFonts w:hint="eastAsia"/>
                <w:kern w:val="0"/>
              </w:rPr>
              <w:t>套</w:t>
            </w:r>
          </w:p>
        </w:tc>
        <w:tc>
          <w:tcPr>
            <w:tcW w:w="350" w:type="pct"/>
            <w:vAlign w:val="center"/>
          </w:tcPr>
          <w:p w14:paraId="6AF70258" w14:textId="77777777" w:rsidR="002566D7" w:rsidRDefault="00AF7190">
            <w:pPr>
              <w:widowControl/>
              <w:jc w:val="center"/>
              <w:rPr>
                <w:kern w:val="0"/>
              </w:rPr>
            </w:pPr>
            <w:r>
              <w:rPr>
                <w:rFonts w:hint="eastAsia"/>
                <w:kern w:val="0"/>
              </w:rPr>
              <w:t>3</w:t>
            </w:r>
          </w:p>
        </w:tc>
        <w:tc>
          <w:tcPr>
            <w:tcW w:w="578" w:type="pct"/>
            <w:vAlign w:val="center"/>
          </w:tcPr>
          <w:p w14:paraId="0BE2B9D7" w14:textId="77777777" w:rsidR="002566D7" w:rsidRDefault="00AF7190">
            <w:pPr>
              <w:widowControl/>
              <w:jc w:val="center"/>
              <w:rPr>
                <w:kern w:val="0"/>
              </w:rPr>
            </w:pPr>
            <w:r>
              <w:rPr>
                <w:rFonts w:hint="eastAsia"/>
                <w:kern w:val="0"/>
              </w:rPr>
              <w:t>否</w:t>
            </w:r>
          </w:p>
        </w:tc>
      </w:tr>
      <w:tr w:rsidR="002566D7" w14:paraId="2D1278A7" w14:textId="77777777">
        <w:trPr>
          <w:trHeight w:val="20"/>
          <w:jc w:val="center"/>
        </w:trPr>
        <w:tc>
          <w:tcPr>
            <w:tcW w:w="355" w:type="pct"/>
            <w:vAlign w:val="center"/>
          </w:tcPr>
          <w:p w14:paraId="026DC2B6" w14:textId="77777777" w:rsidR="002566D7" w:rsidRDefault="00AF7190">
            <w:pPr>
              <w:widowControl/>
              <w:jc w:val="center"/>
              <w:rPr>
                <w:kern w:val="0"/>
              </w:rPr>
            </w:pPr>
            <w:r>
              <w:rPr>
                <w:rFonts w:hint="eastAsia"/>
                <w:kern w:val="0"/>
              </w:rPr>
              <w:t>198</w:t>
            </w:r>
          </w:p>
        </w:tc>
        <w:tc>
          <w:tcPr>
            <w:tcW w:w="598" w:type="pct"/>
            <w:vAlign w:val="center"/>
          </w:tcPr>
          <w:p w14:paraId="5F06B124" w14:textId="77777777" w:rsidR="002566D7" w:rsidRDefault="00AF7190">
            <w:pPr>
              <w:widowControl/>
              <w:jc w:val="left"/>
              <w:rPr>
                <w:kern w:val="0"/>
              </w:rPr>
            </w:pPr>
            <w:r>
              <w:rPr>
                <w:rFonts w:hint="eastAsia"/>
                <w:kern w:val="0"/>
              </w:rPr>
              <w:t>立体磁感线演示器</w:t>
            </w:r>
          </w:p>
        </w:tc>
        <w:tc>
          <w:tcPr>
            <w:tcW w:w="2707" w:type="pct"/>
            <w:noWrap/>
            <w:vAlign w:val="center"/>
          </w:tcPr>
          <w:p w14:paraId="3C21BD30" w14:textId="77777777" w:rsidR="002566D7" w:rsidRDefault="00AF7190">
            <w:pPr>
              <w:widowControl/>
              <w:jc w:val="left"/>
              <w:rPr>
                <w:kern w:val="0"/>
              </w:rPr>
            </w:pPr>
            <w:r>
              <w:rPr>
                <w:rFonts w:hint="eastAsia"/>
                <w:kern w:val="0"/>
              </w:rPr>
              <w:t>永磁、电磁场</w:t>
            </w:r>
          </w:p>
        </w:tc>
        <w:tc>
          <w:tcPr>
            <w:tcW w:w="412" w:type="pct"/>
            <w:vAlign w:val="center"/>
          </w:tcPr>
          <w:p w14:paraId="2806C72A" w14:textId="77777777" w:rsidR="002566D7" w:rsidRDefault="00AF7190">
            <w:pPr>
              <w:widowControl/>
              <w:jc w:val="center"/>
              <w:rPr>
                <w:kern w:val="0"/>
              </w:rPr>
            </w:pPr>
            <w:r>
              <w:rPr>
                <w:rFonts w:hint="eastAsia"/>
                <w:kern w:val="0"/>
              </w:rPr>
              <w:t>套</w:t>
            </w:r>
          </w:p>
        </w:tc>
        <w:tc>
          <w:tcPr>
            <w:tcW w:w="350" w:type="pct"/>
            <w:vAlign w:val="center"/>
          </w:tcPr>
          <w:p w14:paraId="5FEFA5C3" w14:textId="77777777" w:rsidR="002566D7" w:rsidRDefault="00AF7190">
            <w:pPr>
              <w:widowControl/>
              <w:jc w:val="center"/>
              <w:rPr>
                <w:kern w:val="0"/>
              </w:rPr>
            </w:pPr>
            <w:r>
              <w:rPr>
                <w:rFonts w:hint="eastAsia"/>
                <w:kern w:val="0"/>
              </w:rPr>
              <w:t>1</w:t>
            </w:r>
          </w:p>
        </w:tc>
        <w:tc>
          <w:tcPr>
            <w:tcW w:w="578" w:type="pct"/>
            <w:vAlign w:val="center"/>
          </w:tcPr>
          <w:p w14:paraId="3E5D6D14" w14:textId="77777777" w:rsidR="002566D7" w:rsidRDefault="00AF7190">
            <w:pPr>
              <w:widowControl/>
              <w:jc w:val="center"/>
              <w:rPr>
                <w:kern w:val="0"/>
              </w:rPr>
            </w:pPr>
            <w:r>
              <w:rPr>
                <w:rFonts w:hint="eastAsia"/>
                <w:kern w:val="0"/>
              </w:rPr>
              <w:t>否</w:t>
            </w:r>
          </w:p>
        </w:tc>
      </w:tr>
      <w:tr w:rsidR="002566D7" w14:paraId="35034F24" w14:textId="77777777">
        <w:trPr>
          <w:trHeight w:val="20"/>
          <w:jc w:val="center"/>
        </w:trPr>
        <w:tc>
          <w:tcPr>
            <w:tcW w:w="355" w:type="pct"/>
            <w:vAlign w:val="center"/>
          </w:tcPr>
          <w:p w14:paraId="294917DD" w14:textId="77777777" w:rsidR="002566D7" w:rsidRDefault="00AF7190">
            <w:pPr>
              <w:widowControl/>
              <w:jc w:val="center"/>
              <w:rPr>
                <w:kern w:val="0"/>
              </w:rPr>
            </w:pPr>
            <w:r>
              <w:rPr>
                <w:rFonts w:hint="eastAsia"/>
                <w:kern w:val="0"/>
              </w:rPr>
              <w:t>199</w:t>
            </w:r>
          </w:p>
        </w:tc>
        <w:tc>
          <w:tcPr>
            <w:tcW w:w="598" w:type="pct"/>
            <w:vAlign w:val="center"/>
          </w:tcPr>
          <w:p w14:paraId="03CA2EC1" w14:textId="77777777" w:rsidR="002566D7" w:rsidRDefault="00AF7190">
            <w:pPr>
              <w:widowControl/>
              <w:jc w:val="left"/>
              <w:rPr>
                <w:kern w:val="0"/>
              </w:rPr>
            </w:pPr>
            <w:r>
              <w:rPr>
                <w:rFonts w:hint="eastAsia"/>
                <w:kern w:val="0"/>
              </w:rPr>
              <w:t>铁粉</w:t>
            </w:r>
          </w:p>
        </w:tc>
        <w:tc>
          <w:tcPr>
            <w:tcW w:w="2707" w:type="pct"/>
            <w:noWrap/>
            <w:vAlign w:val="center"/>
          </w:tcPr>
          <w:p w14:paraId="14525526" w14:textId="77777777" w:rsidR="002566D7" w:rsidRDefault="00AF7190">
            <w:pPr>
              <w:widowControl/>
              <w:jc w:val="left"/>
              <w:rPr>
                <w:kern w:val="0"/>
              </w:rPr>
            </w:pPr>
            <w:r>
              <w:rPr>
                <w:rFonts w:hint="eastAsia"/>
                <w:kern w:val="0"/>
              </w:rPr>
              <w:t>铁屑要均匀，颗粒小</w:t>
            </w:r>
          </w:p>
        </w:tc>
        <w:tc>
          <w:tcPr>
            <w:tcW w:w="412" w:type="pct"/>
            <w:vAlign w:val="center"/>
          </w:tcPr>
          <w:p w14:paraId="0AD81E7E" w14:textId="77777777" w:rsidR="002566D7" w:rsidRDefault="00AF7190">
            <w:pPr>
              <w:widowControl/>
              <w:jc w:val="center"/>
              <w:rPr>
                <w:kern w:val="0"/>
              </w:rPr>
            </w:pPr>
            <w:r>
              <w:rPr>
                <w:rFonts w:hint="eastAsia"/>
                <w:kern w:val="0"/>
              </w:rPr>
              <w:t>盒</w:t>
            </w:r>
          </w:p>
        </w:tc>
        <w:tc>
          <w:tcPr>
            <w:tcW w:w="350" w:type="pct"/>
            <w:vAlign w:val="center"/>
          </w:tcPr>
          <w:p w14:paraId="36A7A4FE" w14:textId="77777777" w:rsidR="002566D7" w:rsidRDefault="00AF7190">
            <w:pPr>
              <w:widowControl/>
              <w:jc w:val="center"/>
              <w:rPr>
                <w:kern w:val="0"/>
              </w:rPr>
            </w:pPr>
            <w:r>
              <w:rPr>
                <w:rFonts w:hint="eastAsia"/>
                <w:kern w:val="0"/>
              </w:rPr>
              <w:t>4</w:t>
            </w:r>
          </w:p>
        </w:tc>
        <w:tc>
          <w:tcPr>
            <w:tcW w:w="578" w:type="pct"/>
            <w:vAlign w:val="center"/>
          </w:tcPr>
          <w:p w14:paraId="36A4720D" w14:textId="77777777" w:rsidR="002566D7" w:rsidRDefault="00AF7190">
            <w:pPr>
              <w:widowControl/>
              <w:jc w:val="center"/>
              <w:rPr>
                <w:kern w:val="0"/>
              </w:rPr>
            </w:pPr>
            <w:r>
              <w:rPr>
                <w:rFonts w:hint="eastAsia"/>
                <w:kern w:val="0"/>
              </w:rPr>
              <w:t>否</w:t>
            </w:r>
          </w:p>
        </w:tc>
      </w:tr>
      <w:tr w:rsidR="002566D7" w14:paraId="55E74778" w14:textId="77777777">
        <w:trPr>
          <w:trHeight w:val="20"/>
          <w:jc w:val="center"/>
        </w:trPr>
        <w:tc>
          <w:tcPr>
            <w:tcW w:w="355" w:type="pct"/>
            <w:vAlign w:val="center"/>
          </w:tcPr>
          <w:p w14:paraId="42E08B73" w14:textId="77777777" w:rsidR="002566D7" w:rsidRDefault="00AF7190">
            <w:pPr>
              <w:widowControl/>
              <w:jc w:val="center"/>
              <w:rPr>
                <w:kern w:val="0"/>
              </w:rPr>
            </w:pPr>
            <w:r>
              <w:rPr>
                <w:rFonts w:hint="eastAsia"/>
                <w:kern w:val="0"/>
              </w:rPr>
              <w:t>200</w:t>
            </w:r>
          </w:p>
        </w:tc>
        <w:tc>
          <w:tcPr>
            <w:tcW w:w="598" w:type="pct"/>
            <w:vAlign w:val="center"/>
          </w:tcPr>
          <w:p w14:paraId="23457AC3" w14:textId="77777777" w:rsidR="002566D7" w:rsidRDefault="00AF7190">
            <w:pPr>
              <w:widowControl/>
              <w:jc w:val="left"/>
              <w:rPr>
                <w:kern w:val="0"/>
              </w:rPr>
            </w:pPr>
            <w:r>
              <w:rPr>
                <w:rFonts w:hint="eastAsia"/>
                <w:kern w:val="0"/>
              </w:rPr>
              <w:t>陶土网</w:t>
            </w:r>
          </w:p>
        </w:tc>
        <w:tc>
          <w:tcPr>
            <w:tcW w:w="2707" w:type="pct"/>
            <w:noWrap/>
            <w:vAlign w:val="center"/>
          </w:tcPr>
          <w:p w14:paraId="0ED29870" w14:textId="77777777" w:rsidR="002566D7" w:rsidRDefault="00AF7190">
            <w:pPr>
              <w:widowControl/>
              <w:jc w:val="left"/>
              <w:rPr>
                <w:kern w:val="0"/>
              </w:rPr>
            </w:pPr>
            <w:r>
              <w:rPr>
                <w:rFonts w:hint="eastAsia"/>
                <w:kern w:val="0"/>
              </w:rPr>
              <w:t>功能同石棉网，陶土材质，尺寸不小于</w:t>
            </w:r>
            <w:r>
              <w:rPr>
                <w:rFonts w:hint="eastAsia"/>
                <w:kern w:val="0"/>
              </w:rPr>
              <w:t>125 mm</w:t>
            </w:r>
            <w:r>
              <w:rPr>
                <w:rFonts w:hint="eastAsia"/>
                <w:kern w:val="0"/>
              </w:rPr>
              <w:t>×</w:t>
            </w:r>
            <w:r>
              <w:rPr>
                <w:rFonts w:hint="eastAsia"/>
                <w:kern w:val="0"/>
              </w:rPr>
              <w:t>125 mm</w:t>
            </w:r>
            <w:r>
              <w:rPr>
                <w:rFonts w:hint="eastAsia"/>
                <w:kern w:val="0"/>
              </w:rPr>
              <w:t>，</w:t>
            </w:r>
            <w:r>
              <w:rPr>
                <w:rFonts w:hint="eastAsia"/>
                <w:kern w:val="0"/>
              </w:rPr>
              <w:t xml:space="preserve">0.8 mm </w:t>
            </w:r>
            <w:r>
              <w:rPr>
                <w:rFonts w:hint="eastAsia"/>
                <w:kern w:val="0"/>
              </w:rPr>
              <w:t>钢丝制成。</w:t>
            </w:r>
          </w:p>
        </w:tc>
        <w:tc>
          <w:tcPr>
            <w:tcW w:w="412" w:type="pct"/>
            <w:vAlign w:val="center"/>
          </w:tcPr>
          <w:p w14:paraId="55971314" w14:textId="77777777" w:rsidR="002566D7" w:rsidRDefault="00AF7190">
            <w:pPr>
              <w:widowControl/>
              <w:jc w:val="center"/>
              <w:rPr>
                <w:kern w:val="0"/>
              </w:rPr>
            </w:pPr>
            <w:r>
              <w:rPr>
                <w:rFonts w:hint="eastAsia"/>
                <w:kern w:val="0"/>
              </w:rPr>
              <w:t>个</w:t>
            </w:r>
          </w:p>
        </w:tc>
        <w:tc>
          <w:tcPr>
            <w:tcW w:w="350" w:type="pct"/>
            <w:vAlign w:val="center"/>
          </w:tcPr>
          <w:p w14:paraId="42154286" w14:textId="77777777" w:rsidR="002566D7" w:rsidRDefault="00AF7190">
            <w:pPr>
              <w:widowControl/>
              <w:jc w:val="center"/>
              <w:rPr>
                <w:kern w:val="0"/>
              </w:rPr>
            </w:pPr>
            <w:r>
              <w:rPr>
                <w:rFonts w:hint="eastAsia"/>
                <w:kern w:val="0"/>
              </w:rPr>
              <w:t>30</w:t>
            </w:r>
          </w:p>
        </w:tc>
        <w:tc>
          <w:tcPr>
            <w:tcW w:w="578" w:type="pct"/>
            <w:vAlign w:val="center"/>
          </w:tcPr>
          <w:p w14:paraId="0E67D9C1" w14:textId="77777777" w:rsidR="002566D7" w:rsidRDefault="00AF7190">
            <w:pPr>
              <w:widowControl/>
              <w:jc w:val="center"/>
              <w:rPr>
                <w:kern w:val="0"/>
              </w:rPr>
            </w:pPr>
            <w:r>
              <w:rPr>
                <w:rFonts w:hint="eastAsia"/>
                <w:kern w:val="0"/>
              </w:rPr>
              <w:t>否</w:t>
            </w:r>
          </w:p>
        </w:tc>
      </w:tr>
      <w:tr w:rsidR="002566D7" w14:paraId="781DD8C8" w14:textId="77777777">
        <w:trPr>
          <w:trHeight w:val="20"/>
          <w:jc w:val="center"/>
        </w:trPr>
        <w:tc>
          <w:tcPr>
            <w:tcW w:w="355" w:type="pct"/>
            <w:vAlign w:val="center"/>
          </w:tcPr>
          <w:p w14:paraId="5EEDAED2" w14:textId="77777777" w:rsidR="002566D7" w:rsidRDefault="00AF7190">
            <w:pPr>
              <w:widowControl/>
              <w:jc w:val="center"/>
              <w:rPr>
                <w:kern w:val="0"/>
              </w:rPr>
            </w:pPr>
            <w:r>
              <w:rPr>
                <w:rFonts w:hint="eastAsia"/>
                <w:kern w:val="0"/>
              </w:rPr>
              <w:t>201</w:t>
            </w:r>
          </w:p>
        </w:tc>
        <w:tc>
          <w:tcPr>
            <w:tcW w:w="598" w:type="pct"/>
            <w:vAlign w:val="center"/>
          </w:tcPr>
          <w:p w14:paraId="281A4EC2" w14:textId="77777777" w:rsidR="002566D7" w:rsidRDefault="00AF7190">
            <w:pPr>
              <w:widowControl/>
              <w:jc w:val="left"/>
              <w:rPr>
                <w:kern w:val="0"/>
              </w:rPr>
            </w:pPr>
            <w:r>
              <w:rPr>
                <w:rFonts w:hint="eastAsia"/>
                <w:kern w:val="0"/>
              </w:rPr>
              <w:t>石蜡</w:t>
            </w:r>
          </w:p>
        </w:tc>
        <w:tc>
          <w:tcPr>
            <w:tcW w:w="2707" w:type="pct"/>
            <w:noWrap/>
            <w:vAlign w:val="center"/>
          </w:tcPr>
          <w:p w14:paraId="40A164B2" w14:textId="77777777" w:rsidR="002566D7" w:rsidRDefault="00AF7190">
            <w:pPr>
              <w:widowControl/>
              <w:jc w:val="left"/>
              <w:rPr>
                <w:kern w:val="0"/>
              </w:rPr>
            </w:pPr>
            <w:r>
              <w:rPr>
                <w:rFonts w:hint="eastAsia"/>
                <w:kern w:val="0"/>
              </w:rPr>
              <w:t>石蜡</w:t>
            </w:r>
          </w:p>
        </w:tc>
        <w:tc>
          <w:tcPr>
            <w:tcW w:w="412" w:type="pct"/>
            <w:vAlign w:val="center"/>
          </w:tcPr>
          <w:p w14:paraId="33414D6B" w14:textId="77777777" w:rsidR="002566D7" w:rsidRDefault="00AF7190">
            <w:pPr>
              <w:widowControl/>
              <w:jc w:val="center"/>
              <w:rPr>
                <w:kern w:val="0"/>
              </w:rPr>
            </w:pPr>
            <w:r>
              <w:rPr>
                <w:rFonts w:hint="eastAsia"/>
                <w:kern w:val="0"/>
              </w:rPr>
              <w:t>克</w:t>
            </w:r>
          </w:p>
        </w:tc>
        <w:tc>
          <w:tcPr>
            <w:tcW w:w="350" w:type="pct"/>
            <w:vAlign w:val="center"/>
          </w:tcPr>
          <w:p w14:paraId="331C6429" w14:textId="77777777" w:rsidR="002566D7" w:rsidRDefault="00AF7190">
            <w:pPr>
              <w:widowControl/>
              <w:jc w:val="center"/>
              <w:rPr>
                <w:kern w:val="0"/>
              </w:rPr>
            </w:pPr>
            <w:r>
              <w:rPr>
                <w:rFonts w:hint="eastAsia"/>
                <w:kern w:val="0"/>
              </w:rPr>
              <w:t>1000</w:t>
            </w:r>
          </w:p>
        </w:tc>
        <w:tc>
          <w:tcPr>
            <w:tcW w:w="578" w:type="pct"/>
            <w:vAlign w:val="center"/>
          </w:tcPr>
          <w:p w14:paraId="09D6B408" w14:textId="77777777" w:rsidR="002566D7" w:rsidRDefault="00AF7190">
            <w:pPr>
              <w:widowControl/>
              <w:jc w:val="center"/>
              <w:rPr>
                <w:kern w:val="0"/>
              </w:rPr>
            </w:pPr>
            <w:r>
              <w:rPr>
                <w:rFonts w:hint="eastAsia"/>
                <w:kern w:val="0"/>
              </w:rPr>
              <w:t>否</w:t>
            </w:r>
          </w:p>
        </w:tc>
      </w:tr>
      <w:tr w:rsidR="002566D7" w14:paraId="10BEB4D2" w14:textId="77777777">
        <w:trPr>
          <w:trHeight w:val="20"/>
          <w:jc w:val="center"/>
        </w:trPr>
        <w:tc>
          <w:tcPr>
            <w:tcW w:w="355" w:type="pct"/>
            <w:vAlign w:val="center"/>
          </w:tcPr>
          <w:p w14:paraId="51FB5639" w14:textId="77777777" w:rsidR="002566D7" w:rsidRDefault="00AF7190">
            <w:pPr>
              <w:widowControl/>
              <w:jc w:val="center"/>
              <w:rPr>
                <w:kern w:val="0"/>
              </w:rPr>
            </w:pPr>
            <w:r>
              <w:rPr>
                <w:rFonts w:hint="eastAsia"/>
                <w:kern w:val="0"/>
              </w:rPr>
              <w:t>202</w:t>
            </w:r>
          </w:p>
        </w:tc>
        <w:tc>
          <w:tcPr>
            <w:tcW w:w="598" w:type="pct"/>
            <w:vAlign w:val="center"/>
          </w:tcPr>
          <w:p w14:paraId="472985E8" w14:textId="77777777" w:rsidR="002566D7" w:rsidRDefault="00AF7190">
            <w:pPr>
              <w:widowControl/>
              <w:jc w:val="left"/>
              <w:rPr>
                <w:kern w:val="0"/>
              </w:rPr>
            </w:pPr>
            <w:r>
              <w:rPr>
                <w:rFonts w:hint="eastAsia"/>
                <w:kern w:val="0"/>
              </w:rPr>
              <w:t>碘升华凝华管</w:t>
            </w:r>
          </w:p>
        </w:tc>
        <w:tc>
          <w:tcPr>
            <w:tcW w:w="2707" w:type="pct"/>
            <w:noWrap/>
            <w:vAlign w:val="center"/>
          </w:tcPr>
          <w:p w14:paraId="3F46944D" w14:textId="77777777" w:rsidR="002566D7" w:rsidRDefault="00AF7190">
            <w:pPr>
              <w:widowControl/>
              <w:jc w:val="left"/>
              <w:rPr>
                <w:kern w:val="0"/>
              </w:rPr>
            </w:pPr>
            <w:r>
              <w:rPr>
                <w:rFonts w:hint="eastAsia"/>
                <w:kern w:val="0"/>
              </w:rPr>
              <w:t>碘升华凝华管碘锤固体气化演示器密封玻璃管初中物理热学实验器材教学仪器碘气化物质形态变化原理探索实验</w:t>
            </w:r>
          </w:p>
        </w:tc>
        <w:tc>
          <w:tcPr>
            <w:tcW w:w="412" w:type="pct"/>
            <w:vAlign w:val="center"/>
          </w:tcPr>
          <w:p w14:paraId="2F128AB8" w14:textId="77777777" w:rsidR="002566D7" w:rsidRDefault="00AF7190">
            <w:pPr>
              <w:widowControl/>
              <w:jc w:val="center"/>
              <w:rPr>
                <w:kern w:val="0"/>
              </w:rPr>
            </w:pPr>
            <w:r>
              <w:rPr>
                <w:rFonts w:hint="eastAsia"/>
                <w:kern w:val="0"/>
              </w:rPr>
              <w:t>个</w:t>
            </w:r>
          </w:p>
        </w:tc>
        <w:tc>
          <w:tcPr>
            <w:tcW w:w="350" w:type="pct"/>
            <w:vAlign w:val="center"/>
          </w:tcPr>
          <w:p w14:paraId="31C68E5E" w14:textId="77777777" w:rsidR="002566D7" w:rsidRDefault="00AF7190">
            <w:pPr>
              <w:widowControl/>
              <w:jc w:val="center"/>
              <w:rPr>
                <w:kern w:val="0"/>
              </w:rPr>
            </w:pPr>
            <w:r>
              <w:rPr>
                <w:rFonts w:hint="eastAsia"/>
                <w:kern w:val="0"/>
              </w:rPr>
              <w:t>2</w:t>
            </w:r>
          </w:p>
        </w:tc>
        <w:tc>
          <w:tcPr>
            <w:tcW w:w="578" w:type="pct"/>
            <w:vAlign w:val="center"/>
          </w:tcPr>
          <w:p w14:paraId="74C0CE20" w14:textId="77777777" w:rsidR="002566D7" w:rsidRDefault="00AF7190">
            <w:pPr>
              <w:widowControl/>
              <w:jc w:val="center"/>
              <w:rPr>
                <w:kern w:val="0"/>
              </w:rPr>
            </w:pPr>
            <w:r>
              <w:rPr>
                <w:rFonts w:hint="eastAsia"/>
                <w:kern w:val="0"/>
              </w:rPr>
              <w:t>否</w:t>
            </w:r>
          </w:p>
        </w:tc>
      </w:tr>
      <w:tr w:rsidR="002566D7" w14:paraId="33E5161B" w14:textId="77777777">
        <w:trPr>
          <w:trHeight w:val="20"/>
          <w:jc w:val="center"/>
        </w:trPr>
        <w:tc>
          <w:tcPr>
            <w:tcW w:w="355" w:type="pct"/>
            <w:vAlign w:val="center"/>
          </w:tcPr>
          <w:p w14:paraId="7C609CF5" w14:textId="77777777" w:rsidR="002566D7" w:rsidRDefault="00AF7190">
            <w:pPr>
              <w:widowControl/>
              <w:jc w:val="center"/>
              <w:rPr>
                <w:kern w:val="0"/>
              </w:rPr>
            </w:pPr>
            <w:r>
              <w:rPr>
                <w:rFonts w:hint="eastAsia"/>
                <w:kern w:val="0"/>
              </w:rPr>
              <w:t>203</w:t>
            </w:r>
          </w:p>
        </w:tc>
        <w:tc>
          <w:tcPr>
            <w:tcW w:w="598" w:type="pct"/>
            <w:vAlign w:val="center"/>
          </w:tcPr>
          <w:p w14:paraId="35C14170" w14:textId="77777777" w:rsidR="002566D7" w:rsidRDefault="00AF7190">
            <w:pPr>
              <w:widowControl/>
              <w:jc w:val="left"/>
              <w:rPr>
                <w:kern w:val="0"/>
              </w:rPr>
            </w:pPr>
            <w:r>
              <w:rPr>
                <w:rFonts w:hint="eastAsia"/>
                <w:kern w:val="0"/>
              </w:rPr>
              <w:t>食用色素（红色）</w:t>
            </w:r>
          </w:p>
        </w:tc>
        <w:tc>
          <w:tcPr>
            <w:tcW w:w="2707" w:type="pct"/>
            <w:noWrap/>
            <w:vAlign w:val="center"/>
          </w:tcPr>
          <w:p w14:paraId="7A6BE7F4" w14:textId="77777777" w:rsidR="002566D7" w:rsidRDefault="00AF7190">
            <w:pPr>
              <w:widowControl/>
              <w:jc w:val="left"/>
              <w:rPr>
                <w:kern w:val="0"/>
              </w:rPr>
            </w:pPr>
            <w:r>
              <w:rPr>
                <w:rFonts w:hint="eastAsia"/>
                <w:kern w:val="0"/>
              </w:rPr>
              <w:t>食用色素（红色）</w:t>
            </w:r>
          </w:p>
        </w:tc>
        <w:tc>
          <w:tcPr>
            <w:tcW w:w="412" w:type="pct"/>
            <w:vAlign w:val="center"/>
          </w:tcPr>
          <w:p w14:paraId="5453E613" w14:textId="77777777" w:rsidR="002566D7" w:rsidRDefault="00AF7190">
            <w:pPr>
              <w:widowControl/>
              <w:jc w:val="center"/>
              <w:rPr>
                <w:kern w:val="0"/>
              </w:rPr>
            </w:pPr>
            <w:r>
              <w:rPr>
                <w:rFonts w:hint="eastAsia"/>
                <w:kern w:val="0"/>
              </w:rPr>
              <w:t>毫升</w:t>
            </w:r>
          </w:p>
        </w:tc>
        <w:tc>
          <w:tcPr>
            <w:tcW w:w="350" w:type="pct"/>
            <w:vAlign w:val="center"/>
          </w:tcPr>
          <w:p w14:paraId="4ED6FE9E" w14:textId="77777777" w:rsidR="002566D7" w:rsidRDefault="00AF7190">
            <w:pPr>
              <w:widowControl/>
              <w:jc w:val="center"/>
              <w:rPr>
                <w:kern w:val="0"/>
              </w:rPr>
            </w:pPr>
            <w:r>
              <w:rPr>
                <w:rFonts w:hint="eastAsia"/>
                <w:kern w:val="0"/>
              </w:rPr>
              <w:t>20</w:t>
            </w:r>
          </w:p>
        </w:tc>
        <w:tc>
          <w:tcPr>
            <w:tcW w:w="578" w:type="pct"/>
            <w:vAlign w:val="center"/>
          </w:tcPr>
          <w:p w14:paraId="072B059D" w14:textId="77777777" w:rsidR="002566D7" w:rsidRDefault="00AF7190">
            <w:pPr>
              <w:widowControl/>
              <w:jc w:val="center"/>
              <w:rPr>
                <w:kern w:val="0"/>
              </w:rPr>
            </w:pPr>
            <w:r>
              <w:rPr>
                <w:rFonts w:hint="eastAsia"/>
                <w:kern w:val="0"/>
              </w:rPr>
              <w:t>否</w:t>
            </w:r>
          </w:p>
        </w:tc>
      </w:tr>
      <w:tr w:rsidR="002566D7" w14:paraId="09B6AD79" w14:textId="77777777">
        <w:trPr>
          <w:trHeight w:val="20"/>
          <w:jc w:val="center"/>
        </w:trPr>
        <w:tc>
          <w:tcPr>
            <w:tcW w:w="355" w:type="pct"/>
            <w:vAlign w:val="center"/>
          </w:tcPr>
          <w:p w14:paraId="5CC05B70" w14:textId="77777777" w:rsidR="002566D7" w:rsidRDefault="00AF7190">
            <w:pPr>
              <w:widowControl/>
              <w:jc w:val="center"/>
              <w:rPr>
                <w:kern w:val="0"/>
              </w:rPr>
            </w:pPr>
            <w:r>
              <w:rPr>
                <w:rFonts w:hint="eastAsia"/>
                <w:kern w:val="0"/>
              </w:rPr>
              <w:t>204</w:t>
            </w:r>
          </w:p>
        </w:tc>
        <w:tc>
          <w:tcPr>
            <w:tcW w:w="598" w:type="pct"/>
            <w:vAlign w:val="center"/>
          </w:tcPr>
          <w:p w14:paraId="280FA3D2" w14:textId="77777777" w:rsidR="002566D7" w:rsidRDefault="00AF7190">
            <w:pPr>
              <w:widowControl/>
              <w:jc w:val="left"/>
              <w:rPr>
                <w:kern w:val="0"/>
              </w:rPr>
            </w:pPr>
            <w:r>
              <w:rPr>
                <w:rFonts w:hint="eastAsia"/>
                <w:kern w:val="0"/>
              </w:rPr>
              <w:t>插头导线</w:t>
            </w:r>
          </w:p>
        </w:tc>
        <w:tc>
          <w:tcPr>
            <w:tcW w:w="2707" w:type="pct"/>
            <w:noWrap/>
            <w:vAlign w:val="center"/>
          </w:tcPr>
          <w:p w14:paraId="6F55A136" w14:textId="77777777" w:rsidR="002566D7" w:rsidRDefault="00AF7190">
            <w:pPr>
              <w:widowControl/>
              <w:jc w:val="left"/>
              <w:rPr>
                <w:kern w:val="0"/>
              </w:rPr>
            </w:pPr>
            <w:r>
              <w:rPr>
                <w:rFonts w:hint="eastAsia"/>
                <w:kern w:val="0"/>
              </w:rPr>
              <w:t>长度分别为</w:t>
            </w:r>
            <w:r>
              <w:rPr>
                <w:rFonts w:hint="eastAsia"/>
                <w:kern w:val="0"/>
              </w:rPr>
              <w:t>200 mm</w:t>
            </w:r>
            <w:r>
              <w:rPr>
                <w:rFonts w:hint="eastAsia"/>
                <w:kern w:val="0"/>
              </w:rPr>
              <w:t>、</w:t>
            </w:r>
            <w:r>
              <w:rPr>
                <w:rFonts w:hint="eastAsia"/>
                <w:kern w:val="0"/>
              </w:rPr>
              <w:t>300 mm</w:t>
            </w:r>
            <w:r>
              <w:rPr>
                <w:rFonts w:hint="eastAsia"/>
                <w:kern w:val="0"/>
              </w:rPr>
              <w:t>、</w:t>
            </w:r>
            <w:r>
              <w:rPr>
                <w:rFonts w:hint="eastAsia"/>
                <w:kern w:val="0"/>
              </w:rPr>
              <w:t>400 mm</w:t>
            </w:r>
            <w:r>
              <w:rPr>
                <w:rFonts w:hint="eastAsia"/>
                <w:kern w:val="0"/>
              </w:rPr>
              <w:t>；单芯</w:t>
            </w:r>
            <w:r>
              <w:rPr>
                <w:rFonts w:hint="eastAsia"/>
                <w:kern w:val="0"/>
              </w:rPr>
              <w:t xml:space="preserve">4 mm </w:t>
            </w:r>
            <w:r>
              <w:rPr>
                <w:rFonts w:hint="eastAsia"/>
                <w:kern w:val="0"/>
              </w:rPr>
              <w:t>纯铜插头，纯铜导线；宜用不同线色。</w:t>
            </w:r>
          </w:p>
        </w:tc>
        <w:tc>
          <w:tcPr>
            <w:tcW w:w="412" w:type="pct"/>
            <w:vAlign w:val="center"/>
          </w:tcPr>
          <w:p w14:paraId="717EF196" w14:textId="77777777" w:rsidR="002566D7" w:rsidRDefault="00AF7190">
            <w:pPr>
              <w:widowControl/>
              <w:jc w:val="center"/>
              <w:rPr>
                <w:kern w:val="0"/>
              </w:rPr>
            </w:pPr>
            <w:r>
              <w:rPr>
                <w:rFonts w:hint="eastAsia"/>
                <w:kern w:val="0"/>
              </w:rPr>
              <w:t>套</w:t>
            </w:r>
          </w:p>
        </w:tc>
        <w:tc>
          <w:tcPr>
            <w:tcW w:w="350" w:type="pct"/>
            <w:vAlign w:val="center"/>
          </w:tcPr>
          <w:p w14:paraId="0587C179" w14:textId="77777777" w:rsidR="002566D7" w:rsidRDefault="00AF7190">
            <w:pPr>
              <w:widowControl/>
              <w:jc w:val="center"/>
              <w:rPr>
                <w:kern w:val="0"/>
              </w:rPr>
            </w:pPr>
            <w:r>
              <w:rPr>
                <w:rFonts w:hint="eastAsia"/>
                <w:kern w:val="0"/>
              </w:rPr>
              <w:t>30</w:t>
            </w:r>
          </w:p>
        </w:tc>
        <w:tc>
          <w:tcPr>
            <w:tcW w:w="578" w:type="pct"/>
            <w:vAlign w:val="center"/>
          </w:tcPr>
          <w:p w14:paraId="2B015466" w14:textId="77777777" w:rsidR="002566D7" w:rsidRDefault="00AF7190">
            <w:pPr>
              <w:widowControl/>
              <w:jc w:val="center"/>
              <w:rPr>
                <w:kern w:val="0"/>
              </w:rPr>
            </w:pPr>
            <w:r>
              <w:rPr>
                <w:rFonts w:hint="eastAsia"/>
                <w:kern w:val="0"/>
              </w:rPr>
              <w:t>否</w:t>
            </w:r>
          </w:p>
        </w:tc>
      </w:tr>
      <w:tr w:rsidR="002566D7" w14:paraId="4B5F0BB4" w14:textId="77777777">
        <w:trPr>
          <w:trHeight w:val="20"/>
          <w:jc w:val="center"/>
        </w:trPr>
        <w:tc>
          <w:tcPr>
            <w:tcW w:w="355" w:type="pct"/>
            <w:vAlign w:val="center"/>
          </w:tcPr>
          <w:p w14:paraId="27D49EBA" w14:textId="77777777" w:rsidR="002566D7" w:rsidRDefault="00AF7190">
            <w:pPr>
              <w:widowControl/>
              <w:jc w:val="center"/>
              <w:rPr>
                <w:kern w:val="0"/>
              </w:rPr>
            </w:pPr>
            <w:r>
              <w:rPr>
                <w:rFonts w:hint="eastAsia"/>
                <w:kern w:val="0"/>
              </w:rPr>
              <w:lastRenderedPageBreak/>
              <w:t>205</w:t>
            </w:r>
          </w:p>
        </w:tc>
        <w:tc>
          <w:tcPr>
            <w:tcW w:w="598" w:type="pct"/>
            <w:vAlign w:val="center"/>
          </w:tcPr>
          <w:p w14:paraId="111CBB15" w14:textId="77777777" w:rsidR="002566D7" w:rsidRDefault="00AF7190">
            <w:pPr>
              <w:widowControl/>
              <w:jc w:val="left"/>
              <w:rPr>
                <w:kern w:val="0"/>
              </w:rPr>
            </w:pPr>
            <w:r>
              <w:rPr>
                <w:rFonts w:hint="eastAsia"/>
                <w:kern w:val="0"/>
              </w:rPr>
              <w:t>接线夹导线</w:t>
            </w:r>
          </w:p>
        </w:tc>
        <w:tc>
          <w:tcPr>
            <w:tcW w:w="2707" w:type="pct"/>
            <w:noWrap/>
            <w:vAlign w:val="center"/>
          </w:tcPr>
          <w:p w14:paraId="61F54B9C" w14:textId="77777777" w:rsidR="002566D7" w:rsidRDefault="00AF7190">
            <w:pPr>
              <w:widowControl/>
              <w:jc w:val="left"/>
              <w:rPr>
                <w:kern w:val="0"/>
              </w:rPr>
            </w:pPr>
            <w:r>
              <w:rPr>
                <w:rFonts w:hint="eastAsia"/>
                <w:kern w:val="0"/>
              </w:rPr>
              <w:t>长度分别为</w:t>
            </w:r>
            <w:r>
              <w:rPr>
                <w:rFonts w:hint="eastAsia"/>
                <w:kern w:val="0"/>
              </w:rPr>
              <w:t>200 mm</w:t>
            </w:r>
            <w:r>
              <w:rPr>
                <w:rFonts w:hint="eastAsia"/>
                <w:kern w:val="0"/>
              </w:rPr>
              <w:t>、</w:t>
            </w:r>
            <w:r>
              <w:rPr>
                <w:rFonts w:hint="eastAsia"/>
                <w:kern w:val="0"/>
              </w:rPr>
              <w:t>300 mm</w:t>
            </w:r>
            <w:r>
              <w:rPr>
                <w:rFonts w:hint="eastAsia"/>
                <w:kern w:val="0"/>
              </w:rPr>
              <w:t>、</w:t>
            </w:r>
            <w:r>
              <w:rPr>
                <w:rFonts w:hint="eastAsia"/>
                <w:kern w:val="0"/>
              </w:rPr>
              <w:t>400 mm</w:t>
            </w:r>
            <w:r>
              <w:rPr>
                <w:rFonts w:hint="eastAsia"/>
                <w:kern w:val="0"/>
              </w:rPr>
              <w:t>；单芯</w:t>
            </w:r>
            <w:r>
              <w:rPr>
                <w:rFonts w:hint="eastAsia"/>
                <w:kern w:val="0"/>
              </w:rPr>
              <w:t xml:space="preserve">4 mm </w:t>
            </w:r>
            <w:r>
              <w:rPr>
                <w:rFonts w:hint="eastAsia"/>
                <w:kern w:val="0"/>
              </w:rPr>
              <w:t>接线夹纯铜</w:t>
            </w:r>
          </w:p>
        </w:tc>
        <w:tc>
          <w:tcPr>
            <w:tcW w:w="412" w:type="pct"/>
            <w:vAlign w:val="center"/>
          </w:tcPr>
          <w:p w14:paraId="18F738AC" w14:textId="77777777" w:rsidR="002566D7" w:rsidRDefault="00AF7190">
            <w:pPr>
              <w:widowControl/>
              <w:jc w:val="center"/>
              <w:rPr>
                <w:kern w:val="0"/>
              </w:rPr>
            </w:pPr>
            <w:r>
              <w:rPr>
                <w:rFonts w:hint="eastAsia"/>
                <w:kern w:val="0"/>
              </w:rPr>
              <w:t>套</w:t>
            </w:r>
          </w:p>
        </w:tc>
        <w:tc>
          <w:tcPr>
            <w:tcW w:w="350" w:type="pct"/>
            <w:vAlign w:val="center"/>
          </w:tcPr>
          <w:p w14:paraId="7BFDC5EF" w14:textId="77777777" w:rsidR="002566D7" w:rsidRDefault="00AF7190">
            <w:pPr>
              <w:widowControl/>
              <w:jc w:val="center"/>
              <w:rPr>
                <w:kern w:val="0"/>
              </w:rPr>
            </w:pPr>
            <w:r>
              <w:rPr>
                <w:rFonts w:hint="eastAsia"/>
                <w:kern w:val="0"/>
              </w:rPr>
              <w:t>30</w:t>
            </w:r>
          </w:p>
        </w:tc>
        <w:tc>
          <w:tcPr>
            <w:tcW w:w="578" w:type="pct"/>
            <w:vAlign w:val="center"/>
          </w:tcPr>
          <w:p w14:paraId="2769AE4D" w14:textId="77777777" w:rsidR="002566D7" w:rsidRDefault="00AF7190">
            <w:pPr>
              <w:widowControl/>
              <w:jc w:val="center"/>
              <w:rPr>
                <w:kern w:val="0"/>
              </w:rPr>
            </w:pPr>
            <w:r>
              <w:rPr>
                <w:rFonts w:hint="eastAsia"/>
                <w:kern w:val="0"/>
              </w:rPr>
              <w:t>否</w:t>
            </w:r>
          </w:p>
        </w:tc>
      </w:tr>
      <w:tr w:rsidR="002566D7" w14:paraId="40C8BC0D" w14:textId="77777777">
        <w:trPr>
          <w:trHeight w:val="20"/>
          <w:jc w:val="center"/>
        </w:trPr>
        <w:tc>
          <w:tcPr>
            <w:tcW w:w="355" w:type="pct"/>
            <w:vAlign w:val="center"/>
          </w:tcPr>
          <w:p w14:paraId="7FFE7075" w14:textId="77777777" w:rsidR="002566D7" w:rsidRDefault="00AF7190">
            <w:pPr>
              <w:widowControl/>
              <w:jc w:val="center"/>
              <w:rPr>
                <w:kern w:val="0"/>
              </w:rPr>
            </w:pPr>
            <w:r>
              <w:rPr>
                <w:rFonts w:hint="eastAsia"/>
                <w:kern w:val="0"/>
              </w:rPr>
              <w:t>206</w:t>
            </w:r>
          </w:p>
        </w:tc>
        <w:tc>
          <w:tcPr>
            <w:tcW w:w="598" w:type="pct"/>
            <w:vAlign w:val="center"/>
          </w:tcPr>
          <w:p w14:paraId="38DA5DBB" w14:textId="77777777" w:rsidR="002566D7" w:rsidRDefault="00AF7190">
            <w:pPr>
              <w:widowControl/>
              <w:jc w:val="left"/>
              <w:rPr>
                <w:kern w:val="0"/>
              </w:rPr>
            </w:pPr>
            <w:r>
              <w:rPr>
                <w:rFonts w:hint="eastAsia"/>
                <w:kern w:val="0"/>
              </w:rPr>
              <w:t>接线叉导线</w:t>
            </w:r>
          </w:p>
        </w:tc>
        <w:tc>
          <w:tcPr>
            <w:tcW w:w="2707" w:type="pct"/>
            <w:noWrap/>
            <w:vAlign w:val="center"/>
          </w:tcPr>
          <w:p w14:paraId="287BF167" w14:textId="77777777" w:rsidR="002566D7" w:rsidRDefault="00AF7190">
            <w:pPr>
              <w:widowControl/>
              <w:jc w:val="left"/>
              <w:rPr>
                <w:kern w:val="0"/>
              </w:rPr>
            </w:pPr>
            <w:r>
              <w:rPr>
                <w:rFonts w:hint="eastAsia"/>
                <w:kern w:val="0"/>
              </w:rPr>
              <w:t>长度分别为</w:t>
            </w:r>
            <w:r>
              <w:rPr>
                <w:rFonts w:hint="eastAsia"/>
                <w:kern w:val="0"/>
              </w:rPr>
              <w:t>200 mm</w:t>
            </w:r>
            <w:r>
              <w:rPr>
                <w:rFonts w:hint="eastAsia"/>
                <w:kern w:val="0"/>
              </w:rPr>
              <w:t>、</w:t>
            </w:r>
            <w:r>
              <w:rPr>
                <w:rFonts w:hint="eastAsia"/>
                <w:kern w:val="0"/>
              </w:rPr>
              <w:t>300 mm</w:t>
            </w:r>
            <w:r>
              <w:rPr>
                <w:rFonts w:hint="eastAsia"/>
                <w:kern w:val="0"/>
              </w:rPr>
              <w:t>、</w:t>
            </w:r>
            <w:r>
              <w:rPr>
                <w:rFonts w:hint="eastAsia"/>
                <w:kern w:val="0"/>
              </w:rPr>
              <w:t>400 mm</w:t>
            </w:r>
            <w:r>
              <w:rPr>
                <w:rFonts w:hint="eastAsia"/>
                <w:kern w:val="0"/>
              </w:rPr>
              <w:t>；单芯</w:t>
            </w:r>
            <w:r>
              <w:rPr>
                <w:rFonts w:hint="eastAsia"/>
                <w:kern w:val="0"/>
              </w:rPr>
              <w:t xml:space="preserve">4 mm </w:t>
            </w:r>
            <w:r>
              <w:rPr>
                <w:rFonts w:hint="eastAsia"/>
                <w:kern w:val="0"/>
              </w:rPr>
              <w:t>纯铜接线叉，接线叉开口</w:t>
            </w:r>
            <w:r>
              <w:rPr>
                <w:rFonts w:hint="eastAsia"/>
                <w:kern w:val="0"/>
              </w:rPr>
              <w:t>5.9 mm</w:t>
            </w:r>
            <w:r>
              <w:rPr>
                <w:rFonts w:hint="eastAsia"/>
                <w:kern w:val="0"/>
              </w:rPr>
              <w:t>，纯铜导线；宜用不同线色。</w:t>
            </w:r>
          </w:p>
        </w:tc>
        <w:tc>
          <w:tcPr>
            <w:tcW w:w="412" w:type="pct"/>
            <w:vAlign w:val="center"/>
          </w:tcPr>
          <w:p w14:paraId="2ADF120E" w14:textId="77777777" w:rsidR="002566D7" w:rsidRDefault="00AF7190">
            <w:pPr>
              <w:widowControl/>
              <w:jc w:val="center"/>
              <w:rPr>
                <w:kern w:val="0"/>
              </w:rPr>
            </w:pPr>
            <w:r>
              <w:rPr>
                <w:rFonts w:hint="eastAsia"/>
                <w:kern w:val="0"/>
              </w:rPr>
              <w:t>套</w:t>
            </w:r>
          </w:p>
        </w:tc>
        <w:tc>
          <w:tcPr>
            <w:tcW w:w="350" w:type="pct"/>
            <w:vAlign w:val="center"/>
          </w:tcPr>
          <w:p w14:paraId="06A80D7C" w14:textId="77777777" w:rsidR="002566D7" w:rsidRDefault="00AF7190">
            <w:pPr>
              <w:widowControl/>
              <w:jc w:val="center"/>
              <w:rPr>
                <w:kern w:val="0"/>
              </w:rPr>
            </w:pPr>
            <w:r>
              <w:rPr>
                <w:rFonts w:hint="eastAsia"/>
                <w:kern w:val="0"/>
              </w:rPr>
              <w:t>30</w:t>
            </w:r>
          </w:p>
        </w:tc>
        <w:tc>
          <w:tcPr>
            <w:tcW w:w="578" w:type="pct"/>
            <w:vAlign w:val="center"/>
          </w:tcPr>
          <w:p w14:paraId="7BA2444C" w14:textId="77777777" w:rsidR="002566D7" w:rsidRDefault="00AF7190">
            <w:pPr>
              <w:widowControl/>
              <w:jc w:val="center"/>
              <w:rPr>
                <w:kern w:val="0"/>
              </w:rPr>
            </w:pPr>
            <w:r>
              <w:rPr>
                <w:rFonts w:hint="eastAsia"/>
                <w:kern w:val="0"/>
              </w:rPr>
              <w:t>否</w:t>
            </w:r>
          </w:p>
        </w:tc>
      </w:tr>
      <w:tr w:rsidR="002566D7" w14:paraId="1A31012F" w14:textId="77777777">
        <w:trPr>
          <w:trHeight w:val="20"/>
          <w:jc w:val="center"/>
        </w:trPr>
        <w:tc>
          <w:tcPr>
            <w:tcW w:w="355" w:type="pct"/>
            <w:vAlign w:val="center"/>
          </w:tcPr>
          <w:p w14:paraId="07839766" w14:textId="77777777" w:rsidR="002566D7" w:rsidRDefault="00AF7190">
            <w:pPr>
              <w:widowControl/>
              <w:jc w:val="center"/>
              <w:rPr>
                <w:kern w:val="0"/>
              </w:rPr>
            </w:pPr>
            <w:r>
              <w:rPr>
                <w:rFonts w:hint="eastAsia"/>
                <w:kern w:val="0"/>
              </w:rPr>
              <w:t>207</w:t>
            </w:r>
          </w:p>
        </w:tc>
        <w:tc>
          <w:tcPr>
            <w:tcW w:w="598" w:type="pct"/>
            <w:vAlign w:val="center"/>
          </w:tcPr>
          <w:p w14:paraId="44B08E6E" w14:textId="77777777" w:rsidR="002566D7" w:rsidRDefault="00AF7190">
            <w:pPr>
              <w:widowControl/>
              <w:jc w:val="left"/>
              <w:rPr>
                <w:kern w:val="0"/>
              </w:rPr>
            </w:pPr>
            <w:r>
              <w:rPr>
                <w:rFonts w:hint="eastAsia"/>
                <w:kern w:val="0"/>
              </w:rPr>
              <w:t>组合接头导线</w:t>
            </w:r>
          </w:p>
        </w:tc>
        <w:tc>
          <w:tcPr>
            <w:tcW w:w="2707" w:type="pct"/>
            <w:noWrap/>
            <w:vAlign w:val="center"/>
          </w:tcPr>
          <w:p w14:paraId="7F3AC277" w14:textId="77777777" w:rsidR="002566D7" w:rsidRDefault="00AF7190">
            <w:pPr>
              <w:widowControl/>
              <w:jc w:val="left"/>
              <w:rPr>
                <w:kern w:val="0"/>
              </w:rPr>
            </w:pPr>
            <w:r>
              <w:rPr>
                <w:rFonts w:hint="eastAsia"/>
                <w:kern w:val="0"/>
              </w:rPr>
              <w:t>长度分别为</w:t>
            </w:r>
            <w:r>
              <w:rPr>
                <w:rFonts w:hint="eastAsia"/>
                <w:kern w:val="0"/>
              </w:rPr>
              <w:t>200 mm</w:t>
            </w:r>
            <w:r>
              <w:rPr>
                <w:rFonts w:hint="eastAsia"/>
                <w:kern w:val="0"/>
              </w:rPr>
              <w:t>、</w:t>
            </w:r>
            <w:r>
              <w:rPr>
                <w:rFonts w:hint="eastAsia"/>
                <w:kern w:val="0"/>
              </w:rPr>
              <w:t>300 mm</w:t>
            </w:r>
            <w:r>
              <w:rPr>
                <w:rFonts w:hint="eastAsia"/>
                <w:kern w:val="0"/>
              </w:rPr>
              <w:t>、</w:t>
            </w:r>
            <w:r>
              <w:rPr>
                <w:rFonts w:hint="eastAsia"/>
                <w:kern w:val="0"/>
              </w:rPr>
              <w:t>400 mm</w:t>
            </w:r>
            <w:r>
              <w:rPr>
                <w:rFonts w:hint="eastAsia"/>
                <w:kern w:val="0"/>
              </w:rPr>
              <w:t>；一头为单芯</w:t>
            </w:r>
            <w:r>
              <w:rPr>
                <w:rFonts w:hint="eastAsia"/>
                <w:kern w:val="0"/>
              </w:rPr>
              <w:t xml:space="preserve">4 mm </w:t>
            </w:r>
            <w:r>
              <w:rPr>
                <w:rFonts w:hint="eastAsia"/>
                <w:kern w:val="0"/>
              </w:rPr>
              <w:t>纯铜接线叉，一头为接线夹，接线叉开口</w:t>
            </w:r>
            <w:r>
              <w:rPr>
                <w:rFonts w:hint="eastAsia"/>
                <w:kern w:val="0"/>
              </w:rPr>
              <w:t>5.9 mm</w:t>
            </w:r>
            <w:r>
              <w:rPr>
                <w:rFonts w:hint="eastAsia"/>
                <w:kern w:val="0"/>
              </w:rPr>
              <w:t>，纯铜导线；宜用不同线色</w:t>
            </w:r>
          </w:p>
        </w:tc>
        <w:tc>
          <w:tcPr>
            <w:tcW w:w="412" w:type="pct"/>
            <w:vAlign w:val="center"/>
          </w:tcPr>
          <w:p w14:paraId="34ABCDB7" w14:textId="77777777" w:rsidR="002566D7" w:rsidRDefault="00AF7190">
            <w:pPr>
              <w:widowControl/>
              <w:jc w:val="center"/>
              <w:rPr>
                <w:kern w:val="0"/>
              </w:rPr>
            </w:pPr>
            <w:r>
              <w:rPr>
                <w:rFonts w:hint="eastAsia"/>
                <w:kern w:val="0"/>
              </w:rPr>
              <w:t>套</w:t>
            </w:r>
          </w:p>
        </w:tc>
        <w:tc>
          <w:tcPr>
            <w:tcW w:w="350" w:type="pct"/>
            <w:vAlign w:val="center"/>
          </w:tcPr>
          <w:p w14:paraId="6DCEB1D2" w14:textId="77777777" w:rsidR="002566D7" w:rsidRDefault="00AF7190">
            <w:pPr>
              <w:widowControl/>
              <w:jc w:val="center"/>
              <w:rPr>
                <w:kern w:val="0"/>
              </w:rPr>
            </w:pPr>
            <w:r>
              <w:rPr>
                <w:rFonts w:hint="eastAsia"/>
                <w:kern w:val="0"/>
              </w:rPr>
              <w:t>30</w:t>
            </w:r>
          </w:p>
        </w:tc>
        <w:tc>
          <w:tcPr>
            <w:tcW w:w="578" w:type="pct"/>
            <w:vAlign w:val="center"/>
          </w:tcPr>
          <w:p w14:paraId="08F84FAF" w14:textId="77777777" w:rsidR="002566D7" w:rsidRDefault="00AF7190">
            <w:pPr>
              <w:widowControl/>
              <w:jc w:val="center"/>
              <w:rPr>
                <w:kern w:val="0"/>
              </w:rPr>
            </w:pPr>
            <w:r>
              <w:rPr>
                <w:rFonts w:hint="eastAsia"/>
                <w:kern w:val="0"/>
              </w:rPr>
              <w:t>否</w:t>
            </w:r>
          </w:p>
        </w:tc>
      </w:tr>
      <w:tr w:rsidR="002566D7" w14:paraId="4496A67B" w14:textId="77777777">
        <w:trPr>
          <w:trHeight w:val="20"/>
          <w:jc w:val="center"/>
        </w:trPr>
        <w:tc>
          <w:tcPr>
            <w:tcW w:w="355" w:type="pct"/>
            <w:vAlign w:val="center"/>
          </w:tcPr>
          <w:p w14:paraId="002B4D73" w14:textId="77777777" w:rsidR="002566D7" w:rsidRDefault="00AF7190">
            <w:pPr>
              <w:widowControl/>
              <w:jc w:val="center"/>
              <w:rPr>
                <w:kern w:val="0"/>
              </w:rPr>
            </w:pPr>
            <w:r>
              <w:rPr>
                <w:rFonts w:hint="eastAsia"/>
                <w:kern w:val="0"/>
              </w:rPr>
              <w:t>208</w:t>
            </w:r>
          </w:p>
        </w:tc>
        <w:tc>
          <w:tcPr>
            <w:tcW w:w="598" w:type="pct"/>
            <w:vAlign w:val="center"/>
          </w:tcPr>
          <w:p w14:paraId="422D5C21" w14:textId="77777777" w:rsidR="002566D7" w:rsidRDefault="00AF7190">
            <w:pPr>
              <w:widowControl/>
              <w:jc w:val="left"/>
              <w:rPr>
                <w:kern w:val="0"/>
              </w:rPr>
            </w:pPr>
            <w:r>
              <w:rPr>
                <w:rFonts w:hint="eastAsia"/>
                <w:kern w:val="0"/>
              </w:rPr>
              <w:t>数据采集（级联）器</w:t>
            </w:r>
            <w:r>
              <w:rPr>
                <w:rFonts w:hint="eastAsia"/>
                <w:kern w:val="0"/>
              </w:rPr>
              <w:t xml:space="preserve"> </w:t>
            </w:r>
          </w:p>
        </w:tc>
        <w:tc>
          <w:tcPr>
            <w:tcW w:w="2707" w:type="pct"/>
            <w:noWrap/>
            <w:vAlign w:val="center"/>
          </w:tcPr>
          <w:p w14:paraId="4BF17218" w14:textId="77777777" w:rsidR="002566D7" w:rsidRDefault="00AF7190">
            <w:pPr>
              <w:widowControl/>
              <w:jc w:val="left"/>
              <w:rPr>
                <w:kern w:val="0"/>
              </w:rPr>
            </w:pPr>
            <w:r>
              <w:rPr>
                <w:rFonts w:hint="eastAsia"/>
                <w:kern w:val="0"/>
              </w:rPr>
              <w:t>1</w:t>
            </w:r>
            <w:r>
              <w:rPr>
                <w:rFonts w:hint="eastAsia"/>
                <w:kern w:val="0"/>
              </w:rPr>
              <w:t>、支持四通道并行采集，单通道最高采样速率</w:t>
            </w:r>
            <w:r>
              <w:rPr>
                <w:rFonts w:hint="eastAsia"/>
                <w:kern w:val="0"/>
              </w:rPr>
              <w:t>200ksps</w:t>
            </w:r>
            <w:r>
              <w:rPr>
                <w:rFonts w:hint="eastAsia"/>
                <w:kern w:val="0"/>
              </w:rPr>
              <w:t>。</w:t>
            </w:r>
          </w:p>
          <w:p w14:paraId="1C610C50" w14:textId="77777777" w:rsidR="002566D7" w:rsidRDefault="00AF7190">
            <w:pPr>
              <w:widowControl/>
              <w:jc w:val="left"/>
              <w:rPr>
                <w:kern w:val="0"/>
              </w:rPr>
            </w:pPr>
            <w:r>
              <w:rPr>
                <w:rFonts w:hint="eastAsia"/>
                <w:kern w:val="0"/>
              </w:rPr>
              <w:t>2</w:t>
            </w:r>
            <w:r>
              <w:rPr>
                <w:rFonts w:hint="eastAsia"/>
                <w:kern w:val="0"/>
              </w:rPr>
              <w:t>、</w:t>
            </w:r>
            <w:r>
              <w:rPr>
                <w:rFonts w:hint="eastAsia"/>
                <w:kern w:val="0"/>
              </w:rPr>
              <w:t>USB</w:t>
            </w:r>
            <w:r>
              <w:rPr>
                <w:rFonts w:hint="eastAsia"/>
                <w:kern w:val="0"/>
              </w:rPr>
              <w:t>供电、数据传输采用标准</w:t>
            </w:r>
            <w:r>
              <w:rPr>
                <w:rFonts w:hint="eastAsia"/>
                <w:kern w:val="0"/>
              </w:rPr>
              <w:t>usb2.0</w:t>
            </w:r>
            <w:r>
              <w:rPr>
                <w:rFonts w:hint="eastAsia"/>
                <w:kern w:val="0"/>
              </w:rPr>
              <w:t>通信协议。</w:t>
            </w:r>
          </w:p>
          <w:p w14:paraId="65ED036D" w14:textId="77777777" w:rsidR="002566D7" w:rsidRDefault="00AF7190">
            <w:pPr>
              <w:widowControl/>
              <w:jc w:val="left"/>
              <w:rPr>
                <w:kern w:val="0"/>
              </w:rPr>
            </w:pPr>
            <w:r>
              <w:rPr>
                <w:rFonts w:hint="eastAsia"/>
                <w:kern w:val="0"/>
              </w:rPr>
              <w:t>3</w:t>
            </w:r>
            <w:r>
              <w:rPr>
                <w:rFonts w:hint="eastAsia"/>
                <w:kern w:val="0"/>
              </w:rPr>
              <w:t>、无需外接电源，预留</w:t>
            </w:r>
            <w:r>
              <w:rPr>
                <w:rFonts w:hint="eastAsia"/>
                <w:kern w:val="0"/>
              </w:rPr>
              <w:t>5V</w:t>
            </w:r>
            <w:r>
              <w:rPr>
                <w:rFonts w:hint="eastAsia"/>
                <w:kern w:val="0"/>
              </w:rPr>
              <w:t>电源接口，所有端口具备</w:t>
            </w:r>
            <w:r>
              <w:rPr>
                <w:rFonts w:hint="eastAsia"/>
                <w:kern w:val="0"/>
              </w:rPr>
              <w:t>4KV ESD</w:t>
            </w:r>
            <w:r>
              <w:rPr>
                <w:rFonts w:hint="eastAsia"/>
                <w:kern w:val="0"/>
              </w:rPr>
              <w:t>静电防护；内部采用凌特高品质电源方案，确保采集数据精确稳定。</w:t>
            </w:r>
          </w:p>
          <w:p w14:paraId="16A52FB9" w14:textId="77777777" w:rsidR="002566D7" w:rsidRDefault="00AF7190">
            <w:pPr>
              <w:widowControl/>
              <w:jc w:val="left"/>
              <w:rPr>
                <w:kern w:val="0"/>
              </w:rPr>
            </w:pPr>
            <w:r>
              <w:rPr>
                <w:rFonts w:hint="eastAsia"/>
                <w:kern w:val="0"/>
              </w:rPr>
              <w:t>4</w:t>
            </w:r>
            <w:r>
              <w:rPr>
                <w:rFonts w:hint="eastAsia"/>
                <w:kern w:val="0"/>
              </w:rPr>
              <w:t>、数字通道采样精度达</w:t>
            </w:r>
            <w:r>
              <w:rPr>
                <w:rFonts w:hint="eastAsia"/>
                <w:kern w:val="0"/>
              </w:rPr>
              <w:t>0.5</w:t>
            </w:r>
            <w:r>
              <w:rPr>
                <w:rFonts w:hint="eastAsia"/>
                <w:kern w:val="0"/>
              </w:rPr>
              <w:t>微秒；</w:t>
            </w:r>
          </w:p>
          <w:p w14:paraId="3C3D4B52" w14:textId="77777777" w:rsidR="002566D7" w:rsidRDefault="00AF7190">
            <w:pPr>
              <w:widowControl/>
              <w:jc w:val="left"/>
              <w:rPr>
                <w:kern w:val="0"/>
              </w:rPr>
            </w:pPr>
            <w:r>
              <w:rPr>
                <w:rFonts w:hint="eastAsia"/>
                <w:kern w:val="0"/>
              </w:rPr>
              <w:t>5</w:t>
            </w:r>
            <w:r>
              <w:rPr>
                <w:rFonts w:hint="eastAsia"/>
                <w:kern w:val="0"/>
              </w:rPr>
              <w:t>、采用人体工学设计，美观，实用、耐用。</w:t>
            </w:r>
          </w:p>
          <w:p w14:paraId="17547964" w14:textId="77777777" w:rsidR="002566D7" w:rsidRDefault="00AF7190">
            <w:pPr>
              <w:widowControl/>
              <w:jc w:val="left"/>
              <w:rPr>
                <w:kern w:val="0"/>
              </w:rPr>
            </w:pPr>
            <w:r>
              <w:rPr>
                <w:rFonts w:hint="eastAsia"/>
                <w:kern w:val="0"/>
              </w:rPr>
              <w:t>6</w:t>
            </w:r>
            <w:r>
              <w:rPr>
                <w:rFonts w:hint="eastAsia"/>
                <w:kern w:val="0"/>
              </w:rPr>
              <w:t>、传感器通道采用</w:t>
            </w:r>
            <w:r>
              <w:rPr>
                <w:rFonts w:hint="eastAsia"/>
                <w:kern w:val="0"/>
              </w:rPr>
              <w:t>HDMI</w:t>
            </w:r>
            <w:r>
              <w:rPr>
                <w:rFonts w:hint="eastAsia"/>
                <w:kern w:val="0"/>
              </w:rPr>
              <w:t>接口，采集分辨率</w:t>
            </w:r>
            <w:r>
              <w:rPr>
                <w:rFonts w:hint="eastAsia"/>
                <w:kern w:val="0"/>
              </w:rPr>
              <w:t>12-bits</w:t>
            </w:r>
            <w:r>
              <w:rPr>
                <w:rFonts w:hint="eastAsia"/>
                <w:kern w:val="0"/>
              </w:rPr>
              <w:t>。</w:t>
            </w:r>
          </w:p>
          <w:p w14:paraId="66990C0B" w14:textId="77777777" w:rsidR="002566D7" w:rsidRDefault="00AF7190">
            <w:pPr>
              <w:widowControl/>
              <w:jc w:val="left"/>
              <w:rPr>
                <w:kern w:val="0"/>
              </w:rPr>
            </w:pPr>
            <w:r>
              <w:rPr>
                <w:rFonts w:hint="eastAsia"/>
                <w:kern w:val="0"/>
              </w:rPr>
              <w:t>7</w:t>
            </w:r>
            <w:r>
              <w:rPr>
                <w:rFonts w:hint="eastAsia"/>
                <w:kern w:val="0"/>
              </w:rPr>
              <w:t>、所有端口具备短路保护，支持热插拔，即插即用，与传感器任意组合，不区分模拟数字通道。</w:t>
            </w:r>
          </w:p>
          <w:p w14:paraId="7C1F0565" w14:textId="77777777" w:rsidR="002566D7" w:rsidRDefault="00AF7190">
            <w:pPr>
              <w:widowControl/>
              <w:jc w:val="left"/>
              <w:rPr>
                <w:kern w:val="0"/>
              </w:rPr>
            </w:pPr>
            <w:r>
              <w:rPr>
                <w:rFonts w:hint="eastAsia"/>
                <w:kern w:val="0"/>
              </w:rPr>
              <w:t>8</w:t>
            </w:r>
            <w:r>
              <w:rPr>
                <w:rFonts w:hint="eastAsia"/>
                <w:kern w:val="0"/>
              </w:rPr>
              <w:t>、可直接接</w:t>
            </w:r>
            <w:r>
              <w:rPr>
                <w:rFonts w:hint="eastAsia"/>
                <w:kern w:val="0"/>
              </w:rPr>
              <w:t>PDA</w:t>
            </w:r>
            <w:r>
              <w:rPr>
                <w:rFonts w:hint="eastAsia"/>
                <w:kern w:val="0"/>
              </w:rPr>
              <w:t>或笔记本电脑进行室外拓展性探究实验。</w:t>
            </w:r>
          </w:p>
          <w:p w14:paraId="00195D9B" w14:textId="77777777" w:rsidR="002566D7" w:rsidRDefault="00AF7190">
            <w:pPr>
              <w:widowControl/>
              <w:jc w:val="left"/>
              <w:rPr>
                <w:kern w:val="0"/>
              </w:rPr>
            </w:pPr>
            <w:r>
              <w:rPr>
                <w:rFonts w:hint="eastAsia"/>
                <w:kern w:val="0"/>
              </w:rPr>
              <w:t>9</w:t>
            </w:r>
            <w:r>
              <w:rPr>
                <w:rFonts w:hint="eastAsia"/>
                <w:kern w:val="0"/>
              </w:rPr>
              <w:t>、具有</w:t>
            </w:r>
            <w:r>
              <w:rPr>
                <w:rFonts w:hint="eastAsia"/>
                <w:kern w:val="0"/>
              </w:rPr>
              <w:t>2</w:t>
            </w:r>
            <w:r>
              <w:rPr>
                <w:rFonts w:hint="eastAsia"/>
                <w:kern w:val="0"/>
              </w:rPr>
              <w:t>个</w:t>
            </w:r>
            <w:r>
              <w:rPr>
                <w:rFonts w:hint="eastAsia"/>
                <w:kern w:val="0"/>
              </w:rPr>
              <w:t>USB HOST</w:t>
            </w:r>
            <w:r>
              <w:rPr>
                <w:rFonts w:hint="eastAsia"/>
                <w:kern w:val="0"/>
              </w:rPr>
              <w:t>接口，采集器可以级联实验，支持</w:t>
            </w:r>
            <w:r>
              <w:rPr>
                <w:rFonts w:hint="eastAsia"/>
                <w:kern w:val="0"/>
              </w:rPr>
              <w:t>12</w:t>
            </w:r>
            <w:r>
              <w:rPr>
                <w:rFonts w:hint="eastAsia"/>
                <w:kern w:val="0"/>
              </w:rPr>
              <w:t>个传感器同步采集。</w:t>
            </w:r>
          </w:p>
          <w:p w14:paraId="4296030C" w14:textId="77777777" w:rsidR="002566D7" w:rsidRDefault="00AF7190">
            <w:pPr>
              <w:widowControl/>
              <w:jc w:val="left"/>
              <w:rPr>
                <w:kern w:val="0"/>
              </w:rPr>
            </w:pPr>
            <w:r>
              <w:rPr>
                <w:rFonts w:hint="eastAsia"/>
                <w:kern w:val="0"/>
              </w:rPr>
              <w:t>10</w:t>
            </w:r>
            <w:r>
              <w:rPr>
                <w:rFonts w:hint="eastAsia"/>
                <w:kern w:val="0"/>
              </w:rPr>
              <w:t>、具有采集器通信灯和电源指示灯。</w:t>
            </w:r>
            <w:r>
              <w:rPr>
                <w:rFonts w:hint="eastAsia"/>
                <w:kern w:val="0"/>
              </w:rPr>
              <w:t xml:space="preserve">                                                                                                                     </w:t>
            </w:r>
          </w:p>
        </w:tc>
        <w:tc>
          <w:tcPr>
            <w:tcW w:w="412" w:type="pct"/>
            <w:vAlign w:val="center"/>
          </w:tcPr>
          <w:p w14:paraId="6B6B4C7E" w14:textId="77777777" w:rsidR="002566D7" w:rsidRDefault="00AF7190">
            <w:pPr>
              <w:widowControl/>
              <w:jc w:val="center"/>
              <w:rPr>
                <w:kern w:val="0"/>
              </w:rPr>
            </w:pPr>
            <w:r>
              <w:rPr>
                <w:rFonts w:hint="eastAsia"/>
                <w:kern w:val="0"/>
              </w:rPr>
              <w:t>台</w:t>
            </w:r>
          </w:p>
        </w:tc>
        <w:tc>
          <w:tcPr>
            <w:tcW w:w="350" w:type="pct"/>
            <w:vAlign w:val="center"/>
          </w:tcPr>
          <w:p w14:paraId="73597B73" w14:textId="77777777" w:rsidR="002566D7" w:rsidRDefault="00AF7190">
            <w:pPr>
              <w:widowControl/>
              <w:jc w:val="center"/>
              <w:rPr>
                <w:kern w:val="0"/>
              </w:rPr>
            </w:pPr>
            <w:r>
              <w:rPr>
                <w:rFonts w:hint="eastAsia"/>
                <w:kern w:val="0"/>
              </w:rPr>
              <w:t>1</w:t>
            </w:r>
          </w:p>
        </w:tc>
        <w:tc>
          <w:tcPr>
            <w:tcW w:w="578" w:type="pct"/>
            <w:vAlign w:val="center"/>
          </w:tcPr>
          <w:p w14:paraId="09F023FC" w14:textId="77777777" w:rsidR="002566D7" w:rsidRDefault="00AF7190">
            <w:pPr>
              <w:widowControl/>
              <w:jc w:val="center"/>
              <w:rPr>
                <w:kern w:val="0"/>
              </w:rPr>
            </w:pPr>
            <w:r>
              <w:rPr>
                <w:rFonts w:hint="eastAsia"/>
                <w:kern w:val="0"/>
              </w:rPr>
              <w:t>否</w:t>
            </w:r>
          </w:p>
        </w:tc>
      </w:tr>
      <w:tr w:rsidR="002566D7" w14:paraId="3EC68A10" w14:textId="77777777">
        <w:trPr>
          <w:trHeight w:val="20"/>
          <w:jc w:val="center"/>
        </w:trPr>
        <w:tc>
          <w:tcPr>
            <w:tcW w:w="355" w:type="pct"/>
            <w:vAlign w:val="center"/>
          </w:tcPr>
          <w:p w14:paraId="5611B60E" w14:textId="77777777" w:rsidR="002566D7" w:rsidRDefault="00AF7190">
            <w:pPr>
              <w:widowControl/>
              <w:jc w:val="center"/>
              <w:rPr>
                <w:kern w:val="0"/>
              </w:rPr>
            </w:pPr>
            <w:r>
              <w:rPr>
                <w:rFonts w:hint="eastAsia"/>
                <w:kern w:val="0"/>
              </w:rPr>
              <w:t>209</w:t>
            </w:r>
          </w:p>
        </w:tc>
        <w:tc>
          <w:tcPr>
            <w:tcW w:w="598" w:type="pct"/>
            <w:vAlign w:val="center"/>
          </w:tcPr>
          <w:p w14:paraId="1EEDBE61" w14:textId="77777777" w:rsidR="002566D7" w:rsidRDefault="00AF7190">
            <w:pPr>
              <w:widowControl/>
              <w:jc w:val="left"/>
              <w:rPr>
                <w:kern w:val="0"/>
              </w:rPr>
            </w:pPr>
            <w:r>
              <w:rPr>
                <w:rFonts w:hint="eastAsia"/>
                <w:kern w:val="0"/>
              </w:rPr>
              <w:t>系统软件（适用平台：</w:t>
            </w:r>
            <w:r>
              <w:rPr>
                <w:rFonts w:hint="eastAsia"/>
                <w:kern w:val="0"/>
              </w:rPr>
              <w:t>winxp</w:t>
            </w:r>
            <w:r>
              <w:rPr>
                <w:rFonts w:hint="eastAsia"/>
                <w:kern w:val="0"/>
              </w:rPr>
              <w:t>、</w:t>
            </w:r>
            <w:r>
              <w:rPr>
                <w:rFonts w:hint="eastAsia"/>
                <w:kern w:val="0"/>
              </w:rPr>
              <w:t>win7</w:t>
            </w:r>
            <w:r>
              <w:rPr>
                <w:rFonts w:hint="eastAsia"/>
                <w:kern w:val="0"/>
              </w:rPr>
              <w:t>、</w:t>
            </w:r>
            <w:r>
              <w:rPr>
                <w:rFonts w:hint="eastAsia"/>
                <w:kern w:val="0"/>
              </w:rPr>
              <w:t>win8</w:t>
            </w:r>
            <w:r>
              <w:rPr>
                <w:rFonts w:hint="eastAsia"/>
                <w:kern w:val="0"/>
              </w:rPr>
              <w:t>、</w:t>
            </w:r>
            <w:r>
              <w:rPr>
                <w:rFonts w:hint="eastAsia"/>
                <w:kern w:val="0"/>
              </w:rPr>
              <w:t>win10</w:t>
            </w:r>
            <w:r>
              <w:rPr>
                <w:rFonts w:hint="eastAsia"/>
                <w:kern w:val="0"/>
              </w:rPr>
              <w:t>系统）</w:t>
            </w:r>
          </w:p>
        </w:tc>
        <w:tc>
          <w:tcPr>
            <w:tcW w:w="2707" w:type="pct"/>
            <w:noWrap/>
            <w:vAlign w:val="center"/>
          </w:tcPr>
          <w:p w14:paraId="787E93D4" w14:textId="77777777" w:rsidR="002566D7" w:rsidRDefault="00AF7190">
            <w:pPr>
              <w:widowControl/>
              <w:jc w:val="left"/>
              <w:rPr>
                <w:kern w:val="0"/>
              </w:rPr>
            </w:pPr>
            <w:r>
              <w:rPr>
                <w:rFonts w:hint="eastAsia"/>
                <w:kern w:val="0"/>
              </w:rPr>
              <w:t>软件可以满足物理、生物、化学、水质、环境等全部课程的需求，实验内容对应全国版实验课程、全国版课改实验课程课改实验，软件支持基础课程、探究型学习和探究等各类需求</w:t>
            </w:r>
            <w:r>
              <w:rPr>
                <w:rFonts w:hint="eastAsia"/>
                <w:kern w:val="0"/>
              </w:rPr>
              <w:t>,</w:t>
            </w:r>
            <w:r>
              <w:rPr>
                <w:rFonts w:hint="eastAsia"/>
                <w:kern w:val="0"/>
              </w:rPr>
              <w:t>适用平台：</w:t>
            </w:r>
            <w:r>
              <w:rPr>
                <w:rFonts w:hint="eastAsia"/>
                <w:kern w:val="0"/>
              </w:rPr>
              <w:t>winxp</w:t>
            </w:r>
            <w:r>
              <w:rPr>
                <w:rFonts w:hint="eastAsia"/>
                <w:kern w:val="0"/>
              </w:rPr>
              <w:t>、</w:t>
            </w:r>
            <w:r>
              <w:rPr>
                <w:rFonts w:hint="eastAsia"/>
                <w:kern w:val="0"/>
              </w:rPr>
              <w:t>win7</w:t>
            </w:r>
            <w:r>
              <w:rPr>
                <w:rFonts w:hint="eastAsia"/>
                <w:kern w:val="0"/>
              </w:rPr>
              <w:t>、</w:t>
            </w:r>
            <w:r>
              <w:rPr>
                <w:rFonts w:hint="eastAsia"/>
                <w:kern w:val="0"/>
              </w:rPr>
              <w:t>win8</w:t>
            </w:r>
            <w:r>
              <w:rPr>
                <w:rFonts w:hint="eastAsia"/>
                <w:kern w:val="0"/>
              </w:rPr>
              <w:t>、</w:t>
            </w:r>
            <w:r>
              <w:rPr>
                <w:rFonts w:hint="eastAsia"/>
                <w:kern w:val="0"/>
              </w:rPr>
              <w:t>win10</w:t>
            </w:r>
            <w:r>
              <w:rPr>
                <w:rFonts w:hint="eastAsia"/>
                <w:kern w:val="0"/>
              </w:rPr>
              <w:t>系统。</w:t>
            </w:r>
            <w:r>
              <w:rPr>
                <w:rFonts w:hint="eastAsia"/>
                <w:kern w:val="0"/>
              </w:rPr>
              <w:t xml:space="preserve">                                             1</w:t>
            </w:r>
            <w:r>
              <w:rPr>
                <w:rFonts w:hint="eastAsia"/>
                <w:kern w:val="0"/>
              </w:rPr>
              <w:t>、</w:t>
            </w:r>
            <w:r>
              <w:rPr>
                <w:rFonts w:hint="eastAsia"/>
                <w:kern w:val="0"/>
              </w:rPr>
              <w:t xml:space="preserve"> </w:t>
            </w:r>
            <w:r>
              <w:rPr>
                <w:rFonts w:hint="eastAsia"/>
                <w:kern w:val="0"/>
              </w:rPr>
              <w:t>支持</w:t>
            </w:r>
            <w:r>
              <w:rPr>
                <w:rFonts w:hint="eastAsia"/>
                <w:kern w:val="0"/>
              </w:rPr>
              <w:t>12</w:t>
            </w:r>
            <w:r>
              <w:rPr>
                <w:rFonts w:hint="eastAsia"/>
                <w:kern w:val="0"/>
              </w:rPr>
              <w:t>个传感器同步采集。</w:t>
            </w:r>
          </w:p>
          <w:p w14:paraId="377341CA" w14:textId="77777777" w:rsidR="002566D7" w:rsidRDefault="00AF7190">
            <w:pPr>
              <w:widowControl/>
              <w:jc w:val="left"/>
              <w:rPr>
                <w:kern w:val="0"/>
              </w:rPr>
            </w:pPr>
            <w:r>
              <w:rPr>
                <w:rFonts w:hint="eastAsia"/>
                <w:kern w:val="0"/>
              </w:rPr>
              <w:t>2</w:t>
            </w:r>
            <w:r>
              <w:rPr>
                <w:rFonts w:hint="eastAsia"/>
                <w:kern w:val="0"/>
              </w:rPr>
              <w:t>、</w:t>
            </w:r>
            <w:r>
              <w:rPr>
                <w:rFonts w:hint="eastAsia"/>
                <w:kern w:val="0"/>
              </w:rPr>
              <w:t xml:space="preserve"> </w:t>
            </w:r>
            <w:r>
              <w:rPr>
                <w:rFonts w:hint="eastAsia"/>
                <w:kern w:val="0"/>
              </w:rPr>
              <w:t>支持</w:t>
            </w:r>
            <w:r>
              <w:rPr>
                <w:rFonts w:hint="eastAsia"/>
                <w:kern w:val="0"/>
              </w:rPr>
              <w:t>200Ksps</w:t>
            </w:r>
            <w:r>
              <w:rPr>
                <w:rFonts w:hint="eastAsia"/>
                <w:kern w:val="0"/>
              </w:rPr>
              <w:t>的采样频率，数字捕获功能支持</w:t>
            </w:r>
            <w:r>
              <w:rPr>
                <w:rFonts w:hint="eastAsia"/>
                <w:kern w:val="0"/>
              </w:rPr>
              <w:t>0.5</w:t>
            </w:r>
            <w:r>
              <w:rPr>
                <w:rFonts w:hint="eastAsia"/>
                <w:kern w:val="0"/>
              </w:rPr>
              <w:t>微妙的时间精度。</w:t>
            </w:r>
          </w:p>
          <w:p w14:paraId="508C116C" w14:textId="77777777" w:rsidR="002566D7" w:rsidRDefault="00AF7190">
            <w:pPr>
              <w:widowControl/>
              <w:jc w:val="left"/>
              <w:rPr>
                <w:kern w:val="0"/>
              </w:rPr>
            </w:pPr>
            <w:r>
              <w:rPr>
                <w:rFonts w:hint="eastAsia"/>
                <w:kern w:val="0"/>
              </w:rPr>
              <w:t>3</w:t>
            </w:r>
            <w:r>
              <w:rPr>
                <w:rFonts w:hint="eastAsia"/>
                <w:kern w:val="0"/>
              </w:rPr>
              <w:t>、</w:t>
            </w:r>
            <w:r>
              <w:rPr>
                <w:rFonts w:hint="eastAsia"/>
                <w:kern w:val="0"/>
              </w:rPr>
              <w:t xml:space="preserve"> </w:t>
            </w:r>
            <w:r>
              <w:rPr>
                <w:rFonts w:hint="eastAsia"/>
                <w:kern w:val="0"/>
              </w:rPr>
              <w:t>单个传感器最大支持</w:t>
            </w:r>
            <w:r>
              <w:rPr>
                <w:rFonts w:hint="eastAsia"/>
                <w:kern w:val="0"/>
              </w:rPr>
              <w:t>4</w:t>
            </w:r>
            <w:r>
              <w:rPr>
                <w:rFonts w:hint="eastAsia"/>
                <w:kern w:val="0"/>
              </w:rPr>
              <w:t>个量程，光电门支持</w:t>
            </w:r>
            <w:r>
              <w:rPr>
                <w:rFonts w:hint="eastAsia"/>
                <w:kern w:val="0"/>
              </w:rPr>
              <w:t>4</w:t>
            </w:r>
            <w:r>
              <w:rPr>
                <w:rFonts w:hint="eastAsia"/>
                <w:kern w:val="0"/>
              </w:rPr>
              <w:t>种计时方式和滴定计数方式。</w:t>
            </w:r>
          </w:p>
          <w:p w14:paraId="16494C25" w14:textId="77777777" w:rsidR="002566D7" w:rsidRDefault="00AF7190">
            <w:pPr>
              <w:widowControl/>
              <w:jc w:val="left"/>
              <w:rPr>
                <w:kern w:val="0"/>
              </w:rPr>
            </w:pPr>
            <w:r>
              <w:rPr>
                <w:rFonts w:hint="eastAsia"/>
                <w:kern w:val="0"/>
              </w:rPr>
              <w:t>4</w:t>
            </w:r>
            <w:r>
              <w:rPr>
                <w:rFonts w:hint="eastAsia"/>
                <w:kern w:val="0"/>
              </w:rPr>
              <w:t>、</w:t>
            </w:r>
            <w:r>
              <w:rPr>
                <w:rFonts w:hint="eastAsia"/>
                <w:kern w:val="0"/>
              </w:rPr>
              <w:t xml:space="preserve"> </w:t>
            </w:r>
            <w:r>
              <w:rPr>
                <w:rFonts w:hint="eastAsia"/>
                <w:kern w:val="0"/>
              </w:rPr>
              <w:t>支持传感器数据软件调零、单点软件校准、双点软件校准。</w:t>
            </w:r>
          </w:p>
          <w:p w14:paraId="404ADBFF" w14:textId="77777777" w:rsidR="002566D7" w:rsidRDefault="00AF7190">
            <w:pPr>
              <w:widowControl/>
              <w:jc w:val="left"/>
              <w:rPr>
                <w:kern w:val="0"/>
              </w:rPr>
            </w:pPr>
            <w:r>
              <w:rPr>
                <w:rFonts w:hint="eastAsia"/>
                <w:kern w:val="0"/>
              </w:rPr>
              <w:t>5</w:t>
            </w:r>
            <w:r>
              <w:rPr>
                <w:rFonts w:hint="eastAsia"/>
                <w:kern w:val="0"/>
              </w:rPr>
              <w:t>、</w:t>
            </w:r>
            <w:r>
              <w:rPr>
                <w:rFonts w:hint="eastAsia"/>
                <w:kern w:val="0"/>
              </w:rPr>
              <w:t xml:space="preserve"> </w:t>
            </w:r>
            <w:r>
              <w:rPr>
                <w:rFonts w:hint="eastAsia"/>
                <w:kern w:val="0"/>
              </w:rPr>
              <w:t>支持多个实验页面，每个实验页面最大支持</w:t>
            </w:r>
            <w:r>
              <w:rPr>
                <w:rFonts w:hint="eastAsia"/>
                <w:kern w:val="0"/>
              </w:rPr>
              <w:t>9</w:t>
            </w:r>
            <w:r>
              <w:rPr>
                <w:rFonts w:hint="eastAsia"/>
                <w:kern w:val="0"/>
              </w:rPr>
              <w:t>个表格、图表或仪表同时显示。</w:t>
            </w:r>
          </w:p>
          <w:p w14:paraId="16D25992" w14:textId="77777777" w:rsidR="002566D7" w:rsidRDefault="00AF7190">
            <w:pPr>
              <w:widowControl/>
              <w:jc w:val="left"/>
              <w:rPr>
                <w:kern w:val="0"/>
              </w:rPr>
            </w:pPr>
            <w:r>
              <w:rPr>
                <w:rFonts w:hint="eastAsia"/>
                <w:kern w:val="0"/>
              </w:rPr>
              <w:t>6</w:t>
            </w:r>
            <w:r>
              <w:rPr>
                <w:rFonts w:hint="eastAsia"/>
                <w:kern w:val="0"/>
              </w:rPr>
              <w:t>、支持点线图、面积图、柱状图和雷达图</w:t>
            </w:r>
            <w:r>
              <w:rPr>
                <w:rFonts w:hint="eastAsia"/>
                <w:kern w:val="0"/>
              </w:rPr>
              <w:t>5</w:t>
            </w:r>
            <w:r>
              <w:rPr>
                <w:rFonts w:hint="eastAsia"/>
                <w:kern w:val="0"/>
              </w:rPr>
              <w:t>种图表，点线图支持自动滚屏和自动锁屏</w:t>
            </w:r>
            <w:r>
              <w:rPr>
                <w:rFonts w:hint="eastAsia"/>
                <w:kern w:val="0"/>
              </w:rPr>
              <w:t>2</w:t>
            </w:r>
            <w:r>
              <w:rPr>
                <w:rFonts w:hint="eastAsia"/>
                <w:kern w:val="0"/>
              </w:rPr>
              <w:t>种模式。</w:t>
            </w:r>
          </w:p>
          <w:p w14:paraId="0AD71673" w14:textId="77777777" w:rsidR="002566D7" w:rsidRDefault="00AF7190">
            <w:pPr>
              <w:widowControl/>
              <w:jc w:val="left"/>
              <w:rPr>
                <w:kern w:val="0"/>
              </w:rPr>
            </w:pPr>
            <w:r>
              <w:rPr>
                <w:rFonts w:hint="eastAsia"/>
                <w:kern w:val="0"/>
              </w:rPr>
              <w:t>7</w:t>
            </w:r>
            <w:r>
              <w:rPr>
                <w:rFonts w:hint="eastAsia"/>
                <w:kern w:val="0"/>
              </w:rPr>
              <w:t>、</w:t>
            </w:r>
            <w:r>
              <w:rPr>
                <w:rFonts w:hint="eastAsia"/>
                <w:kern w:val="0"/>
              </w:rPr>
              <w:t xml:space="preserve"> </w:t>
            </w:r>
            <w:r>
              <w:rPr>
                <w:rFonts w:hint="eastAsia"/>
                <w:kern w:val="0"/>
              </w:rPr>
              <w:t>支持包括直线、多项式、反比、自然指数、正弦等</w:t>
            </w:r>
            <w:r>
              <w:rPr>
                <w:rFonts w:hint="eastAsia"/>
                <w:kern w:val="0"/>
              </w:rPr>
              <w:t>15</w:t>
            </w:r>
            <w:r>
              <w:rPr>
                <w:rFonts w:hint="eastAsia"/>
                <w:kern w:val="0"/>
              </w:rPr>
              <w:t>种拟合函数。</w:t>
            </w:r>
          </w:p>
          <w:p w14:paraId="30260874" w14:textId="77777777" w:rsidR="002566D7" w:rsidRDefault="00AF7190">
            <w:pPr>
              <w:widowControl/>
              <w:jc w:val="left"/>
              <w:rPr>
                <w:kern w:val="0"/>
              </w:rPr>
            </w:pPr>
            <w:r>
              <w:rPr>
                <w:rFonts w:hint="eastAsia"/>
                <w:kern w:val="0"/>
              </w:rPr>
              <w:t>8</w:t>
            </w:r>
            <w:r>
              <w:rPr>
                <w:rFonts w:hint="eastAsia"/>
                <w:kern w:val="0"/>
              </w:rPr>
              <w:t>、</w:t>
            </w:r>
            <w:r>
              <w:rPr>
                <w:rFonts w:hint="eastAsia"/>
                <w:kern w:val="0"/>
              </w:rPr>
              <w:t xml:space="preserve"> </w:t>
            </w:r>
            <w:r>
              <w:rPr>
                <w:rFonts w:hint="eastAsia"/>
                <w:kern w:val="0"/>
              </w:rPr>
              <w:t>支持包含三角函数、统计函数、导数等超过</w:t>
            </w:r>
            <w:r>
              <w:rPr>
                <w:rFonts w:hint="eastAsia"/>
                <w:kern w:val="0"/>
              </w:rPr>
              <w:t>28</w:t>
            </w:r>
            <w:r>
              <w:rPr>
                <w:rFonts w:hint="eastAsia"/>
                <w:kern w:val="0"/>
              </w:rPr>
              <w:t>种计算式函数。</w:t>
            </w:r>
          </w:p>
          <w:p w14:paraId="2500909C" w14:textId="77777777" w:rsidR="002566D7" w:rsidRDefault="00AF7190">
            <w:pPr>
              <w:widowControl/>
              <w:jc w:val="left"/>
              <w:rPr>
                <w:kern w:val="0"/>
              </w:rPr>
            </w:pPr>
            <w:r>
              <w:rPr>
                <w:rFonts w:hint="eastAsia"/>
                <w:kern w:val="0"/>
              </w:rPr>
              <w:lastRenderedPageBreak/>
              <w:t>9</w:t>
            </w:r>
            <w:r>
              <w:rPr>
                <w:rFonts w:hint="eastAsia"/>
                <w:kern w:val="0"/>
              </w:rPr>
              <w:t>、</w:t>
            </w:r>
            <w:r>
              <w:rPr>
                <w:rFonts w:hint="eastAsia"/>
                <w:kern w:val="0"/>
              </w:rPr>
              <w:t xml:space="preserve"> </w:t>
            </w:r>
            <w:r>
              <w:rPr>
                <w:rFonts w:hint="eastAsia"/>
                <w:kern w:val="0"/>
              </w:rPr>
              <w:t>支持数据组功能，可用于保存或对比多次实验数据。</w:t>
            </w:r>
          </w:p>
          <w:p w14:paraId="7E623A97" w14:textId="77777777" w:rsidR="002566D7" w:rsidRDefault="00AF7190">
            <w:pPr>
              <w:widowControl/>
              <w:jc w:val="left"/>
              <w:rPr>
                <w:kern w:val="0"/>
              </w:rPr>
            </w:pPr>
            <w:r>
              <w:rPr>
                <w:rFonts w:hint="eastAsia"/>
                <w:kern w:val="0"/>
              </w:rPr>
              <w:t>10</w:t>
            </w:r>
            <w:r>
              <w:rPr>
                <w:rFonts w:hint="eastAsia"/>
                <w:kern w:val="0"/>
              </w:rPr>
              <w:t>、</w:t>
            </w:r>
            <w:r>
              <w:rPr>
                <w:rFonts w:hint="eastAsia"/>
                <w:kern w:val="0"/>
              </w:rPr>
              <w:t xml:space="preserve"> </w:t>
            </w:r>
            <w:r>
              <w:rPr>
                <w:rFonts w:hint="eastAsia"/>
                <w:kern w:val="0"/>
              </w:rPr>
              <w:t>支持数值和文本混合输入的数据项。</w:t>
            </w:r>
          </w:p>
          <w:p w14:paraId="0BC739B2" w14:textId="77777777" w:rsidR="002566D7" w:rsidRDefault="00AF7190">
            <w:pPr>
              <w:widowControl/>
              <w:jc w:val="left"/>
              <w:rPr>
                <w:kern w:val="0"/>
              </w:rPr>
            </w:pPr>
            <w:r>
              <w:rPr>
                <w:rFonts w:hint="eastAsia"/>
                <w:kern w:val="0"/>
              </w:rPr>
              <w:t>11</w:t>
            </w:r>
            <w:r>
              <w:rPr>
                <w:rFonts w:hint="eastAsia"/>
                <w:kern w:val="0"/>
              </w:rPr>
              <w:t>、</w:t>
            </w:r>
            <w:r>
              <w:rPr>
                <w:rFonts w:hint="eastAsia"/>
                <w:kern w:val="0"/>
              </w:rPr>
              <w:t xml:space="preserve"> </w:t>
            </w:r>
            <w:r>
              <w:rPr>
                <w:rFonts w:hint="eastAsia"/>
                <w:kern w:val="0"/>
              </w:rPr>
              <w:t>支持自动识别传感器，接上传感器后自动显示数值。</w:t>
            </w:r>
          </w:p>
          <w:p w14:paraId="7C3B21EA" w14:textId="77777777" w:rsidR="002566D7" w:rsidRDefault="00AF7190">
            <w:pPr>
              <w:widowControl/>
              <w:jc w:val="left"/>
              <w:rPr>
                <w:kern w:val="0"/>
              </w:rPr>
            </w:pPr>
            <w:r>
              <w:rPr>
                <w:rFonts w:hint="eastAsia"/>
                <w:kern w:val="0"/>
              </w:rPr>
              <w:t>12</w:t>
            </w:r>
            <w:r>
              <w:rPr>
                <w:rFonts w:hint="eastAsia"/>
                <w:kern w:val="0"/>
              </w:rPr>
              <w:t>、</w:t>
            </w:r>
            <w:r>
              <w:rPr>
                <w:rFonts w:hint="eastAsia"/>
                <w:kern w:val="0"/>
              </w:rPr>
              <w:t xml:space="preserve"> </w:t>
            </w:r>
            <w:r>
              <w:rPr>
                <w:rFonts w:hint="eastAsia"/>
                <w:kern w:val="0"/>
              </w:rPr>
              <w:t>支持根据传感器，自动配置最佳采集参数和最佳实验页面。</w:t>
            </w:r>
          </w:p>
          <w:p w14:paraId="4E423A0A" w14:textId="77777777" w:rsidR="002566D7" w:rsidRDefault="00AF7190">
            <w:pPr>
              <w:widowControl/>
              <w:jc w:val="left"/>
              <w:rPr>
                <w:kern w:val="0"/>
              </w:rPr>
            </w:pPr>
            <w:r>
              <w:rPr>
                <w:rFonts w:hint="eastAsia"/>
                <w:kern w:val="0"/>
              </w:rPr>
              <w:t>13</w:t>
            </w:r>
            <w:r>
              <w:rPr>
                <w:rFonts w:hint="eastAsia"/>
                <w:kern w:val="0"/>
              </w:rPr>
              <w:t>、</w:t>
            </w:r>
            <w:r>
              <w:rPr>
                <w:rFonts w:hint="eastAsia"/>
                <w:kern w:val="0"/>
              </w:rPr>
              <w:t xml:space="preserve"> </w:t>
            </w:r>
            <w:r>
              <w:rPr>
                <w:rFonts w:hint="eastAsia"/>
                <w:kern w:val="0"/>
              </w:rPr>
              <w:t>支持把实验配置和数据存储为文件，内置多个物理、化学、生物学科的实验文件，并配有实验指导。</w:t>
            </w:r>
          </w:p>
          <w:p w14:paraId="7A89C4B8" w14:textId="77777777" w:rsidR="002566D7" w:rsidRDefault="00AF7190">
            <w:pPr>
              <w:widowControl/>
              <w:jc w:val="left"/>
              <w:rPr>
                <w:kern w:val="0"/>
              </w:rPr>
            </w:pPr>
            <w:r>
              <w:rPr>
                <w:rFonts w:hint="eastAsia"/>
                <w:kern w:val="0"/>
              </w:rPr>
              <w:t>14</w:t>
            </w:r>
            <w:r>
              <w:rPr>
                <w:rFonts w:hint="eastAsia"/>
                <w:kern w:val="0"/>
              </w:rPr>
              <w:t>、</w:t>
            </w:r>
            <w:r>
              <w:rPr>
                <w:rFonts w:hint="eastAsia"/>
                <w:kern w:val="0"/>
              </w:rPr>
              <w:t xml:space="preserve"> </w:t>
            </w:r>
            <w:r>
              <w:rPr>
                <w:rFonts w:hint="eastAsia"/>
                <w:kern w:val="0"/>
              </w:rPr>
              <w:t>支持把实验数据导出到</w:t>
            </w:r>
            <w:r>
              <w:rPr>
                <w:rFonts w:hint="eastAsia"/>
                <w:kern w:val="0"/>
              </w:rPr>
              <w:t>Excel</w:t>
            </w:r>
            <w:r>
              <w:rPr>
                <w:rFonts w:hint="eastAsia"/>
                <w:kern w:val="0"/>
              </w:rPr>
              <w:t>。</w:t>
            </w:r>
          </w:p>
          <w:p w14:paraId="07E469C6" w14:textId="77777777" w:rsidR="002566D7" w:rsidRDefault="00AF7190">
            <w:pPr>
              <w:widowControl/>
              <w:jc w:val="left"/>
              <w:rPr>
                <w:kern w:val="0"/>
              </w:rPr>
            </w:pPr>
            <w:r>
              <w:rPr>
                <w:rFonts w:hint="eastAsia"/>
                <w:kern w:val="0"/>
              </w:rPr>
              <w:t>15</w:t>
            </w:r>
            <w:r>
              <w:rPr>
                <w:rFonts w:hint="eastAsia"/>
                <w:kern w:val="0"/>
              </w:rPr>
              <w:t>、</w:t>
            </w:r>
            <w:r>
              <w:rPr>
                <w:rFonts w:hint="eastAsia"/>
                <w:kern w:val="0"/>
              </w:rPr>
              <w:t xml:space="preserve"> </w:t>
            </w:r>
            <w:r>
              <w:rPr>
                <w:rFonts w:hint="eastAsia"/>
                <w:kern w:val="0"/>
              </w:rPr>
              <w:t>支持中文和英文两种语言选择，支持语言实时切换；支持自定义工具栏。</w:t>
            </w:r>
          </w:p>
        </w:tc>
        <w:tc>
          <w:tcPr>
            <w:tcW w:w="412" w:type="pct"/>
            <w:vAlign w:val="center"/>
          </w:tcPr>
          <w:p w14:paraId="2F61FC83" w14:textId="77777777" w:rsidR="002566D7" w:rsidRDefault="00AF7190">
            <w:pPr>
              <w:widowControl/>
              <w:jc w:val="center"/>
              <w:rPr>
                <w:kern w:val="0"/>
              </w:rPr>
            </w:pPr>
            <w:r>
              <w:rPr>
                <w:rFonts w:hint="eastAsia"/>
                <w:kern w:val="0"/>
              </w:rPr>
              <w:lastRenderedPageBreak/>
              <w:t>套</w:t>
            </w:r>
          </w:p>
        </w:tc>
        <w:tc>
          <w:tcPr>
            <w:tcW w:w="350" w:type="pct"/>
            <w:vAlign w:val="center"/>
          </w:tcPr>
          <w:p w14:paraId="5ACE76F8" w14:textId="77777777" w:rsidR="002566D7" w:rsidRDefault="00AF7190">
            <w:pPr>
              <w:widowControl/>
              <w:jc w:val="center"/>
              <w:rPr>
                <w:kern w:val="0"/>
              </w:rPr>
            </w:pPr>
            <w:r>
              <w:rPr>
                <w:rFonts w:hint="eastAsia"/>
                <w:kern w:val="0"/>
              </w:rPr>
              <w:t>1</w:t>
            </w:r>
          </w:p>
        </w:tc>
        <w:tc>
          <w:tcPr>
            <w:tcW w:w="578" w:type="pct"/>
            <w:vAlign w:val="center"/>
          </w:tcPr>
          <w:p w14:paraId="28813D6A" w14:textId="77777777" w:rsidR="002566D7" w:rsidRDefault="00AF7190">
            <w:pPr>
              <w:widowControl/>
              <w:jc w:val="center"/>
              <w:rPr>
                <w:kern w:val="0"/>
              </w:rPr>
            </w:pPr>
            <w:r>
              <w:rPr>
                <w:rFonts w:hint="eastAsia"/>
                <w:kern w:val="0"/>
              </w:rPr>
              <w:t>是</w:t>
            </w:r>
          </w:p>
        </w:tc>
      </w:tr>
      <w:tr w:rsidR="002566D7" w14:paraId="552782A4" w14:textId="77777777">
        <w:trPr>
          <w:trHeight w:val="20"/>
          <w:jc w:val="center"/>
        </w:trPr>
        <w:tc>
          <w:tcPr>
            <w:tcW w:w="355" w:type="pct"/>
            <w:vAlign w:val="center"/>
          </w:tcPr>
          <w:p w14:paraId="3E2A852F" w14:textId="77777777" w:rsidR="002566D7" w:rsidRDefault="00AF7190">
            <w:pPr>
              <w:widowControl/>
              <w:jc w:val="center"/>
              <w:rPr>
                <w:kern w:val="0"/>
              </w:rPr>
            </w:pPr>
            <w:r>
              <w:rPr>
                <w:rFonts w:hint="eastAsia"/>
                <w:kern w:val="0"/>
              </w:rPr>
              <w:lastRenderedPageBreak/>
              <w:t>210</w:t>
            </w:r>
          </w:p>
        </w:tc>
        <w:tc>
          <w:tcPr>
            <w:tcW w:w="598" w:type="pct"/>
            <w:vAlign w:val="center"/>
          </w:tcPr>
          <w:p w14:paraId="381A7489" w14:textId="77777777" w:rsidR="002566D7" w:rsidRDefault="00AF7190">
            <w:pPr>
              <w:widowControl/>
              <w:jc w:val="left"/>
              <w:rPr>
                <w:kern w:val="0"/>
              </w:rPr>
            </w:pPr>
            <w:r>
              <w:rPr>
                <w:rFonts w:hint="eastAsia"/>
                <w:kern w:val="0"/>
              </w:rPr>
              <w:t>在线资源服务器软件</w:t>
            </w:r>
          </w:p>
        </w:tc>
        <w:tc>
          <w:tcPr>
            <w:tcW w:w="2707" w:type="pct"/>
            <w:noWrap/>
            <w:vAlign w:val="center"/>
          </w:tcPr>
          <w:p w14:paraId="79D4DFC6" w14:textId="77777777" w:rsidR="002566D7" w:rsidRDefault="00AF7190">
            <w:pPr>
              <w:widowControl/>
              <w:jc w:val="left"/>
              <w:rPr>
                <w:kern w:val="0"/>
              </w:rPr>
            </w:pPr>
            <w:r>
              <w:rPr>
                <w:rFonts w:hint="eastAsia"/>
                <w:kern w:val="0"/>
              </w:rPr>
              <w:t>1</w:t>
            </w:r>
            <w:r>
              <w:rPr>
                <w:rFonts w:hint="eastAsia"/>
                <w:kern w:val="0"/>
              </w:rPr>
              <w:t>、自主研发，与</w:t>
            </w:r>
            <w:r>
              <w:rPr>
                <w:rFonts w:hint="eastAsia"/>
                <w:kern w:val="0"/>
              </w:rPr>
              <w:t>PC</w:t>
            </w:r>
            <w:r>
              <w:rPr>
                <w:rFonts w:hint="eastAsia"/>
                <w:kern w:val="0"/>
              </w:rPr>
              <w:t>系统软件</w:t>
            </w:r>
            <w:r>
              <w:rPr>
                <w:rFonts w:hint="eastAsia"/>
                <w:kern w:val="0"/>
              </w:rPr>
              <w:t>LABSTUDIO3.0</w:t>
            </w:r>
            <w:r>
              <w:rPr>
                <w:rFonts w:hint="eastAsia"/>
                <w:kern w:val="0"/>
              </w:rPr>
              <w:t>共建网络信息平台，方便教学。具有独立服务器使用权。</w:t>
            </w:r>
            <w:r>
              <w:rPr>
                <w:rFonts w:hint="eastAsia"/>
                <w:kern w:val="0"/>
              </w:rPr>
              <w:t xml:space="preserve">                                                                              </w:t>
            </w:r>
            <w:r>
              <w:rPr>
                <w:rFonts w:hint="eastAsia"/>
                <w:kern w:val="0"/>
              </w:rPr>
              <w:t>★</w:t>
            </w:r>
            <w:r>
              <w:rPr>
                <w:rFonts w:hint="eastAsia"/>
                <w:kern w:val="0"/>
              </w:rPr>
              <w:t>2</w:t>
            </w:r>
            <w:r>
              <w:rPr>
                <w:rFonts w:hint="eastAsia"/>
                <w:kern w:val="0"/>
              </w:rPr>
              <w:t>、课程管理：教师可添加、整理、删除课程，方便教师实验教与学进行统一管理。</w:t>
            </w:r>
          </w:p>
          <w:p w14:paraId="63CA164E" w14:textId="77777777" w:rsidR="002566D7" w:rsidRDefault="00AF7190">
            <w:pPr>
              <w:widowControl/>
              <w:jc w:val="left"/>
              <w:rPr>
                <w:kern w:val="0"/>
              </w:rPr>
            </w:pPr>
            <w:r>
              <w:rPr>
                <w:rFonts w:hint="eastAsia"/>
                <w:kern w:val="0"/>
              </w:rPr>
              <w:t>3</w:t>
            </w:r>
            <w:r>
              <w:rPr>
                <w:rFonts w:hint="eastAsia"/>
                <w:kern w:val="0"/>
              </w:rPr>
              <w:t>、网络资源共享功能：全部的实验配置和数据都可作业文件化，支持教师分发，学生提交作业，教师可删除作业。平台为教师的日常教育教学提供了丰富的教育教学辅助功能和服务，其中包括在线备课、资源下载、资源共享以及网络班级等。通过在线备课以及资源上传可以分享自己的优秀教学资源。</w:t>
            </w:r>
          </w:p>
          <w:p w14:paraId="47450E04" w14:textId="77777777" w:rsidR="002566D7" w:rsidRDefault="00AF7190">
            <w:pPr>
              <w:widowControl/>
              <w:jc w:val="left"/>
              <w:rPr>
                <w:kern w:val="0"/>
              </w:rPr>
            </w:pPr>
            <w:r>
              <w:rPr>
                <w:rFonts w:hint="eastAsia"/>
                <w:kern w:val="0"/>
              </w:rPr>
              <w:t>★</w:t>
            </w:r>
            <w:r>
              <w:rPr>
                <w:rFonts w:hint="eastAsia"/>
                <w:kern w:val="0"/>
              </w:rPr>
              <w:t>4</w:t>
            </w:r>
            <w:r>
              <w:rPr>
                <w:rFonts w:hint="eastAsia"/>
                <w:kern w:val="0"/>
              </w:rPr>
              <w:t>、公共云服务器：系统软件自动连接具有海量实验资源的公共云服务器，可分享、下载全部资源，包含理化生实验资料下载、实验数据下载、软件升级更新下载</w:t>
            </w:r>
            <w:r>
              <w:rPr>
                <w:rFonts w:hint="eastAsia"/>
                <w:kern w:val="0"/>
              </w:rPr>
              <w:t xml:space="preserve"> </w:t>
            </w:r>
            <w:r>
              <w:rPr>
                <w:rFonts w:hint="eastAsia"/>
                <w:kern w:val="0"/>
              </w:rPr>
              <w:t>。</w:t>
            </w:r>
          </w:p>
          <w:p w14:paraId="0F2353A3" w14:textId="77777777" w:rsidR="002566D7" w:rsidRDefault="00AF7190">
            <w:pPr>
              <w:widowControl/>
              <w:jc w:val="left"/>
              <w:rPr>
                <w:kern w:val="0"/>
              </w:rPr>
            </w:pPr>
            <w:r>
              <w:rPr>
                <w:rFonts w:hint="eastAsia"/>
                <w:kern w:val="0"/>
              </w:rPr>
              <w:t>5</w:t>
            </w:r>
            <w:r>
              <w:rPr>
                <w:rFonts w:hint="eastAsia"/>
                <w:kern w:val="0"/>
              </w:rPr>
              <w:t>、校园网服务器：提供软件搭建校园网或局域网云服务器，方便学校统一管理数字化实验服务器。新的实验数据上传功能，任何使用</w:t>
            </w:r>
            <w:r>
              <w:rPr>
                <w:rFonts w:hint="eastAsia"/>
                <w:kern w:val="0"/>
              </w:rPr>
              <w:t>Lab Studio</w:t>
            </w:r>
            <w:r>
              <w:rPr>
                <w:rFonts w:hint="eastAsia"/>
                <w:kern w:val="0"/>
              </w:rPr>
              <w:t>或</w:t>
            </w:r>
            <w:r>
              <w:rPr>
                <w:rFonts w:hint="eastAsia"/>
                <w:kern w:val="0"/>
              </w:rPr>
              <w:t>Lab Pad</w:t>
            </w:r>
            <w:r>
              <w:rPr>
                <w:rFonts w:hint="eastAsia"/>
                <w:kern w:val="0"/>
              </w:rPr>
              <w:t>的人，立即就可以获取，其他实验爱好者或教师也可以共享自己的实验数据。</w:t>
            </w:r>
            <w:r>
              <w:rPr>
                <w:rFonts w:hint="eastAsia"/>
                <w:kern w:val="0"/>
              </w:rPr>
              <w:t xml:space="preserve">                                                        6</w:t>
            </w:r>
            <w:r>
              <w:rPr>
                <w:rFonts w:hint="eastAsia"/>
                <w:kern w:val="0"/>
              </w:rPr>
              <w:t>、远程数据采集传输功能：可以在任何地方进行数据采集，只要把数据上传到云服务器，学科老师可以立即获取全部的实验数据进行分析，学生户外探究更为方便。</w:t>
            </w:r>
          </w:p>
          <w:p w14:paraId="58AEAD45" w14:textId="77777777" w:rsidR="002566D7" w:rsidRDefault="00AF7190">
            <w:pPr>
              <w:widowControl/>
              <w:jc w:val="left"/>
              <w:rPr>
                <w:kern w:val="0"/>
              </w:rPr>
            </w:pPr>
            <w:r>
              <w:rPr>
                <w:rFonts w:hint="eastAsia"/>
                <w:kern w:val="0"/>
              </w:rPr>
              <w:t>7</w:t>
            </w:r>
            <w:r>
              <w:rPr>
                <w:rFonts w:hint="eastAsia"/>
                <w:kern w:val="0"/>
              </w:rPr>
              <w:t>、实验过程与结果分享：</w:t>
            </w:r>
            <w:r>
              <w:rPr>
                <w:rFonts w:hint="eastAsia"/>
                <w:kern w:val="0"/>
              </w:rPr>
              <w:t xml:space="preserve"> </w:t>
            </w:r>
            <w:r>
              <w:rPr>
                <w:rFonts w:hint="eastAsia"/>
                <w:kern w:val="0"/>
              </w:rPr>
              <w:t>教师实验教学心得、学生实验学习心得的分享以及发布新的教案。</w:t>
            </w:r>
            <w:r>
              <w:rPr>
                <w:rFonts w:hint="eastAsia"/>
                <w:kern w:val="0"/>
              </w:rPr>
              <w:t xml:space="preserve">                                                                                                                                      </w:t>
            </w:r>
          </w:p>
        </w:tc>
        <w:tc>
          <w:tcPr>
            <w:tcW w:w="412" w:type="pct"/>
            <w:vAlign w:val="center"/>
          </w:tcPr>
          <w:p w14:paraId="430C8AEB" w14:textId="77777777" w:rsidR="002566D7" w:rsidRDefault="00AF7190">
            <w:pPr>
              <w:widowControl/>
              <w:jc w:val="center"/>
              <w:rPr>
                <w:kern w:val="0"/>
              </w:rPr>
            </w:pPr>
            <w:r>
              <w:rPr>
                <w:rFonts w:hint="eastAsia"/>
                <w:kern w:val="0"/>
              </w:rPr>
              <w:t>套</w:t>
            </w:r>
          </w:p>
        </w:tc>
        <w:tc>
          <w:tcPr>
            <w:tcW w:w="350" w:type="pct"/>
            <w:vAlign w:val="center"/>
          </w:tcPr>
          <w:p w14:paraId="400A454F" w14:textId="77777777" w:rsidR="002566D7" w:rsidRDefault="00AF7190">
            <w:pPr>
              <w:widowControl/>
              <w:jc w:val="center"/>
              <w:rPr>
                <w:kern w:val="0"/>
              </w:rPr>
            </w:pPr>
            <w:r>
              <w:rPr>
                <w:rFonts w:hint="eastAsia"/>
                <w:kern w:val="0"/>
              </w:rPr>
              <w:t>1</w:t>
            </w:r>
          </w:p>
        </w:tc>
        <w:tc>
          <w:tcPr>
            <w:tcW w:w="578" w:type="pct"/>
            <w:vAlign w:val="center"/>
          </w:tcPr>
          <w:p w14:paraId="1EFD4E9A" w14:textId="77777777" w:rsidR="002566D7" w:rsidRDefault="00AF7190">
            <w:pPr>
              <w:widowControl/>
              <w:jc w:val="center"/>
              <w:rPr>
                <w:kern w:val="0"/>
              </w:rPr>
            </w:pPr>
            <w:r>
              <w:rPr>
                <w:rFonts w:hint="eastAsia"/>
                <w:kern w:val="0"/>
              </w:rPr>
              <w:t>否</w:t>
            </w:r>
          </w:p>
        </w:tc>
      </w:tr>
      <w:tr w:rsidR="002566D7" w14:paraId="7E1AB2DB" w14:textId="77777777">
        <w:trPr>
          <w:trHeight w:val="20"/>
          <w:jc w:val="center"/>
        </w:trPr>
        <w:tc>
          <w:tcPr>
            <w:tcW w:w="355" w:type="pct"/>
            <w:vAlign w:val="center"/>
          </w:tcPr>
          <w:p w14:paraId="39C0672F" w14:textId="77777777" w:rsidR="002566D7" w:rsidRDefault="00AF7190">
            <w:pPr>
              <w:widowControl/>
              <w:jc w:val="center"/>
              <w:rPr>
                <w:kern w:val="0"/>
              </w:rPr>
            </w:pPr>
            <w:r>
              <w:rPr>
                <w:rFonts w:hint="eastAsia"/>
                <w:kern w:val="0"/>
              </w:rPr>
              <w:t>211</w:t>
            </w:r>
          </w:p>
        </w:tc>
        <w:tc>
          <w:tcPr>
            <w:tcW w:w="598" w:type="pct"/>
            <w:vAlign w:val="center"/>
          </w:tcPr>
          <w:p w14:paraId="2CA1ADC0" w14:textId="77777777" w:rsidR="002566D7" w:rsidRDefault="00AF7190">
            <w:pPr>
              <w:widowControl/>
              <w:jc w:val="left"/>
              <w:rPr>
                <w:kern w:val="0"/>
              </w:rPr>
            </w:pPr>
            <w:r>
              <w:rPr>
                <w:rFonts w:hint="eastAsia"/>
                <w:kern w:val="0"/>
              </w:rPr>
              <w:t>▲多目教学示范仪</w:t>
            </w:r>
          </w:p>
        </w:tc>
        <w:tc>
          <w:tcPr>
            <w:tcW w:w="2707" w:type="pct"/>
            <w:noWrap/>
            <w:vAlign w:val="center"/>
          </w:tcPr>
          <w:p w14:paraId="7A9CEBD7" w14:textId="77777777" w:rsidR="002566D7" w:rsidRDefault="00AF7190">
            <w:pPr>
              <w:widowControl/>
              <w:jc w:val="left"/>
              <w:rPr>
                <w:color w:val="FF0000"/>
                <w:kern w:val="0"/>
              </w:rPr>
            </w:pPr>
            <w:r>
              <w:rPr>
                <w:rFonts w:hint="eastAsia"/>
                <w:kern w:val="0"/>
              </w:rPr>
              <w:t>★</w:t>
            </w:r>
            <w:r>
              <w:rPr>
                <w:rFonts w:hint="eastAsia"/>
                <w:kern w:val="0"/>
              </w:rPr>
              <w:t>1.</w:t>
            </w:r>
            <w:r>
              <w:rPr>
                <w:rFonts w:hint="eastAsia"/>
                <w:kern w:val="0"/>
              </w:rPr>
              <w:t>具有三摄像头，</w:t>
            </w:r>
            <w:r>
              <w:rPr>
                <w:rFonts w:hint="eastAsia"/>
                <w:kern w:val="0"/>
              </w:rPr>
              <w:t>1</w:t>
            </w:r>
            <w:r>
              <w:rPr>
                <w:rFonts w:hint="eastAsia"/>
                <w:kern w:val="0"/>
              </w:rPr>
              <w:t>个主摄像头</w:t>
            </w:r>
            <w:r>
              <w:rPr>
                <w:rFonts w:hint="eastAsia"/>
                <w:kern w:val="0"/>
              </w:rPr>
              <w:t>2</w:t>
            </w:r>
            <w:r>
              <w:rPr>
                <w:rFonts w:hint="eastAsia"/>
                <w:kern w:val="0"/>
              </w:rPr>
              <w:t>个辅助摄像头，支持</w:t>
            </w:r>
            <w:r>
              <w:rPr>
                <w:rFonts w:hint="eastAsia"/>
                <w:kern w:val="0"/>
              </w:rPr>
              <w:t>Windows XP,WIN7</w:t>
            </w:r>
            <w:r>
              <w:rPr>
                <w:rFonts w:hint="eastAsia"/>
                <w:kern w:val="0"/>
              </w:rPr>
              <w:t>，</w:t>
            </w:r>
            <w:r>
              <w:rPr>
                <w:rFonts w:hint="eastAsia"/>
                <w:kern w:val="0"/>
              </w:rPr>
              <w:t>WIN8</w:t>
            </w:r>
            <w:r>
              <w:rPr>
                <w:rFonts w:hint="eastAsia"/>
                <w:kern w:val="0"/>
              </w:rPr>
              <w:t>，</w:t>
            </w:r>
            <w:r>
              <w:rPr>
                <w:rFonts w:hint="eastAsia"/>
                <w:kern w:val="0"/>
              </w:rPr>
              <w:t>WIN10</w:t>
            </w:r>
            <w:r>
              <w:rPr>
                <w:rFonts w:hint="eastAsia"/>
                <w:kern w:val="0"/>
              </w:rPr>
              <w:t>操作系统；</w:t>
            </w:r>
          </w:p>
          <w:p w14:paraId="54CB46A9" w14:textId="77777777" w:rsidR="002566D7" w:rsidRDefault="00AF7190">
            <w:pPr>
              <w:widowControl/>
              <w:jc w:val="left"/>
              <w:rPr>
                <w:kern w:val="0"/>
              </w:rPr>
            </w:pPr>
            <w:r>
              <w:rPr>
                <w:rFonts w:hint="eastAsia"/>
                <w:kern w:val="0"/>
              </w:rPr>
              <w:t>2.</w:t>
            </w:r>
            <w:r>
              <w:rPr>
                <w:rFonts w:hint="eastAsia"/>
                <w:kern w:val="0"/>
              </w:rPr>
              <w:t>整机待机电流：</w:t>
            </w:r>
            <w:r>
              <w:rPr>
                <w:rFonts w:hint="eastAsia"/>
                <w:kern w:val="0"/>
              </w:rPr>
              <w:t>12V/150mA</w:t>
            </w:r>
            <w:r>
              <w:rPr>
                <w:rFonts w:hint="eastAsia"/>
                <w:kern w:val="0"/>
              </w:rPr>
              <w:t>；整机负载工作电流：</w:t>
            </w:r>
            <w:r>
              <w:rPr>
                <w:rFonts w:hint="eastAsia"/>
                <w:kern w:val="0"/>
              </w:rPr>
              <w:t>12V/450mA</w:t>
            </w:r>
            <w:r>
              <w:rPr>
                <w:rFonts w:hint="eastAsia"/>
                <w:kern w:val="0"/>
              </w:rPr>
              <w:t>；</w:t>
            </w:r>
          </w:p>
          <w:p w14:paraId="60F2F3DF" w14:textId="77777777" w:rsidR="002566D7" w:rsidRDefault="00AF7190">
            <w:pPr>
              <w:widowControl/>
              <w:jc w:val="left"/>
              <w:rPr>
                <w:kern w:val="0"/>
              </w:rPr>
            </w:pPr>
            <w:r>
              <w:rPr>
                <w:rFonts w:hint="eastAsia"/>
                <w:kern w:val="0"/>
              </w:rPr>
              <w:t>3.</w:t>
            </w:r>
            <w:r>
              <w:rPr>
                <w:rFonts w:hint="eastAsia"/>
                <w:kern w:val="0"/>
              </w:rPr>
              <w:t>具备辅助照明</w:t>
            </w:r>
            <w:r>
              <w:rPr>
                <w:rFonts w:hint="eastAsia"/>
                <w:kern w:val="0"/>
              </w:rPr>
              <w:t>LED</w:t>
            </w:r>
            <w:r>
              <w:rPr>
                <w:rFonts w:hint="eastAsia"/>
                <w:kern w:val="0"/>
              </w:rPr>
              <w:t>，可以无级调亮。</w:t>
            </w:r>
          </w:p>
          <w:p w14:paraId="705574BB" w14:textId="77777777" w:rsidR="002566D7" w:rsidRDefault="00AF7190">
            <w:pPr>
              <w:widowControl/>
              <w:jc w:val="left"/>
              <w:rPr>
                <w:kern w:val="0"/>
              </w:rPr>
            </w:pPr>
            <w:r>
              <w:rPr>
                <w:rFonts w:hint="eastAsia"/>
                <w:kern w:val="0"/>
              </w:rPr>
              <w:t>4.</w:t>
            </w:r>
            <w:r>
              <w:rPr>
                <w:rFonts w:hint="eastAsia"/>
                <w:kern w:val="0"/>
              </w:rPr>
              <w:t>主体采用金属材质，坚固耐用，机身采用仿古漆面，配重加固底座；</w:t>
            </w:r>
          </w:p>
          <w:p w14:paraId="7C98011B" w14:textId="77777777" w:rsidR="002566D7" w:rsidRDefault="00AF7190">
            <w:pPr>
              <w:widowControl/>
              <w:jc w:val="left"/>
              <w:rPr>
                <w:kern w:val="0"/>
              </w:rPr>
            </w:pPr>
            <w:r>
              <w:rPr>
                <w:rFonts w:hint="eastAsia"/>
                <w:kern w:val="0"/>
              </w:rPr>
              <w:lastRenderedPageBreak/>
              <w:t>★</w:t>
            </w:r>
            <w:r>
              <w:rPr>
                <w:rFonts w:hint="eastAsia"/>
                <w:kern w:val="0"/>
              </w:rPr>
              <w:t>5.</w:t>
            </w:r>
            <w:r>
              <w:rPr>
                <w:rFonts w:hint="eastAsia"/>
                <w:kern w:val="0"/>
              </w:rPr>
              <w:t>主摄像头：像素≥</w:t>
            </w:r>
            <w:r>
              <w:rPr>
                <w:rFonts w:hint="eastAsia"/>
                <w:kern w:val="0"/>
              </w:rPr>
              <w:t>800W</w:t>
            </w:r>
            <w:r>
              <w:rPr>
                <w:rFonts w:hint="eastAsia"/>
                <w:kern w:val="0"/>
              </w:rPr>
              <w:t>；分辨率≥</w:t>
            </w:r>
            <w:r>
              <w:rPr>
                <w:rFonts w:hint="eastAsia"/>
                <w:kern w:val="0"/>
              </w:rPr>
              <w:t>3648*2736</w:t>
            </w:r>
            <w:r>
              <w:rPr>
                <w:rFonts w:hint="eastAsia"/>
                <w:kern w:val="0"/>
              </w:rPr>
              <w:t>；对焦方式：定焦；扫描幅面≥</w:t>
            </w:r>
            <w:r>
              <w:rPr>
                <w:rFonts w:hint="eastAsia"/>
                <w:kern w:val="0"/>
              </w:rPr>
              <w:t>A3</w:t>
            </w:r>
            <w:r>
              <w:rPr>
                <w:rFonts w:hint="eastAsia"/>
                <w:kern w:val="0"/>
              </w:rPr>
              <w:t>；光学解像力≥</w:t>
            </w:r>
            <w:r>
              <w:rPr>
                <w:rFonts w:hint="eastAsia"/>
                <w:kern w:val="0"/>
              </w:rPr>
              <w:t>A3</w:t>
            </w:r>
            <w:r>
              <w:rPr>
                <w:rFonts w:hint="eastAsia"/>
                <w:kern w:val="0"/>
              </w:rPr>
              <w:t>幅面</w:t>
            </w:r>
            <w:r>
              <w:rPr>
                <w:rFonts w:hint="eastAsia"/>
                <w:kern w:val="0"/>
              </w:rPr>
              <w:t>170lp/mm</w:t>
            </w:r>
            <w:r>
              <w:rPr>
                <w:rFonts w:hint="eastAsia"/>
                <w:kern w:val="0"/>
              </w:rPr>
              <w:t>；球形畸变</w:t>
            </w:r>
            <w:r>
              <w:rPr>
                <w:rFonts w:hint="eastAsia"/>
                <w:kern w:val="0"/>
              </w:rPr>
              <w:t xml:space="preserve"> &lt;1%</w:t>
            </w:r>
            <w:r>
              <w:rPr>
                <w:rFonts w:hint="eastAsia"/>
                <w:kern w:val="0"/>
              </w:rPr>
              <w:t>；梯形失真</w:t>
            </w:r>
            <w:r>
              <w:rPr>
                <w:rFonts w:hint="eastAsia"/>
                <w:kern w:val="0"/>
              </w:rPr>
              <w:t xml:space="preserve"> &lt;1%</w:t>
            </w:r>
            <w:r>
              <w:rPr>
                <w:rFonts w:hint="eastAsia"/>
                <w:kern w:val="0"/>
              </w:rPr>
              <w:t>；</w:t>
            </w:r>
            <w:r>
              <w:rPr>
                <w:rFonts w:hint="eastAsia"/>
                <w:kern w:val="0"/>
              </w:rPr>
              <w:t>4K</w:t>
            </w:r>
            <w:r>
              <w:rPr>
                <w:rFonts w:hint="eastAsia"/>
                <w:kern w:val="0"/>
              </w:rPr>
              <w:t>出图响应时间</w:t>
            </w:r>
            <w:r>
              <w:rPr>
                <w:rFonts w:hint="eastAsia"/>
                <w:kern w:val="0"/>
              </w:rPr>
              <w:t xml:space="preserve"> &lt;3S</w:t>
            </w:r>
            <w:r>
              <w:rPr>
                <w:rFonts w:hint="eastAsia"/>
                <w:kern w:val="0"/>
              </w:rPr>
              <w:t>；自动过曝控制；</w:t>
            </w:r>
            <w:r>
              <w:rPr>
                <w:rFonts w:hint="eastAsia"/>
                <w:kern w:val="0"/>
              </w:rPr>
              <w:t xml:space="preserve"> </w:t>
            </w:r>
            <w:r>
              <w:rPr>
                <w:rFonts w:hint="eastAsia"/>
                <w:kern w:val="0"/>
              </w:rPr>
              <w:t>图像帧率</w:t>
            </w:r>
            <w:r>
              <w:rPr>
                <w:rFonts w:hint="eastAsia"/>
                <w:kern w:val="0"/>
              </w:rPr>
              <w:t xml:space="preserve"> 5M</w:t>
            </w:r>
            <w:r>
              <w:rPr>
                <w:rFonts w:hint="eastAsia"/>
                <w:kern w:val="0"/>
              </w:rPr>
              <w:t>≥</w:t>
            </w:r>
            <w:r>
              <w:rPr>
                <w:rFonts w:hint="eastAsia"/>
                <w:kern w:val="0"/>
              </w:rPr>
              <w:t xml:space="preserve">13fps </w:t>
            </w:r>
            <w:r>
              <w:rPr>
                <w:rFonts w:hint="eastAsia"/>
                <w:kern w:val="0"/>
              </w:rPr>
              <w:t>，</w:t>
            </w:r>
            <w:r>
              <w:rPr>
                <w:rFonts w:hint="eastAsia"/>
                <w:kern w:val="0"/>
              </w:rPr>
              <w:t>1080P</w:t>
            </w:r>
            <w:r>
              <w:rPr>
                <w:rFonts w:hint="eastAsia"/>
                <w:kern w:val="0"/>
              </w:rPr>
              <w:t>≥</w:t>
            </w:r>
            <w:r>
              <w:rPr>
                <w:rFonts w:hint="eastAsia"/>
                <w:kern w:val="0"/>
              </w:rPr>
              <w:t>25fps</w:t>
            </w:r>
            <w:r>
              <w:rPr>
                <w:rFonts w:hint="eastAsia"/>
                <w:kern w:val="0"/>
              </w:rPr>
              <w:t>；图像色彩≥</w:t>
            </w:r>
            <w:r>
              <w:rPr>
                <w:rFonts w:hint="eastAsia"/>
                <w:kern w:val="0"/>
              </w:rPr>
              <w:t>24</w:t>
            </w:r>
            <w:r>
              <w:rPr>
                <w:rFonts w:hint="eastAsia"/>
                <w:kern w:val="0"/>
              </w:rPr>
              <w:t>位；</w:t>
            </w:r>
          </w:p>
          <w:p w14:paraId="6B513882" w14:textId="77777777" w:rsidR="002566D7" w:rsidRDefault="00AF7190">
            <w:pPr>
              <w:widowControl/>
              <w:jc w:val="left"/>
              <w:rPr>
                <w:kern w:val="0"/>
              </w:rPr>
            </w:pPr>
            <w:r>
              <w:rPr>
                <w:rFonts w:hint="eastAsia"/>
                <w:kern w:val="0"/>
              </w:rPr>
              <w:t>★</w:t>
            </w:r>
            <w:r>
              <w:rPr>
                <w:rFonts w:hint="eastAsia"/>
                <w:kern w:val="0"/>
              </w:rPr>
              <w:t>6.</w:t>
            </w:r>
            <w:r>
              <w:rPr>
                <w:rFonts w:hint="eastAsia"/>
                <w:kern w:val="0"/>
              </w:rPr>
              <w:t>侧拍辅助摄像头采用活动机身，支持折叠，支持摄像头旋转调节拍摄位置，支持拍摄画面调整特写镜头景深；</w:t>
            </w:r>
          </w:p>
          <w:p w14:paraId="34F9490C" w14:textId="77777777" w:rsidR="002566D7" w:rsidRDefault="00AF7190">
            <w:pPr>
              <w:widowControl/>
              <w:jc w:val="left"/>
              <w:rPr>
                <w:kern w:val="0"/>
              </w:rPr>
            </w:pPr>
            <w:r>
              <w:rPr>
                <w:rFonts w:hint="eastAsia"/>
                <w:kern w:val="0"/>
              </w:rPr>
              <w:t>7.</w:t>
            </w:r>
            <w:r>
              <w:rPr>
                <w:rFonts w:hint="eastAsia"/>
                <w:kern w:val="0"/>
              </w:rPr>
              <w:t>侧拍辅助摄像头像素≥</w:t>
            </w:r>
            <w:r>
              <w:rPr>
                <w:rFonts w:hint="eastAsia"/>
                <w:kern w:val="0"/>
              </w:rPr>
              <w:t xml:space="preserve">500W, </w:t>
            </w:r>
            <w:r>
              <w:rPr>
                <w:rFonts w:hint="eastAsia"/>
                <w:kern w:val="0"/>
              </w:rPr>
              <w:t>分辨率≥</w:t>
            </w:r>
            <w:r>
              <w:rPr>
                <w:rFonts w:hint="eastAsia"/>
                <w:kern w:val="0"/>
              </w:rPr>
              <w:t>2592*1944</w:t>
            </w:r>
            <w:r>
              <w:rPr>
                <w:rFonts w:hint="eastAsia"/>
                <w:kern w:val="0"/>
              </w:rPr>
              <w:t>；扫描幅面≥</w:t>
            </w:r>
            <w:r>
              <w:rPr>
                <w:rFonts w:hint="eastAsia"/>
                <w:kern w:val="0"/>
              </w:rPr>
              <w:t>A4</w:t>
            </w:r>
            <w:r>
              <w:rPr>
                <w:rFonts w:hint="eastAsia"/>
                <w:kern w:val="0"/>
              </w:rPr>
              <w:t>；光学解像力≥</w:t>
            </w:r>
            <w:r>
              <w:rPr>
                <w:rFonts w:hint="eastAsia"/>
                <w:kern w:val="0"/>
              </w:rPr>
              <w:t>A4</w:t>
            </w:r>
            <w:r>
              <w:rPr>
                <w:rFonts w:hint="eastAsia"/>
                <w:kern w:val="0"/>
              </w:rPr>
              <w:t>幅面</w:t>
            </w:r>
            <w:r>
              <w:rPr>
                <w:rFonts w:hint="eastAsia"/>
                <w:kern w:val="0"/>
              </w:rPr>
              <w:t>170lp/mm</w:t>
            </w:r>
            <w:r>
              <w:rPr>
                <w:rFonts w:hint="eastAsia"/>
                <w:kern w:val="0"/>
              </w:rPr>
              <w:t>；球形畸变</w:t>
            </w:r>
            <w:r>
              <w:rPr>
                <w:rFonts w:hint="eastAsia"/>
                <w:kern w:val="0"/>
              </w:rPr>
              <w:t xml:space="preserve"> &lt;1%</w:t>
            </w:r>
            <w:r>
              <w:rPr>
                <w:rFonts w:hint="eastAsia"/>
                <w:kern w:val="0"/>
              </w:rPr>
              <w:t>；梯形失真</w:t>
            </w:r>
            <w:r>
              <w:rPr>
                <w:rFonts w:hint="eastAsia"/>
                <w:kern w:val="0"/>
              </w:rPr>
              <w:t xml:space="preserve"> &lt;1%</w:t>
            </w:r>
            <w:r>
              <w:rPr>
                <w:rFonts w:hint="eastAsia"/>
                <w:kern w:val="0"/>
              </w:rPr>
              <w:t>；出图响应时间</w:t>
            </w:r>
            <w:r>
              <w:rPr>
                <w:rFonts w:hint="eastAsia"/>
                <w:kern w:val="0"/>
              </w:rPr>
              <w:t xml:space="preserve"> &lt;1S</w:t>
            </w:r>
            <w:r>
              <w:rPr>
                <w:rFonts w:hint="eastAsia"/>
                <w:kern w:val="0"/>
              </w:rPr>
              <w:t>；自动过曝控制</w:t>
            </w:r>
            <w:r>
              <w:rPr>
                <w:rFonts w:hint="eastAsia"/>
                <w:kern w:val="0"/>
              </w:rPr>
              <w:t xml:space="preserve"> </w:t>
            </w:r>
            <w:r>
              <w:rPr>
                <w:rFonts w:hint="eastAsia"/>
                <w:kern w:val="0"/>
              </w:rPr>
              <w:t>；图像帧率</w:t>
            </w:r>
            <w:r>
              <w:rPr>
                <w:rFonts w:hint="eastAsia"/>
                <w:kern w:val="0"/>
              </w:rPr>
              <w:t xml:space="preserve"> 5M</w:t>
            </w:r>
            <w:r>
              <w:rPr>
                <w:rFonts w:hint="eastAsia"/>
                <w:kern w:val="0"/>
              </w:rPr>
              <w:t>≥</w:t>
            </w:r>
            <w:r>
              <w:rPr>
                <w:rFonts w:hint="eastAsia"/>
                <w:kern w:val="0"/>
              </w:rPr>
              <w:t>10fps</w:t>
            </w:r>
            <w:r>
              <w:rPr>
                <w:rFonts w:hint="eastAsia"/>
                <w:kern w:val="0"/>
              </w:rPr>
              <w:t>，</w:t>
            </w:r>
            <w:r>
              <w:rPr>
                <w:rFonts w:hint="eastAsia"/>
                <w:kern w:val="0"/>
              </w:rPr>
              <w:t>1080P</w:t>
            </w:r>
            <w:r>
              <w:rPr>
                <w:rFonts w:hint="eastAsia"/>
                <w:kern w:val="0"/>
              </w:rPr>
              <w:t>≥</w:t>
            </w:r>
            <w:r>
              <w:rPr>
                <w:rFonts w:hint="eastAsia"/>
                <w:kern w:val="0"/>
              </w:rPr>
              <w:t>25fps</w:t>
            </w:r>
            <w:r>
              <w:rPr>
                <w:rFonts w:hint="eastAsia"/>
                <w:kern w:val="0"/>
              </w:rPr>
              <w:t>；图像色彩≥</w:t>
            </w:r>
            <w:r>
              <w:rPr>
                <w:rFonts w:hint="eastAsia"/>
                <w:kern w:val="0"/>
              </w:rPr>
              <w:t>24</w:t>
            </w:r>
            <w:r>
              <w:rPr>
                <w:rFonts w:hint="eastAsia"/>
                <w:kern w:val="0"/>
              </w:rPr>
              <w:t>位；</w:t>
            </w:r>
          </w:p>
          <w:p w14:paraId="023FB769" w14:textId="77777777" w:rsidR="002566D7" w:rsidRDefault="00AF7190">
            <w:pPr>
              <w:widowControl/>
              <w:jc w:val="left"/>
              <w:rPr>
                <w:kern w:val="0"/>
              </w:rPr>
            </w:pPr>
            <w:r>
              <w:rPr>
                <w:rFonts w:hint="eastAsia"/>
                <w:kern w:val="0"/>
              </w:rPr>
              <w:t>8.</w:t>
            </w:r>
            <w:r>
              <w:rPr>
                <w:rFonts w:hint="eastAsia"/>
                <w:kern w:val="0"/>
              </w:rPr>
              <w:t>★微课辅助摄像头采用活动摄像头，支持</w:t>
            </w:r>
            <w:r>
              <w:rPr>
                <w:rFonts w:hint="eastAsia"/>
                <w:kern w:val="0"/>
              </w:rPr>
              <w:t>0-270</w:t>
            </w:r>
            <w:r>
              <w:rPr>
                <w:rFonts w:hint="eastAsia"/>
                <w:kern w:val="0"/>
              </w:rPr>
              <w:t>度任意角度旋转调整；</w:t>
            </w:r>
          </w:p>
          <w:p w14:paraId="0125C67D" w14:textId="77777777" w:rsidR="002566D7" w:rsidRDefault="00AF7190">
            <w:pPr>
              <w:widowControl/>
              <w:jc w:val="left"/>
              <w:rPr>
                <w:kern w:val="0"/>
              </w:rPr>
            </w:pPr>
            <w:r>
              <w:rPr>
                <w:rFonts w:hint="eastAsia"/>
                <w:kern w:val="0"/>
              </w:rPr>
              <w:t>9.</w:t>
            </w:r>
            <w:r>
              <w:rPr>
                <w:rFonts w:hint="eastAsia"/>
                <w:kern w:val="0"/>
              </w:rPr>
              <w:t>微课辅助摄像头像素≥</w:t>
            </w:r>
            <w:r>
              <w:rPr>
                <w:rFonts w:hint="eastAsia"/>
                <w:kern w:val="0"/>
              </w:rPr>
              <w:t>200W</w:t>
            </w:r>
            <w:r>
              <w:rPr>
                <w:rFonts w:hint="eastAsia"/>
                <w:kern w:val="0"/>
              </w:rPr>
              <w:t>；对焦方式：定焦；球形畸变</w:t>
            </w:r>
            <w:r>
              <w:rPr>
                <w:rFonts w:hint="eastAsia"/>
                <w:kern w:val="0"/>
              </w:rPr>
              <w:t xml:space="preserve"> &lt;5%</w:t>
            </w:r>
            <w:r>
              <w:rPr>
                <w:rFonts w:hint="eastAsia"/>
                <w:kern w:val="0"/>
              </w:rPr>
              <w:t>；梯形失真</w:t>
            </w:r>
            <w:r>
              <w:rPr>
                <w:rFonts w:hint="eastAsia"/>
                <w:kern w:val="0"/>
              </w:rPr>
              <w:t xml:space="preserve"> &lt;5%</w:t>
            </w:r>
            <w:r>
              <w:rPr>
                <w:rFonts w:hint="eastAsia"/>
                <w:kern w:val="0"/>
              </w:rPr>
              <w:t>；出图响应时间</w:t>
            </w:r>
            <w:r>
              <w:rPr>
                <w:rFonts w:hint="eastAsia"/>
                <w:kern w:val="0"/>
              </w:rPr>
              <w:t xml:space="preserve"> &lt;1S</w:t>
            </w:r>
            <w:r>
              <w:rPr>
                <w:rFonts w:hint="eastAsia"/>
                <w:kern w:val="0"/>
              </w:rPr>
              <w:t>；图像色彩≥</w:t>
            </w:r>
            <w:r>
              <w:rPr>
                <w:rFonts w:hint="eastAsia"/>
                <w:kern w:val="0"/>
              </w:rPr>
              <w:t>24</w:t>
            </w:r>
            <w:r>
              <w:rPr>
                <w:rFonts w:hint="eastAsia"/>
                <w:kern w:val="0"/>
              </w:rPr>
              <w:t>位；</w:t>
            </w:r>
            <w:r>
              <w:rPr>
                <w:rFonts w:hint="eastAsia"/>
                <w:kern w:val="0"/>
              </w:rPr>
              <w:t xml:space="preserve">                                                                                                             </w:t>
            </w:r>
            <w:r>
              <w:rPr>
                <w:rFonts w:hint="eastAsia"/>
                <w:kern w:val="0"/>
              </w:rPr>
              <w:t>★</w:t>
            </w:r>
            <w:r>
              <w:rPr>
                <w:rFonts w:hint="eastAsia"/>
                <w:kern w:val="0"/>
              </w:rPr>
              <w:t>10.</w:t>
            </w:r>
            <w:r>
              <w:rPr>
                <w:rFonts w:hint="eastAsia"/>
                <w:kern w:val="0"/>
              </w:rPr>
              <w:t>整机一体化设计，整机≤</w:t>
            </w:r>
            <w:r>
              <w:rPr>
                <w:rFonts w:hint="eastAsia"/>
                <w:kern w:val="0"/>
              </w:rPr>
              <w:t xml:space="preserve">5kg,                                                                           </w:t>
            </w:r>
          </w:p>
        </w:tc>
        <w:tc>
          <w:tcPr>
            <w:tcW w:w="412" w:type="pct"/>
            <w:vAlign w:val="center"/>
          </w:tcPr>
          <w:p w14:paraId="6F9320F3" w14:textId="77777777" w:rsidR="002566D7" w:rsidRDefault="00AF7190">
            <w:pPr>
              <w:widowControl/>
              <w:jc w:val="center"/>
              <w:rPr>
                <w:kern w:val="0"/>
              </w:rPr>
            </w:pPr>
            <w:r>
              <w:rPr>
                <w:rFonts w:hint="eastAsia"/>
                <w:kern w:val="0"/>
              </w:rPr>
              <w:lastRenderedPageBreak/>
              <w:t>套</w:t>
            </w:r>
          </w:p>
        </w:tc>
        <w:tc>
          <w:tcPr>
            <w:tcW w:w="350" w:type="pct"/>
            <w:vAlign w:val="center"/>
          </w:tcPr>
          <w:p w14:paraId="5B313585" w14:textId="77777777" w:rsidR="002566D7" w:rsidRDefault="00AF7190">
            <w:pPr>
              <w:widowControl/>
              <w:jc w:val="center"/>
              <w:rPr>
                <w:kern w:val="0"/>
              </w:rPr>
            </w:pPr>
            <w:r>
              <w:rPr>
                <w:rFonts w:hint="eastAsia"/>
                <w:kern w:val="0"/>
              </w:rPr>
              <w:t>1</w:t>
            </w:r>
          </w:p>
        </w:tc>
        <w:tc>
          <w:tcPr>
            <w:tcW w:w="578" w:type="pct"/>
            <w:vAlign w:val="center"/>
          </w:tcPr>
          <w:p w14:paraId="1A076BCE" w14:textId="77777777" w:rsidR="002566D7" w:rsidRDefault="00AF7190">
            <w:pPr>
              <w:widowControl/>
              <w:jc w:val="center"/>
              <w:rPr>
                <w:kern w:val="0"/>
              </w:rPr>
            </w:pPr>
            <w:r>
              <w:rPr>
                <w:rFonts w:hint="eastAsia"/>
                <w:kern w:val="0"/>
              </w:rPr>
              <w:t>否</w:t>
            </w:r>
          </w:p>
        </w:tc>
      </w:tr>
      <w:tr w:rsidR="002566D7" w14:paraId="3284CFDC" w14:textId="77777777">
        <w:trPr>
          <w:trHeight w:val="20"/>
          <w:jc w:val="center"/>
        </w:trPr>
        <w:tc>
          <w:tcPr>
            <w:tcW w:w="355" w:type="pct"/>
            <w:vAlign w:val="center"/>
          </w:tcPr>
          <w:p w14:paraId="02B5156A" w14:textId="77777777" w:rsidR="002566D7" w:rsidRDefault="00AF7190">
            <w:pPr>
              <w:widowControl/>
              <w:jc w:val="center"/>
              <w:rPr>
                <w:kern w:val="0"/>
              </w:rPr>
            </w:pPr>
            <w:r>
              <w:rPr>
                <w:rFonts w:hint="eastAsia"/>
                <w:kern w:val="0"/>
              </w:rPr>
              <w:lastRenderedPageBreak/>
              <w:t>212</w:t>
            </w:r>
          </w:p>
        </w:tc>
        <w:tc>
          <w:tcPr>
            <w:tcW w:w="598" w:type="pct"/>
            <w:vAlign w:val="center"/>
          </w:tcPr>
          <w:p w14:paraId="6C888EE7" w14:textId="77777777" w:rsidR="002566D7" w:rsidRDefault="00AF7190">
            <w:pPr>
              <w:widowControl/>
              <w:jc w:val="left"/>
              <w:rPr>
                <w:kern w:val="0"/>
              </w:rPr>
            </w:pPr>
            <w:r>
              <w:rPr>
                <w:rFonts w:hint="eastAsia"/>
                <w:kern w:val="0"/>
              </w:rPr>
              <w:t>实验教学直播示范系统</w:t>
            </w:r>
          </w:p>
        </w:tc>
        <w:tc>
          <w:tcPr>
            <w:tcW w:w="2707" w:type="pct"/>
            <w:noWrap/>
            <w:vAlign w:val="center"/>
          </w:tcPr>
          <w:p w14:paraId="05B0D285" w14:textId="77777777" w:rsidR="002566D7" w:rsidRDefault="00AF7190">
            <w:pPr>
              <w:widowControl/>
              <w:jc w:val="left"/>
              <w:rPr>
                <w:kern w:val="0"/>
              </w:rPr>
            </w:pPr>
            <w:r>
              <w:rPr>
                <w:rFonts w:hint="eastAsia"/>
                <w:kern w:val="0"/>
              </w:rPr>
              <w:t>1.</w:t>
            </w:r>
            <w:r>
              <w:rPr>
                <w:rFonts w:hint="eastAsia"/>
                <w:kern w:val="0"/>
              </w:rPr>
              <w:t>支持接入实验教学示范仪进行实验的搭建过程直播示范；</w:t>
            </w:r>
          </w:p>
          <w:p w14:paraId="785CC3BC" w14:textId="77777777" w:rsidR="002566D7" w:rsidRDefault="00AF7190">
            <w:pPr>
              <w:widowControl/>
              <w:jc w:val="left"/>
              <w:rPr>
                <w:kern w:val="0"/>
              </w:rPr>
            </w:pPr>
            <w:r>
              <w:rPr>
                <w:rFonts w:hint="eastAsia"/>
                <w:kern w:val="0"/>
              </w:rPr>
              <w:t>2.</w:t>
            </w:r>
            <w:r>
              <w:rPr>
                <w:rFonts w:hint="eastAsia"/>
                <w:kern w:val="0"/>
              </w:rPr>
              <w:t>支持直播画面自由组合切换成画中画、双画面、单镜头等格式；（提供产品功能截图、产品功能检测报告复印件加盖投标人公章）。</w:t>
            </w:r>
          </w:p>
          <w:p w14:paraId="3C844330" w14:textId="77777777" w:rsidR="002566D7" w:rsidRDefault="00AF7190">
            <w:pPr>
              <w:widowControl/>
              <w:jc w:val="left"/>
              <w:rPr>
                <w:kern w:val="0"/>
              </w:rPr>
            </w:pPr>
            <w:r>
              <w:rPr>
                <w:rFonts w:hint="eastAsia"/>
                <w:kern w:val="0"/>
              </w:rPr>
              <w:t>3.</w:t>
            </w:r>
            <w:r>
              <w:rPr>
                <w:rFonts w:hint="eastAsia"/>
                <w:kern w:val="0"/>
              </w:rPr>
              <w:t>支持直播画面接入大屏进行示范教学；</w:t>
            </w:r>
          </w:p>
          <w:p w14:paraId="5BD5EBBC" w14:textId="77777777" w:rsidR="002566D7" w:rsidRDefault="00AF7190">
            <w:pPr>
              <w:widowControl/>
              <w:jc w:val="left"/>
              <w:rPr>
                <w:kern w:val="0"/>
              </w:rPr>
            </w:pPr>
            <w:r>
              <w:rPr>
                <w:rFonts w:hint="eastAsia"/>
                <w:kern w:val="0"/>
              </w:rPr>
              <w:t>4.</w:t>
            </w:r>
            <w:r>
              <w:rPr>
                <w:rFonts w:hint="eastAsia"/>
                <w:kern w:val="0"/>
              </w:rPr>
              <w:t>支持录制高清示范视频，录制视频可作为探究教学资源；</w:t>
            </w:r>
          </w:p>
          <w:p w14:paraId="0F5C23F3" w14:textId="77777777" w:rsidR="002566D7" w:rsidRDefault="00AF7190">
            <w:pPr>
              <w:widowControl/>
              <w:jc w:val="left"/>
              <w:rPr>
                <w:kern w:val="0"/>
              </w:rPr>
            </w:pPr>
            <w:r>
              <w:rPr>
                <w:rFonts w:hint="eastAsia"/>
                <w:kern w:val="0"/>
              </w:rPr>
              <w:t>5.</w:t>
            </w:r>
            <w:r>
              <w:rPr>
                <w:rFonts w:hint="eastAsia"/>
                <w:kern w:val="0"/>
              </w:rPr>
              <w:t>录制视频时支持同步录制教学音频；</w:t>
            </w:r>
          </w:p>
          <w:p w14:paraId="30CE6306" w14:textId="77777777" w:rsidR="002566D7" w:rsidRDefault="00AF7190">
            <w:pPr>
              <w:widowControl/>
              <w:jc w:val="left"/>
              <w:rPr>
                <w:kern w:val="0"/>
              </w:rPr>
            </w:pPr>
            <w:r>
              <w:rPr>
                <w:rFonts w:hint="eastAsia"/>
                <w:kern w:val="0"/>
              </w:rPr>
              <w:t>6.</w:t>
            </w:r>
            <w:r>
              <w:rPr>
                <w:rFonts w:hint="eastAsia"/>
                <w:kern w:val="0"/>
              </w:rPr>
              <w:t>支持截取实验搭建视频画面为图片；</w:t>
            </w:r>
          </w:p>
        </w:tc>
        <w:tc>
          <w:tcPr>
            <w:tcW w:w="412" w:type="pct"/>
            <w:vAlign w:val="center"/>
          </w:tcPr>
          <w:p w14:paraId="3FABB783" w14:textId="77777777" w:rsidR="002566D7" w:rsidRDefault="00AF7190">
            <w:pPr>
              <w:widowControl/>
              <w:jc w:val="center"/>
              <w:rPr>
                <w:kern w:val="0"/>
              </w:rPr>
            </w:pPr>
            <w:r>
              <w:rPr>
                <w:rFonts w:hint="eastAsia"/>
                <w:kern w:val="0"/>
              </w:rPr>
              <w:t>套</w:t>
            </w:r>
          </w:p>
        </w:tc>
        <w:tc>
          <w:tcPr>
            <w:tcW w:w="350" w:type="pct"/>
            <w:vAlign w:val="center"/>
          </w:tcPr>
          <w:p w14:paraId="4C4BCB38" w14:textId="77777777" w:rsidR="002566D7" w:rsidRDefault="00AF7190">
            <w:pPr>
              <w:widowControl/>
              <w:jc w:val="center"/>
              <w:rPr>
                <w:kern w:val="0"/>
              </w:rPr>
            </w:pPr>
            <w:r>
              <w:rPr>
                <w:rFonts w:hint="eastAsia"/>
                <w:kern w:val="0"/>
              </w:rPr>
              <w:t>1</w:t>
            </w:r>
          </w:p>
        </w:tc>
        <w:tc>
          <w:tcPr>
            <w:tcW w:w="578" w:type="pct"/>
            <w:vAlign w:val="center"/>
          </w:tcPr>
          <w:p w14:paraId="333C4C0E" w14:textId="77777777" w:rsidR="002566D7" w:rsidRDefault="00AF7190">
            <w:pPr>
              <w:widowControl/>
              <w:jc w:val="center"/>
              <w:rPr>
                <w:kern w:val="0"/>
              </w:rPr>
            </w:pPr>
            <w:r>
              <w:rPr>
                <w:rFonts w:hint="eastAsia"/>
                <w:kern w:val="0"/>
              </w:rPr>
              <w:t>否</w:t>
            </w:r>
          </w:p>
        </w:tc>
      </w:tr>
      <w:tr w:rsidR="002566D7" w14:paraId="453FD583" w14:textId="77777777">
        <w:trPr>
          <w:trHeight w:val="20"/>
          <w:jc w:val="center"/>
        </w:trPr>
        <w:tc>
          <w:tcPr>
            <w:tcW w:w="355" w:type="pct"/>
            <w:vAlign w:val="center"/>
          </w:tcPr>
          <w:p w14:paraId="629BB1D2" w14:textId="77777777" w:rsidR="002566D7" w:rsidRDefault="00AF7190">
            <w:pPr>
              <w:widowControl/>
              <w:jc w:val="center"/>
              <w:rPr>
                <w:kern w:val="0"/>
              </w:rPr>
            </w:pPr>
            <w:r>
              <w:rPr>
                <w:rFonts w:hint="eastAsia"/>
                <w:kern w:val="0"/>
              </w:rPr>
              <w:t>213</w:t>
            </w:r>
          </w:p>
        </w:tc>
        <w:tc>
          <w:tcPr>
            <w:tcW w:w="598" w:type="pct"/>
            <w:vAlign w:val="center"/>
          </w:tcPr>
          <w:p w14:paraId="0664ACDE" w14:textId="77777777" w:rsidR="002566D7" w:rsidRDefault="00AF7190">
            <w:pPr>
              <w:widowControl/>
              <w:jc w:val="left"/>
              <w:rPr>
                <w:kern w:val="0"/>
              </w:rPr>
            </w:pPr>
            <w:r>
              <w:rPr>
                <w:rFonts w:hint="eastAsia"/>
                <w:kern w:val="0"/>
              </w:rPr>
              <w:t>数字化专用实验仪</w:t>
            </w:r>
          </w:p>
        </w:tc>
        <w:tc>
          <w:tcPr>
            <w:tcW w:w="2707" w:type="pct"/>
            <w:noWrap/>
            <w:vAlign w:val="center"/>
          </w:tcPr>
          <w:p w14:paraId="48DF7642" w14:textId="77777777" w:rsidR="002566D7" w:rsidRDefault="00AF7190">
            <w:pPr>
              <w:widowControl/>
              <w:jc w:val="left"/>
              <w:rPr>
                <w:kern w:val="0"/>
              </w:rPr>
            </w:pPr>
            <w:r>
              <w:rPr>
                <w:rFonts w:hint="eastAsia"/>
                <w:kern w:val="0"/>
              </w:rPr>
              <w:t>1</w:t>
            </w:r>
            <w:r>
              <w:rPr>
                <w:rFonts w:hint="eastAsia"/>
                <w:kern w:val="0"/>
              </w:rPr>
              <w:t>、自主研发高频采集分析仪，具有数据采集高频化、数据传输分析智能化及显示方式多样化的特点。</w:t>
            </w:r>
            <w:r>
              <w:rPr>
                <w:rFonts w:hint="eastAsia"/>
                <w:kern w:val="0"/>
              </w:rPr>
              <w:t xml:space="preserve">                                                                                    2</w:t>
            </w:r>
            <w:r>
              <w:rPr>
                <w:rFonts w:hint="eastAsia"/>
                <w:kern w:val="0"/>
              </w:rPr>
              <w:t>、采用</w:t>
            </w:r>
            <w:r>
              <w:rPr>
                <w:rFonts w:hint="eastAsia"/>
                <w:kern w:val="0"/>
              </w:rPr>
              <w:t>x64</w:t>
            </w:r>
            <w:r>
              <w:rPr>
                <w:rFonts w:hint="eastAsia"/>
                <w:kern w:val="0"/>
              </w:rPr>
              <w:t>位操作系统，内存：</w:t>
            </w:r>
            <w:r>
              <w:rPr>
                <w:rFonts w:hint="eastAsia"/>
                <w:kern w:val="0"/>
              </w:rPr>
              <w:t>4GB</w:t>
            </w:r>
            <w:r>
              <w:rPr>
                <w:rFonts w:hint="eastAsia"/>
                <w:kern w:val="0"/>
              </w:rPr>
              <w:t>，</w:t>
            </w:r>
            <w:r>
              <w:rPr>
                <w:rFonts w:hint="eastAsia"/>
                <w:kern w:val="0"/>
              </w:rPr>
              <w:t>64B</w:t>
            </w:r>
            <w:r>
              <w:rPr>
                <w:rFonts w:hint="eastAsia"/>
                <w:kern w:val="0"/>
              </w:rPr>
              <w:t>硬盘，可扩展</w:t>
            </w:r>
            <w:r>
              <w:rPr>
                <w:rFonts w:hint="eastAsia"/>
                <w:kern w:val="0"/>
              </w:rPr>
              <w:t>128GB</w:t>
            </w:r>
            <w:r>
              <w:rPr>
                <w:rFonts w:hint="eastAsia"/>
                <w:kern w:val="0"/>
              </w:rPr>
              <w:t>；</w:t>
            </w:r>
            <w:r>
              <w:rPr>
                <w:rFonts w:hint="eastAsia"/>
                <w:kern w:val="0"/>
              </w:rPr>
              <w:t xml:space="preserve">                                                                                                                                                               3</w:t>
            </w:r>
            <w:r>
              <w:rPr>
                <w:rFonts w:hint="eastAsia"/>
                <w:kern w:val="0"/>
              </w:rPr>
              <w:t>、</w:t>
            </w:r>
            <w:r>
              <w:rPr>
                <w:rFonts w:hint="eastAsia"/>
                <w:kern w:val="0"/>
              </w:rPr>
              <w:t>10.1</w:t>
            </w:r>
            <w:r>
              <w:rPr>
                <w:rFonts w:hint="eastAsia"/>
                <w:kern w:val="0"/>
              </w:rPr>
              <w:t>英寸</w:t>
            </w:r>
            <w:r>
              <w:rPr>
                <w:rFonts w:hint="eastAsia"/>
                <w:kern w:val="0"/>
              </w:rPr>
              <w:t>1920*1080</w:t>
            </w:r>
            <w:r>
              <w:rPr>
                <w:rFonts w:hint="eastAsia"/>
                <w:kern w:val="0"/>
              </w:rPr>
              <w:t>分辨率，支持十点触控操作，屏幕可以同时感应十指动作；预装</w:t>
            </w:r>
            <w:r>
              <w:rPr>
                <w:rFonts w:hint="eastAsia"/>
                <w:kern w:val="0"/>
              </w:rPr>
              <w:t>windows10</w:t>
            </w:r>
            <w:r>
              <w:rPr>
                <w:rFonts w:hint="eastAsia"/>
                <w:kern w:val="0"/>
              </w:rPr>
              <w:t>系统；电池：可充电聚合物电池，持续工作时间达到</w:t>
            </w:r>
            <w:r>
              <w:rPr>
                <w:rFonts w:hint="eastAsia"/>
                <w:kern w:val="0"/>
              </w:rPr>
              <w:t>6</w:t>
            </w:r>
            <w:r>
              <w:rPr>
                <w:rFonts w:hint="eastAsia"/>
                <w:kern w:val="0"/>
              </w:rPr>
              <w:t>小时以上，</w:t>
            </w:r>
            <w:r>
              <w:rPr>
                <w:rFonts w:hint="eastAsia"/>
                <w:kern w:val="0"/>
              </w:rPr>
              <w:t>DC</w:t>
            </w:r>
            <w:r>
              <w:rPr>
                <w:rFonts w:hint="eastAsia"/>
                <w:kern w:val="0"/>
              </w:rPr>
              <w:t>充电（</w:t>
            </w:r>
            <w:r>
              <w:rPr>
                <w:rFonts w:hint="eastAsia"/>
                <w:kern w:val="0"/>
              </w:rPr>
              <w:t>5v3A</w:t>
            </w:r>
            <w:r>
              <w:rPr>
                <w:rFonts w:hint="eastAsia"/>
                <w:kern w:val="0"/>
              </w:rPr>
              <w:t>）充电支持；</w:t>
            </w:r>
            <w:r>
              <w:rPr>
                <w:rFonts w:hint="eastAsia"/>
                <w:kern w:val="0"/>
              </w:rPr>
              <w:t xml:space="preserve">                                                                                                4</w:t>
            </w:r>
            <w:r>
              <w:rPr>
                <w:rFonts w:hint="eastAsia"/>
                <w:kern w:val="0"/>
              </w:rPr>
              <w:t>、支持</w:t>
            </w:r>
            <w:r>
              <w:rPr>
                <w:rFonts w:hint="eastAsia"/>
                <w:kern w:val="0"/>
              </w:rPr>
              <w:t>wifi</w:t>
            </w:r>
            <w:r>
              <w:rPr>
                <w:rFonts w:hint="eastAsia"/>
                <w:kern w:val="0"/>
              </w:rPr>
              <w:t>；内置高性能</w:t>
            </w:r>
            <w:r>
              <w:rPr>
                <w:rFonts w:hint="eastAsia"/>
                <w:kern w:val="0"/>
              </w:rPr>
              <w:t>,</w:t>
            </w:r>
            <w:r>
              <w:rPr>
                <w:rFonts w:hint="eastAsia"/>
                <w:kern w:val="0"/>
              </w:rPr>
              <w:t>低功耗</w:t>
            </w:r>
            <w:r>
              <w:rPr>
                <w:rFonts w:hint="eastAsia"/>
                <w:kern w:val="0"/>
              </w:rPr>
              <w:t xml:space="preserve"> WiFi</w:t>
            </w:r>
            <w:r>
              <w:rPr>
                <w:rFonts w:hint="eastAsia"/>
                <w:kern w:val="0"/>
              </w:rPr>
              <w:t>：支持</w:t>
            </w:r>
            <w:r>
              <w:rPr>
                <w:rFonts w:hint="eastAsia"/>
                <w:kern w:val="0"/>
              </w:rPr>
              <w:t>802.11AC</w:t>
            </w:r>
            <w:r>
              <w:rPr>
                <w:rFonts w:hint="eastAsia"/>
                <w:kern w:val="0"/>
              </w:rPr>
              <w:t>，支持蓝牙</w:t>
            </w:r>
            <w:r>
              <w:rPr>
                <w:rFonts w:hint="eastAsia"/>
                <w:kern w:val="0"/>
              </w:rPr>
              <w:t>BT4.0</w:t>
            </w:r>
            <w:r>
              <w:rPr>
                <w:rFonts w:hint="eastAsia"/>
                <w:kern w:val="0"/>
              </w:rPr>
              <w:t>；</w:t>
            </w:r>
            <w:r>
              <w:rPr>
                <w:rFonts w:hint="eastAsia"/>
                <w:kern w:val="0"/>
              </w:rPr>
              <w:t>USB3.0</w:t>
            </w:r>
            <w:r>
              <w:rPr>
                <w:rFonts w:hint="eastAsia"/>
                <w:kern w:val="0"/>
              </w:rPr>
              <w:t>×</w:t>
            </w:r>
            <w:r>
              <w:rPr>
                <w:rFonts w:hint="eastAsia"/>
                <w:kern w:val="0"/>
              </w:rPr>
              <w:t>1</w:t>
            </w:r>
            <w:r>
              <w:rPr>
                <w:rFonts w:hint="eastAsia"/>
                <w:kern w:val="0"/>
              </w:rPr>
              <w:t>、</w:t>
            </w:r>
            <w:r>
              <w:rPr>
                <w:rFonts w:hint="eastAsia"/>
                <w:kern w:val="0"/>
              </w:rPr>
              <w:t>micro HDMI</w:t>
            </w:r>
            <w:r>
              <w:rPr>
                <w:rFonts w:hint="eastAsia"/>
                <w:kern w:val="0"/>
              </w:rPr>
              <w:t>×</w:t>
            </w:r>
            <w:r>
              <w:rPr>
                <w:rFonts w:hint="eastAsia"/>
                <w:kern w:val="0"/>
              </w:rPr>
              <w:t>1</w:t>
            </w:r>
            <w:r>
              <w:rPr>
                <w:rFonts w:hint="eastAsia"/>
                <w:kern w:val="0"/>
              </w:rPr>
              <w:t>接口、</w:t>
            </w:r>
            <w:r>
              <w:rPr>
                <w:rFonts w:hint="eastAsia"/>
                <w:kern w:val="0"/>
              </w:rPr>
              <w:t>3.5mm</w:t>
            </w:r>
            <w:r>
              <w:rPr>
                <w:rFonts w:hint="eastAsia"/>
                <w:kern w:val="0"/>
              </w:rPr>
              <w:t>耳机接口、</w:t>
            </w:r>
            <w:r>
              <w:rPr>
                <w:rFonts w:hint="eastAsia"/>
                <w:kern w:val="0"/>
              </w:rPr>
              <w:t>DC</w:t>
            </w:r>
            <w:r>
              <w:rPr>
                <w:rFonts w:hint="eastAsia"/>
                <w:kern w:val="0"/>
              </w:rPr>
              <w:t>充电接口；具备内置双扬声器和麦克风；前置摄像头</w:t>
            </w:r>
            <w:r>
              <w:rPr>
                <w:rFonts w:hint="eastAsia"/>
                <w:kern w:val="0"/>
              </w:rPr>
              <w:t>200w</w:t>
            </w:r>
            <w:r>
              <w:rPr>
                <w:rFonts w:hint="eastAsia"/>
                <w:kern w:val="0"/>
              </w:rPr>
              <w:t>像素；</w:t>
            </w:r>
            <w:r>
              <w:rPr>
                <w:rFonts w:hint="eastAsia"/>
                <w:kern w:val="0"/>
              </w:rPr>
              <w:t xml:space="preserve">                                                                                    5</w:t>
            </w:r>
            <w:r>
              <w:rPr>
                <w:rFonts w:hint="eastAsia"/>
                <w:kern w:val="0"/>
              </w:rPr>
              <w:t>、支持高清视频流</w:t>
            </w:r>
            <w:r>
              <w:rPr>
                <w:rFonts w:hint="eastAsia"/>
                <w:kern w:val="0"/>
              </w:rPr>
              <w:t>1080p</w:t>
            </w:r>
            <w:r>
              <w:rPr>
                <w:rFonts w:hint="eastAsia"/>
                <w:kern w:val="0"/>
              </w:rPr>
              <w:t>播放；支持</w:t>
            </w:r>
            <w:r>
              <w:rPr>
                <w:rFonts w:hint="eastAsia"/>
                <w:kern w:val="0"/>
              </w:rPr>
              <w:t>Flash</w:t>
            </w:r>
            <w:r>
              <w:rPr>
                <w:rFonts w:hint="eastAsia"/>
                <w:kern w:val="0"/>
              </w:rPr>
              <w:t>播放；支持重力感应调整屏幕；</w:t>
            </w:r>
            <w:r>
              <w:rPr>
                <w:rFonts w:hint="eastAsia"/>
                <w:kern w:val="0"/>
              </w:rPr>
              <w:t xml:space="preserve">   </w:t>
            </w:r>
          </w:p>
        </w:tc>
        <w:tc>
          <w:tcPr>
            <w:tcW w:w="412" w:type="pct"/>
            <w:vAlign w:val="center"/>
          </w:tcPr>
          <w:p w14:paraId="5D461C30" w14:textId="77777777" w:rsidR="002566D7" w:rsidRDefault="00AF7190">
            <w:pPr>
              <w:widowControl/>
              <w:jc w:val="center"/>
              <w:rPr>
                <w:kern w:val="0"/>
              </w:rPr>
            </w:pPr>
            <w:r>
              <w:rPr>
                <w:rFonts w:hint="eastAsia"/>
                <w:kern w:val="0"/>
              </w:rPr>
              <w:t>台</w:t>
            </w:r>
          </w:p>
        </w:tc>
        <w:tc>
          <w:tcPr>
            <w:tcW w:w="350" w:type="pct"/>
            <w:vAlign w:val="center"/>
          </w:tcPr>
          <w:p w14:paraId="6F47D2A5" w14:textId="77777777" w:rsidR="002566D7" w:rsidRDefault="00AF7190">
            <w:pPr>
              <w:widowControl/>
              <w:jc w:val="center"/>
              <w:rPr>
                <w:kern w:val="0"/>
              </w:rPr>
            </w:pPr>
            <w:r>
              <w:rPr>
                <w:rFonts w:hint="eastAsia"/>
                <w:kern w:val="0"/>
              </w:rPr>
              <w:t>1</w:t>
            </w:r>
          </w:p>
        </w:tc>
        <w:tc>
          <w:tcPr>
            <w:tcW w:w="578" w:type="pct"/>
            <w:vAlign w:val="center"/>
          </w:tcPr>
          <w:p w14:paraId="528CBF29" w14:textId="77777777" w:rsidR="002566D7" w:rsidRDefault="00AF7190">
            <w:pPr>
              <w:widowControl/>
              <w:jc w:val="center"/>
              <w:rPr>
                <w:kern w:val="0"/>
              </w:rPr>
            </w:pPr>
            <w:r>
              <w:rPr>
                <w:rFonts w:hint="eastAsia"/>
                <w:kern w:val="0"/>
              </w:rPr>
              <w:t>否</w:t>
            </w:r>
          </w:p>
        </w:tc>
      </w:tr>
      <w:tr w:rsidR="002566D7" w14:paraId="772C67F7" w14:textId="77777777">
        <w:trPr>
          <w:trHeight w:val="20"/>
          <w:jc w:val="center"/>
        </w:trPr>
        <w:tc>
          <w:tcPr>
            <w:tcW w:w="355" w:type="pct"/>
            <w:vAlign w:val="center"/>
          </w:tcPr>
          <w:p w14:paraId="4ECABF67" w14:textId="77777777" w:rsidR="002566D7" w:rsidRDefault="00AF7190">
            <w:pPr>
              <w:widowControl/>
              <w:jc w:val="center"/>
              <w:rPr>
                <w:kern w:val="0"/>
              </w:rPr>
            </w:pPr>
            <w:r>
              <w:rPr>
                <w:rFonts w:hint="eastAsia"/>
                <w:kern w:val="0"/>
              </w:rPr>
              <w:t>214</w:t>
            </w:r>
          </w:p>
        </w:tc>
        <w:tc>
          <w:tcPr>
            <w:tcW w:w="598" w:type="pct"/>
            <w:vAlign w:val="center"/>
          </w:tcPr>
          <w:p w14:paraId="081C5F9D" w14:textId="77777777" w:rsidR="002566D7" w:rsidRDefault="00AF7190">
            <w:pPr>
              <w:widowControl/>
              <w:jc w:val="left"/>
              <w:rPr>
                <w:kern w:val="0"/>
              </w:rPr>
            </w:pPr>
            <w:r>
              <w:rPr>
                <w:rFonts w:hint="eastAsia"/>
                <w:kern w:val="0"/>
              </w:rPr>
              <w:t>无线数据</w:t>
            </w:r>
            <w:r>
              <w:rPr>
                <w:rFonts w:hint="eastAsia"/>
                <w:kern w:val="0"/>
              </w:rPr>
              <w:lastRenderedPageBreak/>
              <w:t>采集器</w:t>
            </w:r>
          </w:p>
        </w:tc>
        <w:tc>
          <w:tcPr>
            <w:tcW w:w="2707" w:type="pct"/>
            <w:noWrap/>
            <w:vAlign w:val="center"/>
          </w:tcPr>
          <w:p w14:paraId="233300C9" w14:textId="77777777" w:rsidR="002566D7" w:rsidRDefault="00AF7190">
            <w:pPr>
              <w:widowControl/>
              <w:jc w:val="left"/>
              <w:rPr>
                <w:kern w:val="0"/>
              </w:rPr>
            </w:pPr>
            <w:r>
              <w:rPr>
                <w:rFonts w:hint="eastAsia"/>
                <w:kern w:val="0"/>
              </w:rPr>
              <w:lastRenderedPageBreak/>
              <w:t>无遮挡无线传输距离可达</w:t>
            </w:r>
            <w:r>
              <w:rPr>
                <w:rFonts w:hint="eastAsia"/>
                <w:kern w:val="0"/>
              </w:rPr>
              <w:t>30</w:t>
            </w:r>
            <w:r>
              <w:rPr>
                <w:rFonts w:hint="eastAsia"/>
                <w:kern w:val="0"/>
              </w:rPr>
              <w:t>米，可以实现教室内全</w:t>
            </w:r>
            <w:r>
              <w:rPr>
                <w:rFonts w:hint="eastAsia"/>
                <w:kern w:val="0"/>
              </w:rPr>
              <w:lastRenderedPageBreak/>
              <w:t>覆盖。采用蓝牙技术，支持跳频通信，具有很强的抗干扰能力</w:t>
            </w:r>
            <w:r>
              <w:rPr>
                <w:rFonts w:hint="eastAsia"/>
                <w:kern w:val="0"/>
              </w:rPr>
              <w:t>,</w:t>
            </w:r>
            <w:r>
              <w:rPr>
                <w:rFonts w:hint="eastAsia"/>
                <w:kern w:val="0"/>
              </w:rPr>
              <w:t>内置锂电池，可以通过内置的</w:t>
            </w:r>
            <w:r>
              <w:rPr>
                <w:rFonts w:hint="eastAsia"/>
                <w:kern w:val="0"/>
              </w:rPr>
              <w:t>USB</w:t>
            </w:r>
            <w:r>
              <w:rPr>
                <w:rFonts w:hint="eastAsia"/>
                <w:kern w:val="0"/>
              </w:rPr>
              <w:t>接口对锂电池进行充电。内置</w:t>
            </w:r>
            <w:r>
              <w:rPr>
                <w:rFonts w:hint="eastAsia"/>
                <w:kern w:val="0"/>
              </w:rPr>
              <w:t>HDMI</w:t>
            </w:r>
            <w:r>
              <w:rPr>
                <w:rFonts w:hint="eastAsia"/>
                <w:kern w:val="0"/>
              </w:rPr>
              <w:t>接口，可以直接连接传感器进行数据采集。发射模块也可以通过</w:t>
            </w:r>
            <w:r>
              <w:rPr>
                <w:rFonts w:hint="eastAsia"/>
                <w:kern w:val="0"/>
              </w:rPr>
              <w:t>USB</w:t>
            </w:r>
            <w:r>
              <w:rPr>
                <w:rFonts w:hint="eastAsia"/>
                <w:kern w:val="0"/>
              </w:rPr>
              <w:t>接口直接连接</w:t>
            </w:r>
            <w:r>
              <w:rPr>
                <w:rFonts w:hint="eastAsia"/>
                <w:kern w:val="0"/>
              </w:rPr>
              <w:t>PC</w:t>
            </w:r>
            <w:r>
              <w:rPr>
                <w:rFonts w:hint="eastAsia"/>
                <w:kern w:val="0"/>
              </w:rPr>
              <w:t>，单独作为</w:t>
            </w:r>
            <w:r>
              <w:rPr>
                <w:rFonts w:hint="eastAsia"/>
                <w:kern w:val="0"/>
              </w:rPr>
              <w:t>1</w:t>
            </w:r>
            <w:r>
              <w:rPr>
                <w:rFonts w:hint="eastAsia"/>
                <w:kern w:val="0"/>
              </w:rPr>
              <w:t>路数据采集器使用。可以拓展为</w:t>
            </w:r>
            <w:r>
              <w:rPr>
                <w:rFonts w:hint="eastAsia"/>
                <w:kern w:val="0"/>
              </w:rPr>
              <w:t>8~12</w:t>
            </w:r>
            <w:r>
              <w:rPr>
                <w:rFonts w:hint="eastAsia"/>
                <w:kern w:val="0"/>
              </w:rPr>
              <w:t>个传感器以上同时无线通信，软件上采用深度优化的通信协议，传输数据实时，稳定，速率快，最大可以支持</w:t>
            </w:r>
            <w:r>
              <w:rPr>
                <w:rFonts w:hint="eastAsia"/>
                <w:kern w:val="0"/>
              </w:rPr>
              <w:t>200K</w:t>
            </w:r>
            <w:r>
              <w:rPr>
                <w:rFonts w:hint="eastAsia"/>
                <w:kern w:val="0"/>
              </w:rPr>
              <w:t>采样率的高速缓冲区模式</w:t>
            </w:r>
            <w:r>
              <w:rPr>
                <w:rFonts w:hint="eastAsia"/>
                <w:kern w:val="0"/>
              </w:rPr>
              <w:t xml:space="preserve">.                                                                       </w:t>
            </w:r>
          </w:p>
        </w:tc>
        <w:tc>
          <w:tcPr>
            <w:tcW w:w="412" w:type="pct"/>
            <w:vAlign w:val="center"/>
          </w:tcPr>
          <w:p w14:paraId="1AB32A4F" w14:textId="77777777" w:rsidR="002566D7" w:rsidRDefault="00AF7190">
            <w:pPr>
              <w:widowControl/>
              <w:jc w:val="center"/>
              <w:rPr>
                <w:kern w:val="0"/>
              </w:rPr>
            </w:pPr>
            <w:r>
              <w:rPr>
                <w:rFonts w:hint="eastAsia"/>
                <w:kern w:val="0"/>
              </w:rPr>
              <w:lastRenderedPageBreak/>
              <w:t>只</w:t>
            </w:r>
          </w:p>
        </w:tc>
        <w:tc>
          <w:tcPr>
            <w:tcW w:w="350" w:type="pct"/>
            <w:vAlign w:val="center"/>
          </w:tcPr>
          <w:p w14:paraId="4E3D48D8" w14:textId="77777777" w:rsidR="002566D7" w:rsidRDefault="00AF7190">
            <w:pPr>
              <w:widowControl/>
              <w:jc w:val="center"/>
              <w:rPr>
                <w:kern w:val="0"/>
              </w:rPr>
            </w:pPr>
            <w:r>
              <w:rPr>
                <w:rFonts w:hint="eastAsia"/>
                <w:kern w:val="0"/>
              </w:rPr>
              <w:t>2</w:t>
            </w:r>
          </w:p>
        </w:tc>
        <w:tc>
          <w:tcPr>
            <w:tcW w:w="578" w:type="pct"/>
            <w:vAlign w:val="center"/>
          </w:tcPr>
          <w:p w14:paraId="309BADAD" w14:textId="77777777" w:rsidR="002566D7" w:rsidRDefault="00AF7190">
            <w:pPr>
              <w:widowControl/>
              <w:jc w:val="center"/>
              <w:rPr>
                <w:kern w:val="0"/>
              </w:rPr>
            </w:pPr>
            <w:r>
              <w:rPr>
                <w:rFonts w:hint="eastAsia"/>
                <w:kern w:val="0"/>
              </w:rPr>
              <w:t>否</w:t>
            </w:r>
          </w:p>
        </w:tc>
      </w:tr>
      <w:tr w:rsidR="002566D7" w14:paraId="77EC11D6" w14:textId="77777777">
        <w:trPr>
          <w:trHeight w:val="20"/>
          <w:jc w:val="center"/>
        </w:trPr>
        <w:tc>
          <w:tcPr>
            <w:tcW w:w="355" w:type="pct"/>
            <w:vAlign w:val="center"/>
          </w:tcPr>
          <w:p w14:paraId="0D6BAF25" w14:textId="77777777" w:rsidR="002566D7" w:rsidRDefault="00AF7190">
            <w:pPr>
              <w:widowControl/>
              <w:jc w:val="center"/>
              <w:rPr>
                <w:kern w:val="0"/>
              </w:rPr>
            </w:pPr>
            <w:r>
              <w:rPr>
                <w:rFonts w:hint="eastAsia"/>
                <w:kern w:val="0"/>
              </w:rPr>
              <w:lastRenderedPageBreak/>
              <w:t>215</w:t>
            </w:r>
          </w:p>
        </w:tc>
        <w:tc>
          <w:tcPr>
            <w:tcW w:w="598" w:type="pct"/>
            <w:vAlign w:val="center"/>
          </w:tcPr>
          <w:p w14:paraId="4A968585" w14:textId="77777777" w:rsidR="002566D7" w:rsidRDefault="00AF7190">
            <w:pPr>
              <w:widowControl/>
              <w:jc w:val="left"/>
              <w:rPr>
                <w:kern w:val="0"/>
              </w:rPr>
            </w:pPr>
            <w:r>
              <w:rPr>
                <w:rFonts w:hint="eastAsia"/>
                <w:kern w:val="0"/>
              </w:rPr>
              <w:t>无线数据接收器</w:t>
            </w:r>
          </w:p>
        </w:tc>
        <w:tc>
          <w:tcPr>
            <w:tcW w:w="2707" w:type="pct"/>
            <w:noWrap/>
            <w:vAlign w:val="center"/>
          </w:tcPr>
          <w:p w14:paraId="6A453465" w14:textId="77777777" w:rsidR="002566D7" w:rsidRDefault="00AF7190">
            <w:pPr>
              <w:widowControl/>
              <w:jc w:val="left"/>
              <w:rPr>
                <w:kern w:val="0"/>
              </w:rPr>
            </w:pPr>
            <w:r>
              <w:rPr>
                <w:rFonts w:hint="eastAsia"/>
                <w:kern w:val="0"/>
              </w:rPr>
              <w:t>无线传输接收距离</w:t>
            </w:r>
            <w:r>
              <w:rPr>
                <w:rFonts w:hint="eastAsia"/>
                <w:kern w:val="0"/>
              </w:rPr>
              <w:t>11</w:t>
            </w:r>
            <w:r>
              <w:rPr>
                <w:rFonts w:hint="eastAsia"/>
                <w:kern w:val="0"/>
              </w:rPr>
              <w:t>米以上，无遮挡无线传输距离可达</w:t>
            </w:r>
            <w:r>
              <w:rPr>
                <w:rFonts w:hint="eastAsia"/>
                <w:kern w:val="0"/>
              </w:rPr>
              <w:t>30</w:t>
            </w:r>
            <w:r>
              <w:rPr>
                <w:rFonts w:hint="eastAsia"/>
                <w:kern w:val="0"/>
              </w:rPr>
              <w:t>米</w:t>
            </w:r>
            <w:r>
              <w:rPr>
                <w:rFonts w:hint="eastAsia"/>
                <w:kern w:val="0"/>
              </w:rPr>
              <w:t>,</w:t>
            </w:r>
            <w:r>
              <w:rPr>
                <w:rFonts w:hint="eastAsia"/>
                <w:kern w:val="0"/>
              </w:rPr>
              <w:t>要求无线功能教室全覆盖</w:t>
            </w:r>
            <w:r>
              <w:rPr>
                <w:rFonts w:hint="eastAsia"/>
                <w:kern w:val="0"/>
              </w:rPr>
              <w:t>,</w:t>
            </w:r>
            <w:r>
              <w:rPr>
                <w:rFonts w:hint="eastAsia"/>
                <w:kern w:val="0"/>
              </w:rPr>
              <w:t>无线接收器内置</w:t>
            </w:r>
            <w:r>
              <w:rPr>
                <w:rFonts w:hint="eastAsia"/>
                <w:kern w:val="0"/>
              </w:rPr>
              <w:t>USB</w:t>
            </w:r>
            <w:r>
              <w:rPr>
                <w:rFonts w:hint="eastAsia"/>
                <w:kern w:val="0"/>
              </w:rPr>
              <w:t>接口，可以直接连接</w:t>
            </w:r>
            <w:r>
              <w:rPr>
                <w:rFonts w:hint="eastAsia"/>
                <w:kern w:val="0"/>
              </w:rPr>
              <w:t>PC</w:t>
            </w:r>
            <w:r>
              <w:rPr>
                <w:rFonts w:hint="eastAsia"/>
                <w:kern w:val="0"/>
              </w:rPr>
              <w:t>，无线接收内置</w:t>
            </w:r>
            <w:r>
              <w:rPr>
                <w:rFonts w:hint="eastAsia"/>
                <w:kern w:val="0"/>
              </w:rPr>
              <w:t>4</w:t>
            </w:r>
            <w:r>
              <w:rPr>
                <w:rFonts w:hint="eastAsia"/>
                <w:kern w:val="0"/>
              </w:rPr>
              <w:t>路无线接收通道，可以同时支持</w:t>
            </w:r>
            <w:r>
              <w:rPr>
                <w:rFonts w:hint="eastAsia"/>
                <w:kern w:val="0"/>
              </w:rPr>
              <w:t>1</w:t>
            </w:r>
            <w:r>
              <w:rPr>
                <w:rFonts w:hint="eastAsia"/>
                <w:kern w:val="0"/>
              </w:rPr>
              <w:t>至</w:t>
            </w:r>
            <w:r>
              <w:rPr>
                <w:rFonts w:hint="eastAsia"/>
                <w:kern w:val="0"/>
              </w:rPr>
              <w:t>4</w:t>
            </w:r>
            <w:r>
              <w:rPr>
                <w:rFonts w:hint="eastAsia"/>
                <w:kern w:val="0"/>
              </w:rPr>
              <w:t>路无线发射器联机工作，可以支持有线数据采集器的全部功能</w:t>
            </w:r>
            <w:r>
              <w:rPr>
                <w:rFonts w:hint="eastAsia"/>
                <w:kern w:val="0"/>
              </w:rPr>
              <w:t xml:space="preserve">.                                                                      </w:t>
            </w:r>
          </w:p>
        </w:tc>
        <w:tc>
          <w:tcPr>
            <w:tcW w:w="412" w:type="pct"/>
            <w:vAlign w:val="center"/>
          </w:tcPr>
          <w:p w14:paraId="476B836A" w14:textId="77777777" w:rsidR="002566D7" w:rsidRDefault="00AF7190">
            <w:pPr>
              <w:widowControl/>
              <w:jc w:val="center"/>
              <w:rPr>
                <w:kern w:val="0"/>
              </w:rPr>
            </w:pPr>
            <w:r>
              <w:rPr>
                <w:rFonts w:hint="eastAsia"/>
                <w:kern w:val="0"/>
              </w:rPr>
              <w:t>只</w:t>
            </w:r>
          </w:p>
        </w:tc>
        <w:tc>
          <w:tcPr>
            <w:tcW w:w="350" w:type="pct"/>
            <w:vAlign w:val="center"/>
          </w:tcPr>
          <w:p w14:paraId="6AA012E7" w14:textId="77777777" w:rsidR="002566D7" w:rsidRDefault="00AF7190">
            <w:pPr>
              <w:widowControl/>
              <w:jc w:val="center"/>
              <w:rPr>
                <w:kern w:val="0"/>
              </w:rPr>
            </w:pPr>
            <w:r>
              <w:rPr>
                <w:rFonts w:hint="eastAsia"/>
                <w:kern w:val="0"/>
              </w:rPr>
              <w:t>1</w:t>
            </w:r>
          </w:p>
        </w:tc>
        <w:tc>
          <w:tcPr>
            <w:tcW w:w="578" w:type="pct"/>
            <w:vAlign w:val="center"/>
          </w:tcPr>
          <w:p w14:paraId="629DBC3D" w14:textId="77777777" w:rsidR="002566D7" w:rsidRDefault="00AF7190">
            <w:pPr>
              <w:widowControl/>
              <w:jc w:val="center"/>
              <w:rPr>
                <w:kern w:val="0"/>
              </w:rPr>
            </w:pPr>
            <w:r>
              <w:rPr>
                <w:rFonts w:hint="eastAsia"/>
                <w:kern w:val="0"/>
              </w:rPr>
              <w:t>否</w:t>
            </w:r>
          </w:p>
        </w:tc>
      </w:tr>
      <w:tr w:rsidR="002566D7" w14:paraId="616C5258" w14:textId="77777777">
        <w:trPr>
          <w:trHeight w:val="20"/>
          <w:jc w:val="center"/>
        </w:trPr>
        <w:tc>
          <w:tcPr>
            <w:tcW w:w="355" w:type="pct"/>
            <w:vAlign w:val="center"/>
          </w:tcPr>
          <w:p w14:paraId="1366A1CA" w14:textId="77777777" w:rsidR="002566D7" w:rsidRDefault="00AF7190">
            <w:pPr>
              <w:widowControl/>
              <w:jc w:val="center"/>
              <w:rPr>
                <w:kern w:val="0"/>
              </w:rPr>
            </w:pPr>
            <w:r>
              <w:rPr>
                <w:rFonts w:hint="eastAsia"/>
                <w:kern w:val="0"/>
              </w:rPr>
              <w:t>216</w:t>
            </w:r>
          </w:p>
        </w:tc>
        <w:tc>
          <w:tcPr>
            <w:tcW w:w="598" w:type="pct"/>
            <w:vAlign w:val="center"/>
          </w:tcPr>
          <w:p w14:paraId="70DA37BD" w14:textId="77777777" w:rsidR="002566D7" w:rsidRDefault="00AF7190">
            <w:pPr>
              <w:widowControl/>
              <w:jc w:val="left"/>
              <w:rPr>
                <w:kern w:val="0"/>
              </w:rPr>
            </w:pPr>
            <w:r>
              <w:rPr>
                <w:rFonts w:hint="eastAsia"/>
                <w:kern w:val="0"/>
              </w:rPr>
              <w:t>力传感器（双量程）</w:t>
            </w:r>
          </w:p>
        </w:tc>
        <w:tc>
          <w:tcPr>
            <w:tcW w:w="2707" w:type="pct"/>
            <w:noWrap/>
            <w:vAlign w:val="center"/>
          </w:tcPr>
          <w:p w14:paraId="12A50781" w14:textId="77777777" w:rsidR="002566D7" w:rsidRDefault="00AF7190">
            <w:pPr>
              <w:widowControl/>
              <w:jc w:val="left"/>
              <w:rPr>
                <w:kern w:val="0"/>
              </w:rPr>
            </w:pPr>
            <w:r>
              <w:rPr>
                <w:rFonts w:hint="eastAsia"/>
                <w:kern w:val="0"/>
              </w:rPr>
              <w:t>双量程：</w:t>
            </w:r>
            <w:r>
              <w:rPr>
                <w:rFonts w:hint="eastAsia"/>
                <w:kern w:val="0"/>
              </w:rPr>
              <w:t>-50N</w:t>
            </w:r>
            <w:r>
              <w:rPr>
                <w:rFonts w:hint="eastAsia"/>
                <w:kern w:val="0"/>
              </w:rPr>
              <w:t>～</w:t>
            </w:r>
            <w:r>
              <w:rPr>
                <w:rFonts w:hint="eastAsia"/>
                <w:kern w:val="0"/>
              </w:rPr>
              <w:t>+50N/-10N</w:t>
            </w:r>
            <w:r>
              <w:rPr>
                <w:rFonts w:hint="eastAsia"/>
                <w:kern w:val="0"/>
              </w:rPr>
              <w:t>～</w:t>
            </w:r>
            <w:r>
              <w:rPr>
                <w:rFonts w:hint="eastAsia"/>
                <w:kern w:val="0"/>
              </w:rPr>
              <w:t xml:space="preserve">+10N </w:t>
            </w:r>
            <w:r>
              <w:rPr>
                <w:rFonts w:hint="eastAsia"/>
                <w:kern w:val="0"/>
              </w:rPr>
              <w:t>分辨率：</w:t>
            </w:r>
            <w:r>
              <w:rPr>
                <w:rFonts w:hint="eastAsia"/>
                <w:kern w:val="0"/>
              </w:rPr>
              <w:t>0.01N/0.001N</w:t>
            </w:r>
            <w:r>
              <w:rPr>
                <w:rFonts w:hint="eastAsia"/>
                <w:kern w:val="0"/>
              </w:rPr>
              <w:t>；量程切换通过软件选择，数据传输端口为智能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0F40EB95" w14:textId="77777777" w:rsidR="002566D7" w:rsidRDefault="00AF7190">
            <w:pPr>
              <w:widowControl/>
              <w:jc w:val="center"/>
              <w:rPr>
                <w:kern w:val="0"/>
              </w:rPr>
            </w:pPr>
            <w:r>
              <w:rPr>
                <w:rFonts w:hint="eastAsia"/>
                <w:kern w:val="0"/>
              </w:rPr>
              <w:t>对</w:t>
            </w:r>
          </w:p>
        </w:tc>
        <w:tc>
          <w:tcPr>
            <w:tcW w:w="350" w:type="pct"/>
            <w:vAlign w:val="center"/>
          </w:tcPr>
          <w:p w14:paraId="50516686" w14:textId="77777777" w:rsidR="002566D7" w:rsidRDefault="00AF7190">
            <w:pPr>
              <w:widowControl/>
              <w:jc w:val="center"/>
              <w:rPr>
                <w:kern w:val="0"/>
              </w:rPr>
            </w:pPr>
            <w:r>
              <w:rPr>
                <w:rFonts w:hint="eastAsia"/>
                <w:kern w:val="0"/>
              </w:rPr>
              <w:t>1</w:t>
            </w:r>
          </w:p>
        </w:tc>
        <w:tc>
          <w:tcPr>
            <w:tcW w:w="578" w:type="pct"/>
            <w:vAlign w:val="center"/>
          </w:tcPr>
          <w:p w14:paraId="70BB18DF" w14:textId="77777777" w:rsidR="002566D7" w:rsidRDefault="00AF7190">
            <w:pPr>
              <w:widowControl/>
              <w:jc w:val="center"/>
              <w:rPr>
                <w:kern w:val="0"/>
              </w:rPr>
            </w:pPr>
            <w:r>
              <w:rPr>
                <w:rFonts w:hint="eastAsia"/>
                <w:kern w:val="0"/>
              </w:rPr>
              <w:t>否</w:t>
            </w:r>
          </w:p>
        </w:tc>
      </w:tr>
      <w:tr w:rsidR="002566D7" w14:paraId="25F47B91" w14:textId="77777777">
        <w:trPr>
          <w:trHeight w:val="20"/>
          <w:jc w:val="center"/>
        </w:trPr>
        <w:tc>
          <w:tcPr>
            <w:tcW w:w="355" w:type="pct"/>
            <w:vAlign w:val="center"/>
          </w:tcPr>
          <w:p w14:paraId="447704F8" w14:textId="77777777" w:rsidR="002566D7" w:rsidRDefault="00AF7190">
            <w:pPr>
              <w:widowControl/>
              <w:jc w:val="center"/>
              <w:rPr>
                <w:kern w:val="0"/>
              </w:rPr>
            </w:pPr>
            <w:r>
              <w:rPr>
                <w:rFonts w:hint="eastAsia"/>
                <w:kern w:val="0"/>
              </w:rPr>
              <w:t>217</w:t>
            </w:r>
          </w:p>
        </w:tc>
        <w:tc>
          <w:tcPr>
            <w:tcW w:w="598" w:type="pct"/>
            <w:vAlign w:val="center"/>
          </w:tcPr>
          <w:p w14:paraId="6155878E" w14:textId="77777777" w:rsidR="002566D7" w:rsidRDefault="00AF7190">
            <w:pPr>
              <w:widowControl/>
              <w:jc w:val="left"/>
              <w:rPr>
                <w:kern w:val="0"/>
              </w:rPr>
            </w:pPr>
            <w:r>
              <w:rPr>
                <w:rFonts w:hint="eastAsia"/>
                <w:kern w:val="0"/>
              </w:rPr>
              <w:t>光电门传感器</w:t>
            </w:r>
          </w:p>
        </w:tc>
        <w:tc>
          <w:tcPr>
            <w:tcW w:w="2707" w:type="pct"/>
            <w:noWrap/>
            <w:vAlign w:val="center"/>
          </w:tcPr>
          <w:p w14:paraId="24066A06" w14:textId="77777777" w:rsidR="002566D7" w:rsidRDefault="00AF7190">
            <w:pPr>
              <w:widowControl/>
              <w:jc w:val="left"/>
              <w:rPr>
                <w:kern w:val="0"/>
              </w:rPr>
            </w:pPr>
            <w:r>
              <w:rPr>
                <w:rFonts w:hint="eastAsia"/>
                <w:kern w:val="0"/>
              </w:rPr>
              <w:t>分辨率：</w:t>
            </w:r>
            <w:r>
              <w:rPr>
                <w:rFonts w:hint="eastAsia"/>
                <w:kern w:val="0"/>
              </w:rPr>
              <w:t>0.5</w:t>
            </w:r>
            <w:r>
              <w:rPr>
                <w:rFonts w:hint="eastAsia"/>
                <w:kern w:val="0"/>
              </w:rPr>
              <w:t>μ</w:t>
            </w:r>
            <w:r>
              <w:rPr>
                <w:rFonts w:hint="eastAsia"/>
                <w:kern w:val="0"/>
              </w:rPr>
              <w:t>S</w:t>
            </w:r>
            <w:r>
              <w:rPr>
                <w:rFonts w:hint="eastAsia"/>
                <w:kern w:val="0"/>
              </w:rPr>
              <w:t>，最小挡光物的宽度</w:t>
            </w:r>
            <w:r>
              <w:rPr>
                <w:rFonts w:hint="eastAsia"/>
                <w:kern w:val="0"/>
              </w:rPr>
              <w:t>d&gt;1mm</w:t>
            </w:r>
            <w:r>
              <w:rPr>
                <w:rFonts w:hint="eastAsia"/>
                <w:kern w:val="0"/>
              </w:rPr>
              <w:t>，支持环境光校准功能，抗干扰能力强，数据传输端口为智能</w:t>
            </w:r>
            <w:r>
              <w:rPr>
                <w:rFonts w:hint="eastAsia"/>
                <w:kern w:val="0"/>
              </w:rPr>
              <w:t>HDMI</w:t>
            </w:r>
            <w:r>
              <w:rPr>
                <w:rFonts w:hint="eastAsia"/>
                <w:kern w:val="0"/>
              </w:rPr>
              <w:t>接口。</w:t>
            </w:r>
            <w:r>
              <w:rPr>
                <w:rFonts w:hint="eastAsia"/>
                <w:color w:val="000000"/>
                <w:kern w:val="0"/>
              </w:rPr>
              <w:t>(</w:t>
            </w:r>
            <w:r>
              <w:rPr>
                <w:rFonts w:hint="eastAsia"/>
                <w:color w:val="000000"/>
                <w:kern w:val="0"/>
              </w:rPr>
              <w:t>支持有线通讯和无线通讯方式</w:t>
            </w:r>
            <w:r>
              <w:rPr>
                <w:rFonts w:hint="eastAsia"/>
                <w:color w:val="000000"/>
                <w:kern w:val="0"/>
              </w:rPr>
              <w:t>)</w:t>
            </w:r>
          </w:p>
        </w:tc>
        <w:tc>
          <w:tcPr>
            <w:tcW w:w="412" w:type="pct"/>
            <w:vAlign w:val="center"/>
          </w:tcPr>
          <w:p w14:paraId="6EADEAF8" w14:textId="77777777" w:rsidR="002566D7" w:rsidRDefault="00AF7190">
            <w:pPr>
              <w:widowControl/>
              <w:jc w:val="center"/>
              <w:rPr>
                <w:kern w:val="0"/>
              </w:rPr>
            </w:pPr>
            <w:r>
              <w:rPr>
                <w:rFonts w:hint="eastAsia"/>
                <w:kern w:val="0"/>
              </w:rPr>
              <w:t>对</w:t>
            </w:r>
          </w:p>
        </w:tc>
        <w:tc>
          <w:tcPr>
            <w:tcW w:w="350" w:type="pct"/>
            <w:vAlign w:val="center"/>
          </w:tcPr>
          <w:p w14:paraId="1FC3A69E" w14:textId="77777777" w:rsidR="002566D7" w:rsidRDefault="00AF7190">
            <w:pPr>
              <w:widowControl/>
              <w:jc w:val="center"/>
              <w:rPr>
                <w:kern w:val="0"/>
              </w:rPr>
            </w:pPr>
            <w:r>
              <w:rPr>
                <w:rFonts w:hint="eastAsia"/>
                <w:kern w:val="0"/>
              </w:rPr>
              <w:t>1</w:t>
            </w:r>
          </w:p>
        </w:tc>
        <w:tc>
          <w:tcPr>
            <w:tcW w:w="578" w:type="pct"/>
            <w:vAlign w:val="center"/>
          </w:tcPr>
          <w:p w14:paraId="1C09A5B4" w14:textId="77777777" w:rsidR="002566D7" w:rsidRDefault="00AF7190">
            <w:pPr>
              <w:widowControl/>
              <w:jc w:val="center"/>
              <w:rPr>
                <w:kern w:val="0"/>
              </w:rPr>
            </w:pPr>
            <w:r>
              <w:rPr>
                <w:rFonts w:hint="eastAsia"/>
                <w:kern w:val="0"/>
              </w:rPr>
              <w:t>否</w:t>
            </w:r>
          </w:p>
        </w:tc>
      </w:tr>
      <w:tr w:rsidR="002566D7" w14:paraId="3426F050" w14:textId="77777777">
        <w:trPr>
          <w:trHeight w:val="20"/>
          <w:jc w:val="center"/>
        </w:trPr>
        <w:tc>
          <w:tcPr>
            <w:tcW w:w="355" w:type="pct"/>
            <w:vAlign w:val="center"/>
          </w:tcPr>
          <w:p w14:paraId="394D7980" w14:textId="77777777" w:rsidR="002566D7" w:rsidRDefault="00AF7190">
            <w:pPr>
              <w:widowControl/>
              <w:jc w:val="center"/>
              <w:rPr>
                <w:kern w:val="0"/>
              </w:rPr>
            </w:pPr>
            <w:r>
              <w:rPr>
                <w:rFonts w:hint="eastAsia"/>
                <w:kern w:val="0"/>
              </w:rPr>
              <w:t>218</w:t>
            </w:r>
          </w:p>
        </w:tc>
        <w:tc>
          <w:tcPr>
            <w:tcW w:w="598" w:type="pct"/>
            <w:vAlign w:val="center"/>
          </w:tcPr>
          <w:p w14:paraId="74303E80" w14:textId="77777777" w:rsidR="002566D7" w:rsidRDefault="00AF7190">
            <w:pPr>
              <w:widowControl/>
              <w:jc w:val="left"/>
              <w:rPr>
                <w:kern w:val="0"/>
              </w:rPr>
            </w:pPr>
            <w:r>
              <w:rPr>
                <w:rFonts w:hint="eastAsia"/>
                <w:kern w:val="0"/>
              </w:rPr>
              <w:t>声音传感器（双量程）</w:t>
            </w:r>
          </w:p>
        </w:tc>
        <w:tc>
          <w:tcPr>
            <w:tcW w:w="2707" w:type="pct"/>
            <w:noWrap/>
            <w:vAlign w:val="center"/>
          </w:tcPr>
          <w:p w14:paraId="7DDD2973" w14:textId="77777777" w:rsidR="002566D7" w:rsidRDefault="00AF7190">
            <w:pPr>
              <w:widowControl/>
              <w:jc w:val="left"/>
              <w:rPr>
                <w:kern w:val="0"/>
              </w:rPr>
            </w:pPr>
            <w:r>
              <w:rPr>
                <w:rFonts w:hint="eastAsia"/>
                <w:kern w:val="0"/>
              </w:rPr>
              <w:t>音频量程：</w:t>
            </w:r>
            <w:r>
              <w:rPr>
                <w:rFonts w:hint="eastAsia"/>
                <w:kern w:val="0"/>
              </w:rPr>
              <w:t>20</w:t>
            </w:r>
            <w:r>
              <w:rPr>
                <w:rFonts w:hint="eastAsia"/>
                <w:kern w:val="0"/>
              </w:rPr>
              <w:t>～</w:t>
            </w:r>
            <w:r>
              <w:rPr>
                <w:rFonts w:hint="eastAsia"/>
                <w:kern w:val="0"/>
              </w:rPr>
              <w:t>20KHz</w:t>
            </w:r>
            <w:r>
              <w:rPr>
                <w:rFonts w:hint="eastAsia"/>
                <w:kern w:val="0"/>
              </w:rPr>
              <w:t>；分辨率</w:t>
            </w:r>
            <w:r>
              <w:rPr>
                <w:rFonts w:hint="eastAsia"/>
                <w:kern w:val="0"/>
              </w:rPr>
              <w:t>:0.1Hz</w:t>
            </w:r>
            <w:r>
              <w:rPr>
                <w:rFonts w:hint="eastAsia"/>
                <w:kern w:val="0"/>
              </w:rPr>
              <w:t>；</w:t>
            </w:r>
          </w:p>
          <w:p w14:paraId="0C407073" w14:textId="77777777" w:rsidR="002566D7" w:rsidRDefault="00AF7190">
            <w:pPr>
              <w:widowControl/>
              <w:jc w:val="left"/>
              <w:rPr>
                <w:kern w:val="0"/>
              </w:rPr>
            </w:pPr>
            <w:r>
              <w:rPr>
                <w:rFonts w:hint="eastAsia"/>
                <w:kern w:val="0"/>
              </w:rPr>
              <w:t>声强量程：</w:t>
            </w:r>
            <w:r>
              <w:rPr>
                <w:rFonts w:hint="eastAsia"/>
                <w:kern w:val="0"/>
              </w:rPr>
              <w:t>30</w:t>
            </w:r>
            <w:r>
              <w:rPr>
                <w:rFonts w:hint="eastAsia"/>
                <w:kern w:val="0"/>
              </w:rPr>
              <w:t>～</w:t>
            </w:r>
            <w:r>
              <w:rPr>
                <w:rFonts w:hint="eastAsia"/>
                <w:kern w:val="0"/>
              </w:rPr>
              <w:t>130dB</w:t>
            </w:r>
            <w:r>
              <w:rPr>
                <w:rFonts w:hint="eastAsia"/>
                <w:kern w:val="0"/>
              </w:rPr>
              <w:t>，分辨率：</w:t>
            </w:r>
            <w:r>
              <w:rPr>
                <w:rFonts w:hint="eastAsia"/>
                <w:kern w:val="0"/>
              </w:rPr>
              <w:t>0.1dB</w:t>
            </w:r>
            <w:r>
              <w:rPr>
                <w:rFonts w:hint="eastAsia"/>
                <w:kern w:val="0"/>
              </w:rPr>
              <w:t>；量程切换通过软件选择，数据传输端口为智能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7BCE0609" w14:textId="77777777" w:rsidR="002566D7" w:rsidRDefault="00AF7190">
            <w:pPr>
              <w:widowControl/>
              <w:jc w:val="center"/>
              <w:rPr>
                <w:kern w:val="0"/>
              </w:rPr>
            </w:pPr>
            <w:r>
              <w:rPr>
                <w:rFonts w:hint="eastAsia"/>
                <w:kern w:val="0"/>
              </w:rPr>
              <w:t>只</w:t>
            </w:r>
          </w:p>
        </w:tc>
        <w:tc>
          <w:tcPr>
            <w:tcW w:w="350" w:type="pct"/>
            <w:vAlign w:val="center"/>
          </w:tcPr>
          <w:p w14:paraId="0898BD9A" w14:textId="77777777" w:rsidR="002566D7" w:rsidRDefault="00AF7190">
            <w:pPr>
              <w:widowControl/>
              <w:jc w:val="center"/>
              <w:rPr>
                <w:kern w:val="0"/>
              </w:rPr>
            </w:pPr>
            <w:r>
              <w:rPr>
                <w:rFonts w:hint="eastAsia"/>
                <w:kern w:val="0"/>
              </w:rPr>
              <w:t>1</w:t>
            </w:r>
          </w:p>
        </w:tc>
        <w:tc>
          <w:tcPr>
            <w:tcW w:w="578" w:type="pct"/>
            <w:vAlign w:val="center"/>
          </w:tcPr>
          <w:p w14:paraId="478A1A96" w14:textId="77777777" w:rsidR="002566D7" w:rsidRDefault="00AF7190">
            <w:pPr>
              <w:widowControl/>
              <w:jc w:val="center"/>
              <w:rPr>
                <w:kern w:val="0"/>
              </w:rPr>
            </w:pPr>
            <w:r>
              <w:rPr>
                <w:rFonts w:hint="eastAsia"/>
                <w:kern w:val="0"/>
              </w:rPr>
              <w:t>否</w:t>
            </w:r>
          </w:p>
        </w:tc>
      </w:tr>
      <w:tr w:rsidR="002566D7" w14:paraId="78651860" w14:textId="77777777">
        <w:trPr>
          <w:trHeight w:val="20"/>
          <w:jc w:val="center"/>
        </w:trPr>
        <w:tc>
          <w:tcPr>
            <w:tcW w:w="355" w:type="pct"/>
            <w:vAlign w:val="center"/>
          </w:tcPr>
          <w:p w14:paraId="218C8007" w14:textId="77777777" w:rsidR="002566D7" w:rsidRDefault="00AF7190">
            <w:pPr>
              <w:widowControl/>
              <w:jc w:val="center"/>
              <w:rPr>
                <w:kern w:val="0"/>
              </w:rPr>
            </w:pPr>
            <w:r>
              <w:rPr>
                <w:rFonts w:hint="eastAsia"/>
                <w:kern w:val="0"/>
              </w:rPr>
              <w:t>219</w:t>
            </w:r>
          </w:p>
        </w:tc>
        <w:tc>
          <w:tcPr>
            <w:tcW w:w="598" w:type="pct"/>
            <w:vAlign w:val="center"/>
          </w:tcPr>
          <w:p w14:paraId="7308EE84" w14:textId="77777777" w:rsidR="002566D7" w:rsidRDefault="00AF7190">
            <w:pPr>
              <w:widowControl/>
              <w:jc w:val="left"/>
              <w:rPr>
                <w:kern w:val="0"/>
              </w:rPr>
            </w:pPr>
            <w:r>
              <w:rPr>
                <w:rFonts w:hint="eastAsia"/>
                <w:kern w:val="0"/>
              </w:rPr>
              <w:t>光照度传感器（三量程）</w:t>
            </w:r>
          </w:p>
        </w:tc>
        <w:tc>
          <w:tcPr>
            <w:tcW w:w="2707" w:type="pct"/>
            <w:noWrap/>
            <w:vAlign w:val="center"/>
          </w:tcPr>
          <w:p w14:paraId="044A9FB6" w14:textId="77777777" w:rsidR="002566D7" w:rsidRDefault="00AF7190">
            <w:pPr>
              <w:widowControl/>
              <w:jc w:val="left"/>
              <w:rPr>
                <w:kern w:val="0"/>
              </w:rPr>
            </w:pPr>
            <w:r>
              <w:rPr>
                <w:rFonts w:hint="eastAsia"/>
                <w:kern w:val="0"/>
              </w:rPr>
              <w:t>三量程：</w:t>
            </w:r>
            <w:r>
              <w:rPr>
                <w:rFonts w:hint="eastAsia"/>
                <w:kern w:val="0"/>
              </w:rPr>
              <w:t>0</w:t>
            </w:r>
            <w:r>
              <w:rPr>
                <w:rFonts w:hint="eastAsia"/>
                <w:kern w:val="0"/>
              </w:rPr>
              <w:t>～</w:t>
            </w:r>
            <w:r>
              <w:rPr>
                <w:rFonts w:hint="eastAsia"/>
                <w:kern w:val="0"/>
              </w:rPr>
              <w:t>1000Lux/0</w:t>
            </w:r>
            <w:r>
              <w:rPr>
                <w:rFonts w:hint="eastAsia"/>
                <w:kern w:val="0"/>
              </w:rPr>
              <w:t>～</w:t>
            </w:r>
            <w:r>
              <w:rPr>
                <w:rFonts w:hint="eastAsia"/>
                <w:kern w:val="0"/>
              </w:rPr>
              <w:t>10000Lux/0</w:t>
            </w:r>
            <w:r>
              <w:rPr>
                <w:rFonts w:hint="eastAsia"/>
                <w:kern w:val="0"/>
              </w:rPr>
              <w:t>～</w:t>
            </w:r>
            <w:r>
              <w:rPr>
                <w:rFonts w:hint="eastAsia"/>
                <w:kern w:val="0"/>
              </w:rPr>
              <w:t>50000Lux</w:t>
            </w:r>
            <w:r>
              <w:rPr>
                <w:rFonts w:hint="eastAsia"/>
                <w:kern w:val="0"/>
              </w:rPr>
              <w:t>；分辨率</w:t>
            </w:r>
            <w:r>
              <w:rPr>
                <w:rFonts w:hint="eastAsia"/>
                <w:kern w:val="0"/>
              </w:rPr>
              <w:t>0.25Lux/2.5Lux/12.5Lux</w:t>
            </w:r>
            <w:r>
              <w:rPr>
                <w:rFonts w:hint="eastAsia"/>
                <w:kern w:val="0"/>
              </w:rPr>
              <w:t>，三量程切换通过软件选择，数据传输端口为智能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 xml:space="preserve">)                                     </w:t>
            </w:r>
            <w:r>
              <w:rPr>
                <w:rFonts w:hint="eastAsia"/>
                <w:kern w:val="0"/>
              </w:rPr>
              <w:t>由基座、特制白色余弦矫正器件、探头组成，探头用特氟龙材料表面经过特殊处理的余弦矫正器件滤光，保证光线经过矫正器后的稳定性。</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1C9EB090" w14:textId="77777777" w:rsidR="002566D7" w:rsidRDefault="00AF7190">
            <w:pPr>
              <w:widowControl/>
              <w:jc w:val="center"/>
              <w:rPr>
                <w:kern w:val="0"/>
              </w:rPr>
            </w:pPr>
            <w:r>
              <w:rPr>
                <w:rFonts w:hint="eastAsia"/>
                <w:kern w:val="0"/>
              </w:rPr>
              <w:t>只</w:t>
            </w:r>
          </w:p>
        </w:tc>
        <w:tc>
          <w:tcPr>
            <w:tcW w:w="350" w:type="pct"/>
            <w:vAlign w:val="center"/>
          </w:tcPr>
          <w:p w14:paraId="1AF0D4AC" w14:textId="77777777" w:rsidR="002566D7" w:rsidRDefault="00AF7190">
            <w:pPr>
              <w:widowControl/>
              <w:jc w:val="center"/>
              <w:rPr>
                <w:kern w:val="0"/>
              </w:rPr>
            </w:pPr>
            <w:r>
              <w:rPr>
                <w:rFonts w:hint="eastAsia"/>
                <w:kern w:val="0"/>
              </w:rPr>
              <w:t>1</w:t>
            </w:r>
          </w:p>
        </w:tc>
        <w:tc>
          <w:tcPr>
            <w:tcW w:w="578" w:type="pct"/>
            <w:vAlign w:val="center"/>
          </w:tcPr>
          <w:p w14:paraId="2AC8B09A" w14:textId="77777777" w:rsidR="002566D7" w:rsidRDefault="00AF7190">
            <w:pPr>
              <w:widowControl/>
              <w:jc w:val="center"/>
              <w:rPr>
                <w:kern w:val="0"/>
              </w:rPr>
            </w:pPr>
            <w:r>
              <w:rPr>
                <w:rFonts w:hint="eastAsia"/>
                <w:kern w:val="0"/>
              </w:rPr>
              <w:t>否</w:t>
            </w:r>
          </w:p>
        </w:tc>
      </w:tr>
      <w:tr w:rsidR="002566D7" w14:paraId="3916A327" w14:textId="77777777">
        <w:trPr>
          <w:trHeight w:val="20"/>
          <w:jc w:val="center"/>
        </w:trPr>
        <w:tc>
          <w:tcPr>
            <w:tcW w:w="355" w:type="pct"/>
            <w:vAlign w:val="center"/>
          </w:tcPr>
          <w:p w14:paraId="2F597166" w14:textId="77777777" w:rsidR="002566D7" w:rsidRDefault="00AF7190">
            <w:pPr>
              <w:widowControl/>
              <w:jc w:val="center"/>
              <w:rPr>
                <w:kern w:val="0"/>
              </w:rPr>
            </w:pPr>
            <w:r>
              <w:rPr>
                <w:rFonts w:hint="eastAsia"/>
                <w:kern w:val="0"/>
              </w:rPr>
              <w:t>220</w:t>
            </w:r>
          </w:p>
        </w:tc>
        <w:tc>
          <w:tcPr>
            <w:tcW w:w="598" w:type="pct"/>
            <w:vAlign w:val="center"/>
          </w:tcPr>
          <w:p w14:paraId="10467C13" w14:textId="77777777" w:rsidR="002566D7" w:rsidRDefault="00AF7190">
            <w:pPr>
              <w:widowControl/>
              <w:jc w:val="left"/>
              <w:rPr>
                <w:kern w:val="0"/>
              </w:rPr>
            </w:pPr>
            <w:r>
              <w:rPr>
                <w:rFonts w:hint="eastAsia"/>
                <w:kern w:val="0"/>
              </w:rPr>
              <w:t>电流传感器（三量程）</w:t>
            </w:r>
          </w:p>
        </w:tc>
        <w:tc>
          <w:tcPr>
            <w:tcW w:w="2707" w:type="pct"/>
            <w:noWrap/>
            <w:vAlign w:val="center"/>
          </w:tcPr>
          <w:p w14:paraId="501436B4" w14:textId="77777777" w:rsidR="002566D7" w:rsidRDefault="00AF7190">
            <w:pPr>
              <w:widowControl/>
              <w:jc w:val="left"/>
              <w:rPr>
                <w:kern w:val="0"/>
              </w:rPr>
            </w:pPr>
            <w:r>
              <w:rPr>
                <w:rFonts w:hint="eastAsia"/>
                <w:kern w:val="0"/>
              </w:rPr>
              <w:t>三量程：</w:t>
            </w:r>
            <w:r>
              <w:rPr>
                <w:rFonts w:hint="eastAsia"/>
                <w:kern w:val="0"/>
              </w:rPr>
              <w:t>-3A</w:t>
            </w:r>
            <w:r>
              <w:rPr>
                <w:rFonts w:hint="eastAsia"/>
                <w:kern w:val="0"/>
              </w:rPr>
              <w:t>～</w:t>
            </w:r>
            <w:r>
              <w:rPr>
                <w:rFonts w:hint="eastAsia"/>
                <w:kern w:val="0"/>
              </w:rPr>
              <w:t>+3A/-1A</w:t>
            </w:r>
            <w:r>
              <w:rPr>
                <w:rFonts w:hint="eastAsia"/>
                <w:kern w:val="0"/>
              </w:rPr>
              <w:t>～</w:t>
            </w:r>
            <w:r>
              <w:rPr>
                <w:rFonts w:hint="eastAsia"/>
                <w:kern w:val="0"/>
              </w:rPr>
              <w:t>+1A/-300mA</w:t>
            </w:r>
            <w:r>
              <w:rPr>
                <w:rFonts w:hint="eastAsia"/>
                <w:kern w:val="0"/>
              </w:rPr>
              <w:t>～</w:t>
            </w:r>
            <w:r>
              <w:rPr>
                <w:rFonts w:hint="eastAsia"/>
                <w:kern w:val="0"/>
              </w:rPr>
              <w:t>+300mA</w:t>
            </w:r>
            <w:r>
              <w:rPr>
                <w:rFonts w:hint="eastAsia"/>
                <w:kern w:val="0"/>
              </w:rPr>
              <w:t>，分辨率：</w:t>
            </w:r>
            <w:r>
              <w:rPr>
                <w:rFonts w:hint="eastAsia"/>
                <w:kern w:val="0"/>
              </w:rPr>
              <w:t xml:space="preserve"> 0.002A/0.001A/0.2mA</w:t>
            </w:r>
            <w:r>
              <w:rPr>
                <w:rFonts w:hint="eastAsia"/>
                <w:kern w:val="0"/>
              </w:rPr>
              <w:t>；三量程切换通过软件选择，数据传输端口为智能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382A0E33" w14:textId="77777777" w:rsidR="002566D7" w:rsidRDefault="00AF7190">
            <w:pPr>
              <w:widowControl/>
              <w:jc w:val="center"/>
              <w:rPr>
                <w:kern w:val="0"/>
              </w:rPr>
            </w:pPr>
            <w:r>
              <w:rPr>
                <w:rFonts w:hint="eastAsia"/>
                <w:kern w:val="0"/>
              </w:rPr>
              <w:t>只</w:t>
            </w:r>
          </w:p>
        </w:tc>
        <w:tc>
          <w:tcPr>
            <w:tcW w:w="350" w:type="pct"/>
            <w:vAlign w:val="center"/>
          </w:tcPr>
          <w:p w14:paraId="5C3F2BAA" w14:textId="77777777" w:rsidR="002566D7" w:rsidRDefault="00AF7190">
            <w:pPr>
              <w:widowControl/>
              <w:jc w:val="center"/>
              <w:rPr>
                <w:kern w:val="0"/>
              </w:rPr>
            </w:pPr>
            <w:r>
              <w:rPr>
                <w:rFonts w:hint="eastAsia"/>
                <w:kern w:val="0"/>
              </w:rPr>
              <w:t>1</w:t>
            </w:r>
          </w:p>
        </w:tc>
        <w:tc>
          <w:tcPr>
            <w:tcW w:w="578" w:type="pct"/>
            <w:vAlign w:val="center"/>
          </w:tcPr>
          <w:p w14:paraId="622E3EF4" w14:textId="77777777" w:rsidR="002566D7" w:rsidRDefault="00AF7190">
            <w:pPr>
              <w:widowControl/>
              <w:jc w:val="center"/>
              <w:rPr>
                <w:kern w:val="0"/>
              </w:rPr>
            </w:pPr>
            <w:r>
              <w:rPr>
                <w:rFonts w:hint="eastAsia"/>
                <w:kern w:val="0"/>
              </w:rPr>
              <w:t>否</w:t>
            </w:r>
          </w:p>
        </w:tc>
      </w:tr>
      <w:tr w:rsidR="002566D7" w14:paraId="5B165B44" w14:textId="77777777">
        <w:trPr>
          <w:trHeight w:val="20"/>
          <w:jc w:val="center"/>
        </w:trPr>
        <w:tc>
          <w:tcPr>
            <w:tcW w:w="355" w:type="pct"/>
            <w:vAlign w:val="center"/>
          </w:tcPr>
          <w:p w14:paraId="169CB914" w14:textId="77777777" w:rsidR="002566D7" w:rsidRDefault="00AF7190">
            <w:pPr>
              <w:widowControl/>
              <w:jc w:val="center"/>
              <w:rPr>
                <w:kern w:val="0"/>
              </w:rPr>
            </w:pPr>
            <w:r>
              <w:rPr>
                <w:rFonts w:hint="eastAsia"/>
                <w:kern w:val="0"/>
              </w:rPr>
              <w:t>221</w:t>
            </w:r>
          </w:p>
        </w:tc>
        <w:tc>
          <w:tcPr>
            <w:tcW w:w="598" w:type="pct"/>
            <w:vAlign w:val="center"/>
          </w:tcPr>
          <w:p w14:paraId="2F8E15BF" w14:textId="77777777" w:rsidR="002566D7" w:rsidRDefault="00AF7190">
            <w:pPr>
              <w:widowControl/>
              <w:jc w:val="left"/>
              <w:rPr>
                <w:kern w:val="0"/>
              </w:rPr>
            </w:pPr>
            <w:r>
              <w:rPr>
                <w:rFonts w:hint="eastAsia"/>
                <w:kern w:val="0"/>
              </w:rPr>
              <w:t>电压传感器（四量程）</w:t>
            </w:r>
          </w:p>
        </w:tc>
        <w:tc>
          <w:tcPr>
            <w:tcW w:w="2707" w:type="pct"/>
            <w:noWrap/>
            <w:vAlign w:val="center"/>
          </w:tcPr>
          <w:p w14:paraId="7FD50372" w14:textId="77777777" w:rsidR="002566D7" w:rsidRDefault="00AF7190">
            <w:pPr>
              <w:widowControl/>
              <w:jc w:val="left"/>
              <w:rPr>
                <w:kern w:val="0"/>
              </w:rPr>
            </w:pPr>
            <w:r>
              <w:rPr>
                <w:rFonts w:hint="eastAsia"/>
                <w:kern w:val="0"/>
              </w:rPr>
              <w:t>四量程：</w:t>
            </w:r>
            <w:r>
              <w:rPr>
                <w:rFonts w:hint="eastAsia"/>
                <w:kern w:val="0"/>
              </w:rPr>
              <w:t>-20V</w:t>
            </w:r>
            <w:r>
              <w:rPr>
                <w:rFonts w:hint="eastAsia"/>
                <w:kern w:val="0"/>
              </w:rPr>
              <w:t>～</w:t>
            </w:r>
            <w:r>
              <w:rPr>
                <w:rFonts w:hint="eastAsia"/>
                <w:kern w:val="0"/>
              </w:rPr>
              <w:t>+20V/-10V</w:t>
            </w:r>
            <w:r>
              <w:rPr>
                <w:rFonts w:hint="eastAsia"/>
                <w:kern w:val="0"/>
              </w:rPr>
              <w:t>～</w:t>
            </w:r>
            <w:r>
              <w:rPr>
                <w:rFonts w:hint="eastAsia"/>
                <w:kern w:val="0"/>
              </w:rPr>
              <w:t>+10V/-5V</w:t>
            </w:r>
            <w:r>
              <w:rPr>
                <w:rFonts w:hint="eastAsia"/>
                <w:kern w:val="0"/>
              </w:rPr>
              <w:t>～</w:t>
            </w:r>
            <w:r>
              <w:rPr>
                <w:rFonts w:hint="eastAsia"/>
                <w:kern w:val="0"/>
              </w:rPr>
              <w:t>+5V/-1V</w:t>
            </w:r>
            <w:r>
              <w:rPr>
                <w:rFonts w:hint="eastAsia"/>
                <w:kern w:val="0"/>
              </w:rPr>
              <w:t>～</w:t>
            </w:r>
            <w:r>
              <w:rPr>
                <w:rFonts w:hint="eastAsia"/>
                <w:kern w:val="0"/>
              </w:rPr>
              <w:t>+1V</w:t>
            </w:r>
            <w:r>
              <w:rPr>
                <w:rFonts w:hint="eastAsia"/>
                <w:kern w:val="0"/>
              </w:rPr>
              <w:t>；分辨率：</w:t>
            </w:r>
            <w:r>
              <w:rPr>
                <w:rFonts w:hint="eastAsia"/>
                <w:kern w:val="0"/>
              </w:rPr>
              <w:t xml:space="preserve"> 0.01V/0.005V/0.003V/0.0005</w:t>
            </w:r>
            <w:r>
              <w:rPr>
                <w:rFonts w:hint="eastAsia"/>
                <w:kern w:val="0"/>
              </w:rPr>
              <w:t>；四量程切换通过软件选择，数据传输端口为智能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027223B5" w14:textId="77777777" w:rsidR="002566D7" w:rsidRDefault="00AF7190">
            <w:pPr>
              <w:widowControl/>
              <w:jc w:val="center"/>
              <w:rPr>
                <w:kern w:val="0"/>
              </w:rPr>
            </w:pPr>
            <w:r>
              <w:rPr>
                <w:rFonts w:hint="eastAsia"/>
                <w:kern w:val="0"/>
              </w:rPr>
              <w:t>只</w:t>
            </w:r>
          </w:p>
        </w:tc>
        <w:tc>
          <w:tcPr>
            <w:tcW w:w="350" w:type="pct"/>
            <w:vAlign w:val="center"/>
          </w:tcPr>
          <w:p w14:paraId="29E85B4E" w14:textId="77777777" w:rsidR="002566D7" w:rsidRDefault="00AF7190">
            <w:pPr>
              <w:widowControl/>
              <w:jc w:val="center"/>
              <w:rPr>
                <w:kern w:val="0"/>
              </w:rPr>
            </w:pPr>
            <w:r>
              <w:rPr>
                <w:rFonts w:hint="eastAsia"/>
                <w:kern w:val="0"/>
              </w:rPr>
              <w:t>1</w:t>
            </w:r>
          </w:p>
        </w:tc>
        <w:tc>
          <w:tcPr>
            <w:tcW w:w="578" w:type="pct"/>
            <w:vAlign w:val="center"/>
          </w:tcPr>
          <w:p w14:paraId="122F58E7" w14:textId="77777777" w:rsidR="002566D7" w:rsidRDefault="00AF7190">
            <w:pPr>
              <w:widowControl/>
              <w:jc w:val="center"/>
              <w:rPr>
                <w:kern w:val="0"/>
              </w:rPr>
            </w:pPr>
            <w:r>
              <w:rPr>
                <w:rFonts w:hint="eastAsia"/>
                <w:kern w:val="0"/>
              </w:rPr>
              <w:t>否</w:t>
            </w:r>
          </w:p>
        </w:tc>
      </w:tr>
      <w:tr w:rsidR="002566D7" w14:paraId="61C31ADC" w14:textId="77777777">
        <w:trPr>
          <w:trHeight w:val="20"/>
          <w:jc w:val="center"/>
        </w:trPr>
        <w:tc>
          <w:tcPr>
            <w:tcW w:w="355" w:type="pct"/>
            <w:vAlign w:val="center"/>
          </w:tcPr>
          <w:p w14:paraId="569BF874" w14:textId="77777777" w:rsidR="002566D7" w:rsidRDefault="00AF7190">
            <w:pPr>
              <w:widowControl/>
              <w:jc w:val="center"/>
              <w:rPr>
                <w:kern w:val="0"/>
              </w:rPr>
            </w:pPr>
            <w:r>
              <w:rPr>
                <w:rFonts w:hint="eastAsia"/>
                <w:kern w:val="0"/>
              </w:rPr>
              <w:t>222</w:t>
            </w:r>
          </w:p>
        </w:tc>
        <w:tc>
          <w:tcPr>
            <w:tcW w:w="598" w:type="pct"/>
            <w:vAlign w:val="center"/>
          </w:tcPr>
          <w:p w14:paraId="7064A014" w14:textId="77777777" w:rsidR="002566D7" w:rsidRDefault="00AF7190">
            <w:pPr>
              <w:widowControl/>
              <w:jc w:val="left"/>
              <w:rPr>
                <w:kern w:val="0"/>
              </w:rPr>
            </w:pPr>
            <w:r>
              <w:rPr>
                <w:rFonts w:hint="eastAsia"/>
                <w:kern w:val="0"/>
              </w:rPr>
              <w:t>微电流传感器（三量程）</w:t>
            </w:r>
          </w:p>
        </w:tc>
        <w:tc>
          <w:tcPr>
            <w:tcW w:w="2707" w:type="pct"/>
            <w:noWrap/>
            <w:vAlign w:val="center"/>
          </w:tcPr>
          <w:p w14:paraId="0689B6CC" w14:textId="77777777" w:rsidR="002566D7" w:rsidRDefault="00AF7190">
            <w:pPr>
              <w:widowControl/>
              <w:jc w:val="left"/>
              <w:rPr>
                <w:kern w:val="0"/>
              </w:rPr>
            </w:pPr>
            <w:r>
              <w:rPr>
                <w:rFonts w:hint="eastAsia"/>
                <w:kern w:val="0"/>
              </w:rPr>
              <w:t>三量程：</w:t>
            </w:r>
            <w:r>
              <w:rPr>
                <w:rFonts w:hint="eastAsia"/>
                <w:kern w:val="0"/>
              </w:rPr>
              <w:t>-300uA</w:t>
            </w:r>
            <w:r>
              <w:rPr>
                <w:rFonts w:hint="eastAsia"/>
                <w:kern w:val="0"/>
              </w:rPr>
              <w:t>～</w:t>
            </w:r>
            <w:r>
              <w:rPr>
                <w:rFonts w:hint="eastAsia"/>
                <w:kern w:val="0"/>
              </w:rPr>
              <w:t>+300uA/-100uA</w:t>
            </w:r>
            <w:r>
              <w:rPr>
                <w:rFonts w:hint="eastAsia"/>
                <w:kern w:val="0"/>
              </w:rPr>
              <w:t>～</w:t>
            </w:r>
            <w:r>
              <w:rPr>
                <w:rFonts w:hint="eastAsia"/>
                <w:kern w:val="0"/>
              </w:rPr>
              <w:t>+100uA/-30uA</w:t>
            </w:r>
            <w:r>
              <w:rPr>
                <w:rFonts w:hint="eastAsia"/>
                <w:kern w:val="0"/>
              </w:rPr>
              <w:t>～</w:t>
            </w:r>
            <w:r>
              <w:rPr>
                <w:rFonts w:hint="eastAsia"/>
                <w:kern w:val="0"/>
              </w:rPr>
              <w:t>+30uA</w:t>
            </w:r>
            <w:r>
              <w:rPr>
                <w:rFonts w:hint="eastAsia"/>
                <w:kern w:val="0"/>
              </w:rPr>
              <w:t>，分辨率</w:t>
            </w:r>
            <w:r>
              <w:rPr>
                <w:rFonts w:hint="eastAsia"/>
                <w:kern w:val="0"/>
              </w:rPr>
              <w:t>:0.2uA/0.05uA/0.02uA</w:t>
            </w:r>
            <w:r>
              <w:rPr>
                <w:rFonts w:hint="eastAsia"/>
                <w:kern w:val="0"/>
              </w:rPr>
              <w:t>；三量程切换通过软件选择，</w:t>
            </w:r>
            <w:r>
              <w:rPr>
                <w:rFonts w:hint="eastAsia"/>
                <w:kern w:val="0"/>
              </w:rPr>
              <w:t xml:space="preserve"> </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 xml:space="preserve">)                                                                            </w:t>
            </w:r>
          </w:p>
        </w:tc>
        <w:tc>
          <w:tcPr>
            <w:tcW w:w="412" w:type="pct"/>
            <w:vAlign w:val="center"/>
          </w:tcPr>
          <w:p w14:paraId="5E8F2501" w14:textId="77777777" w:rsidR="002566D7" w:rsidRDefault="00AF7190">
            <w:pPr>
              <w:widowControl/>
              <w:jc w:val="center"/>
              <w:rPr>
                <w:kern w:val="0"/>
              </w:rPr>
            </w:pPr>
            <w:r>
              <w:rPr>
                <w:rFonts w:hint="eastAsia"/>
                <w:kern w:val="0"/>
              </w:rPr>
              <w:t>只</w:t>
            </w:r>
          </w:p>
        </w:tc>
        <w:tc>
          <w:tcPr>
            <w:tcW w:w="350" w:type="pct"/>
            <w:vAlign w:val="center"/>
          </w:tcPr>
          <w:p w14:paraId="2840D884" w14:textId="77777777" w:rsidR="002566D7" w:rsidRDefault="00AF7190">
            <w:pPr>
              <w:widowControl/>
              <w:jc w:val="center"/>
              <w:rPr>
                <w:kern w:val="0"/>
              </w:rPr>
            </w:pPr>
            <w:r>
              <w:rPr>
                <w:rFonts w:hint="eastAsia"/>
                <w:kern w:val="0"/>
              </w:rPr>
              <w:t>1</w:t>
            </w:r>
          </w:p>
        </w:tc>
        <w:tc>
          <w:tcPr>
            <w:tcW w:w="578" w:type="pct"/>
            <w:vAlign w:val="center"/>
          </w:tcPr>
          <w:p w14:paraId="2812AD22" w14:textId="77777777" w:rsidR="002566D7" w:rsidRDefault="00AF7190">
            <w:pPr>
              <w:widowControl/>
              <w:jc w:val="center"/>
              <w:rPr>
                <w:kern w:val="0"/>
              </w:rPr>
            </w:pPr>
            <w:r>
              <w:rPr>
                <w:rFonts w:hint="eastAsia"/>
                <w:kern w:val="0"/>
              </w:rPr>
              <w:t>否</w:t>
            </w:r>
          </w:p>
        </w:tc>
      </w:tr>
      <w:tr w:rsidR="002566D7" w14:paraId="5A095228" w14:textId="77777777">
        <w:trPr>
          <w:trHeight w:val="20"/>
          <w:jc w:val="center"/>
        </w:trPr>
        <w:tc>
          <w:tcPr>
            <w:tcW w:w="355" w:type="pct"/>
            <w:vAlign w:val="center"/>
          </w:tcPr>
          <w:p w14:paraId="252ED099" w14:textId="77777777" w:rsidR="002566D7" w:rsidRDefault="00AF7190">
            <w:pPr>
              <w:widowControl/>
              <w:jc w:val="center"/>
              <w:rPr>
                <w:kern w:val="0"/>
              </w:rPr>
            </w:pPr>
            <w:r>
              <w:rPr>
                <w:rFonts w:hint="eastAsia"/>
                <w:kern w:val="0"/>
              </w:rPr>
              <w:t>223</w:t>
            </w:r>
          </w:p>
        </w:tc>
        <w:tc>
          <w:tcPr>
            <w:tcW w:w="598" w:type="pct"/>
            <w:vAlign w:val="center"/>
          </w:tcPr>
          <w:p w14:paraId="1D7465BB" w14:textId="77777777" w:rsidR="002566D7" w:rsidRDefault="00AF7190">
            <w:pPr>
              <w:widowControl/>
              <w:jc w:val="left"/>
              <w:rPr>
                <w:kern w:val="0"/>
              </w:rPr>
            </w:pPr>
            <w:r>
              <w:rPr>
                <w:rFonts w:hint="eastAsia"/>
                <w:kern w:val="0"/>
              </w:rPr>
              <w:t>温度传感</w:t>
            </w:r>
            <w:r>
              <w:rPr>
                <w:rFonts w:hint="eastAsia"/>
                <w:kern w:val="0"/>
              </w:rPr>
              <w:lastRenderedPageBreak/>
              <w:t>器</w:t>
            </w:r>
          </w:p>
        </w:tc>
        <w:tc>
          <w:tcPr>
            <w:tcW w:w="2707" w:type="pct"/>
            <w:noWrap/>
            <w:vAlign w:val="center"/>
          </w:tcPr>
          <w:p w14:paraId="0101DC62" w14:textId="77777777" w:rsidR="002566D7" w:rsidRDefault="00AF7190">
            <w:pPr>
              <w:widowControl/>
              <w:jc w:val="left"/>
              <w:rPr>
                <w:kern w:val="0"/>
              </w:rPr>
            </w:pPr>
            <w:r>
              <w:rPr>
                <w:rFonts w:hint="eastAsia"/>
                <w:kern w:val="0"/>
              </w:rPr>
              <w:lastRenderedPageBreak/>
              <w:t>量程：</w:t>
            </w:r>
            <w:r>
              <w:rPr>
                <w:rFonts w:hint="eastAsia"/>
                <w:kern w:val="0"/>
              </w:rPr>
              <w:t>-80</w:t>
            </w:r>
            <w:r>
              <w:rPr>
                <w:rFonts w:hint="eastAsia"/>
                <w:kern w:val="0"/>
              </w:rPr>
              <w:t>℃～</w:t>
            </w:r>
            <w:r>
              <w:rPr>
                <w:rFonts w:hint="eastAsia"/>
                <w:kern w:val="0"/>
              </w:rPr>
              <w:t>+200</w:t>
            </w:r>
            <w:r>
              <w:rPr>
                <w:rFonts w:hint="eastAsia"/>
                <w:kern w:val="0"/>
              </w:rPr>
              <w:t>℃；分辨率：</w:t>
            </w:r>
            <w:r>
              <w:rPr>
                <w:rFonts w:hint="eastAsia"/>
                <w:kern w:val="0"/>
              </w:rPr>
              <w:t>0.1</w:t>
            </w:r>
            <w:r>
              <w:rPr>
                <w:rFonts w:hint="eastAsia"/>
                <w:kern w:val="0"/>
              </w:rPr>
              <w:t>℃；直径</w:t>
            </w:r>
            <w:r>
              <w:rPr>
                <w:rFonts w:hint="eastAsia"/>
                <w:kern w:val="0"/>
              </w:rPr>
              <w:t>3mm</w:t>
            </w:r>
            <w:r>
              <w:rPr>
                <w:rFonts w:hint="eastAsia"/>
                <w:kern w:val="0"/>
              </w:rPr>
              <w:t>不</w:t>
            </w:r>
            <w:r>
              <w:rPr>
                <w:rFonts w:hint="eastAsia"/>
                <w:kern w:val="0"/>
              </w:rPr>
              <w:lastRenderedPageBreak/>
              <w:t>锈钢探针，可测量各种物体或溶液的温度</w:t>
            </w:r>
            <w:r>
              <w:rPr>
                <w:rFonts w:hint="eastAsia"/>
                <w:kern w:val="0"/>
              </w:rPr>
              <w:t>.</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58225AAA" w14:textId="77777777" w:rsidR="002566D7" w:rsidRDefault="00AF7190">
            <w:pPr>
              <w:widowControl/>
              <w:jc w:val="center"/>
              <w:rPr>
                <w:kern w:val="0"/>
              </w:rPr>
            </w:pPr>
            <w:r>
              <w:rPr>
                <w:rFonts w:hint="eastAsia"/>
                <w:kern w:val="0"/>
              </w:rPr>
              <w:lastRenderedPageBreak/>
              <w:t>只</w:t>
            </w:r>
          </w:p>
        </w:tc>
        <w:tc>
          <w:tcPr>
            <w:tcW w:w="350" w:type="pct"/>
            <w:vAlign w:val="center"/>
          </w:tcPr>
          <w:p w14:paraId="3095EE85" w14:textId="77777777" w:rsidR="002566D7" w:rsidRDefault="00AF7190">
            <w:pPr>
              <w:widowControl/>
              <w:jc w:val="center"/>
              <w:rPr>
                <w:kern w:val="0"/>
              </w:rPr>
            </w:pPr>
            <w:r>
              <w:rPr>
                <w:rFonts w:hint="eastAsia"/>
                <w:kern w:val="0"/>
              </w:rPr>
              <w:t>1</w:t>
            </w:r>
          </w:p>
        </w:tc>
        <w:tc>
          <w:tcPr>
            <w:tcW w:w="578" w:type="pct"/>
            <w:vAlign w:val="center"/>
          </w:tcPr>
          <w:p w14:paraId="3D24793F" w14:textId="77777777" w:rsidR="002566D7" w:rsidRDefault="00AF7190">
            <w:pPr>
              <w:widowControl/>
              <w:jc w:val="center"/>
              <w:rPr>
                <w:kern w:val="0"/>
              </w:rPr>
            </w:pPr>
            <w:r>
              <w:rPr>
                <w:rFonts w:hint="eastAsia"/>
                <w:kern w:val="0"/>
              </w:rPr>
              <w:t>否</w:t>
            </w:r>
          </w:p>
        </w:tc>
      </w:tr>
      <w:tr w:rsidR="002566D7" w14:paraId="1433026E" w14:textId="77777777">
        <w:trPr>
          <w:trHeight w:val="20"/>
          <w:jc w:val="center"/>
        </w:trPr>
        <w:tc>
          <w:tcPr>
            <w:tcW w:w="355" w:type="pct"/>
            <w:vAlign w:val="center"/>
          </w:tcPr>
          <w:p w14:paraId="1AAF4653" w14:textId="77777777" w:rsidR="002566D7" w:rsidRDefault="00AF7190">
            <w:pPr>
              <w:widowControl/>
              <w:jc w:val="center"/>
              <w:rPr>
                <w:kern w:val="0"/>
              </w:rPr>
            </w:pPr>
            <w:r>
              <w:rPr>
                <w:rFonts w:hint="eastAsia"/>
                <w:kern w:val="0"/>
              </w:rPr>
              <w:lastRenderedPageBreak/>
              <w:t>224</w:t>
            </w:r>
          </w:p>
        </w:tc>
        <w:tc>
          <w:tcPr>
            <w:tcW w:w="598" w:type="pct"/>
            <w:vAlign w:val="center"/>
          </w:tcPr>
          <w:p w14:paraId="6BBC5772" w14:textId="77777777" w:rsidR="002566D7" w:rsidRDefault="00AF7190">
            <w:pPr>
              <w:widowControl/>
              <w:jc w:val="left"/>
              <w:rPr>
                <w:kern w:val="0"/>
              </w:rPr>
            </w:pPr>
            <w:r>
              <w:rPr>
                <w:rFonts w:hint="eastAsia"/>
                <w:kern w:val="0"/>
              </w:rPr>
              <w:t>磁感应强度传感器（四量程）</w:t>
            </w:r>
          </w:p>
        </w:tc>
        <w:tc>
          <w:tcPr>
            <w:tcW w:w="2707" w:type="pct"/>
            <w:noWrap/>
            <w:vAlign w:val="center"/>
          </w:tcPr>
          <w:p w14:paraId="41B7AE98" w14:textId="77777777" w:rsidR="002566D7" w:rsidRDefault="00AF7190">
            <w:pPr>
              <w:widowControl/>
              <w:jc w:val="left"/>
              <w:rPr>
                <w:kern w:val="0"/>
              </w:rPr>
            </w:pPr>
            <w:r>
              <w:rPr>
                <w:rFonts w:hint="eastAsia"/>
                <w:kern w:val="0"/>
              </w:rPr>
              <w:t>四选量程：</w:t>
            </w:r>
            <w:r>
              <w:rPr>
                <w:rFonts w:hint="eastAsia"/>
                <w:kern w:val="0"/>
              </w:rPr>
              <w:t>-100mT</w:t>
            </w:r>
            <w:r>
              <w:rPr>
                <w:rFonts w:hint="eastAsia"/>
                <w:kern w:val="0"/>
              </w:rPr>
              <w:t>～</w:t>
            </w:r>
            <w:r>
              <w:rPr>
                <w:rFonts w:hint="eastAsia"/>
                <w:kern w:val="0"/>
              </w:rPr>
              <w:t>100mT/-50mT</w:t>
            </w:r>
            <w:r>
              <w:rPr>
                <w:rFonts w:hint="eastAsia"/>
                <w:kern w:val="0"/>
              </w:rPr>
              <w:t>～</w:t>
            </w:r>
            <w:r>
              <w:rPr>
                <w:rFonts w:hint="eastAsia"/>
                <w:kern w:val="0"/>
              </w:rPr>
              <w:t>50mT/-20mT</w:t>
            </w:r>
            <w:r>
              <w:rPr>
                <w:rFonts w:hint="eastAsia"/>
                <w:kern w:val="0"/>
              </w:rPr>
              <w:t>～</w:t>
            </w:r>
            <w:r>
              <w:rPr>
                <w:rFonts w:hint="eastAsia"/>
                <w:kern w:val="0"/>
              </w:rPr>
              <w:t>+20mT/-1mT</w:t>
            </w:r>
            <w:r>
              <w:rPr>
                <w:rFonts w:hint="eastAsia"/>
                <w:kern w:val="0"/>
              </w:rPr>
              <w:t>～</w:t>
            </w:r>
            <w:r>
              <w:rPr>
                <w:rFonts w:hint="eastAsia"/>
                <w:kern w:val="0"/>
              </w:rPr>
              <w:t xml:space="preserve">+1mT  </w:t>
            </w:r>
            <w:r>
              <w:rPr>
                <w:rFonts w:hint="eastAsia"/>
                <w:kern w:val="0"/>
              </w:rPr>
              <w:t>分辨率：</w:t>
            </w:r>
            <w:r>
              <w:rPr>
                <w:rFonts w:hint="eastAsia"/>
                <w:kern w:val="0"/>
              </w:rPr>
              <w:t>0.05mT/0.03mT/0.01mT/0.0005mT</w:t>
            </w:r>
            <w:r>
              <w:rPr>
                <w:rFonts w:hint="eastAsia"/>
                <w:kern w:val="0"/>
              </w:rPr>
              <w:t>；四量程切换通过软件选择，数据传输端口为智能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 xml:space="preserve">) </w:t>
            </w:r>
          </w:p>
        </w:tc>
        <w:tc>
          <w:tcPr>
            <w:tcW w:w="412" w:type="pct"/>
            <w:vAlign w:val="center"/>
          </w:tcPr>
          <w:p w14:paraId="54275622" w14:textId="77777777" w:rsidR="002566D7" w:rsidRDefault="00AF7190">
            <w:pPr>
              <w:widowControl/>
              <w:jc w:val="center"/>
              <w:rPr>
                <w:kern w:val="0"/>
              </w:rPr>
            </w:pPr>
            <w:r>
              <w:rPr>
                <w:rFonts w:hint="eastAsia"/>
                <w:kern w:val="0"/>
              </w:rPr>
              <w:t>只</w:t>
            </w:r>
          </w:p>
        </w:tc>
        <w:tc>
          <w:tcPr>
            <w:tcW w:w="350" w:type="pct"/>
            <w:vAlign w:val="center"/>
          </w:tcPr>
          <w:p w14:paraId="1FB6EF01" w14:textId="77777777" w:rsidR="002566D7" w:rsidRDefault="00AF7190">
            <w:pPr>
              <w:widowControl/>
              <w:jc w:val="center"/>
              <w:rPr>
                <w:kern w:val="0"/>
              </w:rPr>
            </w:pPr>
            <w:r>
              <w:rPr>
                <w:rFonts w:hint="eastAsia"/>
                <w:kern w:val="0"/>
              </w:rPr>
              <w:t>1</w:t>
            </w:r>
          </w:p>
        </w:tc>
        <w:tc>
          <w:tcPr>
            <w:tcW w:w="578" w:type="pct"/>
            <w:vAlign w:val="center"/>
          </w:tcPr>
          <w:p w14:paraId="277D8247" w14:textId="77777777" w:rsidR="002566D7" w:rsidRDefault="00AF7190">
            <w:pPr>
              <w:widowControl/>
              <w:jc w:val="center"/>
              <w:rPr>
                <w:kern w:val="0"/>
              </w:rPr>
            </w:pPr>
            <w:r>
              <w:rPr>
                <w:rFonts w:hint="eastAsia"/>
                <w:kern w:val="0"/>
              </w:rPr>
              <w:t>否</w:t>
            </w:r>
          </w:p>
        </w:tc>
      </w:tr>
      <w:tr w:rsidR="002566D7" w14:paraId="3DF3127C" w14:textId="77777777">
        <w:trPr>
          <w:trHeight w:val="20"/>
          <w:jc w:val="center"/>
        </w:trPr>
        <w:tc>
          <w:tcPr>
            <w:tcW w:w="355" w:type="pct"/>
            <w:vAlign w:val="center"/>
          </w:tcPr>
          <w:p w14:paraId="38252645" w14:textId="77777777" w:rsidR="002566D7" w:rsidRDefault="00AF7190">
            <w:pPr>
              <w:widowControl/>
              <w:jc w:val="center"/>
              <w:rPr>
                <w:kern w:val="0"/>
              </w:rPr>
            </w:pPr>
            <w:r>
              <w:rPr>
                <w:rFonts w:hint="eastAsia"/>
                <w:kern w:val="0"/>
              </w:rPr>
              <w:t>225</w:t>
            </w:r>
          </w:p>
        </w:tc>
        <w:tc>
          <w:tcPr>
            <w:tcW w:w="598" w:type="pct"/>
            <w:vAlign w:val="center"/>
          </w:tcPr>
          <w:p w14:paraId="1CA05697" w14:textId="77777777" w:rsidR="002566D7" w:rsidRDefault="00AF7190">
            <w:pPr>
              <w:widowControl/>
              <w:jc w:val="left"/>
              <w:rPr>
                <w:kern w:val="0"/>
              </w:rPr>
            </w:pPr>
            <w:r>
              <w:rPr>
                <w:rFonts w:hint="eastAsia"/>
                <w:kern w:val="0"/>
              </w:rPr>
              <w:t>气体压强传感器</w:t>
            </w:r>
          </w:p>
        </w:tc>
        <w:tc>
          <w:tcPr>
            <w:tcW w:w="2707" w:type="pct"/>
            <w:noWrap/>
            <w:vAlign w:val="center"/>
          </w:tcPr>
          <w:p w14:paraId="5F85779D" w14:textId="77777777" w:rsidR="002566D7" w:rsidRDefault="00AF7190">
            <w:pPr>
              <w:widowControl/>
              <w:jc w:val="left"/>
              <w:rPr>
                <w:kern w:val="0"/>
              </w:rPr>
            </w:pPr>
            <w:r>
              <w:rPr>
                <w:rFonts w:hint="eastAsia"/>
                <w:kern w:val="0"/>
              </w:rPr>
              <w:t>量程：</w:t>
            </w:r>
            <w:r>
              <w:rPr>
                <w:rFonts w:hint="eastAsia"/>
                <w:kern w:val="0"/>
              </w:rPr>
              <w:t>0kPa~700kpa</w:t>
            </w:r>
            <w:r>
              <w:rPr>
                <w:rFonts w:hint="eastAsia"/>
                <w:kern w:val="0"/>
              </w:rPr>
              <w:t>；分辨率</w:t>
            </w:r>
            <w:r>
              <w:rPr>
                <w:rFonts w:hint="eastAsia"/>
                <w:kern w:val="0"/>
              </w:rPr>
              <w:t>: 0.1kpa</w:t>
            </w:r>
            <w:r>
              <w:rPr>
                <w:rFonts w:hint="eastAsia"/>
                <w:kern w:val="0"/>
              </w:rPr>
              <w:t>；</w:t>
            </w:r>
            <w:r>
              <w:rPr>
                <w:rFonts w:hint="eastAsia"/>
                <w:kern w:val="0"/>
              </w:rPr>
              <w:t xml:space="preserve"> </w:t>
            </w:r>
            <w:r>
              <w:rPr>
                <w:rFonts w:hint="eastAsia"/>
                <w:kern w:val="0"/>
              </w:rPr>
              <w:t>可用于直接测量气体的绝对压强；配件：</w:t>
            </w:r>
            <w:r>
              <w:rPr>
                <w:rFonts w:hint="eastAsia"/>
                <w:kern w:val="0"/>
              </w:rPr>
              <w:t>60ml</w:t>
            </w:r>
            <w:r>
              <w:rPr>
                <w:rFonts w:hint="eastAsia"/>
                <w:kern w:val="0"/>
              </w:rPr>
              <w:t>注射器。数据传输端口为智能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49939CE2" w14:textId="77777777" w:rsidR="002566D7" w:rsidRDefault="00AF7190">
            <w:pPr>
              <w:widowControl/>
              <w:jc w:val="center"/>
              <w:rPr>
                <w:kern w:val="0"/>
              </w:rPr>
            </w:pPr>
            <w:r>
              <w:rPr>
                <w:rFonts w:hint="eastAsia"/>
                <w:kern w:val="0"/>
              </w:rPr>
              <w:t>只</w:t>
            </w:r>
          </w:p>
        </w:tc>
        <w:tc>
          <w:tcPr>
            <w:tcW w:w="350" w:type="pct"/>
            <w:vAlign w:val="center"/>
          </w:tcPr>
          <w:p w14:paraId="4FF72DC4" w14:textId="77777777" w:rsidR="002566D7" w:rsidRDefault="00AF7190">
            <w:pPr>
              <w:widowControl/>
              <w:jc w:val="center"/>
              <w:rPr>
                <w:kern w:val="0"/>
              </w:rPr>
            </w:pPr>
            <w:r>
              <w:rPr>
                <w:rFonts w:hint="eastAsia"/>
                <w:kern w:val="0"/>
              </w:rPr>
              <w:t>1</w:t>
            </w:r>
          </w:p>
        </w:tc>
        <w:tc>
          <w:tcPr>
            <w:tcW w:w="578" w:type="pct"/>
            <w:vAlign w:val="center"/>
          </w:tcPr>
          <w:p w14:paraId="6BEA31D1" w14:textId="77777777" w:rsidR="002566D7" w:rsidRDefault="00AF7190">
            <w:pPr>
              <w:widowControl/>
              <w:jc w:val="center"/>
              <w:rPr>
                <w:kern w:val="0"/>
              </w:rPr>
            </w:pPr>
            <w:r>
              <w:rPr>
                <w:rFonts w:hint="eastAsia"/>
                <w:kern w:val="0"/>
              </w:rPr>
              <w:t>否</w:t>
            </w:r>
          </w:p>
        </w:tc>
      </w:tr>
      <w:tr w:rsidR="002566D7" w14:paraId="5A6A210C" w14:textId="77777777">
        <w:trPr>
          <w:trHeight w:val="20"/>
          <w:jc w:val="center"/>
        </w:trPr>
        <w:tc>
          <w:tcPr>
            <w:tcW w:w="355" w:type="pct"/>
            <w:vAlign w:val="center"/>
          </w:tcPr>
          <w:p w14:paraId="3695FB29" w14:textId="77777777" w:rsidR="002566D7" w:rsidRDefault="00AF7190">
            <w:pPr>
              <w:widowControl/>
              <w:jc w:val="center"/>
              <w:rPr>
                <w:kern w:val="0"/>
              </w:rPr>
            </w:pPr>
            <w:r>
              <w:rPr>
                <w:rFonts w:hint="eastAsia"/>
                <w:kern w:val="0"/>
              </w:rPr>
              <w:t>226</w:t>
            </w:r>
          </w:p>
        </w:tc>
        <w:tc>
          <w:tcPr>
            <w:tcW w:w="598" w:type="pct"/>
            <w:vAlign w:val="center"/>
          </w:tcPr>
          <w:p w14:paraId="1394F842" w14:textId="77777777" w:rsidR="002566D7" w:rsidRDefault="00AF7190">
            <w:pPr>
              <w:widowControl/>
              <w:jc w:val="left"/>
              <w:rPr>
                <w:kern w:val="0"/>
              </w:rPr>
            </w:pPr>
            <w:r>
              <w:rPr>
                <w:rFonts w:hint="eastAsia"/>
                <w:kern w:val="0"/>
              </w:rPr>
              <w:t>分体式位移传感器（发射与接收）</w:t>
            </w:r>
          </w:p>
        </w:tc>
        <w:tc>
          <w:tcPr>
            <w:tcW w:w="2707" w:type="pct"/>
            <w:noWrap/>
            <w:vAlign w:val="center"/>
          </w:tcPr>
          <w:p w14:paraId="5FD6025A" w14:textId="77777777" w:rsidR="002566D7" w:rsidRDefault="00AF7190">
            <w:pPr>
              <w:widowControl/>
              <w:jc w:val="left"/>
              <w:rPr>
                <w:kern w:val="0"/>
              </w:rPr>
            </w:pPr>
            <w:r>
              <w:rPr>
                <w:rFonts w:hint="eastAsia"/>
                <w:kern w:val="0"/>
              </w:rPr>
              <w:t>量程：</w:t>
            </w:r>
            <w:r>
              <w:rPr>
                <w:rFonts w:hint="eastAsia"/>
                <w:kern w:val="0"/>
              </w:rPr>
              <w:t>0m</w:t>
            </w:r>
            <w:r>
              <w:rPr>
                <w:rFonts w:hint="eastAsia"/>
                <w:kern w:val="0"/>
              </w:rPr>
              <w:t>～</w:t>
            </w:r>
            <w:r>
              <w:rPr>
                <w:rFonts w:hint="eastAsia"/>
                <w:kern w:val="0"/>
              </w:rPr>
              <w:t xml:space="preserve">2.8m  </w:t>
            </w:r>
            <w:r>
              <w:rPr>
                <w:rFonts w:hint="eastAsia"/>
                <w:kern w:val="0"/>
              </w:rPr>
              <w:t>分辨率：</w:t>
            </w:r>
            <w:r>
              <w:rPr>
                <w:rFonts w:hint="eastAsia"/>
                <w:kern w:val="0"/>
              </w:rPr>
              <w:t>1mm</w:t>
            </w:r>
            <w:r>
              <w:rPr>
                <w:rFonts w:hint="eastAsia"/>
                <w:kern w:val="0"/>
              </w:rPr>
              <w:t>；无测量盲区；可直接测量绘制</w:t>
            </w:r>
            <w:r>
              <w:rPr>
                <w:rFonts w:hint="eastAsia"/>
                <w:kern w:val="0"/>
              </w:rPr>
              <w:t>v-t</w:t>
            </w:r>
            <w:r>
              <w:rPr>
                <w:rFonts w:hint="eastAsia"/>
                <w:kern w:val="0"/>
              </w:rPr>
              <w:t>图线，数据传输端口为智能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497BE78A" w14:textId="77777777" w:rsidR="002566D7" w:rsidRDefault="00AF7190">
            <w:pPr>
              <w:widowControl/>
              <w:jc w:val="center"/>
              <w:rPr>
                <w:kern w:val="0"/>
              </w:rPr>
            </w:pPr>
            <w:r>
              <w:rPr>
                <w:rFonts w:hint="eastAsia"/>
                <w:kern w:val="0"/>
              </w:rPr>
              <w:t>套</w:t>
            </w:r>
          </w:p>
        </w:tc>
        <w:tc>
          <w:tcPr>
            <w:tcW w:w="350" w:type="pct"/>
            <w:vAlign w:val="center"/>
          </w:tcPr>
          <w:p w14:paraId="1AC3C19D" w14:textId="77777777" w:rsidR="002566D7" w:rsidRDefault="00AF7190">
            <w:pPr>
              <w:widowControl/>
              <w:jc w:val="center"/>
              <w:rPr>
                <w:kern w:val="0"/>
              </w:rPr>
            </w:pPr>
            <w:r>
              <w:rPr>
                <w:rFonts w:hint="eastAsia"/>
                <w:kern w:val="0"/>
              </w:rPr>
              <w:t>1</w:t>
            </w:r>
          </w:p>
        </w:tc>
        <w:tc>
          <w:tcPr>
            <w:tcW w:w="578" w:type="pct"/>
            <w:vAlign w:val="center"/>
          </w:tcPr>
          <w:p w14:paraId="77555114" w14:textId="77777777" w:rsidR="002566D7" w:rsidRDefault="00AF7190">
            <w:pPr>
              <w:widowControl/>
              <w:jc w:val="center"/>
              <w:rPr>
                <w:kern w:val="0"/>
              </w:rPr>
            </w:pPr>
            <w:r>
              <w:rPr>
                <w:rFonts w:hint="eastAsia"/>
                <w:kern w:val="0"/>
              </w:rPr>
              <w:t>否</w:t>
            </w:r>
          </w:p>
        </w:tc>
      </w:tr>
      <w:tr w:rsidR="002566D7" w14:paraId="22EAF2C1" w14:textId="77777777">
        <w:trPr>
          <w:trHeight w:val="20"/>
          <w:jc w:val="center"/>
        </w:trPr>
        <w:tc>
          <w:tcPr>
            <w:tcW w:w="355" w:type="pct"/>
            <w:vAlign w:val="center"/>
          </w:tcPr>
          <w:p w14:paraId="5B3A2D4D" w14:textId="77777777" w:rsidR="002566D7" w:rsidRDefault="00AF7190">
            <w:pPr>
              <w:widowControl/>
              <w:jc w:val="center"/>
              <w:rPr>
                <w:kern w:val="0"/>
              </w:rPr>
            </w:pPr>
            <w:r>
              <w:rPr>
                <w:rFonts w:hint="eastAsia"/>
                <w:kern w:val="0"/>
              </w:rPr>
              <w:t>227</w:t>
            </w:r>
          </w:p>
        </w:tc>
        <w:tc>
          <w:tcPr>
            <w:tcW w:w="598" w:type="pct"/>
            <w:vAlign w:val="center"/>
          </w:tcPr>
          <w:p w14:paraId="09132FC7" w14:textId="77777777" w:rsidR="002566D7" w:rsidRDefault="00AF7190">
            <w:pPr>
              <w:widowControl/>
              <w:jc w:val="left"/>
              <w:rPr>
                <w:kern w:val="0"/>
              </w:rPr>
            </w:pPr>
            <w:r>
              <w:rPr>
                <w:rFonts w:hint="eastAsia"/>
                <w:kern w:val="0"/>
              </w:rPr>
              <w:t>加速度传感器</w:t>
            </w:r>
          </w:p>
        </w:tc>
        <w:tc>
          <w:tcPr>
            <w:tcW w:w="2707" w:type="pct"/>
            <w:noWrap/>
            <w:vAlign w:val="center"/>
          </w:tcPr>
          <w:p w14:paraId="5E8E3E80" w14:textId="77777777" w:rsidR="002566D7" w:rsidRDefault="00AF7190">
            <w:pPr>
              <w:widowControl/>
              <w:jc w:val="left"/>
              <w:rPr>
                <w:kern w:val="0"/>
              </w:rPr>
            </w:pPr>
            <w:r>
              <w:rPr>
                <w:rFonts w:hint="eastAsia"/>
                <w:kern w:val="0"/>
              </w:rPr>
              <w:t>双量程：</w:t>
            </w:r>
            <w:r>
              <w:rPr>
                <w:rFonts w:hint="eastAsia"/>
                <w:kern w:val="0"/>
              </w:rPr>
              <w:t>-1.5g</w:t>
            </w:r>
            <w:r>
              <w:rPr>
                <w:rFonts w:hint="eastAsia"/>
                <w:kern w:val="0"/>
              </w:rPr>
              <w:t>～</w:t>
            </w:r>
            <w:r>
              <w:rPr>
                <w:rFonts w:hint="eastAsia"/>
                <w:kern w:val="0"/>
              </w:rPr>
              <w:t>+1.5g/-6g</w:t>
            </w:r>
            <w:r>
              <w:rPr>
                <w:rFonts w:hint="eastAsia"/>
                <w:kern w:val="0"/>
              </w:rPr>
              <w:t>～</w:t>
            </w:r>
            <w:r>
              <w:rPr>
                <w:rFonts w:hint="eastAsia"/>
                <w:kern w:val="0"/>
              </w:rPr>
              <w:t xml:space="preserve">+6g  </w:t>
            </w:r>
            <w:r>
              <w:rPr>
                <w:rFonts w:hint="eastAsia"/>
                <w:kern w:val="0"/>
              </w:rPr>
              <w:t>分辨率：</w:t>
            </w:r>
            <w:r>
              <w:rPr>
                <w:rFonts w:hint="eastAsia"/>
                <w:kern w:val="0"/>
              </w:rPr>
              <w:t>0.005g/0.01g</w:t>
            </w:r>
            <w:r>
              <w:rPr>
                <w:rFonts w:hint="eastAsia"/>
                <w:kern w:val="0"/>
              </w:rPr>
              <w:t>；量程切换通过软件选择，数据传输端口为智能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75270AC2" w14:textId="77777777" w:rsidR="002566D7" w:rsidRDefault="00AF7190">
            <w:pPr>
              <w:widowControl/>
              <w:jc w:val="center"/>
              <w:rPr>
                <w:kern w:val="0"/>
              </w:rPr>
            </w:pPr>
            <w:r>
              <w:rPr>
                <w:rFonts w:hint="eastAsia"/>
                <w:kern w:val="0"/>
              </w:rPr>
              <w:t>只</w:t>
            </w:r>
          </w:p>
        </w:tc>
        <w:tc>
          <w:tcPr>
            <w:tcW w:w="350" w:type="pct"/>
            <w:vAlign w:val="center"/>
          </w:tcPr>
          <w:p w14:paraId="1DC24111" w14:textId="77777777" w:rsidR="002566D7" w:rsidRDefault="00AF7190">
            <w:pPr>
              <w:widowControl/>
              <w:jc w:val="center"/>
              <w:rPr>
                <w:kern w:val="0"/>
              </w:rPr>
            </w:pPr>
            <w:r>
              <w:rPr>
                <w:rFonts w:hint="eastAsia"/>
                <w:kern w:val="0"/>
              </w:rPr>
              <w:t>1</w:t>
            </w:r>
          </w:p>
        </w:tc>
        <w:tc>
          <w:tcPr>
            <w:tcW w:w="578" w:type="pct"/>
            <w:vAlign w:val="center"/>
          </w:tcPr>
          <w:p w14:paraId="1461AFF3" w14:textId="77777777" w:rsidR="002566D7" w:rsidRDefault="00AF7190">
            <w:pPr>
              <w:widowControl/>
              <w:jc w:val="center"/>
              <w:rPr>
                <w:kern w:val="0"/>
              </w:rPr>
            </w:pPr>
            <w:r>
              <w:rPr>
                <w:rFonts w:hint="eastAsia"/>
                <w:kern w:val="0"/>
              </w:rPr>
              <w:t>否</w:t>
            </w:r>
          </w:p>
        </w:tc>
      </w:tr>
      <w:tr w:rsidR="002566D7" w14:paraId="7A6C9CE5" w14:textId="77777777">
        <w:trPr>
          <w:trHeight w:val="20"/>
          <w:jc w:val="center"/>
        </w:trPr>
        <w:tc>
          <w:tcPr>
            <w:tcW w:w="355" w:type="pct"/>
            <w:vAlign w:val="center"/>
          </w:tcPr>
          <w:p w14:paraId="6EDA1BDA" w14:textId="77777777" w:rsidR="002566D7" w:rsidRDefault="00AF7190">
            <w:pPr>
              <w:widowControl/>
              <w:jc w:val="center"/>
              <w:rPr>
                <w:kern w:val="0"/>
              </w:rPr>
            </w:pPr>
            <w:r>
              <w:rPr>
                <w:rFonts w:hint="eastAsia"/>
                <w:kern w:val="0"/>
              </w:rPr>
              <w:t>228</w:t>
            </w:r>
          </w:p>
        </w:tc>
        <w:tc>
          <w:tcPr>
            <w:tcW w:w="598" w:type="pct"/>
            <w:vAlign w:val="center"/>
          </w:tcPr>
          <w:p w14:paraId="3BAB2C53" w14:textId="77777777" w:rsidR="002566D7" w:rsidRDefault="00AF7190">
            <w:pPr>
              <w:widowControl/>
              <w:jc w:val="left"/>
              <w:rPr>
                <w:kern w:val="0"/>
              </w:rPr>
            </w:pPr>
            <w:r>
              <w:rPr>
                <w:rFonts w:hint="eastAsia"/>
                <w:kern w:val="0"/>
              </w:rPr>
              <w:t>频率传感器</w:t>
            </w:r>
          </w:p>
        </w:tc>
        <w:tc>
          <w:tcPr>
            <w:tcW w:w="2707" w:type="pct"/>
            <w:noWrap/>
            <w:vAlign w:val="center"/>
          </w:tcPr>
          <w:p w14:paraId="0F0E1A4B" w14:textId="77777777" w:rsidR="002566D7" w:rsidRDefault="00AF7190">
            <w:pPr>
              <w:widowControl/>
              <w:jc w:val="left"/>
              <w:rPr>
                <w:kern w:val="0"/>
              </w:rPr>
            </w:pPr>
            <w:r>
              <w:rPr>
                <w:rFonts w:hint="eastAsia"/>
                <w:kern w:val="0"/>
              </w:rPr>
              <w:t>支持最大频率</w:t>
            </w:r>
            <w:r>
              <w:rPr>
                <w:rFonts w:hint="eastAsia"/>
                <w:kern w:val="0"/>
              </w:rPr>
              <w:t xml:space="preserve"> 1MHZ   </w:t>
            </w:r>
            <w:r>
              <w:rPr>
                <w:rFonts w:hint="eastAsia"/>
                <w:kern w:val="0"/>
              </w:rPr>
              <w:t>信号电压输入范围：</w:t>
            </w:r>
            <w:r>
              <w:rPr>
                <w:rFonts w:hint="eastAsia"/>
                <w:kern w:val="0"/>
              </w:rPr>
              <w:t xml:space="preserve">0.5V-10V  </w:t>
            </w:r>
            <w:r>
              <w:rPr>
                <w:rFonts w:hint="eastAsia"/>
                <w:kern w:val="0"/>
              </w:rPr>
              <w:t>分辨率：</w:t>
            </w:r>
            <w:r>
              <w:rPr>
                <w:rFonts w:hint="eastAsia"/>
                <w:kern w:val="0"/>
              </w:rPr>
              <w:t>1HZ</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 xml:space="preserve">)                                                                 </w:t>
            </w:r>
          </w:p>
        </w:tc>
        <w:tc>
          <w:tcPr>
            <w:tcW w:w="412" w:type="pct"/>
            <w:vAlign w:val="center"/>
          </w:tcPr>
          <w:p w14:paraId="466838B9" w14:textId="77777777" w:rsidR="002566D7" w:rsidRDefault="00AF7190">
            <w:pPr>
              <w:widowControl/>
              <w:jc w:val="center"/>
              <w:rPr>
                <w:kern w:val="0"/>
              </w:rPr>
            </w:pPr>
            <w:r>
              <w:rPr>
                <w:rFonts w:hint="eastAsia"/>
                <w:kern w:val="0"/>
              </w:rPr>
              <w:t>只</w:t>
            </w:r>
          </w:p>
        </w:tc>
        <w:tc>
          <w:tcPr>
            <w:tcW w:w="350" w:type="pct"/>
            <w:vAlign w:val="center"/>
          </w:tcPr>
          <w:p w14:paraId="47895C68" w14:textId="77777777" w:rsidR="002566D7" w:rsidRDefault="00AF7190">
            <w:pPr>
              <w:widowControl/>
              <w:jc w:val="center"/>
              <w:rPr>
                <w:kern w:val="0"/>
              </w:rPr>
            </w:pPr>
            <w:r>
              <w:rPr>
                <w:rFonts w:hint="eastAsia"/>
                <w:kern w:val="0"/>
              </w:rPr>
              <w:t>1</w:t>
            </w:r>
          </w:p>
        </w:tc>
        <w:tc>
          <w:tcPr>
            <w:tcW w:w="578" w:type="pct"/>
            <w:vAlign w:val="center"/>
          </w:tcPr>
          <w:p w14:paraId="764A8707" w14:textId="77777777" w:rsidR="002566D7" w:rsidRDefault="00AF7190">
            <w:pPr>
              <w:widowControl/>
              <w:jc w:val="center"/>
              <w:rPr>
                <w:kern w:val="0"/>
              </w:rPr>
            </w:pPr>
            <w:r>
              <w:rPr>
                <w:rFonts w:hint="eastAsia"/>
                <w:kern w:val="0"/>
              </w:rPr>
              <w:t>否</w:t>
            </w:r>
          </w:p>
        </w:tc>
      </w:tr>
      <w:tr w:rsidR="002566D7" w14:paraId="5483D84D" w14:textId="77777777">
        <w:trPr>
          <w:trHeight w:val="20"/>
          <w:jc w:val="center"/>
        </w:trPr>
        <w:tc>
          <w:tcPr>
            <w:tcW w:w="355" w:type="pct"/>
            <w:vAlign w:val="center"/>
          </w:tcPr>
          <w:p w14:paraId="7FC539FB" w14:textId="77777777" w:rsidR="002566D7" w:rsidRDefault="00AF7190">
            <w:pPr>
              <w:widowControl/>
              <w:jc w:val="center"/>
              <w:rPr>
                <w:kern w:val="0"/>
              </w:rPr>
            </w:pPr>
            <w:r>
              <w:rPr>
                <w:rFonts w:hint="eastAsia"/>
                <w:kern w:val="0"/>
              </w:rPr>
              <w:t>229</w:t>
            </w:r>
          </w:p>
        </w:tc>
        <w:tc>
          <w:tcPr>
            <w:tcW w:w="598" w:type="pct"/>
            <w:vAlign w:val="center"/>
          </w:tcPr>
          <w:p w14:paraId="61AA8603" w14:textId="77777777" w:rsidR="002566D7" w:rsidRDefault="00AF7190">
            <w:pPr>
              <w:widowControl/>
              <w:jc w:val="left"/>
              <w:rPr>
                <w:kern w:val="0"/>
              </w:rPr>
            </w:pPr>
            <w:r>
              <w:rPr>
                <w:rFonts w:hint="eastAsia"/>
                <w:kern w:val="0"/>
              </w:rPr>
              <w:t>高强度铝合金箱</w:t>
            </w:r>
          </w:p>
        </w:tc>
        <w:tc>
          <w:tcPr>
            <w:tcW w:w="2707" w:type="pct"/>
            <w:noWrap/>
            <w:vAlign w:val="center"/>
          </w:tcPr>
          <w:p w14:paraId="4A48ACCA" w14:textId="77777777" w:rsidR="002566D7" w:rsidRDefault="00AF7190">
            <w:pPr>
              <w:widowControl/>
              <w:jc w:val="left"/>
              <w:rPr>
                <w:kern w:val="0"/>
              </w:rPr>
            </w:pPr>
            <w:r>
              <w:rPr>
                <w:rFonts w:hint="eastAsia"/>
                <w:kern w:val="0"/>
              </w:rPr>
              <w:t>高强度铝合金型材框架，铝板冷压成型表面氧化，内部缓冲海绵传感器定位嵌槽装置，</w:t>
            </w:r>
            <w:r>
              <w:rPr>
                <w:rFonts w:hint="eastAsia"/>
                <w:kern w:val="0"/>
              </w:rPr>
              <w:t>USB</w:t>
            </w:r>
            <w:r>
              <w:rPr>
                <w:rFonts w:hint="eastAsia"/>
                <w:kern w:val="0"/>
              </w:rPr>
              <w:t>数据线</w:t>
            </w:r>
            <w:r>
              <w:rPr>
                <w:rFonts w:hint="eastAsia"/>
                <w:kern w:val="0"/>
              </w:rPr>
              <w:t>1</w:t>
            </w:r>
            <w:r>
              <w:rPr>
                <w:rFonts w:hint="eastAsia"/>
                <w:kern w:val="0"/>
              </w:rPr>
              <w:t>根，使用说明，光盘。</w:t>
            </w:r>
          </w:p>
        </w:tc>
        <w:tc>
          <w:tcPr>
            <w:tcW w:w="412" w:type="pct"/>
            <w:vAlign w:val="center"/>
          </w:tcPr>
          <w:p w14:paraId="0C8E792C" w14:textId="77777777" w:rsidR="002566D7" w:rsidRDefault="00AF7190">
            <w:pPr>
              <w:widowControl/>
              <w:jc w:val="center"/>
              <w:rPr>
                <w:kern w:val="0"/>
              </w:rPr>
            </w:pPr>
            <w:r>
              <w:rPr>
                <w:rFonts w:hint="eastAsia"/>
                <w:kern w:val="0"/>
              </w:rPr>
              <w:t>套</w:t>
            </w:r>
          </w:p>
        </w:tc>
        <w:tc>
          <w:tcPr>
            <w:tcW w:w="350" w:type="pct"/>
            <w:vAlign w:val="center"/>
          </w:tcPr>
          <w:p w14:paraId="6FE2F4DF" w14:textId="77777777" w:rsidR="002566D7" w:rsidRDefault="00AF7190">
            <w:pPr>
              <w:widowControl/>
              <w:jc w:val="center"/>
              <w:rPr>
                <w:kern w:val="0"/>
              </w:rPr>
            </w:pPr>
            <w:r>
              <w:rPr>
                <w:rFonts w:hint="eastAsia"/>
                <w:kern w:val="0"/>
              </w:rPr>
              <w:t>1</w:t>
            </w:r>
          </w:p>
        </w:tc>
        <w:tc>
          <w:tcPr>
            <w:tcW w:w="578" w:type="pct"/>
            <w:vAlign w:val="center"/>
          </w:tcPr>
          <w:p w14:paraId="52765C6B" w14:textId="77777777" w:rsidR="002566D7" w:rsidRDefault="00AF7190">
            <w:pPr>
              <w:widowControl/>
              <w:jc w:val="center"/>
              <w:rPr>
                <w:kern w:val="0"/>
              </w:rPr>
            </w:pPr>
            <w:r>
              <w:rPr>
                <w:rFonts w:hint="eastAsia"/>
                <w:kern w:val="0"/>
              </w:rPr>
              <w:t>否</w:t>
            </w:r>
          </w:p>
        </w:tc>
      </w:tr>
      <w:tr w:rsidR="002566D7" w14:paraId="6976347B" w14:textId="77777777">
        <w:trPr>
          <w:trHeight w:val="20"/>
          <w:jc w:val="center"/>
        </w:trPr>
        <w:tc>
          <w:tcPr>
            <w:tcW w:w="355" w:type="pct"/>
            <w:vAlign w:val="center"/>
          </w:tcPr>
          <w:p w14:paraId="7C53B9AD" w14:textId="77777777" w:rsidR="002566D7" w:rsidRDefault="00AF7190">
            <w:pPr>
              <w:widowControl/>
              <w:jc w:val="center"/>
              <w:rPr>
                <w:kern w:val="0"/>
              </w:rPr>
            </w:pPr>
            <w:r>
              <w:rPr>
                <w:rFonts w:hint="eastAsia"/>
                <w:kern w:val="0"/>
              </w:rPr>
              <w:t>230</w:t>
            </w:r>
          </w:p>
        </w:tc>
        <w:tc>
          <w:tcPr>
            <w:tcW w:w="598" w:type="pct"/>
            <w:vAlign w:val="center"/>
          </w:tcPr>
          <w:p w14:paraId="33EAD187" w14:textId="77777777" w:rsidR="002566D7" w:rsidRDefault="00AF7190">
            <w:pPr>
              <w:widowControl/>
              <w:jc w:val="left"/>
              <w:rPr>
                <w:kern w:val="0"/>
              </w:rPr>
            </w:pPr>
            <w:r>
              <w:rPr>
                <w:rFonts w:hint="eastAsia"/>
                <w:kern w:val="0"/>
              </w:rPr>
              <w:t>HDMI</w:t>
            </w:r>
            <w:r>
              <w:rPr>
                <w:rFonts w:hint="eastAsia"/>
                <w:kern w:val="0"/>
              </w:rPr>
              <w:t>数据传输线</w:t>
            </w:r>
          </w:p>
        </w:tc>
        <w:tc>
          <w:tcPr>
            <w:tcW w:w="2707" w:type="pct"/>
            <w:noWrap/>
            <w:vAlign w:val="center"/>
          </w:tcPr>
          <w:p w14:paraId="0A494607" w14:textId="77777777" w:rsidR="002566D7" w:rsidRDefault="00AF7190">
            <w:pPr>
              <w:widowControl/>
              <w:jc w:val="left"/>
              <w:rPr>
                <w:kern w:val="0"/>
              </w:rPr>
            </w:pPr>
            <w:r>
              <w:rPr>
                <w:rFonts w:hint="eastAsia"/>
                <w:kern w:val="0"/>
              </w:rPr>
              <w:t>高清智能接口，耐插拔、抗干扰。用于传感器与数据采集器之间的数据高保真传输。</w:t>
            </w:r>
          </w:p>
        </w:tc>
        <w:tc>
          <w:tcPr>
            <w:tcW w:w="412" w:type="pct"/>
            <w:vAlign w:val="center"/>
          </w:tcPr>
          <w:p w14:paraId="360998FB" w14:textId="77777777" w:rsidR="002566D7" w:rsidRDefault="00AF7190">
            <w:pPr>
              <w:widowControl/>
              <w:jc w:val="center"/>
              <w:rPr>
                <w:kern w:val="0"/>
              </w:rPr>
            </w:pPr>
            <w:r>
              <w:rPr>
                <w:rFonts w:hint="eastAsia"/>
                <w:kern w:val="0"/>
              </w:rPr>
              <w:t>根</w:t>
            </w:r>
          </w:p>
        </w:tc>
        <w:tc>
          <w:tcPr>
            <w:tcW w:w="350" w:type="pct"/>
            <w:vAlign w:val="center"/>
          </w:tcPr>
          <w:p w14:paraId="473A7BB9" w14:textId="77777777" w:rsidR="002566D7" w:rsidRDefault="00AF7190">
            <w:pPr>
              <w:widowControl/>
              <w:jc w:val="center"/>
              <w:rPr>
                <w:kern w:val="0"/>
              </w:rPr>
            </w:pPr>
            <w:r>
              <w:rPr>
                <w:rFonts w:hint="eastAsia"/>
                <w:kern w:val="0"/>
              </w:rPr>
              <w:t>4</w:t>
            </w:r>
          </w:p>
        </w:tc>
        <w:tc>
          <w:tcPr>
            <w:tcW w:w="578" w:type="pct"/>
            <w:vAlign w:val="center"/>
          </w:tcPr>
          <w:p w14:paraId="568866CE" w14:textId="77777777" w:rsidR="002566D7" w:rsidRDefault="00AF7190">
            <w:pPr>
              <w:widowControl/>
              <w:jc w:val="center"/>
              <w:rPr>
                <w:kern w:val="0"/>
              </w:rPr>
            </w:pPr>
            <w:r>
              <w:rPr>
                <w:rFonts w:hint="eastAsia"/>
                <w:kern w:val="0"/>
              </w:rPr>
              <w:t>否</w:t>
            </w:r>
          </w:p>
        </w:tc>
      </w:tr>
      <w:tr w:rsidR="002566D7" w14:paraId="46E06BF9" w14:textId="77777777">
        <w:trPr>
          <w:trHeight w:val="20"/>
          <w:jc w:val="center"/>
        </w:trPr>
        <w:tc>
          <w:tcPr>
            <w:tcW w:w="355" w:type="pct"/>
            <w:vAlign w:val="center"/>
          </w:tcPr>
          <w:p w14:paraId="6241FBEB" w14:textId="77777777" w:rsidR="002566D7" w:rsidRDefault="00AF7190">
            <w:pPr>
              <w:widowControl/>
              <w:jc w:val="center"/>
              <w:rPr>
                <w:kern w:val="0"/>
              </w:rPr>
            </w:pPr>
            <w:r>
              <w:rPr>
                <w:rFonts w:hint="eastAsia"/>
                <w:kern w:val="0"/>
              </w:rPr>
              <w:t>231</w:t>
            </w:r>
          </w:p>
        </w:tc>
        <w:tc>
          <w:tcPr>
            <w:tcW w:w="598" w:type="pct"/>
            <w:vAlign w:val="center"/>
          </w:tcPr>
          <w:p w14:paraId="47710D75" w14:textId="77777777" w:rsidR="002566D7" w:rsidRDefault="00AF7190">
            <w:pPr>
              <w:widowControl/>
              <w:jc w:val="left"/>
              <w:rPr>
                <w:kern w:val="0"/>
              </w:rPr>
            </w:pPr>
            <w:r>
              <w:rPr>
                <w:rFonts w:hint="eastAsia"/>
                <w:kern w:val="0"/>
              </w:rPr>
              <w:t>力学轨道套装</w:t>
            </w:r>
          </w:p>
        </w:tc>
        <w:tc>
          <w:tcPr>
            <w:tcW w:w="2707" w:type="pct"/>
            <w:noWrap/>
            <w:vAlign w:val="center"/>
          </w:tcPr>
          <w:p w14:paraId="0453525C" w14:textId="77777777" w:rsidR="002566D7" w:rsidRDefault="00AF7190">
            <w:pPr>
              <w:widowControl/>
              <w:jc w:val="left"/>
              <w:rPr>
                <w:kern w:val="0"/>
              </w:rPr>
            </w:pPr>
            <w:r>
              <w:rPr>
                <w:rFonts w:hint="eastAsia"/>
                <w:kern w:val="0"/>
              </w:rPr>
              <w:t>含</w:t>
            </w:r>
            <w:r>
              <w:rPr>
                <w:rFonts w:hint="eastAsia"/>
                <w:kern w:val="0"/>
              </w:rPr>
              <w:t>1.2m</w:t>
            </w:r>
            <w:r>
              <w:rPr>
                <w:rFonts w:hint="eastAsia"/>
                <w:kern w:val="0"/>
              </w:rPr>
              <w:t>铝合金带刻度轨道一条、轨道小车两台、摩擦块、弹簧两根、</w:t>
            </w:r>
            <w:r>
              <w:rPr>
                <w:rFonts w:hint="eastAsia"/>
                <w:kern w:val="0"/>
              </w:rPr>
              <w:t>50</w:t>
            </w:r>
            <w:r>
              <w:rPr>
                <w:rFonts w:hint="eastAsia"/>
                <w:kern w:val="0"/>
              </w:rPr>
              <w:t>克配重片</w:t>
            </w:r>
            <w:r>
              <w:rPr>
                <w:rFonts w:hint="eastAsia"/>
                <w:kern w:val="0"/>
              </w:rPr>
              <w:t>4</w:t>
            </w:r>
            <w:r>
              <w:rPr>
                <w:rFonts w:hint="eastAsia"/>
                <w:kern w:val="0"/>
              </w:rPr>
              <w:t>块、挡光片</w:t>
            </w:r>
            <w:r>
              <w:rPr>
                <w:rFonts w:hint="eastAsia"/>
                <w:kern w:val="0"/>
              </w:rPr>
              <w:t>5</w:t>
            </w:r>
            <w:r>
              <w:rPr>
                <w:rFonts w:hint="eastAsia"/>
                <w:kern w:val="0"/>
              </w:rPr>
              <w:t>片（宽度分别为</w:t>
            </w:r>
            <w:r>
              <w:rPr>
                <w:rFonts w:hint="eastAsia"/>
                <w:kern w:val="0"/>
              </w:rPr>
              <w:t>2cmX2</w:t>
            </w:r>
            <w:r>
              <w:rPr>
                <w:rFonts w:hint="eastAsia"/>
                <w:kern w:val="0"/>
              </w:rPr>
              <w:t>、</w:t>
            </w:r>
            <w:r>
              <w:rPr>
                <w:rFonts w:hint="eastAsia"/>
                <w:kern w:val="0"/>
              </w:rPr>
              <w:t>4cmX1</w:t>
            </w:r>
            <w:r>
              <w:rPr>
                <w:rFonts w:hint="eastAsia"/>
                <w:kern w:val="0"/>
              </w:rPr>
              <w:t>、</w:t>
            </w:r>
            <w:r>
              <w:rPr>
                <w:rFonts w:hint="eastAsia"/>
                <w:kern w:val="0"/>
              </w:rPr>
              <w:t>6cmX1</w:t>
            </w:r>
            <w:r>
              <w:rPr>
                <w:rFonts w:hint="eastAsia"/>
                <w:kern w:val="0"/>
              </w:rPr>
              <w:t>、</w:t>
            </w:r>
            <w:r>
              <w:rPr>
                <w:rFonts w:hint="eastAsia"/>
                <w:kern w:val="0"/>
              </w:rPr>
              <w:t>8cmX1</w:t>
            </w:r>
            <w:r>
              <w:rPr>
                <w:rFonts w:hint="eastAsia"/>
                <w:kern w:val="0"/>
              </w:rPr>
              <w:t>），磁性缓冲块若干，运动收纳装置，小桶，砝码</w:t>
            </w:r>
            <w:r>
              <w:rPr>
                <w:rFonts w:hint="eastAsia"/>
                <w:kern w:val="0"/>
              </w:rPr>
              <w:t>4</w:t>
            </w:r>
            <w:r>
              <w:rPr>
                <w:rFonts w:hint="eastAsia"/>
                <w:kern w:val="0"/>
              </w:rPr>
              <w:t>个，滑轮套件，光电门固定杆，</w:t>
            </w:r>
            <w:r>
              <w:rPr>
                <w:rFonts w:hint="eastAsia"/>
                <w:kern w:val="0"/>
              </w:rPr>
              <w:t>M5X10</w:t>
            </w:r>
            <w:r>
              <w:rPr>
                <w:rFonts w:hint="eastAsia"/>
                <w:kern w:val="0"/>
              </w:rPr>
              <w:t>蝶形栓若干，Φ</w:t>
            </w:r>
            <w:r>
              <w:rPr>
                <w:rFonts w:hint="eastAsia"/>
                <w:kern w:val="0"/>
              </w:rPr>
              <w:t>12X50</w:t>
            </w:r>
            <w:r>
              <w:rPr>
                <w:rFonts w:hint="eastAsia"/>
                <w:kern w:val="0"/>
              </w:rPr>
              <w:t>金属固定杆</w:t>
            </w:r>
            <w:r>
              <w:rPr>
                <w:rFonts w:hint="eastAsia"/>
                <w:kern w:val="0"/>
              </w:rPr>
              <w:t>2</w:t>
            </w:r>
            <w:r>
              <w:rPr>
                <w:rFonts w:hint="eastAsia"/>
                <w:kern w:val="0"/>
              </w:rPr>
              <w:t>个，弹簧圈</w:t>
            </w:r>
            <w:r>
              <w:rPr>
                <w:rFonts w:hint="eastAsia"/>
                <w:kern w:val="0"/>
              </w:rPr>
              <w:t>2</w:t>
            </w:r>
            <w:r>
              <w:rPr>
                <w:rFonts w:hint="eastAsia"/>
                <w:kern w:val="0"/>
              </w:rPr>
              <w:t>个，</w:t>
            </w:r>
            <w:r>
              <w:rPr>
                <w:rFonts w:hint="eastAsia"/>
                <w:kern w:val="0"/>
              </w:rPr>
              <w:t>L</w:t>
            </w:r>
            <w:r>
              <w:rPr>
                <w:rFonts w:hint="eastAsia"/>
                <w:kern w:val="0"/>
              </w:rPr>
              <w:t>型高度调节套装一套，方形螺母若干等，轨道与小车的接触为截面</w:t>
            </w:r>
            <w:r>
              <w:rPr>
                <w:rFonts w:hint="eastAsia"/>
                <w:kern w:val="0"/>
              </w:rPr>
              <w:t>3</w:t>
            </w:r>
            <w:r>
              <w:rPr>
                <w:rFonts w:hint="eastAsia"/>
                <w:kern w:val="0"/>
              </w:rPr>
              <w:t>点接触，减少了面接触带来的滑动摩擦力，可替代气垫导轨，避免气轨噪声和能耗，能够完成基础型教材力学实验及上百个扩展实验。</w:t>
            </w:r>
          </w:p>
        </w:tc>
        <w:tc>
          <w:tcPr>
            <w:tcW w:w="412" w:type="pct"/>
            <w:vAlign w:val="center"/>
          </w:tcPr>
          <w:p w14:paraId="0E86258E" w14:textId="77777777" w:rsidR="002566D7" w:rsidRDefault="00AF7190">
            <w:pPr>
              <w:widowControl/>
              <w:jc w:val="center"/>
              <w:rPr>
                <w:kern w:val="0"/>
              </w:rPr>
            </w:pPr>
            <w:r>
              <w:rPr>
                <w:rFonts w:hint="eastAsia"/>
                <w:kern w:val="0"/>
              </w:rPr>
              <w:t>套</w:t>
            </w:r>
          </w:p>
        </w:tc>
        <w:tc>
          <w:tcPr>
            <w:tcW w:w="350" w:type="pct"/>
            <w:vAlign w:val="center"/>
          </w:tcPr>
          <w:p w14:paraId="11F51714" w14:textId="77777777" w:rsidR="002566D7" w:rsidRDefault="00AF7190">
            <w:pPr>
              <w:widowControl/>
              <w:jc w:val="center"/>
              <w:rPr>
                <w:kern w:val="0"/>
              </w:rPr>
            </w:pPr>
            <w:r>
              <w:rPr>
                <w:rFonts w:hint="eastAsia"/>
                <w:kern w:val="0"/>
              </w:rPr>
              <w:t>1</w:t>
            </w:r>
          </w:p>
        </w:tc>
        <w:tc>
          <w:tcPr>
            <w:tcW w:w="578" w:type="pct"/>
            <w:vAlign w:val="center"/>
          </w:tcPr>
          <w:p w14:paraId="6C75E878" w14:textId="77777777" w:rsidR="002566D7" w:rsidRDefault="00AF7190">
            <w:pPr>
              <w:widowControl/>
              <w:jc w:val="center"/>
              <w:rPr>
                <w:kern w:val="0"/>
              </w:rPr>
            </w:pPr>
            <w:r>
              <w:rPr>
                <w:rFonts w:hint="eastAsia"/>
                <w:kern w:val="0"/>
              </w:rPr>
              <w:t>否</w:t>
            </w:r>
          </w:p>
        </w:tc>
      </w:tr>
      <w:tr w:rsidR="002566D7" w14:paraId="752318EA" w14:textId="77777777">
        <w:trPr>
          <w:trHeight w:val="20"/>
          <w:jc w:val="center"/>
        </w:trPr>
        <w:tc>
          <w:tcPr>
            <w:tcW w:w="355" w:type="pct"/>
            <w:vAlign w:val="center"/>
          </w:tcPr>
          <w:p w14:paraId="1B69D14B" w14:textId="77777777" w:rsidR="002566D7" w:rsidRDefault="00AF7190">
            <w:pPr>
              <w:widowControl/>
              <w:jc w:val="center"/>
              <w:rPr>
                <w:kern w:val="0"/>
              </w:rPr>
            </w:pPr>
            <w:r>
              <w:rPr>
                <w:rFonts w:hint="eastAsia"/>
                <w:kern w:val="0"/>
              </w:rPr>
              <w:t>232</w:t>
            </w:r>
          </w:p>
        </w:tc>
        <w:tc>
          <w:tcPr>
            <w:tcW w:w="598" w:type="pct"/>
            <w:vAlign w:val="center"/>
          </w:tcPr>
          <w:p w14:paraId="6CFE9F5A" w14:textId="77777777" w:rsidR="002566D7" w:rsidRDefault="00AF7190">
            <w:pPr>
              <w:widowControl/>
              <w:jc w:val="left"/>
              <w:rPr>
                <w:kern w:val="0"/>
              </w:rPr>
            </w:pPr>
            <w:r>
              <w:rPr>
                <w:rFonts w:hint="eastAsia"/>
                <w:kern w:val="0"/>
              </w:rPr>
              <w:t>多向转接头</w:t>
            </w:r>
          </w:p>
        </w:tc>
        <w:tc>
          <w:tcPr>
            <w:tcW w:w="2707" w:type="pct"/>
            <w:noWrap/>
            <w:vAlign w:val="center"/>
          </w:tcPr>
          <w:p w14:paraId="408D42AC" w14:textId="77777777" w:rsidR="002566D7" w:rsidRDefault="00AF7190">
            <w:pPr>
              <w:widowControl/>
              <w:jc w:val="left"/>
              <w:rPr>
                <w:kern w:val="0"/>
              </w:rPr>
            </w:pPr>
            <w:r>
              <w:rPr>
                <w:rFonts w:hint="eastAsia"/>
                <w:kern w:val="0"/>
              </w:rPr>
              <w:t>铝合金材质，</w:t>
            </w:r>
            <w:r>
              <w:rPr>
                <w:rFonts w:hint="eastAsia"/>
                <w:kern w:val="0"/>
              </w:rPr>
              <w:t>16X16X37</w:t>
            </w:r>
            <w:r>
              <w:rPr>
                <w:rFonts w:hint="eastAsia"/>
                <w:kern w:val="0"/>
              </w:rPr>
              <w:t>，正面侧面各有一孔径</w:t>
            </w:r>
            <w:r>
              <w:rPr>
                <w:rFonts w:hint="eastAsia"/>
                <w:kern w:val="0"/>
              </w:rPr>
              <w:t>11.5</w:t>
            </w:r>
            <w:r>
              <w:rPr>
                <w:rFonts w:hint="eastAsia"/>
                <w:kern w:val="0"/>
              </w:rPr>
              <w:t>通孔，前后面Φ</w:t>
            </w:r>
            <w:r>
              <w:rPr>
                <w:rFonts w:hint="eastAsia"/>
                <w:kern w:val="0"/>
              </w:rPr>
              <w:t>5</w:t>
            </w:r>
            <w:r>
              <w:rPr>
                <w:rFonts w:hint="eastAsia"/>
                <w:kern w:val="0"/>
              </w:rPr>
              <w:t>螺纹孔，配合各类传感器和辅材固定</w:t>
            </w:r>
          </w:p>
        </w:tc>
        <w:tc>
          <w:tcPr>
            <w:tcW w:w="412" w:type="pct"/>
            <w:vAlign w:val="center"/>
          </w:tcPr>
          <w:p w14:paraId="65F71FCA" w14:textId="77777777" w:rsidR="002566D7" w:rsidRDefault="00AF7190">
            <w:pPr>
              <w:widowControl/>
              <w:jc w:val="center"/>
              <w:rPr>
                <w:kern w:val="0"/>
              </w:rPr>
            </w:pPr>
            <w:r>
              <w:rPr>
                <w:rFonts w:hint="eastAsia"/>
                <w:kern w:val="0"/>
              </w:rPr>
              <w:t>套</w:t>
            </w:r>
          </w:p>
        </w:tc>
        <w:tc>
          <w:tcPr>
            <w:tcW w:w="350" w:type="pct"/>
            <w:vAlign w:val="center"/>
          </w:tcPr>
          <w:p w14:paraId="5E0BC7DF" w14:textId="77777777" w:rsidR="002566D7" w:rsidRDefault="00AF7190">
            <w:pPr>
              <w:widowControl/>
              <w:jc w:val="center"/>
              <w:rPr>
                <w:kern w:val="0"/>
              </w:rPr>
            </w:pPr>
            <w:r>
              <w:rPr>
                <w:rFonts w:hint="eastAsia"/>
                <w:kern w:val="0"/>
              </w:rPr>
              <w:t>1</w:t>
            </w:r>
          </w:p>
        </w:tc>
        <w:tc>
          <w:tcPr>
            <w:tcW w:w="578" w:type="pct"/>
            <w:vAlign w:val="center"/>
          </w:tcPr>
          <w:p w14:paraId="3CF3D42F" w14:textId="77777777" w:rsidR="002566D7" w:rsidRDefault="00AF7190">
            <w:pPr>
              <w:widowControl/>
              <w:jc w:val="center"/>
              <w:rPr>
                <w:kern w:val="0"/>
              </w:rPr>
            </w:pPr>
            <w:r>
              <w:rPr>
                <w:rFonts w:hint="eastAsia"/>
                <w:kern w:val="0"/>
              </w:rPr>
              <w:t>否</w:t>
            </w:r>
          </w:p>
        </w:tc>
      </w:tr>
      <w:tr w:rsidR="002566D7" w14:paraId="7E05A88B" w14:textId="77777777">
        <w:trPr>
          <w:trHeight w:val="20"/>
          <w:jc w:val="center"/>
        </w:trPr>
        <w:tc>
          <w:tcPr>
            <w:tcW w:w="355" w:type="pct"/>
            <w:vAlign w:val="center"/>
          </w:tcPr>
          <w:p w14:paraId="725EE815" w14:textId="77777777" w:rsidR="002566D7" w:rsidRDefault="00AF7190">
            <w:pPr>
              <w:widowControl/>
              <w:jc w:val="center"/>
              <w:rPr>
                <w:kern w:val="0"/>
              </w:rPr>
            </w:pPr>
            <w:r>
              <w:rPr>
                <w:rFonts w:hint="eastAsia"/>
                <w:kern w:val="0"/>
              </w:rPr>
              <w:t>233</w:t>
            </w:r>
          </w:p>
        </w:tc>
        <w:tc>
          <w:tcPr>
            <w:tcW w:w="598" w:type="pct"/>
            <w:vAlign w:val="center"/>
          </w:tcPr>
          <w:p w14:paraId="34DE8700" w14:textId="77777777" w:rsidR="002566D7" w:rsidRDefault="00AF7190">
            <w:pPr>
              <w:widowControl/>
              <w:jc w:val="left"/>
              <w:rPr>
                <w:kern w:val="0"/>
              </w:rPr>
            </w:pPr>
            <w:r>
              <w:rPr>
                <w:rFonts w:hint="eastAsia"/>
                <w:kern w:val="0"/>
              </w:rPr>
              <w:t>环形线圈</w:t>
            </w:r>
          </w:p>
        </w:tc>
        <w:tc>
          <w:tcPr>
            <w:tcW w:w="2707" w:type="pct"/>
            <w:noWrap/>
            <w:vAlign w:val="center"/>
          </w:tcPr>
          <w:p w14:paraId="6524764C" w14:textId="77777777" w:rsidR="002566D7" w:rsidRDefault="00AF7190">
            <w:pPr>
              <w:widowControl/>
              <w:jc w:val="left"/>
              <w:rPr>
                <w:kern w:val="0"/>
              </w:rPr>
            </w:pPr>
            <w:r>
              <w:rPr>
                <w:rFonts w:hint="eastAsia"/>
                <w:kern w:val="0"/>
              </w:rPr>
              <w:t>高灵敏度、无源、塑壳封装、带屏蔽，线圈切割地磁线即可产生感生电流，能够完成教材规定的微弱磁通量变化时感生电流等多个涉及微小电流变化测量的实验</w:t>
            </w:r>
          </w:p>
        </w:tc>
        <w:tc>
          <w:tcPr>
            <w:tcW w:w="412" w:type="pct"/>
            <w:vAlign w:val="center"/>
          </w:tcPr>
          <w:p w14:paraId="3F5FE874" w14:textId="77777777" w:rsidR="002566D7" w:rsidRDefault="00AF7190">
            <w:pPr>
              <w:widowControl/>
              <w:jc w:val="center"/>
              <w:rPr>
                <w:kern w:val="0"/>
              </w:rPr>
            </w:pPr>
            <w:r>
              <w:rPr>
                <w:rFonts w:hint="eastAsia"/>
                <w:kern w:val="0"/>
              </w:rPr>
              <w:t>套</w:t>
            </w:r>
          </w:p>
        </w:tc>
        <w:tc>
          <w:tcPr>
            <w:tcW w:w="350" w:type="pct"/>
            <w:vAlign w:val="center"/>
          </w:tcPr>
          <w:p w14:paraId="2A2C7C71" w14:textId="77777777" w:rsidR="002566D7" w:rsidRDefault="00AF7190">
            <w:pPr>
              <w:widowControl/>
              <w:jc w:val="center"/>
              <w:rPr>
                <w:kern w:val="0"/>
              </w:rPr>
            </w:pPr>
            <w:r>
              <w:rPr>
                <w:rFonts w:hint="eastAsia"/>
                <w:kern w:val="0"/>
              </w:rPr>
              <w:t>1</w:t>
            </w:r>
          </w:p>
        </w:tc>
        <w:tc>
          <w:tcPr>
            <w:tcW w:w="578" w:type="pct"/>
            <w:vAlign w:val="center"/>
          </w:tcPr>
          <w:p w14:paraId="30D2C8FA" w14:textId="77777777" w:rsidR="002566D7" w:rsidRDefault="00AF7190">
            <w:pPr>
              <w:widowControl/>
              <w:jc w:val="center"/>
              <w:rPr>
                <w:kern w:val="0"/>
              </w:rPr>
            </w:pPr>
            <w:r>
              <w:rPr>
                <w:rFonts w:hint="eastAsia"/>
                <w:kern w:val="0"/>
              </w:rPr>
              <w:t>否</w:t>
            </w:r>
          </w:p>
        </w:tc>
      </w:tr>
      <w:tr w:rsidR="002566D7" w14:paraId="78C672B7" w14:textId="77777777">
        <w:trPr>
          <w:trHeight w:val="20"/>
          <w:jc w:val="center"/>
        </w:trPr>
        <w:tc>
          <w:tcPr>
            <w:tcW w:w="355" w:type="pct"/>
            <w:vAlign w:val="center"/>
          </w:tcPr>
          <w:p w14:paraId="02D6C6B1" w14:textId="77777777" w:rsidR="002566D7" w:rsidRDefault="00AF7190">
            <w:pPr>
              <w:widowControl/>
              <w:jc w:val="center"/>
              <w:rPr>
                <w:kern w:val="0"/>
              </w:rPr>
            </w:pPr>
            <w:r>
              <w:rPr>
                <w:rFonts w:hint="eastAsia"/>
                <w:kern w:val="0"/>
              </w:rPr>
              <w:t>234</w:t>
            </w:r>
          </w:p>
        </w:tc>
        <w:tc>
          <w:tcPr>
            <w:tcW w:w="598" w:type="pct"/>
            <w:vAlign w:val="center"/>
          </w:tcPr>
          <w:p w14:paraId="42C977E0" w14:textId="77777777" w:rsidR="002566D7" w:rsidRDefault="00AF7190">
            <w:pPr>
              <w:widowControl/>
              <w:jc w:val="left"/>
              <w:rPr>
                <w:kern w:val="0"/>
              </w:rPr>
            </w:pPr>
            <w:r>
              <w:rPr>
                <w:rFonts w:hint="eastAsia"/>
                <w:kern w:val="0"/>
              </w:rPr>
              <w:t>螺线管</w:t>
            </w:r>
          </w:p>
        </w:tc>
        <w:tc>
          <w:tcPr>
            <w:tcW w:w="2707" w:type="pct"/>
            <w:noWrap/>
            <w:vAlign w:val="center"/>
          </w:tcPr>
          <w:p w14:paraId="331C4698" w14:textId="77777777" w:rsidR="002566D7" w:rsidRDefault="00AF7190">
            <w:pPr>
              <w:widowControl/>
              <w:jc w:val="left"/>
              <w:rPr>
                <w:kern w:val="0"/>
              </w:rPr>
            </w:pPr>
            <w:r>
              <w:rPr>
                <w:rFonts w:hint="eastAsia"/>
                <w:kern w:val="0"/>
              </w:rPr>
              <w:t>有三个接线端，塑壳封装，可接程控教学电源，产生匀强磁场，能够完成匀强磁场研究实验</w:t>
            </w:r>
          </w:p>
        </w:tc>
        <w:tc>
          <w:tcPr>
            <w:tcW w:w="412" w:type="pct"/>
            <w:vAlign w:val="center"/>
          </w:tcPr>
          <w:p w14:paraId="4072B1A1" w14:textId="77777777" w:rsidR="002566D7" w:rsidRDefault="00AF7190">
            <w:pPr>
              <w:widowControl/>
              <w:jc w:val="center"/>
              <w:rPr>
                <w:kern w:val="0"/>
              </w:rPr>
            </w:pPr>
            <w:r>
              <w:rPr>
                <w:rFonts w:hint="eastAsia"/>
                <w:kern w:val="0"/>
              </w:rPr>
              <w:t>套</w:t>
            </w:r>
          </w:p>
        </w:tc>
        <w:tc>
          <w:tcPr>
            <w:tcW w:w="350" w:type="pct"/>
            <w:vAlign w:val="center"/>
          </w:tcPr>
          <w:p w14:paraId="05EA05C5" w14:textId="77777777" w:rsidR="002566D7" w:rsidRDefault="00AF7190">
            <w:pPr>
              <w:widowControl/>
              <w:jc w:val="center"/>
              <w:rPr>
                <w:kern w:val="0"/>
              </w:rPr>
            </w:pPr>
            <w:r>
              <w:rPr>
                <w:rFonts w:hint="eastAsia"/>
                <w:kern w:val="0"/>
              </w:rPr>
              <w:t>1</w:t>
            </w:r>
          </w:p>
        </w:tc>
        <w:tc>
          <w:tcPr>
            <w:tcW w:w="578" w:type="pct"/>
            <w:vAlign w:val="center"/>
          </w:tcPr>
          <w:p w14:paraId="5CD8C830" w14:textId="77777777" w:rsidR="002566D7" w:rsidRDefault="00AF7190">
            <w:pPr>
              <w:widowControl/>
              <w:jc w:val="center"/>
              <w:rPr>
                <w:kern w:val="0"/>
              </w:rPr>
            </w:pPr>
            <w:r>
              <w:rPr>
                <w:rFonts w:hint="eastAsia"/>
                <w:kern w:val="0"/>
              </w:rPr>
              <w:t>否</w:t>
            </w:r>
          </w:p>
        </w:tc>
      </w:tr>
      <w:tr w:rsidR="002566D7" w14:paraId="3114AEFA" w14:textId="77777777">
        <w:trPr>
          <w:trHeight w:val="20"/>
          <w:jc w:val="center"/>
        </w:trPr>
        <w:tc>
          <w:tcPr>
            <w:tcW w:w="355" w:type="pct"/>
            <w:vAlign w:val="center"/>
          </w:tcPr>
          <w:p w14:paraId="55A62597" w14:textId="77777777" w:rsidR="002566D7" w:rsidRDefault="00AF7190">
            <w:pPr>
              <w:widowControl/>
              <w:jc w:val="center"/>
              <w:rPr>
                <w:kern w:val="0"/>
              </w:rPr>
            </w:pPr>
            <w:r>
              <w:rPr>
                <w:rFonts w:hint="eastAsia"/>
                <w:kern w:val="0"/>
              </w:rPr>
              <w:lastRenderedPageBreak/>
              <w:t>235</w:t>
            </w:r>
          </w:p>
        </w:tc>
        <w:tc>
          <w:tcPr>
            <w:tcW w:w="598" w:type="pct"/>
            <w:vAlign w:val="center"/>
          </w:tcPr>
          <w:p w14:paraId="7612410A" w14:textId="77777777" w:rsidR="002566D7" w:rsidRDefault="00AF7190">
            <w:pPr>
              <w:widowControl/>
              <w:jc w:val="left"/>
              <w:rPr>
                <w:kern w:val="0"/>
              </w:rPr>
            </w:pPr>
            <w:r>
              <w:rPr>
                <w:rFonts w:hint="eastAsia"/>
                <w:kern w:val="0"/>
              </w:rPr>
              <w:t>力的相互作用实验器</w:t>
            </w:r>
          </w:p>
        </w:tc>
        <w:tc>
          <w:tcPr>
            <w:tcW w:w="2707" w:type="pct"/>
            <w:noWrap/>
            <w:vAlign w:val="center"/>
          </w:tcPr>
          <w:p w14:paraId="40D3834F" w14:textId="77777777" w:rsidR="002566D7" w:rsidRDefault="00AF7190">
            <w:pPr>
              <w:widowControl/>
              <w:jc w:val="left"/>
              <w:rPr>
                <w:kern w:val="0"/>
              </w:rPr>
            </w:pPr>
            <w:r>
              <w:rPr>
                <w:rFonts w:hint="eastAsia"/>
                <w:kern w:val="0"/>
              </w:rPr>
              <w:t>整体金属构造，可以同时固定两个力传感器，力传感器之间有固定双向作用的弹簧，具备调节基座和调节螺栓，保证力传感器作用在同一个物体（弹簧上），并且作用在同一直线上，能够测试力传感器相向、相背情况下作用力与反作用力的关系，可以配合多种辅材完成相关实验。</w:t>
            </w:r>
          </w:p>
        </w:tc>
        <w:tc>
          <w:tcPr>
            <w:tcW w:w="412" w:type="pct"/>
            <w:vAlign w:val="center"/>
          </w:tcPr>
          <w:p w14:paraId="02E75014" w14:textId="77777777" w:rsidR="002566D7" w:rsidRDefault="00AF7190">
            <w:pPr>
              <w:widowControl/>
              <w:jc w:val="center"/>
              <w:rPr>
                <w:kern w:val="0"/>
              </w:rPr>
            </w:pPr>
            <w:r>
              <w:rPr>
                <w:rFonts w:hint="eastAsia"/>
                <w:kern w:val="0"/>
              </w:rPr>
              <w:t>套</w:t>
            </w:r>
          </w:p>
        </w:tc>
        <w:tc>
          <w:tcPr>
            <w:tcW w:w="350" w:type="pct"/>
            <w:vAlign w:val="center"/>
          </w:tcPr>
          <w:p w14:paraId="413AEDC6" w14:textId="77777777" w:rsidR="002566D7" w:rsidRDefault="00AF7190">
            <w:pPr>
              <w:widowControl/>
              <w:jc w:val="center"/>
              <w:rPr>
                <w:kern w:val="0"/>
              </w:rPr>
            </w:pPr>
            <w:r>
              <w:rPr>
                <w:rFonts w:hint="eastAsia"/>
                <w:kern w:val="0"/>
              </w:rPr>
              <w:t>1</w:t>
            </w:r>
          </w:p>
        </w:tc>
        <w:tc>
          <w:tcPr>
            <w:tcW w:w="578" w:type="pct"/>
            <w:vAlign w:val="center"/>
          </w:tcPr>
          <w:p w14:paraId="583A84C3" w14:textId="77777777" w:rsidR="002566D7" w:rsidRDefault="00AF7190">
            <w:pPr>
              <w:widowControl/>
              <w:jc w:val="center"/>
              <w:rPr>
                <w:kern w:val="0"/>
              </w:rPr>
            </w:pPr>
            <w:r>
              <w:rPr>
                <w:rFonts w:hint="eastAsia"/>
                <w:kern w:val="0"/>
              </w:rPr>
              <w:t>否</w:t>
            </w:r>
          </w:p>
        </w:tc>
      </w:tr>
      <w:tr w:rsidR="002566D7" w14:paraId="698C19B3" w14:textId="77777777">
        <w:trPr>
          <w:trHeight w:val="20"/>
          <w:jc w:val="center"/>
        </w:trPr>
        <w:tc>
          <w:tcPr>
            <w:tcW w:w="355" w:type="pct"/>
            <w:vAlign w:val="center"/>
          </w:tcPr>
          <w:p w14:paraId="52778337" w14:textId="77777777" w:rsidR="002566D7" w:rsidRDefault="00AF7190">
            <w:pPr>
              <w:widowControl/>
              <w:jc w:val="center"/>
              <w:rPr>
                <w:kern w:val="0"/>
              </w:rPr>
            </w:pPr>
            <w:r>
              <w:rPr>
                <w:rFonts w:hint="eastAsia"/>
                <w:kern w:val="0"/>
              </w:rPr>
              <w:t>236</w:t>
            </w:r>
          </w:p>
        </w:tc>
        <w:tc>
          <w:tcPr>
            <w:tcW w:w="598" w:type="pct"/>
            <w:vAlign w:val="center"/>
          </w:tcPr>
          <w:p w14:paraId="17BD6925" w14:textId="77777777" w:rsidR="002566D7" w:rsidRDefault="00AF7190">
            <w:pPr>
              <w:widowControl/>
              <w:jc w:val="left"/>
              <w:rPr>
                <w:kern w:val="0"/>
              </w:rPr>
            </w:pPr>
            <w:r>
              <w:rPr>
                <w:rFonts w:hint="eastAsia"/>
                <w:kern w:val="0"/>
              </w:rPr>
              <w:t>浮力定律探究实验器</w:t>
            </w:r>
          </w:p>
        </w:tc>
        <w:tc>
          <w:tcPr>
            <w:tcW w:w="2707" w:type="pct"/>
            <w:noWrap/>
            <w:vAlign w:val="center"/>
          </w:tcPr>
          <w:p w14:paraId="3C3D6BE1" w14:textId="77777777" w:rsidR="002566D7" w:rsidRDefault="00AF7190">
            <w:pPr>
              <w:widowControl/>
              <w:jc w:val="left"/>
              <w:rPr>
                <w:kern w:val="0"/>
              </w:rPr>
            </w:pPr>
            <w:r>
              <w:rPr>
                <w:rFonts w:hint="eastAsia"/>
                <w:kern w:val="0"/>
              </w:rPr>
              <w:t>含溢水杯一只、</w:t>
            </w:r>
            <w:r>
              <w:rPr>
                <w:rFonts w:hint="eastAsia"/>
                <w:kern w:val="0"/>
              </w:rPr>
              <w:t>100</w:t>
            </w:r>
            <w:r>
              <w:rPr>
                <w:rFonts w:hint="eastAsia"/>
                <w:kern w:val="0"/>
              </w:rPr>
              <w:t>毫升带提手小量筒一只、砝码块</w:t>
            </w:r>
            <w:r>
              <w:rPr>
                <w:rFonts w:hint="eastAsia"/>
                <w:kern w:val="0"/>
              </w:rPr>
              <w:t>3</w:t>
            </w:r>
            <w:r>
              <w:rPr>
                <w:rFonts w:hint="eastAsia"/>
                <w:kern w:val="0"/>
              </w:rPr>
              <w:t>只、砝码容器（带小钩和刻度）一只等组件，升降台套件，用于研究浮力定律</w:t>
            </w:r>
          </w:p>
        </w:tc>
        <w:tc>
          <w:tcPr>
            <w:tcW w:w="412" w:type="pct"/>
            <w:vAlign w:val="center"/>
          </w:tcPr>
          <w:p w14:paraId="3C8D48F1" w14:textId="77777777" w:rsidR="002566D7" w:rsidRDefault="00AF7190">
            <w:pPr>
              <w:widowControl/>
              <w:jc w:val="center"/>
              <w:rPr>
                <w:kern w:val="0"/>
              </w:rPr>
            </w:pPr>
            <w:r>
              <w:rPr>
                <w:rFonts w:hint="eastAsia"/>
                <w:kern w:val="0"/>
              </w:rPr>
              <w:t>套</w:t>
            </w:r>
          </w:p>
        </w:tc>
        <w:tc>
          <w:tcPr>
            <w:tcW w:w="350" w:type="pct"/>
            <w:vAlign w:val="center"/>
          </w:tcPr>
          <w:p w14:paraId="56EA59B9" w14:textId="77777777" w:rsidR="002566D7" w:rsidRDefault="00AF7190">
            <w:pPr>
              <w:widowControl/>
              <w:jc w:val="center"/>
              <w:rPr>
                <w:kern w:val="0"/>
              </w:rPr>
            </w:pPr>
            <w:r>
              <w:rPr>
                <w:rFonts w:hint="eastAsia"/>
                <w:kern w:val="0"/>
              </w:rPr>
              <w:t>1</w:t>
            </w:r>
          </w:p>
        </w:tc>
        <w:tc>
          <w:tcPr>
            <w:tcW w:w="578" w:type="pct"/>
            <w:vAlign w:val="center"/>
          </w:tcPr>
          <w:p w14:paraId="6EE4C060" w14:textId="77777777" w:rsidR="002566D7" w:rsidRDefault="00AF7190">
            <w:pPr>
              <w:widowControl/>
              <w:jc w:val="center"/>
              <w:rPr>
                <w:kern w:val="0"/>
              </w:rPr>
            </w:pPr>
            <w:r>
              <w:rPr>
                <w:rFonts w:hint="eastAsia"/>
                <w:kern w:val="0"/>
              </w:rPr>
              <w:t>否</w:t>
            </w:r>
          </w:p>
        </w:tc>
      </w:tr>
      <w:tr w:rsidR="002566D7" w14:paraId="1DFCB06B" w14:textId="77777777">
        <w:trPr>
          <w:trHeight w:val="20"/>
          <w:jc w:val="center"/>
        </w:trPr>
        <w:tc>
          <w:tcPr>
            <w:tcW w:w="355" w:type="pct"/>
            <w:vAlign w:val="center"/>
          </w:tcPr>
          <w:p w14:paraId="7E0E05B2" w14:textId="77777777" w:rsidR="002566D7" w:rsidRDefault="00AF7190">
            <w:pPr>
              <w:widowControl/>
              <w:jc w:val="center"/>
              <w:rPr>
                <w:kern w:val="0"/>
              </w:rPr>
            </w:pPr>
            <w:r>
              <w:rPr>
                <w:rFonts w:hint="eastAsia"/>
                <w:kern w:val="0"/>
              </w:rPr>
              <w:t>237</w:t>
            </w:r>
          </w:p>
        </w:tc>
        <w:tc>
          <w:tcPr>
            <w:tcW w:w="598" w:type="pct"/>
            <w:vAlign w:val="center"/>
          </w:tcPr>
          <w:p w14:paraId="4BED4652" w14:textId="77777777" w:rsidR="002566D7" w:rsidRDefault="00AF7190">
            <w:pPr>
              <w:widowControl/>
              <w:jc w:val="left"/>
              <w:rPr>
                <w:kern w:val="0"/>
              </w:rPr>
            </w:pPr>
            <w:r>
              <w:rPr>
                <w:rFonts w:hint="eastAsia"/>
                <w:kern w:val="0"/>
              </w:rPr>
              <w:t>热传导实验器</w:t>
            </w:r>
          </w:p>
        </w:tc>
        <w:tc>
          <w:tcPr>
            <w:tcW w:w="2707" w:type="pct"/>
            <w:noWrap/>
            <w:vAlign w:val="center"/>
          </w:tcPr>
          <w:p w14:paraId="6484ADD1" w14:textId="77777777" w:rsidR="002566D7" w:rsidRDefault="00AF7190">
            <w:pPr>
              <w:widowControl/>
              <w:jc w:val="left"/>
              <w:rPr>
                <w:kern w:val="0"/>
              </w:rPr>
            </w:pPr>
            <w:r>
              <w:rPr>
                <w:rFonts w:hint="eastAsia"/>
                <w:kern w:val="0"/>
              </w:rPr>
              <w:t>底座，三种不同材质金属杆，每竿上有位置标度，可以配合热辐射传感器或者温度传感器研究热传导现象，也可以做定性演示用。</w:t>
            </w:r>
          </w:p>
        </w:tc>
        <w:tc>
          <w:tcPr>
            <w:tcW w:w="412" w:type="pct"/>
            <w:vAlign w:val="center"/>
          </w:tcPr>
          <w:p w14:paraId="2B18C6F0" w14:textId="77777777" w:rsidR="002566D7" w:rsidRDefault="00AF7190">
            <w:pPr>
              <w:widowControl/>
              <w:jc w:val="center"/>
              <w:rPr>
                <w:kern w:val="0"/>
              </w:rPr>
            </w:pPr>
            <w:r>
              <w:rPr>
                <w:rFonts w:hint="eastAsia"/>
                <w:kern w:val="0"/>
              </w:rPr>
              <w:t>套</w:t>
            </w:r>
          </w:p>
        </w:tc>
        <w:tc>
          <w:tcPr>
            <w:tcW w:w="350" w:type="pct"/>
            <w:vAlign w:val="center"/>
          </w:tcPr>
          <w:p w14:paraId="3E0512E4" w14:textId="77777777" w:rsidR="002566D7" w:rsidRDefault="00AF7190">
            <w:pPr>
              <w:widowControl/>
              <w:jc w:val="center"/>
              <w:rPr>
                <w:kern w:val="0"/>
              </w:rPr>
            </w:pPr>
            <w:r>
              <w:rPr>
                <w:rFonts w:hint="eastAsia"/>
                <w:kern w:val="0"/>
              </w:rPr>
              <w:t>1</w:t>
            </w:r>
          </w:p>
        </w:tc>
        <w:tc>
          <w:tcPr>
            <w:tcW w:w="578" w:type="pct"/>
            <w:vAlign w:val="center"/>
          </w:tcPr>
          <w:p w14:paraId="0B2231E8" w14:textId="77777777" w:rsidR="002566D7" w:rsidRDefault="00AF7190">
            <w:pPr>
              <w:widowControl/>
              <w:jc w:val="center"/>
              <w:rPr>
                <w:kern w:val="0"/>
              </w:rPr>
            </w:pPr>
            <w:r>
              <w:rPr>
                <w:rFonts w:hint="eastAsia"/>
                <w:kern w:val="0"/>
              </w:rPr>
              <w:t>否</w:t>
            </w:r>
          </w:p>
        </w:tc>
      </w:tr>
      <w:tr w:rsidR="002566D7" w14:paraId="54A36918" w14:textId="77777777">
        <w:trPr>
          <w:trHeight w:val="20"/>
          <w:jc w:val="center"/>
        </w:trPr>
        <w:tc>
          <w:tcPr>
            <w:tcW w:w="355" w:type="pct"/>
            <w:vAlign w:val="center"/>
          </w:tcPr>
          <w:p w14:paraId="03579BF7" w14:textId="77777777" w:rsidR="002566D7" w:rsidRDefault="00AF7190">
            <w:pPr>
              <w:widowControl/>
              <w:jc w:val="center"/>
              <w:rPr>
                <w:kern w:val="0"/>
              </w:rPr>
            </w:pPr>
            <w:r>
              <w:rPr>
                <w:rFonts w:hint="eastAsia"/>
                <w:kern w:val="0"/>
              </w:rPr>
              <w:t>238</w:t>
            </w:r>
          </w:p>
        </w:tc>
        <w:tc>
          <w:tcPr>
            <w:tcW w:w="598" w:type="pct"/>
            <w:vAlign w:val="center"/>
          </w:tcPr>
          <w:p w14:paraId="3C9DB30F" w14:textId="77777777" w:rsidR="002566D7" w:rsidRDefault="00AF7190">
            <w:pPr>
              <w:widowControl/>
              <w:jc w:val="left"/>
              <w:rPr>
                <w:kern w:val="0"/>
              </w:rPr>
            </w:pPr>
            <w:r>
              <w:rPr>
                <w:rFonts w:hint="eastAsia"/>
                <w:kern w:val="0"/>
              </w:rPr>
              <w:t>力的合成分解实验器</w:t>
            </w:r>
          </w:p>
        </w:tc>
        <w:tc>
          <w:tcPr>
            <w:tcW w:w="2707" w:type="pct"/>
            <w:noWrap/>
            <w:vAlign w:val="center"/>
          </w:tcPr>
          <w:p w14:paraId="2FF6A4BF" w14:textId="77777777" w:rsidR="002566D7" w:rsidRDefault="00AF7190">
            <w:pPr>
              <w:widowControl/>
              <w:jc w:val="left"/>
              <w:rPr>
                <w:kern w:val="0"/>
              </w:rPr>
            </w:pPr>
            <w:r>
              <w:rPr>
                <w:rFonts w:hint="eastAsia"/>
                <w:kern w:val="0"/>
              </w:rPr>
              <w:t>力矩盘带刻度，可调夹角，与力传感器配套的滚轴，标准物块，能够完成教材规定的力的合成分解实验，并可扩展几十个涉及力的测试的实验</w:t>
            </w:r>
          </w:p>
        </w:tc>
        <w:tc>
          <w:tcPr>
            <w:tcW w:w="412" w:type="pct"/>
            <w:vAlign w:val="center"/>
          </w:tcPr>
          <w:p w14:paraId="0F061ACF" w14:textId="77777777" w:rsidR="002566D7" w:rsidRDefault="00AF7190">
            <w:pPr>
              <w:widowControl/>
              <w:jc w:val="center"/>
              <w:rPr>
                <w:kern w:val="0"/>
              </w:rPr>
            </w:pPr>
            <w:r>
              <w:rPr>
                <w:rFonts w:hint="eastAsia"/>
                <w:kern w:val="0"/>
              </w:rPr>
              <w:t>套</w:t>
            </w:r>
          </w:p>
        </w:tc>
        <w:tc>
          <w:tcPr>
            <w:tcW w:w="350" w:type="pct"/>
            <w:vAlign w:val="center"/>
          </w:tcPr>
          <w:p w14:paraId="4670CDD3" w14:textId="77777777" w:rsidR="002566D7" w:rsidRDefault="00AF7190">
            <w:pPr>
              <w:widowControl/>
              <w:jc w:val="center"/>
              <w:rPr>
                <w:kern w:val="0"/>
              </w:rPr>
            </w:pPr>
            <w:r>
              <w:rPr>
                <w:rFonts w:hint="eastAsia"/>
                <w:kern w:val="0"/>
              </w:rPr>
              <w:t>1</w:t>
            </w:r>
          </w:p>
        </w:tc>
        <w:tc>
          <w:tcPr>
            <w:tcW w:w="578" w:type="pct"/>
            <w:vAlign w:val="center"/>
          </w:tcPr>
          <w:p w14:paraId="34B3F346" w14:textId="77777777" w:rsidR="002566D7" w:rsidRDefault="00AF7190">
            <w:pPr>
              <w:widowControl/>
              <w:jc w:val="center"/>
              <w:rPr>
                <w:kern w:val="0"/>
              </w:rPr>
            </w:pPr>
            <w:r>
              <w:rPr>
                <w:rFonts w:hint="eastAsia"/>
                <w:kern w:val="0"/>
              </w:rPr>
              <w:t>否</w:t>
            </w:r>
          </w:p>
        </w:tc>
      </w:tr>
      <w:tr w:rsidR="002566D7" w14:paraId="53084560" w14:textId="77777777">
        <w:trPr>
          <w:trHeight w:val="20"/>
          <w:jc w:val="center"/>
        </w:trPr>
        <w:tc>
          <w:tcPr>
            <w:tcW w:w="355" w:type="pct"/>
            <w:vAlign w:val="center"/>
          </w:tcPr>
          <w:p w14:paraId="52B3D7D4" w14:textId="77777777" w:rsidR="002566D7" w:rsidRDefault="00AF7190">
            <w:pPr>
              <w:widowControl/>
              <w:jc w:val="center"/>
              <w:rPr>
                <w:kern w:val="0"/>
              </w:rPr>
            </w:pPr>
            <w:r>
              <w:rPr>
                <w:rFonts w:hint="eastAsia"/>
                <w:kern w:val="0"/>
              </w:rPr>
              <w:t>239</w:t>
            </w:r>
          </w:p>
        </w:tc>
        <w:tc>
          <w:tcPr>
            <w:tcW w:w="598" w:type="pct"/>
            <w:vAlign w:val="center"/>
          </w:tcPr>
          <w:p w14:paraId="06F8475F" w14:textId="77777777" w:rsidR="002566D7" w:rsidRDefault="00AF7190">
            <w:pPr>
              <w:widowControl/>
              <w:jc w:val="left"/>
              <w:rPr>
                <w:kern w:val="0"/>
              </w:rPr>
            </w:pPr>
            <w:r>
              <w:rPr>
                <w:rFonts w:hint="eastAsia"/>
                <w:kern w:val="0"/>
              </w:rPr>
              <w:t>可控调速向心力实验器</w:t>
            </w:r>
          </w:p>
        </w:tc>
        <w:tc>
          <w:tcPr>
            <w:tcW w:w="2707" w:type="pct"/>
            <w:noWrap/>
            <w:vAlign w:val="center"/>
          </w:tcPr>
          <w:p w14:paraId="35E6CA75" w14:textId="77777777" w:rsidR="002566D7" w:rsidRDefault="00AF7190">
            <w:pPr>
              <w:widowControl/>
              <w:jc w:val="left"/>
              <w:rPr>
                <w:kern w:val="0"/>
              </w:rPr>
            </w:pPr>
            <w:r>
              <w:rPr>
                <w:rFonts w:hint="eastAsia"/>
                <w:kern w:val="0"/>
              </w:rPr>
              <w:t>由铸铝底座、水平基座、曲臂、连接转动系统、可控调速电机驱动装置、误差补偿装置、挡光杆、自由转动和调速转动切换离合装置组成；完成研究物体在自由减速转动过程中</w:t>
            </w:r>
            <w:r>
              <w:rPr>
                <w:rFonts w:hint="eastAsia"/>
                <w:kern w:val="0"/>
              </w:rPr>
              <w:t>F-</w:t>
            </w:r>
            <w:r>
              <w:rPr>
                <w:rFonts w:hint="eastAsia"/>
                <w:kern w:val="0"/>
              </w:rPr>
              <w:t>ω</w:t>
            </w:r>
            <w:r>
              <w:rPr>
                <w:rFonts w:hint="eastAsia"/>
                <w:kern w:val="0"/>
              </w:rPr>
              <w:t>(</w:t>
            </w:r>
            <w:r>
              <w:rPr>
                <w:rFonts w:hint="eastAsia"/>
                <w:kern w:val="0"/>
              </w:rPr>
              <w:t>固定</w:t>
            </w:r>
            <w:r>
              <w:rPr>
                <w:rFonts w:hint="eastAsia"/>
                <w:kern w:val="0"/>
              </w:rPr>
              <w:t>m</w:t>
            </w:r>
            <w:r>
              <w:rPr>
                <w:rFonts w:hint="eastAsia"/>
                <w:kern w:val="0"/>
              </w:rPr>
              <w:t>和</w:t>
            </w:r>
            <w:r>
              <w:rPr>
                <w:rFonts w:hint="eastAsia"/>
                <w:kern w:val="0"/>
              </w:rPr>
              <w:t>r)</w:t>
            </w:r>
            <w:r>
              <w:rPr>
                <w:rFonts w:hint="eastAsia"/>
                <w:kern w:val="0"/>
              </w:rPr>
              <w:t>关系探究；完成研究物体在固定转速和质量时</w:t>
            </w:r>
            <w:r>
              <w:rPr>
                <w:rFonts w:hint="eastAsia"/>
                <w:kern w:val="0"/>
              </w:rPr>
              <w:t>F-r</w:t>
            </w:r>
            <w:r>
              <w:rPr>
                <w:rFonts w:hint="eastAsia"/>
                <w:kern w:val="0"/>
              </w:rPr>
              <w:t>的验证，完成研究物体在固定转速与半径时</w:t>
            </w:r>
            <w:r>
              <w:rPr>
                <w:rFonts w:hint="eastAsia"/>
                <w:kern w:val="0"/>
              </w:rPr>
              <w:t>F-m</w:t>
            </w:r>
            <w:r>
              <w:rPr>
                <w:rFonts w:hint="eastAsia"/>
                <w:kern w:val="0"/>
              </w:rPr>
              <w:t>的验证；完成固定</w:t>
            </w:r>
            <w:r>
              <w:rPr>
                <w:rFonts w:hint="eastAsia"/>
                <w:kern w:val="0"/>
              </w:rPr>
              <w:t>m</w:t>
            </w:r>
            <w:r>
              <w:rPr>
                <w:rFonts w:hint="eastAsia"/>
                <w:kern w:val="0"/>
              </w:rPr>
              <w:t>、ω、</w:t>
            </w:r>
            <w:r>
              <w:rPr>
                <w:rFonts w:hint="eastAsia"/>
                <w:kern w:val="0"/>
              </w:rPr>
              <w:t>r</w:t>
            </w:r>
            <w:r>
              <w:rPr>
                <w:rFonts w:hint="eastAsia"/>
                <w:kern w:val="0"/>
              </w:rPr>
              <w:t>时</w:t>
            </w:r>
            <w:r>
              <w:rPr>
                <w:rFonts w:hint="eastAsia"/>
                <w:kern w:val="0"/>
              </w:rPr>
              <w:t xml:space="preserve"> F=m </w:t>
            </w:r>
            <w:r>
              <w:rPr>
                <w:rFonts w:hint="eastAsia"/>
                <w:kern w:val="0"/>
              </w:rPr>
              <w:t>ω²</w:t>
            </w:r>
            <w:r>
              <w:rPr>
                <w:rFonts w:hint="eastAsia"/>
                <w:kern w:val="0"/>
              </w:rPr>
              <w:t>r</w:t>
            </w:r>
            <w:r>
              <w:rPr>
                <w:rFonts w:hint="eastAsia"/>
                <w:kern w:val="0"/>
              </w:rPr>
              <w:t>的验证。</w:t>
            </w:r>
          </w:p>
        </w:tc>
        <w:tc>
          <w:tcPr>
            <w:tcW w:w="412" w:type="pct"/>
            <w:vAlign w:val="center"/>
          </w:tcPr>
          <w:p w14:paraId="62A31B83" w14:textId="77777777" w:rsidR="002566D7" w:rsidRDefault="00AF7190">
            <w:pPr>
              <w:widowControl/>
              <w:jc w:val="center"/>
              <w:rPr>
                <w:kern w:val="0"/>
              </w:rPr>
            </w:pPr>
            <w:r>
              <w:rPr>
                <w:rFonts w:hint="eastAsia"/>
                <w:kern w:val="0"/>
              </w:rPr>
              <w:t>套</w:t>
            </w:r>
          </w:p>
        </w:tc>
        <w:tc>
          <w:tcPr>
            <w:tcW w:w="350" w:type="pct"/>
            <w:vAlign w:val="center"/>
          </w:tcPr>
          <w:p w14:paraId="304280B4" w14:textId="77777777" w:rsidR="002566D7" w:rsidRDefault="00AF7190">
            <w:pPr>
              <w:widowControl/>
              <w:jc w:val="center"/>
              <w:rPr>
                <w:kern w:val="0"/>
              </w:rPr>
            </w:pPr>
            <w:r>
              <w:rPr>
                <w:rFonts w:hint="eastAsia"/>
                <w:kern w:val="0"/>
              </w:rPr>
              <w:t>1</w:t>
            </w:r>
          </w:p>
        </w:tc>
        <w:tc>
          <w:tcPr>
            <w:tcW w:w="578" w:type="pct"/>
            <w:vAlign w:val="center"/>
          </w:tcPr>
          <w:p w14:paraId="3EEB114F" w14:textId="77777777" w:rsidR="002566D7" w:rsidRDefault="00AF7190">
            <w:pPr>
              <w:widowControl/>
              <w:jc w:val="center"/>
              <w:rPr>
                <w:kern w:val="0"/>
              </w:rPr>
            </w:pPr>
            <w:r>
              <w:rPr>
                <w:rFonts w:hint="eastAsia"/>
                <w:kern w:val="0"/>
              </w:rPr>
              <w:t>否</w:t>
            </w:r>
          </w:p>
        </w:tc>
      </w:tr>
      <w:tr w:rsidR="002566D7" w14:paraId="7FB53BFA" w14:textId="77777777">
        <w:trPr>
          <w:trHeight w:val="20"/>
          <w:jc w:val="center"/>
        </w:trPr>
        <w:tc>
          <w:tcPr>
            <w:tcW w:w="355" w:type="pct"/>
            <w:vAlign w:val="center"/>
          </w:tcPr>
          <w:p w14:paraId="59A8131D" w14:textId="77777777" w:rsidR="002566D7" w:rsidRDefault="00AF7190">
            <w:pPr>
              <w:widowControl/>
              <w:jc w:val="center"/>
              <w:rPr>
                <w:kern w:val="0"/>
              </w:rPr>
            </w:pPr>
            <w:r>
              <w:rPr>
                <w:rFonts w:hint="eastAsia"/>
                <w:kern w:val="0"/>
              </w:rPr>
              <w:t>240</w:t>
            </w:r>
          </w:p>
        </w:tc>
        <w:tc>
          <w:tcPr>
            <w:tcW w:w="598" w:type="pct"/>
            <w:vAlign w:val="center"/>
          </w:tcPr>
          <w:p w14:paraId="2A049E5A" w14:textId="77777777" w:rsidR="002566D7" w:rsidRDefault="00AF7190">
            <w:pPr>
              <w:widowControl/>
              <w:jc w:val="left"/>
              <w:rPr>
                <w:kern w:val="0"/>
              </w:rPr>
            </w:pPr>
            <w:r>
              <w:rPr>
                <w:rFonts w:hint="eastAsia"/>
                <w:kern w:val="0"/>
              </w:rPr>
              <w:t>模块化电路虚拟仿真实验软件</w:t>
            </w:r>
          </w:p>
        </w:tc>
        <w:tc>
          <w:tcPr>
            <w:tcW w:w="2707" w:type="pct"/>
            <w:noWrap/>
            <w:vAlign w:val="center"/>
          </w:tcPr>
          <w:p w14:paraId="046E29C7" w14:textId="77777777" w:rsidR="002566D7" w:rsidRDefault="00AF7190">
            <w:pPr>
              <w:widowControl/>
              <w:jc w:val="left"/>
              <w:rPr>
                <w:kern w:val="0"/>
              </w:rPr>
            </w:pPr>
            <w:r>
              <w:rPr>
                <w:rFonts w:hint="eastAsia"/>
                <w:kern w:val="0"/>
              </w:rPr>
              <w:t>采用电路元器件模块化的设计思想，将电学中常见的实验元件器具转化为统一的图形模块，包括电源、连接、电阻、电容、电感、二极管、拨动开关、单刀双掷开关、晶体管等模块，通过拖拽完成实验电路的搭建，结合仿真算法，计算出电路图的运行结果。</w:t>
            </w:r>
          </w:p>
          <w:p w14:paraId="30AB636C" w14:textId="77777777" w:rsidR="002566D7" w:rsidRDefault="00AF7190">
            <w:pPr>
              <w:widowControl/>
              <w:jc w:val="left"/>
              <w:rPr>
                <w:kern w:val="0"/>
              </w:rPr>
            </w:pPr>
            <w:r>
              <w:rPr>
                <w:rFonts w:hint="eastAsia"/>
                <w:kern w:val="0"/>
              </w:rPr>
              <w:t>主要功能：</w:t>
            </w:r>
          </w:p>
          <w:p w14:paraId="19926EE9" w14:textId="77777777" w:rsidR="002566D7" w:rsidRDefault="00AF7190">
            <w:pPr>
              <w:widowControl/>
              <w:jc w:val="left"/>
              <w:rPr>
                <w:kern w:val="0"/>
              </w:rPr>
            </w:pPr>
            <w:r>
              <w:rPr>
                <w:rFonts w:hint="eastAsia"/>
                <w:kern w:val="0"/>
              </w:rPr>
              <w:t>★</w:t>
            </w:r>
            <w:r>
              <w:rPr>
                <w:rFonts w:hint="eastAsia"/>
                <w:kern w:val="0"/>
              </w:rPr>
              <w:t>1</w:t>
            </w:r>
            <w:r>
              <w:rPr>
                <w:rFonts w:hint="eastAsia"/>
                <w:kern w:val="0"/>
              </w:rPr>
              <w:t>、模块图案大小统一，标有国际通用电路符号；</w:t>
            </w:r>
          </w:p>
          <w:p w14:paraId="530FA2F7" w14:textId="77777777" w:rsidR="002566D7" w:rsidRDefault="00AF7190">
            <w:pPr>
              <w:widowControl/>
              <w:jc w:val="left"/>
              <w:rPr>
                <w:kern w:val="0"/>
              </w:rPr>
            </w:pPr>
            <w:r>
              <w:rPr>
                <w:rFonts w:hint="eastAsia"/>
                <w:kern w:val="0"/>
              </w:rPr>
              <w:t>★</w:t>
            </w:r>
            <w:r>
              <w:rPr>
                <w:rFonts w:hint="eastAsia"/>
                <w:kern w:val="0"/>
              </w:rPr>
              <w:t>2</w:t>
            </w:r>
            <w:r>
              <w:rPr>
                <w:rFonts w:hint="eastAsia"/>
                <w:kern w:val="0"/>
              </w:rPr>
              <w:t>、软件提供串并联电路、二极管的单向导电性、门电路等</w:t>
            </w:r>
            <w:r>
              <w:rPr>
                <w:rFonts w:hint="eastAsia"/>
                <w:kern w:val="0"/>
              </w:rPr>
              <w:t>20</w:t>
            </w:r>
            <w:r>
              <w:rPr>
                <w:rFonts w:hint="eastAsia"/>
                <w:kern w:val="0"/>
              </w:rPr>
              <w:t>种以上实验电路拼案例图；</w:t>
            </w:r>
          </w:p>
          <w:p w14:paraId="5DFDF82C" w14:textId="77777777" w:rsidR="002566D7" w:rsidRDefault="00AF7190">
            <w:pPr>
              <w:widowControl/>
              <w:jc w:val="left"/>
              <w:rPr>
                <w:kern w:val="0"/>
              </w:rPr>
            </w:pPr>
            <w:r>
              <w:rPr>
                <w:rFonts w:hint="eastAsia"/>
                <w:kern w:val="0"/>
              </w:rPr>
              <w:t>★</w:t>
            </w:r>
            <w:r>
              <w:rPr>
                <w:rFonts w:hint="eastAsia"/>
                <w:kern w:val="0"/>
              </w:rPr>
              <w:t>3</w:t>
            </w:r>
            <w:r>
              <w:rPr>
                <w:rFonts w:hint="eastAsia"/>
                <w:kern w:val="0"/>
              </w:rPr>
              <w:t>、学生通过拖拽器件模块完成电路的拼接和搭建；</w:t>
            </w:r>
          </w:p>
          <w:p w14:paraId="0BB688AD" w14:textId="77777777" w:rsidR="002566D7" w:rsidRDefault="00AF7190">
            <w:pPr>
              <w:widowControl/>
              <w:jc w:val="left"/>
              <w:rPr>
                <w:kern w:val="0"/>
              </w:rPr>
            </w:pPr>
            <w:r>
              <w:rPr>
                <w:rFonts w:hint="eastAsia"/>
                <w:kern w:val="0"/>
              </w:rPr>
              <w:t>★</w:t>
            </w:r>
            <w:r>
              <w:rPr>
                <w:rFonts w:hint="eastAsia"/>
                <w:kern w:val="0"/>
              </w:rPr>
              <w:t>4</w:t>
            </w:r>
            <w:r>
              <w:rPr>
                <w:rFonts w:hint="eastAsia"/>
                <w:kern w:val="0"/>
              </w:rPr>
              <w:t>、能够指出学生电路的拼接错误处；</w:t>
            </w:r>
          </w:p>
          <w:p w14:paraId="75391CE3" w14:textId="77777777" w:rsidR="002566D7" w:rsidRDefault="00AF7190">
            <w:pPr>
              <w:widowControl/>
              <w:jc w:val="left"/>
              <w:rPr>
                <w:kern w:val="0"/>
              </w:rPr>
            </w:pPr>
            <w:r>
              <w:rPr>
                <w:rFonts w:hint="eastAsia"/>
                <w:kern w:val="0"/>
              </w:rPr>
              <w:t>★</w:t>
            </w:r>
            <w:r>
              <w:rPr>
                <w:rFonts w:hint="eastAsia"/>
                <w:kern w:val="0"/>
              </w:rPr>
              <w:t>5</w:t>
            </w:r>
            <w:r>
              <w:rPr>
                <w:rFonts w:hint="eastAsia"/>
                <w:kern w:val="0"/>
              </w:rPr>
              <w:t>、能够仿真计算出电路节点的运行电压值，支持导出仿真计算用网表文件；</w:t>
            </w:r>
          </w:p>
          <w:p w14:paraId="6AA3A170" w14:textId="77777777" w:rsidR="002566D7" w:rsidRDefault="00AF7190">
            <w:pPr>
              <w:widowControl/>
              <w:jc w:val="left"/>
              <w:rPr>
                <w:kern w:val="0"/>
              </w:rPr>
            </w:pPr>
            <w:r>
              <w:rPr>
                <w:rFonts w:hint="eastAsia"/>
                <w:kern w:val="0"/>
              </w:rPr>
              <w:t>★</w:t>
            </w:r>
            <w:r>
              <w:rPr>
                <w:rFonts w:hint="eastAsia"/>
                <w:kern w:val="0"/>
              </w:rPr>
              <w:t>6</w:t>
            </w:r>
            <w:r>
              <w:rPr>
                <w:rFonts w:hint="eastAsia"/>
                <w:kern w:val="0"/>
              </w:rPr>
              <w:t>、能够生产电路原理图；</w:t>
            </w:r>
          </w:p>
          <w:p w14:paraId="75895ED3" w14:textId="77777777" w:rsidR="002566D7" w:rsidRDefault="00AF7190">
            <w:pPr>
              <w:widowControl/>
              <w:jc w:val="left"/>
              <w:rPr>
                <w:kern w:val="0"/>
              </w:rPr>
            </w:pPr>
            <w:r>
              <w:rPr>
                <w:rFonts w:hint="eastAsia"/>
                <w:kern w:val="0"/>
              </w:rPr>
              <w:t>★</w:t>
            </w:r>
            <w:r>
              <w:rPr>
                <w:rFonts w:hint="eastAsia"/>
                <w:kern w:val="0"/>
              </w:rPr>
              <w:t>7</w:t>
            </w:r>
            <w:r>
              <w:rPr>
                <w:rFonts w:hint="eastAsia"/>
                <w:kern w:val="0"/>
              </w:rPr>
              <w:t>、能够在电路原图上画出电流的运行路线；</w:t>
            </w:r>
          </w:p>
          <w:p w14:paraId="0377ACAD" w14:textId="77777777" w:rsidR="002566D7" w:rsidRDefault="00AF7190">
            <w:pPr>
              <w:widowControl/>
              <w:jc w:val="left"/>
              <w:rPr>
                <w:kern w:val="0"/>
              </w:rPr>
            </w:pPr>
            <w:r>
              <w:rPr>
                <w:rFonts w:hint="eastAsia"/>
                <w:kern w:val="0"/>
              </w:rPr>
              <w:t>★</w:t>
            </w:r>
            <w:r>
              <w:rPr>
                <w:rFonts w:hint="eastAsia"/>
                <w:kern w:val="0"/>
              </w:rPr>
              <w:t>8</w:t>
            </w:r>
            <w:r>
              <w:rPr>
                <w:rFonts w:hint="eastAsia"/>
                <w:kern w:val="0"/>
              </w:rPr>
              <w:t>、能够给出电子模块拼接电路的运行效果，比如小灯泡点亮等实际运行效果；</w:t>
            </w:r>
          </w:p>
          <w:p w14:paraId="009A1DFC" w14:textId="77777777" w:rsidR="002566D7" w:rsidRDefault="00AF7190">
            <w:pPr>
              <w:widowControl/>
              <w:jc w:val="left"/>
              <w:rPr>
                <w:kern w:val="0"/>
              </w:rPr>
            </w:pPr>
            <w:r>
              <w:rPr>
                <w:rFonts w:hint="eastAsia"/>
                <w:kern w:val="0"/>
              </w:rPr>
              <w:t>★</w:t>
            </w:r>
            <w:r>
              <w:rPr>
                <w:rFonts w:hint="eastAsia"/>
                <w:kern w:val="0"/>
              </w:rPr>
              <w:t>9</w:t>
            </w:r>
            <w:r>
              <w:rPr>
                <w:rFonts w:hint="eastAsia"/>
                <w:kern w:val="0"/>
              </w:rPr>
              <w:t>、支持导出实验报告；</w:t>
            </w:r>
            <w:r>
              <w:rPr>
                <w:rFonts w:hint="eastAsia"/>
                <w:kern w:val="0"/>
              </w:rPr>
              <w:t xml:space="preserve">                                                                          </w:t>
            </w:r>
          </w:p>
        </w:tc>
        <w:tc>
          <w:tcPr>
            <w:tcW w:w="412" w:type="pct"/>
            <w:vAlign w:val="center"/>
          </w:tcPr>
          <w:p w14:paraId="14A6782D" w14:textId="77777777" w:rsidR="002566D7" w:rsidRDefault="00AF7190">
            <w:pPr>
              <w:widowControl/>
              <w:jc w:val="center"/>
              <w:rPr>
                <w:kern w:val="0"/>
              </w:rPr>
            </w:pPr>
            <w:r>
              <w:rPr>
                <w:rFonts w:hint="eastAsia"/>
                <w:kern w:val="0"/>
              </w:rPr>
              <w:t>套</w:t>
            </w:r>
          </w:p>
        </w:tc>
        <w:tc>
          <w:tcPr>
            <w:tcW w:w="350" w:type="pct"/>
            <w:vAlign w:val="center"/>
          </w:tcPr>
          <w:p w14:paraId="75AB41F0" w14:textId="77777777" w:rsidR="002566D7" w:rsidRDefault="00AF7190">
            <w:pPr>
              <w:widowControl/>
              <w:jc w:val="center"/>
              <w:rPr>
                <w:kern w:val="0"/>
              </w:rPr>
            </w:pPr>
            <w:r>
              <w:rPr>
                <w:rFonts w:hint="eastAsia"/>
                <w:kern w:val="0"/>
              </w:rPr>
              <w:t>1</w:t>
            </w:r>
          </w:p>
        </w:tc>
        <w:tc>
          <w:tcPr>
            <w:tcW w:w="578" w:type="pct"/>
            <w:vAlign w:val="center"/>
          </w:tcPr>
          <w:p w14:paraId="3A1B9F9F" w14:textId="77777777" w:rsidR="002566D7" w:rsidRDefault="00AF7190">
            <w:pPr>
              <w:widowControl/>
              <w:jc w:val="center"/>
              <w:rPr>
                <w:kern w:val="0"/>
              </w:rPr>
            </w:pPr>
            <w:r>
              <w:rPr>
                <w:rFonts w:hint="eastAsia"/>
                <w:kern w:val="0"/>
              </w:rPr>
              <w:t>否</w:t>
            </w:r>
          </w:p>
        </w:tc>
      </w:tr>
      <w:tr w:rsidR="002566D7" w14:paraId="269A00F4" w14:textId="77777777">
        <w:trPr>
          <w:trHeight w:val="20"/>
          <w:jc w:val="center"/>
        </w:trPr>
        <w:tc>
          <w:tcPr>
            <w:tcW w:w="355" w:type="pct"/>
            <w:vAlign w:val="center"/>
          </w:tcPr>
          <w:p w14:paraId="121E4B2F" w14:textId="77777777" w:rsidR="002566D7" w:rsidRDefault="00AF7190">
            <w:pPr>
              <w:widowControl/>
              <w:jc w:val="center"/>
              <w:rPr>
                <w:kern w:val="0"/>
              </w:rPr>
            </w:pPr>
            <w:r>
              <w:rPr>
                <w:rFonts w:hint="eastAsia"/>
                <w:kern w:val="0"/>
              </w:rPr>
              <w:t>241</w:t>
            </w:r>
          </w:p>
        </w:tc>
        <w:tc>
          <w:tcPr>
            <w:tcW w:w="598" w:type="pct"/>
            <w:vAlign w:val="center"/>
          </w:tcPr>
          <w:p w14:paraId="6F7947C4" w14:textId="77777777" w:rsidR="002566D7" w:rsidRDefault="00AF7190">
            <w:pPr>
              <w:widowControl/>
              <w:jc w:val="left"/>
              <w:rPr>
                <w:kern w:val="0"/>
              </w:rPr>
            </w:pPr>
            <w:r>
              <w:rPr>
                <w:rFonts w:hint="eastAsia"/>
                <w:kern w:val="0"/>
              </w:rPr>
              <w:t>门电路实验套件</w:t>
            </w:r>
          </w:p>
        </w:tc>
        <w:tc>
          <w:tcPr>
            <w:tcW w:w="2707" w:type="pct"/>
            <w:noWrap/>
            <w:vAlign w:val="center"/>
          </w:tcPr>
          <w:p w14:paraId="3D0CEE28" w14:textId="77777777" w:rsidR="002566D7" w:rsidRDefault="00AF7190">
            <w:pPr>
              <w:widowControl/>
              <w:jc w:val="left"/>
              <w:rPr>
                <w:kern w:val="0"/>
              </w:rPr>
            </w:pPr>
            <w:r>
              <w:rPr>
                <w:rFonts w:hint="eastAsia"/>
                <w:kern w:val="0"/>
              </w:rPr>
              <w:t>1</w:t>
            </w:r>
            <w:r>
              <w:rPr>
                <w:rFonts w:hint="eastAsia"/>
                <w:kern w:val="0"/>
              </w:rPr>
              <w:t>、产品组成：电源适配器、</w:t>
            </w:r>
            <w:r>
              <w:rPr>
                <w:rFonts w:hint="eastAsia"/>
                <w:kern w:val="0"/>
              </w:rPr>
              <w:t>O</w:t>
            </w:r>
            <w:r>
              <w:rPr>
                <w:rFonts w:hint="eastAsia"/>
                <w:kern w:val="0"/>
              </w:rPr>
              <w:t>型转接头、</w:t>
            </w:r>
            <w:r>
              <w:rPr>
                <w:rFonts w:hint="eastAsia"/>
                <w:kern w:val="0"/>
              </w:rPr>
              <w:t>74LS00</w:t>
            </w:r>
            <w:r>
              <w:rPr>
                <w:rFonts w:hint="eastAsia"/>
                <w:kern w:val="0"/>
              </w:rPr>
              <w:t>模块、</w:t>
            </w:r>
            <w:r>
              <w:rPr>
                <w:rFonts w:hint="eastAsia"/>
                <w:kern w:val="0"/>
              </w:rPr>
              <w:t>74LS04</w:t>
            </w:r>
            <w:r>
              <w:rPr>
                <w:rFonts w:hint="eastAsia"/>
                <w:kern w:val="0"/>
              </w:rPr>
              <w:t>模块、</w:t>
            </w:r>
            <w:r>
              <w:rPr>
                <w:rFonts w:hint="eastAsia"/>
                <w:kern w:val="0"/>
              </w:rPr>
              <w:t>74LS32</w:t>
            </w:r>
            <w:r>
              <w:rPr>
                <w:rFonts w:hint="eastAsia"/>
                <w:kern w:val="0"/>
              </w:rPr>
              <w:t>模块、单刀双掷开关、直接、</w:t>
            </w:r>
            <w:r>
              <w:rPr>
                <w:rFonts w:hint="eastAsia"/>
                <w:kern w:val="0"/>
              </w:rPr>
              <w:t>T</w:t>
            </w:r>
            <w:r>
              <w:rPr>
                <w:rFonts w:hint="eastAsia"/>
                <w:kern w:val="0"/>
              </w:rPr>
              <w:t>接、</w:t>
            </w:r>
            <w:r>
              <w:rPr>
                <w:rFonts w:hint="eastAsia"/>
                <w:kern w:val="0"/>
              </w:rPr>
              <w:t>L</w:t>
            </w:r>
            <w:r>
              <w:rPr>
                <w:rFonts w:hint="eastAsia"/>
                <w:kern w:val="0"/>
              </w:rPr>
              <w:t>接、接地、</w:t>
            </w:r>
            <w:r>
              <w:rPr>
                <w:rFonts w:hint="eastAsia"/>
                <w:kern w:val="0"/>
              </w:rPr>
              <w:t>LED</w:t>
            </w:r>
            <w:r>
              <w:rPr>
                <w:rFonts w:hint="eastAsia"/>
                <w:kern w:val="0"/>
              </w:rPr>
              <w:t>显示模块、</w:t>
            </w:r>
            <w:r>
              <w:rPr>
                <w:rFonts w:hint="eastAsia"/>
                <w:kern w:val="0"/>
              </w:rPr>
              <w:t>X</w:t>
            </w:r>
            <w:r>
              <w:rPr>
                <w:rFonts w:hint="eastAsia"/>
                <w:kern w:val="0"/>
              </w:rPr>
              <w:t>连接头；</w:t>
            </w:r>
          </w:p>
          <w:p w14:paraId="2E20F019" w14:textId="77777777" w:rsidR="002566D7" w:rsidRDefault="00AF7190">
            <w:pPr>
              <w:widowControl/>
              <w:jc w:val="left"/>
              <w:rPr>
                <w:kern w:val="0"/>
              </w:rPr>
            </w:pPr>
            <w:r>
              <w:rPr>
                <w:rFonts w:hint="eastAsia"/>
                <w:kern w:val="0"/>
              </w:rPr>
              <w:t>2</w:t>
            </w:r>
            <w:r>
              <w:rPr>
                <w:rFonts w:hint="eastAsia"/>
                <w:kern w:val="0"/>
              </w:rPr>
              <w:t>、功能：</w:t>
            </w:r>
          </w:p>
          <w:p w14:paraId="66CD4FD5" w14:textId="77777777" w:rsidR="002566D7" w:rsidRDefault="00AF7190">
            <w:pPr>
              <w:widowControl/>
              <w:jc w:val="left"/>
              <w:rPr>
                <w:kern w:val="0"/>
              </w:rPr>
            </w:pPr>
            <w:r>
              <w:rPr>
                <w:rFonts w:hint="eastAsia"/>
                <w:kern w:val="0"/>
              </w:rPr>
              <w:lastRenderedPageBreak/>
              <w:t>★（</w:t>
            </w:r>
            <w:r>
              <w:rPr>
                <w:rFonts w:hint="eastAsia"/>
                <w:kern w:val="0"/>
              </w:rPr>
              <w:t>1</w:t>
            </w:r>
            <w:r>
              <w:rPr>
                <w:rFonts w:hint="eastAsia"/>
                <w:kern w:val="0"/>
              </w:rPr>
              <w:t>）探究基于</w:t>
            </w:r>
            <w:r>
              <w:rPr>
                <w:rFonts w:hint="eastAsia"/>
                <w:kern w:val="0"/>
              </w:rPr>
              <w:t>IC</w:t>
            </w:r>
            <w:r>
              <w:rPr>
                <w:rFonts w:hint="eastAsia"/>
                <w:kern w:val="0"/>
              </w:rPr>
              <w:t>芯片实现的门功能的验证，</w:t>
            </w:r>
          </w:p>
          <w:p w14:paraId="1FD15B81" w14:textId="77777777" w:rsidR="002566D7" w:rsidRDefault="00AF7190">
            <w:pPr>
              <w:widowControl/>
              <w:jc w:val="left"/>
              <w:rPr>
                <w:kern w:val="0"/>
              </w:rPr>
            </w:pPr>
            <w:r>
              <w:rPr>
                <w:rFonts w:hint="eastAsia"/>
                <w:kern w:val="0"/>
              </w:rPr>
              <w:t>★（</w:t>
            </w:r>
            <w:r>
              <w:rPr>
                <w:rFonts w:hint="eastAsia"/>
                <w:kern w:val="0"/>
              </w:rPr>
              <w:t>2</w:t>
            </w:r>
            <w:r>
              <w:rPr>
                <w:rFonts w:hint="eastAsia"/>
                <w:kern w:val="0"/>
              </w:rPr>
              <w:t>）通过开关实现门功能的电路构建，掌握与、或、非等门的特性。</w:t>
            </w:r>
            <w:r>
              <w:rPr>
                <w:rFonts w:hint="eastAsia"/>
                <w:kern w:val="0"/>
              </w:rPr>
              <w:t xml:space="preserve">                                                                                     </w:t>
            </w:r>
          </w:p>
        </w:tc>
        <w:tc>
          <w:tcPr>
            <w:tcW w:w="412" w:type="pct"/>
            <w:vAlign w:val="center"/>
          </w:tcPr>
          <w:p w14:paraId="7D077BDC" w14:textId="77777777" w:rsidR="002566D7" w:rsidRDefault="00AF7190">
            <w:pPr>
              <w:widowControl/>
              <w:jc w:val="center"/>
              <w:rPr>
                <w:kern w:val="0"/>
              </w:rPr>
            </w:pPr>
            <w:r>
              <w:rPr>
                <w:rFonts w:hint="eastAsia"/>
                <w:kern w:val="0"/>
              </w:rPr>
              <w:lastRenderedPageBreak/>
              <w:t>套</w:t>
            </w:r>
          </w:p>
        </w:tc>
        <w:tc>
          <w:tcPr>
            <w:tcW w:w="350" w:type="pct"/>
            <w:vAlign w:val="center"/>
          </w:tcPr>
          <w:p w14:paraId="41A63B32" w14:textId="77777777" w:rsidR="002566D7" w:rsidRDefault="00AF7190">
            <w:pPr>
              <w:widowControl/>
              <w:jc w:val="center"/>
              <w:rPr>
                <w:kern w:val="0"/>
              </w:rPr>
            </w:pPr>
            <w:r>
              <w:rPr>
                <w:rFonts w:hint="eastAsia"/>
                <w:kern w:val="0"/>
              </w:rPr>
              <w:t>1</w:t>
            </w:r>
          </w:p>
        </w:tc>
        <w:tc>
          <w:tcPr>
            <w:tcW w:w="578" w:type="pct"/>
            <w:vAlign w:val="center"/>
          </w:tcPr>
          <w:p w14:paraId="5228DD8F" w14:textId="77777777" w:rsidR="002566D7" w:rsidRDefault="00AF7190">
            <w:pPr>
              <w:widowControl/>
              <w:jc w:val="center"/>
              <w:rPr>
                <w:kern w:val="0"/>
              </w:rPr>
            </w:pPr>
            <w:r>
              <w:rPr>
                <w:rFonts w:hint="eastAsia"/>
                <w:kern w:val="0"/>
              </w:rPr>
              <w:t>否</w:t>
            </w:r>
          </w:p>
        </w:tc>
      </w:tr>
      <w:tr w:rsidR="002566D7" w14:paraId="0739D02B" w14:textId="77777777">
        <w:trPr>
          <w:trHeight w:val="20"/>
          <w:jc w:val="center"/>
        </w:trPr>
        <w:tc>
          <w:tcPr>
            <w:tcW w:w="355" w:type="pct"/>
            <w:vAlign w:val="center"/>
          </w:tcPr>
          <w:p w14:paraId="0254936A" w14:textId="77777777" w:rsidR="002566D7" w:rsidRDefault="00AF7190">
            <w:pPr>
              <w:widowControl/>
              <w:jc w:val="center"/>
              <w:rPr>
                <w:kern w:val="0"/>
              </w:rPr>
            </w:pPr>
            <w:r>
              <w:rPr>
                <w:rFonts w:hint="eastAsia"/>
                <w:kern w:val="0"/>
              </w:rPr>
              <w:lastRenderedPageBreak/>
              <w:t>242</w:t>
            </w:r>
          </w:p>
        </w:tc>
        <w:tc>
          <w:tcPr>
            <w:tcW w:w="598" w:type="pct"/>
            <w:vAlign w:val="center"/>
          </w:tcPr>
          <w:p w14:paraId="1552110D" w14:textId="77777777" w:rsidR="002566D7" w:rsidRDefault="00AF7190">
            <w:pPr>
              <w:widowControl/>
              <w:jc w:val="left"/>
              <w:rPr>
                <w:kern w:val="0"/>
              </w:rPr>
            </w:pPr>
            <w:r>
              <w:rPr>
                <w:rFonts w:hint="eastAsia"/>
                <w:kern w:val="0"/>
              </w:rPr>
              <w:t>电学基础实验套件</w:t>
            </w:r>
          </w:p>
        </w:tc>
        <w:tc>
          <w:tcPr>
            <w:tcW w:w="2707" w:type="pct"/>
            <w:noWrap/>
            <w:vAlign w:val="center"/>
          </w:tcPr>
          <w:p w14:paraId="463FFFBF" w14:textId="77777777" w:rsidR="002566D7" w:rsidRDefault="00AF7190">
            <w:pPr>
              <w:widowControl/>
              <w:jc w:val="left"/>
              <w:rPr>
                <w:kern w:val="0"/>
              </w:rPr>
            </w:pPr>
            <w:r>
              <w:rPr>
                <w:rFonts w:hint="eastAsia"/>
                <w:kern w:val="0"/>
              </w:rPr>
              <w:t>产品组成：电源适配器、</w:t>
            </w:r>
            <w:r>
              <w:rPr>
                <w:rFonts w:hint="eastAsia"/>
                <w:kern w:val="0"/>
              </w:rPr>
              <w:t>O</w:t>
            </w:r>
            <w:r>
              <w:rPr>
                <w:rFonts w:hint="eastAsia"/>
                <w:kern w:val="0"/>
              </w:rPr>
              <w:t>型转接头、直接、</w:t>
            </w:r>
            <w:r>
              <w:rPr>
                <w:rFonts w:hint="eastAsia"/>
                <w:kern w:val="0"/>
              </w:rPr>
              <w:t>T</w:t>
            </w:r>
            <w:r>
              <w:rPr>
                <w:rFonts w:hint="eastAsia"/>
                <w:kern w:val="0"/>
              </w:rPr>
              <w:t>接、</w:t>
            </w:r>
            <w:r>
              <w:rPr>
                <w:rFonts w:hint="eastAsia"/>
                <w:kern w:val="0"/>
              </w:rPr>
              <w:t>L</w:t>
            </w:r>
            <w:r>
              <w:rPr>
                <w:rFonts w:hint="eastAsia"/>
                <w:kern w:val="0"/>
              </w:rPr>
              <w:t>接、开关、接地、滑动变阻器、电流表、电压表、小灯泡、</w:t>
            </w:r>
            <w:r>
              <w:rPr>
                <w:rFonts w:hint="eastAsia"/>
                <w:kern w:val="0"/>
              </w:rPr>
              <w:t>LED</w:t>
            </w:r>
            <w:r>
              <w:rPr>
                <w:rFonts w:hint="eastAsia"/>
                <w:kern w:val="0"/>
              </w:rPr>
              <w:t>小灯、定值电阻、半透明挡板、</w:t>
            </w:r>
            <w:r>
              <w:rPr>
                <w:rFonts w:hint="eastAsia"/>
                <w:kern w:val="0"/>
              </w:rPr>
              <w:t>X</w:t>
            </w:r>
            <w:r>
              <w:rPr>
                <w:rFonts w:hint="eastAsia"/>
                <w:kern w:val="0"/>
              </w:rPr>
              <w:t>连接头、接地；</w:t>
            </w:r>
          </w:p>
          <w:p w14:paraId="3245B0DB" w14:textId="77777777" w:rsidR="002566D7" w:rsidRDefault="00AF7190">
            <w:pPr>
              <w:widowControl/>
              <w:jc w:val="left"/>
              <w:rPr>
                <w:kern w:val="0"/>
              </w:rPr>
            </w:pPr>
            <w:r>
              <w:rPr>
                <w:rFonts w:hint="eastAsia"/>
                <w:kern w:val="0"/>
              </w:rPr>
              <w:t>功能：通过模块的组合，帮助学生探究完成简易电报机、点亮小灯泡、开关电路、并联电路、串联电路等实验，了解电阻的串、并联以及电阻的伏安特性，测量通过发光二极管的电流等；</w:t>
            </w:r>
          </w:p>
        </w:tc>
        <w:tc>
          <w:tcPr>
            <w:tcW w:w="412" w:type="pct"/>
            <w:vAlign w:val="center"/>
          </w:tcPr>
          <w:p w14:paraId="77E862F1" w14:textId="77777777" w:rsidR="002566D7" w:rsidRDefault="00AF7190">
            <w:pPr>
              <w:widowControl/>
              <w:jc w:val="center"/>
              <w:rPr>
                <w:kern w:val="0"/>
              </w:rPr>
            </w:pPr>
            <w:r>
              <w:rPr>
                <w:rFonts w:hint="eastAsia"/>
                <w:kern w:val="0"/>
              </w:rPr>
              <w:t>套</w:t>
            </w:r>
          </w:p>
        </w:tc>
        <w:tc>
          <w:tcPr>
            <w:tcW w:w="350" w:type="pct"/>
            <w:vAlign w:val="center"/>
          </w:tcPr>
          <w:p w14:paraId="6C4D4F94" w14:textId="77777777" w:rsidR="002566D7" w:rsidRDefault="00AF7190">
            <w:pPr>
              <w:widowControl/>
              <w:jc w:val="center"/>
              <w:rPr>
                <w:kern w:val="0"/>
              </w:rPr>
            </w:pPr>
            <w:r>
              <w:rPr>
                <w:rFonts w:hint="eastAsia"/>
                <w:kern w:val="0"/>
              </w:rPr>
              <w:t>1</w:t>
            </w:r>
          </w:p>
        </w:tc>
        <w:tc>
          <w:tcPr>
            <w:tcW w:w="578" w:type="pct"/>
            <w:vAlign w:val="center"/>
          </w:tcPr>
          <w:p w14:paraId="543F3454" w14:textId="77777777" w:rsidR="002566D7" w:rsidRDefault="00AF7190">
            <w:pPr>
              <w:widowControl/>
              <w:jc w:val="center"/>
              <w:rPr>
                <w:kern w:val="0"/>
              </w:rPr>
            </w:pPr>
            <w:r>
              <w:rPr>
                <w:rFonts w:hint="eastAsia"/>
                <w:kern w:val="0"/>
              </w:rPr>
              <w:t>否</w:t>
            </w:r>
          </w:p>
        </w:tc>
      </w:tr>
      <w:tr w:rsidR="002566D7" w14:paraId="23B8A2FE" w14:textId="77777777">
        <w:trPr>
          <w:trHeight w:val="20"/>
          <w:jc w:val="center"/>
        </w:trPr>
        <w:tc>
          <w:tcPr>
            <w:tcW w:w="355" w:type="pct"/>
            <w:vAlign w:val="center"/>
          </w:tcPr>
          <w:p w14:paraId="4090B787" w14:textId="77777777" w:rsidR="002566D7" w:rsidRDefault="00AF7190">
            <w:pPr>
              <w:widowControl/>
              <w:jc w:val="center"/>
              <w:rPr>
                <w:kern w:val="0"/>
              </w:rPr>
            </w:pPr>
            <w:r>
              <w:rPr>
                <w:rFonts w:hint="eastAsia"/>
                <w:kern w:val="0"/>
              </w:rPr>
              <w:t>243</w:t>
            </w:r>
          </w:p>
        </w:tc>
        <w:tc>
          <w:tcPr>
            <w:tcW w:w="598" w:type="pct"/>
            <w:vAlign w:val="center"/>
          </w:tcPr>
          <w:p w14:paraId="19E7F3FB" w14:textId="77777777" w:rsidR="002566D7" w:rsidRDefault="00AF7190">
            <w:pPr>
              <w:widowControl/>
              <w:jc w:val="left"/>
              <w:rPr>
                <w:kern w:val="0"/>
              </w:rPr>
            </w:pPr>
            <w:r>
              <w:rPr>
                <w:rFonts w:hint="eastAsia"/>
                <w:kern w:val="0"/>
              </w:rPr>
              <w:t>滑动变阻器实验套件</w:t>
            </w:r>
          </w:p>
        </w:tc>
        <w:tc>
          <w:tcPr>
            <w:tcW w:w="2707" w:type="pct"/>
            <w:noWrap/>
            <w:vAlign w:val="center"/>
          </w:tcPr>
          <w:p w14:paraId="79587D93" w14:textId="77777777" w:rsidR="002566D7" w:rsidRDefault="00AF7190">
            <w:pPr>
              <w:widowControl/>
              <w:jc w:val="left"/>
              <w:rPr>
                <w:kern w:val="0"/>
              </w:rPr>
            </w:pPr>
            <w:r>
              <w:rPr>
                <w:rFonts w:hint="eastAsia"/>
                <w:kern w:val="0"/>
              </w:rPr>
              <w:t>1</w:t>
            </w:r>
            <w:r>
              <w:rPr>
                <w:rFonts w:hint="eastAsia"/>
                <w:kern w:val="0"/>
              </w:rPr>
              <w:t>、产品组成：电源适配器、</w:t>
            </w:r>
            <w:r>
              <w:rPr>
                <w:rFonts w:hint="eastAsia"/>
                <w:kern w:val="0"/>
              </w:rPr>
              <w:t>O</w:t>
            </w:r>
            <w:r>
              <w:rPr>
                <w:rFonts w:hint="eastAsia"/>
                <w:kern w:val="0"/>
              </w:rPr>
              <w:t>型转接头、直接、</w:t>
            </w:r>
            <w:r>
              <w:rPr>
                <w:rFonts w:hint="eastAsia"/>
                <w:kern w:val="0"/>
              </w:rPr>
              <w:t>T</w:t>
            </w:r>
            <w:r>
              <w:rPr>
                <w:rFonts w:hint="eastAsia"/>
                <w:kern w:val="0"/>
              </w:rPr>
              <w:t>接、</w:t>
            </w:r>
            <w:r>
              <w:rPr>
                <w:rFonts w:hint="eastAsia"/>
                <w:kern w:val="0"/>
              </w:rPr>
              <w:t>L</w:t>
            </w:r>
            <w:r>
              <w:rPr>
                <w:rFonts w:hint="eastAsia"/>
                <w:kern w:val="0"/>
              </w:rPr>
              <w:t>接、开关、接地、滑动变阻器、小灯泡、电流表、电压表、</w:t>
            </w:r>
            <w:r>
              <w:rPr>
                <w:rFonts w:hint="eastAsia"/>
                <w:kern w:val="0"/>
              </w:rPr>
              <w:t>X</w:t>
            </w:r>
            <w:r>
              <w:rPr>
                <w:rFonts w:hint="eastAsia"/>
                <w:kern w:val="0"/>
              </w:rPr>
              <w:t>连接头；</w:t>
            </w:r>
          </w:p>
          <w:p w14:paraId="6CC2FD06" w14:textId="77777777" w:rsidR="002566D7" w:rsidRDefault="00AF7190">
            <w:pPr>
              <w:widowControl/>
              <w:jc w:val="left"/>
              <w:rPr>
                <w:kern w:val="0"/>
              </w:rPr>
            </w:pPr>
            <w:r>
              <w:rPr>
                <w:rFonts w:hint="eastAsia"/>
                <w:kern w:val="0"/>
              </w:rPr>
              <w:t>2</w:t>
            </w:r>
            <w:r>
              <w:rPr>
                <w:rFonts w:hint="eastAsia"/>
                <w:kern w:val="0"/>
              </w:rPr>
              <w:t>、功能：</w:t>
            </w:r>
          </w:p>
          <w:p w14:paraId="317CCF13" w14:textId="77777777" w:rsidR="002566D7" w:rsidRDefault="00AF7190">
            <w:pPr>
              <w:widowControl/>
              <w:jc w:val="left"/>
              <w:rPr>
                <w:kern w:val="0"/>
              </w:rPr>
            </w:pPr>
            <w:r>
              <w:rPr>
                <w:rFonts w:hint="eastAsia"/>
                <w:kern w:val="0"/>
              </w:rPr>
              <w:t>（</w:t>
            </w:r>
            <w:r>
              <w:rPr>
                <w:rFonts w:hint="eastAsia"/>
                <w:kern w:val="0"/>
              </w:rPr>
              <w:t>1</w:t>
            </w:r>
            <w:r>
              <w:rPr>
                <w:rFonts w:hint="eastAsia"/>
                <w:kern w:val="0"/>
              </w:rPr>
              <w:t>）通过实验，了解滑动变阻器的连接方法，</w:t>
            </w:r>
          </w:p>
          <w:p w14:paraId="1BD5C753" w14:textId="77777777" w:rsidR="002566D7" w:rsidRDefault="00AF7190">
            <w:pPr>
              <w:widowControl/>
              <w:jc w:val="left"/>
              <w:rPr>
                <w:kern w:val="0"/>
              </w:rPr>
            </w:pPr>
            <w:r>
              <w:rPr>
                <w:rFonts w:hint="eastAsia"/>
                <w:kern w:val="0"/>
              </w:rPr>
              <w:t>★（</w:t>
            </w:r>
            <w:r>
              <w:rPr>
                <w:rFonts w:hint="eastAsia"/>
                <w:kern w:val="0"/>
              </w:rPr>
              <w:t>2</w:t>
            </w:r>
            <w:r>
              <w:rPr>
                <w:rFonts w:hint="eastAsia"/>
                <w:kern w:val="0"/>
              </w:rPr>
              <w:t>）探究滑动变阻器在电路中的作用；</w:t>
            </w:r>
          </w:p>
          <w:p w14:paraId="16897D47" w14:textId="77777777" w:rsidR="002566D7" w:rsidRDefault="00AF7190">
            <w:pPr>
              <w:widowControl/>
              <w:jc w:val="left"/>
              <w:rPr>
                <w:kern w:val="0"/>
              </w:rPr>
            </w:pPr>
            <w:r>
              <w:rPr>
                <w:rFonts w:hint="eastAsia"/>
                <w:kern w:val="0"/>
              </w:rPr>
              <w:t>★（</w:t>
            </w:r>
            <w:r>
              <w:rPr>
                <w:rFonts w:hint="eastAsia"/>
                <w:kern w:val="0"/>
              </w:rPr>
              <w:t>3</w:t>
            </w:r>
            <w:r>
              <w:rPr>
                <w:rFonts w:hint="eastAsia"/>
                <w:kern w:val="0"/>
              </w:rPr>
              <w:t>）通过实验掌握测量电池电动势和内阻的方法；</w:t>
            </w:r>
          </w:p>
          <w:p w14:paraId="4B92B1E9" w14:textId="77777777" w:rsidR="002566D7" w:rsidRDefault="00AF7190">
            <w:pPr>
              <w:widowControl/>
              <w:jc w:val="left"/>
              <w:rPr>
                <w:kern w:val="0"/>
              </w:rPr>
            </w:pPr>
            <w:r>
              <w:rPr>
                <w:rFonts w:hint="eastAsia"/>
                <w:kern w:val="0"/>
              </w:rPr>
              <w:t>★（</w:t>
            </w:r>
            <w:r>
              <w:rPr>
                <w:rFonts w:hint="eastAsia"/>
                <w:kern w:val="0"/>
              </w:rPr>
              <w:t>4</w:t>
            </w:r>
            <w:r>
              <w:rPr>
                <w:rFonts w:hint="eastAsia"/>
                <w:kern w:val="0"/>
              </w:rPr>
              <w:t>）探究滑动变阻器的分压接法、限流接法，以及电流表内接、外接法等对电路的影响；探究小灯泡的电流电压等参数变化的规律，验证小灯泡的伏安特性；</w:t>
            </w:r>
          </w:p>
          <w:p w14:paraId="292DFD51" w14:textId="77777777" w:rsidR="002566D7" w:rsidRDefault="00AF7190">
            <w:pPr>
              <w:widowControl/>
              <w:jc w:val="left"/>
              <w:rPr>
                <w:kern w:val="0"/>
              </w:rPr>
            </w:pPr>
            <w:r>
              <w:rPr>
                <w:rFonts w:hint="eastAsia"/>
                <w:kern w:val="0"/>
              </w:rPr>
              <w:t>★（</w:t>
            </w:r>
            <w:r>
              <w:rPr>
                <w:rFonts w:hint="eastAsia"/>
                <w:kern w:val="0"/>
              </w:rPr>
              <w:t>5</w:t>
            </w:r>
            <w:r>
              <w:rPr>
                <w:rFonts w:hint="eastAsia"/>
                <w:kern w:val="0"/>
              </w:rPr>
              <w:t>）掌握电流表内、外接法的电路连接方式，学会分析内、外接法的误差影响。</w:t>
            </w:r>
            <w:r>
              <w:rPr>
                <w:rFonts w:hint="eastAsia"/>
                <w:kern w:val="0"/>
              </w:rPr>
              <w:t xml:space="preserve">                                                                        </w:t>
            </w:r>
          </w:p>
        </w:tc>
        <w:tc>
          <w:tcPr>
            <w:tcW w:w="412" w:type="pct"/>
            <w:vAlign w:val="center"/>
          </w:tcPr>
          <w:p w14:paraId="72ED4EE8" w14:textId="77777777" w:rsidR="002566D7" w:rsidRDefault="00AF7190">
            <w:pPr>
              <w:widowControl/>
              <w:jc w:val="center"/>
              <w:rPr>
                <w:kern w:val="0"/>
              </w:rPr>
            </w:pPr>
            <w:r>
              <w:rPr>
                <w:rFonts w:hint="eastAsia"/>
                <w:kern w:val="0"/>
              </w:rPr>
              <w:t>套</w:t>
            </w:r>
          </w:p>
        </w:tc>
        <w:tc>
          <w:tcPr>
            <w:tcW w:w="350" w:type="pct"/>
            <w:vAlign w:val="center"/>
          </w:tcPr>
          <w:p w14:paraId="6834F391" w14:textId="77777777" w:rsidR="002566D7" w:rsidRDefault="00AF7190">
            <w:pPr>
              <w:widowControl/>
              <w:jc w:val="center"/>
              <w:rPr>
                <w:kern w:val="0"/>
              </w:rPr>
            </w:pPr>
            <w:r>
              <w:rPr>
                <w:rFonts w:hint="eastAsia"/>
                <w:kern w:val="0"/>
              </w:rPr>
              <w:t>1</w:t>
            </w:r>
          </w:p>
        </w:tc>
        <w:tc>
          <w:tcPr>
            <w:tcW w:w="578" w:type="pct"/>
            <w:vAlign w:val="center"/>
          </w:tcPr>
          <w:p w14:paraId="59505B66" w14:textId="77777777" w:rsidR="002566D7" w:rsidRDefault="00AF7190">
            <w:pPr>
              <w:widowControl/>
              <w:jc w:val="center"/>
              <w:rPr>
                <w:kern w:val="0"/>
              </w:rPr>
            </w:pPr>
            <w:r>
              <w:rPr>
                <w:rFonts w:hint="eastAsia"/>
                <w:kern w:val="0"/>
              </w:rPr>
              <w:t>否</w:t>
            </w:r>
          </w:p>
        </w:tc>
      </w:tr>
      <w:tr w:rsidR="002566D7" w14:paraId="20CC7112" w14:textId="77777777">
        <w:trPr>
          <w:trHeight w:val="20"/>
          <w:jc w:val="center"/>
        </w:trPr>
        <w:tc>
          <w:tcPr>
            <w:tcW w:w="355" w:type="pct"/>
            <w:vAlign w:val="center"/>
          </w:tcPr>
          <w:p w14:paraId="60586B9A" w14:textId="77777777" w:rsidR="002566D7" w:rsidRDefault="00AF7190">
            <w:pPr>
              <w:widowControl/>
              <w:jc w:val="center"/>
              <w:rPr>
                <w:kern w:val="0"/>
              </w:rPr>
            </w:pPr>
            <w:r>
              <w:rPr>
                <w:rFonts w:hint="eastAsia"/>
                <w:kern w:val="0"/>
              </w:rPr>
              <w:t>244</w:t>
            </w:r>
          </w:p>
        </w:tc>
        <w:tc>
          <w:tcPr>
            <w:tcW w:w="598" w:type="pct"/>
            <w:vAlign w:val="center"/>
          </w:tcPr>
          <w:p w14:paraId="507775CA" w14:textId="77777777" w:rsidR="002566D7" w:rsidRDefault="00AF7190">
            <w:pPr>
              <w:widowControl/>
              <w:jc w:val="left"/>
              <w:rPr>
                <w:kern w:val="0"/>
              </w:rPr>
            </w:pPr>
            <w:r>
              <w:rPr>
                <w:rFonts w:hint="eastAsia"/>
                <w:kern w:val="0"/>
              </w:rPr>
              <w:t>太阳能实验套件</w:t>
            </w:r>
          </w:p>
        </w:tc>
        <w:tc>
          <w:tcPr>
            <w:tcW w:w="2707" w:type="pct"/>
            <w:noWrap/>
            <w:vAlign w:val="center"/>
          </w:tcPr>
          <w:p w14:paraId="3C952AC5" w14:textId="77777777" w:rsidR="002566D7" w:rsidRDefault="00AF7190">
            <w:pPr>
              <w:widowControl/>
              <w:jc w:val="left"/>
              <w:rPr>
                <w:kern w:val="0"/>
              </w:rPr>
            </w:pPr>
            <w:r>
              <w:rPr>
                <w:rFonts w:hint="eastAsia"/>
                <w:kern w:val="0"/>
              </w:rPr>
              <w:t>产品组成：太阳能光伏板、</w:t>
            </w:r>
            <w:r>
              <w:rPr>
                <w:rFonts w:hint="eastAsia"/>
                <w:kern w:val="0"/>
              </w:rPr>
              <w:t>O</w:t>
            </w:r>
            <w:r>
              <w:rPr>
                <w:rFonts w:hint="eastAsia"/>
                <w:kern w:val="0"/>
              </w:rPr>
              <w:t>型转接头、电流表、专用充电宝、电压转化器、</w:t>
            </w:r>
            <w:r>
              <w:rPr>
                <w:rFonts w:hint="eastAsia"/>
                <w:kern w:val="0"/>
              </w:rPr>
              <w:t>T</w:t>
            </w:r>
            <w:r>
              <w:rPr>
                <w:rFonts w:hint="eastAsia"/>
                <w:kern w:val="0"/>
              </w:rPr>
              <w:t>接、接地、开关、电机接口线、转接头、塑制汽车板架、小车轮子、电机驱动、</w:t>
            </w:r>
            <w:r>
              <w:rPr>
                <w:rFonts w:hint="eastAsia"/>
                <w:kern w:val="0"/>
              </w:rPr>
              <w:t>USB</w:t>
            </w:r>
            <w:r>
              <w:rPr>
                <w:rFonts w:hint="eastAsia"/>
                <w:kern w:val="0"/>
              </w:rPr>
              <w:t>风扇、</w:t>
            </w:r>
            <w:r>
              <w:rPr>
                <w:rFonts w:hint="eastAsia"/>
                <w:kern w:val="0"/>
              </w:rPr>
              <w:t>USB</w:t>
            </w:r>
            <w:r>
              <w:rPr>
                <w:rFonts w:hint="eastAsia"/>
                <w:kern w:val="0"/>
              </w:rPr>
              <w:t>小灯；</w:t>
            </w:r>
          </w:p>
          <w:p w14:paraId="31D3524F" w14:textId="77777777" w:rsidR="002566D7" w:rsidRDefault="00AF7190">
            <w:pPr>
              <w:widowControl/>
              <w:jc w:val="left"/>
              <w:rPr>
                <w:kern w:val="0"/>
              </w:rPr>
            </w:pPr>
            <w:r>
              <w:rPr>
                <w:rFonts w:hint="eastAsia"/>
                <w:kern w:val="0"/>
              </w:rPr>
              <w:t>功能：利用太阳能发电，将电能传输给充电宝，进行存储，验证太阳的存在及环保性。借助其他组件，实现太阳能到动能的转化、太阳能到风能的转化、太阳能到光能的转化。</w:t>
            </w:r>
          </w:p>
        </w:tc>
        <w:tc>
          <w:tcPr>
            <w:tcW w:w="412" w:type="pct"/>
            <w:vAlign w:val="center"/>
          </w:tcPr>
          <w:p w14:paraId="3AE376B4" w14:textId="77777777" w:rsidR="002566D7" w:rsidRDefault="00AF7190">
            <w:pPr>
              <w:widowControl/>
              <w:jc w:val="center"/>
              <w:rPr>
                <w:kern w:val="0"/>
              </w:rPr>
            </w:pPr>
            <w:r>
              <w:rPr>
                <w:rFonts w:hint="eastAsia"/>
                <w:kern w:val="0"/>
              </w:rPr>
              <w:t>套</w:t>
            </w:r>
          </w:p>
        </w:tc>
        <w:tc>
          <w:tcPr>
            <w:tcW w:w="350" w:type="pct"/>
            <w:vAlign w:val="center"/>
          </w:tcPr>
          <w:p w14:paraId="3912D6C9" w14:textId="77777777" w:rsidR="002566D7" w:rsidRDefault="00AF7190">
            <w:pPr>
              <w:widowControl/>
              <w:jc w:val="center"/>
              <w:rPr>
                <w:kern w:val="0"/>
              </w:rPr>
            </w:pPr>
            <w:r>
              <w:rPr>
                <w:rFonts w:hint="eastAsia"/>
                <w:kern w:val="0"/>
              </w:rPr>
              <w:t>1</w:t>
            </w:r>
          </w:p>
        </w:tc>
        <w:tc>
          <w:tcPr>
            <w:tcW w:w="578" w:type="pct"/>
            <w:vAlign w:val="center"/>
          </w:tcPr>
          <w:p w14:paraId="134EB472" w14:textId="77777777" w:rsidR="002566D7" w:rsidRDefault="00AF7190">
            <w:pPr>
              <w:widowControl/>
              <w:jc w:val="center"/>
              <w:rPr>
                <w:kern w:val="0"/>
              </w:rPr>
            </w:pPr>
            <w:r>
              <w:rPr>
                <w:rFonts w:hint="eastAsia"/>
                <w:kern w:val="0"/>
              </w:rPr>
              <w:t>否</w:t>
            </w:r>
          </w:p>
        </w:tc>
      </w:tr>
      <w:tr w:rsidR="002566D7" w14:paraId="7D953C21" w14:textId="77777777">
        <w:trPr>
          <w:trHeight w:val="20"/>
          <w:jc w:val="center"/>
        </w:trPr>
        <w:tc>
          <w:tcPr>
            <w:tcW w:w="355" w:type="pct"/>
            <w:vAlign w:val="center"/>
          </w:tcPr>
          <w:p w14:paraId="70A667D2" w14:textId="77777777" w:rsidR="002566D7" w:rsidRDefault="00AF7190">
            <w:pPr>
              <w:widowControl/>
              <w:jc w:val="center"/>
              <w:rPr>
                <w:kern w:val="0"/>
              </w:rPr>
            </w:pPr>
            <w:r>
              <w:rPr>
                <w:rFonts w:hint="eastAsia"/>
                <w:kern w:val="0"/>
              </w:rPr>
              <w:t>245</w:t>
            </w:r>
          </w:p>
        </w:tc>
        <w:tc>
          <w:tcPr>
            <w:tcW w:w="598" w:type="pct"/>
            <w:vAlign w:val="center"/>
          </w:tcPr>
          <w:p w14:paraId="4C4BFCE1" w14:textId="77777777" w:rsidR="002566D7" w:rsidRDefault="00AF7190">
            <w:pPr>
              <w:widowControl/>
              <w:jc w:val="left"/>
              <w:rPr>
                <w:kern w:val="0"/>
              </w:rPr>
            </w:pPr>
            <w:r>
              <w:rPr>
                <w:rFonts w:hint="eastAsia"/>
                <w:kern w:val="0"/>
              </w:rPr>
              <w:t>传感器实验套件</w:t>
            </w:r>
          </w:p>
        </w:tc>
        <w:tc>
          <w:tcPr>
            <w:tcW w:w="2707" w:type="pct"/>
            <w:noWrap/>
            <w:vAlign w:val="center"/>
          </w:tcPr>
          <w:p w14:paraId="50C92BBD" w14:textId="77777777" w:rsidR="002566D7" w:rsidRDefault="00AF7190">
            <w:pPr>
              <w:widowControl/>
              <w:jc w:val="left"/>
              <w:rPr>
                <w:kern w:val="0"/>
              </w:rPr>
            </w:pPr>
            <w:r>
              <w:rPr>
                <w:rFonts w:hint="eastAsia"/>
                <w:kern w:val="0"/>
              </w:rPr>
              <w:t>产品组成：电源适配器、</w:t>
            </w:r>
            <w:r>
              <w:rPr>
                <w:rFonts w:hint="eastAsia"/>
                <w:kern w:val="0"/>
              </w:rPr>
              <w:t>O</w:t>
            </w:r>
            <w:r>
              <w:rPr>
                <w:rFonts w:hint="eastAsia"/>
                <w:kern w:val="0"/>
              </w:rPr>
              <w:t>型转接头、干簧管传感器、热敏传感报警器、震动传感器、人体红外传感器、磁铁、直接、</w:t>
            </w:r>
            <w:r>
              <w:rPr>
                <w:rFonts w:hint="eastAsia"/>
                <w:kern w:val="0"/>
              </w:rPr>
              <w:t>L</w:t>
            </w:r>
            <w:r>
              <w:rPr>
                <w:rFonts w:hint="eastAsia"/>
                <w:kern w:val="0"/>
              </w:rPr>
              <w:t>接、</w:t>
            </w:r>
            <w:r>
              <w:rPr>
                <w:rFonts w:hint="eastAsia"/>
                <w:kern w:val="0"/>
              </w:rPr>
              <w:t>T</w:t>
            </w:r>
            <w:r>
              <w:rPr>
                <w:rFonts w:hint="eastAsia"/>
                <w:kern w:val="0"/>
              </w:rPr>
              <w:t>接、接地、开关、可调电阻、电流表、电压表、</w:t>
            </w:r>
            <w:r>
              <w:rPr>
                <w:rFonts w:hint="eastAsia"/>
                <w:kern w:val="0"/>
              </w:rPr>
              <w:t>LED</w:t>
            </w:r>
            <w:r>
              <w:rPr>
                <w:rFonts w:hint="eastAsia"/>
                <w:kern w:val="0"/>
              </w:rPr>
              <w:t>显示模块、</w:t>
            </w:r>
            <w:r>
              <w:rPr>
                <w:rFonts w:hint="eastAsia"/>
                <w:kern w:val="0"/>
              </w:rPr>
              <w:t>X</w:t>
            </w:r>
            <w:r>
              <w:rPr>
                <w:rFonts w:hint="eastAsia"/>
                <w:kern w:val="0"/>
              </w:rPr>
              <w:t>连接头、电吹风；</w:t>
            </w:r>
          </w:p>
          <w:p w14:paraId="732BC490" w14:textId="77777777" w:rsidR="002566D7" w:rsidRDefault="00AF7190">
            <w:pPr>
              <w:widowControl/>
              <w:jc w:val="left"/>
              <w:rPr>
                <w:kern w:val="0"/>
              </w:rPr>
            </w:pPr>
            <w:r>
              <w:rPr>
                <w:rFonts w:hint="eastAsia"/>
                <w:kern w:val="0"/>
              </w:rPr>
              <w:t>功能：探究传感器的特性，了解磁铁对干簧管传感器的作用、隔离对光电对射传感器的影响，光照变化对光敏传感器的影响以及温度变化热敏传感器的作用等，了解人体出现对人体红外传感器的作用。</w:t>
            </w:r>
          </w:p>
        </w:tc>
        <w:tc>
          <w:tcPr>
            <w:tcW w:w="412" w:type="pct"/>
            <w:vAlign w:val="center"/>
          </w:tcPr>
          <w:p w14:paraId="0BD15408" w14:textId="77777777" w:rsidR="002566D7" w:rsidRDefault="00AF7190">
            <w:pPr>
              <w:widowControl/>
              <w:jc w:val="center"/>
              <w:rPr>
                <w:kern w:val="0"/>
              </w:rPr>
            </w:pPr>
            <w:r>
              <w:rPr>
                <w:rFonts w:hint="eastAsia"/>
                <w:kern w:val="0"/>
              </w:rPr>
              <w:t>套</w:t>
            </w:r>
          </w:p>
        </w:tc>
        <w:tc>
          <w:tcPr>
            <w:tcW w:w="350" w:type="pct"/>
            <w:vAlign w:val="center"/>
          </w:tcPr>
          <w:p w14:paraId="71AF5F15" w14:textId="77777777" w:rsidR="002566D7" w:rsidRDefault="00AF7190">
            <w:pPr>
              <w:widowControl/>
              <w:jc w:val="center"/>
              <w:rPr>
                <w:kern w:val="0"/>
              </w:rPr>
            </w:pPr>
            <w:r>
              <w:rPr>
                <w:rFonts w:hint="eastAsia"/>
                <w:kern w:val="0"/>
              </w:rPr>
              <w:t>1</w:t>
            </w:r>
          </w:p>
        </w:tc>
        <w:tc>
          <w:tcPr>
            <w:tcW w:w="578" w:type="pct"/>
            <w:vAlign w:val="center"/>
          </w:tcPr>
          <w:p w14:paraId="28A3CE69" w14:textId="77777777" w:rsidR="002566D7" w:rsidRDefault="00AF7190">
            <w:pPr>
              <w:widowControl/>
              <w:jc w:val="center"/>
              <w:rPr>
                <w:kern w:val="0"/>
              </w:rPr>
            </w:pPr>
            <w:r>
              <w:rPr>
                <w:rFonts w:hint="eastAsia"/>
                <w:kern w:val="0"/>
              </w:rPr>
              <w:t>否</w:t>
            </w:r>
          </w:p>
        </w:tc>
      </w:tr>
      <w:tr w:rsidR="002566D7" w14:paraId="61F9FE8F" w14:textId="77777777">
        <w:trPr>
          <w:trHeight w:val="20"/>
          <w:jc w:val="center"/>
        </w:trPr>
        <w:tc>
          <w:tcPr>
            <w:tcW w:w="355" w:type="pct"/>
            <w:vAlign w:val="center"/>
          </w:tcPr>
          <w:p w14:paraId="4FE71FA8" w14:textId="77777777" w:rsidR="002566D7" w:rsidRDefault="00AF7190">
            <w:pPr>
              <w:widowControl/>
              <w:jc w:val="center"/>
              <w:rPr>
                <w:kern w:val="0"/>
              </w:rPr>
            </w:pPr>
            <w:r>
              <w:rPr>
                <w:rFonts w:hint="eastAsia"/>
                <w:kern w:val="0"/>
              </w:rPr>
              <w:t>246</w:t>
            </w:r>
          </w:p>
        </w:tc>
        <w:tc>
          <w:tcPr>
            <w:tcW w:w="598" w:type="pct"/>
            <w:vAlign w:val="center"/>
          </w:tcPr>
          <w:p w14:paraId="780C7921" w14:textId="77777777" w:rsidR="002566D7" w:rsidRDefault="00AF7190">
            <w:pPr>
              <w:widowControl/>
              <w:jc w:val="left"/>
              <w:rPr>
                <w:kern w:val="0"/>
              </w:rPr>
            </w:pPr>
            <w:r>
              <w:rPr>
                <w:rFonts w:hint="eastAsia"/>
                <w:kern w:val="0"/>
              </w:rPr>
              <w:t>FM</w:t>
            </w:r>
            <w:r>
              <w:rPr>
                <w:rFonts w:hint="eastAsia"/>
                <w:kern w:val="0"/>
              </w:rPr>
              <w:t>立体声电磁波的发射</w:t>
            </w:r>
          </w:p>
        </w:tc>
        <w:tc>
          <w:tcPr>
            <w:tcW w:w="2707" w:type="pct"/>
            <w:noWrap/>
            <w:vAlign w:val="center"/>
          </w:tcPr>
          <w:p w14:paraId="798F0619" w14:textId="77777777" w:rsidR="002566D7" w:rsidRDefault="00AF7190">
            <w:pPr>
              <w:widowControl/>
              <w:jc w:val="left"/>
              <w:rPr>
                <w:kern w:val="0"/>
              </w:rPr>
            </w:pPr>
            <w:r>
              <w:rPr>
                <w:rFonts w:hint="eastAsia"/>
                <w:kern w:val="0"/>
              </w:rPr>
              <w:t>产品组成：电源适配器、</w:t>
            </w:r>
            <w:r>
              <w:rPr>
                <w:rFonts w:hint="eastAsia"/>
                <w:kern w:val="0"/>
              </w:rPr>
              <w:t>O</w:t>
            </w:r>
            <w:r>
              <w:rPr>
                <w:rFonts w:hint="eastAsia"/>
                <w:kern w:val="0"/>
              </w:rPr>
              <w:t>型转接头、电源</w:t>
            </w:r>
            <w:r>
              <w:rPr>
                <w:rFonts w:hint="eastAsia"/>
                <w:kern w:val="0"/>
              </w:rPr>
              <w:t>0</w:t>
            </w:r>
            <w:r>
              <w:rPr>
                <w:rFonts w:hint="eastAsia"/>
                <w:kern w:val="0"/>
              </w:rPr>
              <w:t>型转接、耳机对接线、接地模块、混音话筒、发射模块、收音机模块、红外遥控发射模块；</w:t>
            </w:r>
          </w:p>
          <w:p w14:paraId="6DB9029C" w14:textId="77777777" w:rsidR="002566D7" w:rsidRDefault="00AF7190">
            <w:pPr>
              <w:widowControl/>
              <w:jc w:val="left"/>
              <w:rPr>
                <w:kern w:val="0"/>
              </w:rPr>
            </w:pPr>
            <w:r>
              <w:rPr>
                <w:rFonts w:hint="eastAsia"/>
                <w:kern w:val="0"/>
              </w:rPr>
              <w:t>功能：通过</w:t>
            </w:r>
            <w:r>
              <w:rPr>
                <w:rFonts w:hint="eastAsia"/>
                <w:kern w:val="0"/>
              </w:rPr>
              <w:t>FM</w:t>
            </w:r>
            <w:r>
              <w:rPr>
                <w:rFonts w:hint="eastAsia"/>
                <w:kern w:val="0"/>
              </w:rPr>
              <w:t>立体声发射实验，体验将自己的声波</w:t>
            </w:r>
            <w:r>
              <w:rPr>
                <w:rFonts w:hint="eastAsia"/>
                <w:kern w:val="0"/>
              </w:rPr>
              <w:lastRenderedPageBreak/>
              <w:t>用电磁波发射出去带来的传播乐趣；还可以完成电磁波的存在、电磁波对用电器的影响等实验。</w:t>
            </w:r>
          </w:p>
        </w:tc>
        <w:tc>
          <w:tcPr>
            <w:tcW w:w="412" w:type="pct"/>
            <w:vAlign w:val="center"/>
          </w:tcPr>
          <w:p w14:paraId="04EB884C" w14:textId="77777777" w:rsidR="002566D7" w:rsidRDefault="00AF7190">
            <w:pPr>
              <w:widowControl/>
              <w:jc w:val="center"/>
              <w:rPr>
                <w:kern w:val="0"/>
              </w:rPr>
            </w:pPr>
            <w:r>
              <w:rPr>
                <w:rFonts w:hint="eastAsia"/>
                <w:kern w:val="0"/>
              </w:rPr>
              <w:lastRenderedPageBreak/>
              <w:t>套</w:t>
            </w:r>
          </w:p>
        </w:tc>
        <w:tc>
          <w:tcPr>
            <w:tcW w:w="350" w:type="pct"/>
            <w:vAlign w:val="center"/>
          </w:tcPr>
          <w:p w14:paraId="13B018E1" w14:textId="77777777" w:rsidR="002566D7" w:rsidRDefault="00AF7190">
            <w:pPr>
              <w:widowControl/>
              <w:jc w:val="center"/>
              <w:rPr>
                <w:kern w:val="0"/>
              </w:rPr>
            </w:pPr>
            <w:r>
              <w:rPr>
                <w:rFonts w:hint="eastAsia"/>
                <w:kern w:val="0"/>
              </w:rPr>
              <w:t>1</w:t>
            </w:r>
          </w:p>
        </w:tc>
        <w:tc>
          <w:tcPr>
            <w:tcW w:w="578" w:type="pct"/>
            <w:vAlign w:val="center"/>
          </w:tcPr>
          <w:p w14:paraId="5598E06A" w14:textId="77777777" w:rsidR="002566D7" w:rsidRDefault="00AF7190">
            <w:pPr>
              <w:widowControl/>
              <w:jc w:val="center"/>
              <w:rPr>
                <w:kern w:val="0"/>
              </w:rPr>
            </w:pPr>
            <w:r>
              <w:rPr>
                <w:rFonts w:hint="eastAsia"/>
                <w:kern w:val="0"/>
              </w:rPr>
              <w:t>否</w:t>
            </w:r>
          </w:p>
        </w:tc>
      </w:tr>
      <w:tr w:rsidR="002566D7" w14:paraId="0BF46BA8" w14:textId="77777777">
        <w:trPr>
          <w:trHeight w:val="20"/>
          <w:jc w:val="center"/>
        </w:trPr>
        <w:tc>
          <w:tcPr>
            <w:tcW w:w="355" w:type="pct"/>
            <w:vAlign w:val="center"/>
          </w:tcPr>
          <w:p w14:paraId="4DEAC715" w14:textId="77777777" w:rsidR="002566D7" w:rsidRDefault="00AF7190">
            <w:pPr>
              <w:widowControl/>
              <w:jc w:val="center"/>
              <w:rPr>
                <w:kern w:val="0"/>
              </w:rPr>
            </w:pPr>
            <w:r>
              <w:rPr>
                <w:rFonts w:hint="eastAsia"/>
                <w:kern w:val="0"/>
              </w:rPr>
              <w:lastRenderedPageBreak/>
              <w:t>247</w:t>
            </w:r>
          </w:p>
        </w:tc>
        <w:tc>
          <w:tcPr>
            <w:tcW w:w="598" w:type="pct"/>
            <w:vAlign w:val="center"/>
          </w:tcPr>
          <w:p w14:paraId="4F6043E2" w14:textId="77777777" w:rsidR="002566D7" w:rsidRDefault="00AF7190">
            <w:pPr>
              <w:widowControl/>
              <w:jc w:val="left"/>
              <w:rPr>
                <w:kern w:val="0"/>
              </w:rPr>
            </w:pPr>
            <w:r>
              <w:rPr>
                <w:rFonts w:hint="eastAsia"/>
                <w:kern w:val="0"/>
              </w:rPr>
              <w:t>FM</w:t>
            </w:r>
            <w:r>
              <w:rPr>
                <w:rFonts w:hint="eastAsia"/>
                <w:kern w:val="0"/>
              </w:rPr>
              <w:t>立体声电磁波的接收</w:t>
            </w:r>
          </w:p>
        </w:tc>
        <w:tc>
          <w:tcPr>
            <w:tcW w:w="2707" w:type="pct"/>
            <w:noWrap/>
            <w:vAlign w:val="center"/>
          </w:tcPr>
          <w:p w14:paraId="596EF91E" w14:textId="77777777" w:rsidR="002566D7" w:rsidRDefault="00AF7190">
            <w:pPr>
              <w:widowControl/>
              <w:jc w:val="left"/>
              <w:rPr>
                <w:kern w:val="0"/>
              </w:rPr>
            </w:pPr>
            <w:r>
              <w:rPr>
                <w:rFonts w:hint="eastAsia"/>
                <w:kern w:val="0"/>
              </w:rPr>
              <w:t>模块组成：电源适配器、</w:t>
            </w:r>
            <w:r>
              <w:rPr>
                <w:rFonts w:hint="eastAsia"/>
                <w:kern w:val="0"/>
              </w:rPr>
              <w:t>O</w:t>
            </w:r>
            <w:r>
              <w:rPr>
                <w:rFonts w:hint="eastAsia"/>
                <w:kern w:val="0"/>
              </w:rPr>
              <w:t>型转接头、耳机、接地模块、接收模块等模块；</w:t>
            </w:r>
          </w:p>
          <w:p w14:paraId="5020BDBF" w14:textId="77777777" w:rsidR="002566D7" w:rsidRDefault="00AF7190">
            <w:pPr>
              <w:widowControl/>
              <w:jc w:val="left"/>
              <w:rPr>
                <w:kern w:val="0"/>
              </w:rPr>
            </w:pPr>
            <w:r>
              <w:rPr>
                <w:rFonts w:hint="eastAsia"/>
                <w:kern w:val="0"/>
              </w:rPr>
              <w:t>模块功能：通过</w:t>
            </w:r>
            <w:r>
              <w:rPr>
                <w:rFonts w:hint="eastAsia"/>
                <w:kern w:val="0"/>
              </w:rPr>
              <w:t>FM</w:t>
            </w:r>
            <w:r>
              <w:rPr>
                <w:rFonts w:hint="eastAsia"/>
                <w:kern w:val="0"/>
              </w:rPr>
              <w:t>立体声接收实验，进一步熟悉电磁波接收部分的结构，体验接收到电磁波带来的传播乐趣。</w:t>
            </w:r>
          </w:p>
        </w:tc>
        <w:tc>
          <w:tcPr>
            <w:tcW w:w="412" w:type="pct"/>
            <w:vAlign w:val="center"/>
          </w:tcPr>
          <w:p w14:paraId="0F8D5D1A" w14:textId="77777777" w:rsidR="002566D7" w:rsidRDefault="00AF7190">
            <w:pPr>
              <w:widowControl/>
              <w:jc w:val="center"/>
              <w:rPr>
                <w:kern w:val="0"/>
              </w:rPr>
            </w:pPr>
            <w:r>
              <w:rPr>
                <w:rFonts w:hint="eastAsia"/>
                <w:kern w:val="0"/>
              </w:rPr>
              <w:t>套</w:t>
            </w:r>
          </w:p>
        </w:tc>
        <w:tc>
          <w:tcPr>
            <w:tcW w:w="350" w:type="pct"/>
            <w:vAlign w:val="center"/>
          </w:tcPr>
          <w:p w14:paraId="2F185BC6" w14:textId="77777777" w:rsidR="002566D7" w:rsidRDefault="00AF7190">
            <w:pPr>
              <w:widowControl/>
              <w:jc w:val="center"/>
              <w:rPr>
                <w:kern w:val="0"/>
              </w:rPr>
            </w:pPr>
            <w:r>
              <w:rPr>
                <w:rFonts w:hint="eastAsia"/>
                <w:kern w:val="0"/>
              </w:rPr>
              <w:t>1</w:t>
            </w:r>
          </w:p>
        </w:tc>
        <w:tc>
          <w:tcPr>
            <w:tcW w:w="578" w:type="pct"/>
            <w:vAlign w:val="center"/>
          </w:tcPr>
          <w:p w14:paraId="108BBA00" w14:textId="77777777" w:rsidR="002566D7" w:rsidRDefault="00AF7190">
            <w:pPr>
              <w:widowControl/>
              <w:jc w:val="center"/>
              <w:rPr>
                <w:kern w:val="0"/>
              </w:rPr>
            </w:pPr>
            <w:r>
              <w:rPr>
                <w:rFonts w:hint="eastAsia"/>
                <w:kern w:val="0"/>
              </w:rPr>
              <w:t>否</w:t>
            </w:r>
          </w:p>
        </w:tc>
      </w:tr>
      <w:tr w:rsidR="002566D7" w14:paraId="041404B3" w14:textId="77777777">
        <w:trPr>
          <w:trHeight w:val="20"/>
          <w:jc w:val="center"/>
        </w:trPr>
        <w:tc>
          <w:tcPr>
            <w:tcW w:w="355" w:type="pct"/>
            <w:vAlign w:val="center"/>
          </w:tcPr>
          <w:p w14:paraId="4570E7C6" w14:textId="77777777" w:rsidR="002566D7" w:rsidRDefault="00AF7190">
            <w:pPr>
              <w:widowControl/>
              <w:jc w:val="center"/>
              <w:rPr>
                <w:kern w:val="0"/>
              </w:rPr>
            </w:pPr>
            <w:r>
              <w:rPr>
                <w:rFonts w:hint="eastAsia"/>
                <w:kern w:val="0"/>
              </w:rPr>
              <w:t>248</w:t>
            </w:r>
          </w:p>
        </w:tc>
        <w:tc>
          <w:tcPr>
            <w:tcW w:w="598" w:type="pct"/>
            <w:vAlign w:val="center"/>
          </w:tcPr>
          <w:p w14:paraId="62FDC75A" w14:textId="77777777" w:rsidR="002566D7" w:rsidRDefault="00AF7190">
            <w:pPr>
              <w:widowControl/>
              <w:jc w:val="left"/>
              <w:rPr>
                <w:kern w:val="0"/>
              </w:rPr>
            </w:pPr>
            <w:r>
              <w:rPr>
                <w:rFonts w:hint="eastAsia"/>
                <w:kern w:val="0"/>
              </w:rPr>
              <w:t>电磁波无线遥控套件</w:t>
            </w:r>
          </w:p>
        </w:tc>
        <w:tc>
          <w:tcPr>
            <w:tcW w:w="2707" w:type="pct"/>
            <w:noWrap/>
            <w:vAlign w:val="center"/>
          </w:tcPr>
          <w:p w14:paraId="196C8196" w14:textId="77777777" w:rsidR="002566D7" w:rsidRDefault="00AF7190">
            <w:pPr>
              <w:widowControl/>
              <w:jc w:val="left"/>
              <w:rPr>
                <w:kern w:val="0"/>
              </w:rPr>
            </w:pPr>
            <w:r>
              <w:rPr>
                <w:rFonts w:hint="eastAsia"/>
                <w:kern w:val="0"/>
              </w:rPr>
              <w:t>1</w:t>
            </w:r>
            <w:r>
              <w:rPr>
                <w:rFonts w:hint="eastAsia"/>
                <w:kern w:val="0"/>
              </w:rPr>
              <w:t>、产品组成：电源适配器、</w:t>
            </w:r>
            <w:r>
              <w:rPr>
                <w:rFonts w:hint="eastAsia"/>
                <w:kern w:val="0"/>
              </w:rPr>
              <w:t>O</w:t>
            </w:r>
            <w:r>
              <w:rPr>
                <w:rFonts w:hint="eastAsia"/>
                <w:kern w:val="0"/>
              </w:rPr>
              <w:t>型转接头、</w:t>
            </w:r>
            <w:r>
              <w:rPr>
                <w:rFonts w:hint="eastAsia"/>
                <w:kern w:val="0"/>
              </w:rPr>
              <w:t>T</w:t>
            </w:r>
            <w:r>
              <w:rPr>
                <w:rFonts w:hint="eastAsia"/>
                <w:kern w:val="0"/>
              </w:rPr>
              <w:t>接、</w:t>
            </w:r>
            <w:r>
              <w:rPr>
                <w:rFonts w:hint="eastAsia"/>
                <w:kern w:val="0"/>
              </w:rPr>
              <w:t>L</w:t>
            </w:r>
            <w:r>
              <w:rPr>
                <w:rFonts w:hint="eastAsia"/>
                <w:kern w:val="0"/>
              </w:rPr>
              <w:t>接模块、开关模块、接地、无线遥控发射和接收模块、电压转换模块、</w:t>
            </w:r>
            <w:r>
              <w:rPr>
                <w:rFonts w:hint="eastAsia"/>
                <w:kern w:val="0"/>
              </w:rPr>
              <w:t>USB</w:t>
            </w:r>
            <w:r>
              <w:rPr>
                <w:rFonts w:hint="eastAsia"/>
                <w:kern w:val="0"/>
              </w:rPr>
              <w:t>小灯、</w:t>
            </w:r>
            <w:r>
              <w:rPr>
                <w:rFonts w:hint="eastAsia"/>
                <w:kern w:val="0"/>
              </w:rPr>
              <w:t>USB</w:t>
            </w:r>
            <w:r>
              <w:rPr>
                <w:rFonts w:hint="eastAsia"/>
                <w:kern w:val="0"/>
              </w:rPr>
              <w:t>风扇、音乐播放模块；</w:t>
            </w:r>
          </w:p>
          <w:p w14:paraId="35C4FB52" w14:textId="77777777" w:rsidR="002566D7" w:rsidRDefault="00AF7190">
            <w:pPr>
              <w:widowControl/>
              <w:jc w:val="left"/>
              <w:rPr>
                <w:kern w:val="0"/>
              </w:rPr>
            </w:pPr>
            <w:r>
              <w:rPr>
                <w:rFonts w:hint="eastAsia"/>
                <w:kern w:val="0"/>
              </w:rPr>
              <w:t>2</w:t>
            </w:r>
            <w:r>
              <w:rPr>
                <w:rFonts w:hint="eastAsia"/>
                <w:kern w:val="0"/>
              </w:rPr>
              <w:t>、功能：</w:t>
            </w:r>
          </w:p>
          <w:p w14:paraId="06A700A1" w14:textId="77777777" w:rsidR="002566D7" w:rsidRDefault="00AF7190">
            <w:pPr>
              <w:widowControl/>
              <w:jc w:val="left"/>
              <w:rPr>
                <w:kern w:val="0"/>
              </w:rPr>
            </w:pPr>
            <w:r>
              <w:rPr>
                <w:rFonts w:hint="eastAsia"/>
                <w:kern w:val="0"/>
              </w:rPr>
              <w:t>（</w:t>
            </w:r>
            <w:r>
              <w:rPr>
                <w:rFonts w:hint="eastAsia"/>
                <w:kern w:val="0"/>
              </w:rPr>
              <w:t>1</w:t>
            </w:r>
            <w:r>
              <w:rPr>
                <w:rFonts w:hint="eastAsia"/>
                <w:kern w:val="0"/>
              </w:rPr>
              <w:t>）基于无线遥控原理，</w:t>
            </w:r>
          </w:p>
          <w:p w14:paraId="39EB06CB" w14:textId="77777777" w:rsidR="002566D7" w:rsidRDefault="00AF7190">
            <w:pPr>
              <w:widowControl/>
              <w:jc w:val="left"/>
              <w:rPr>
                <w:kern w:val="0"/>
              </w:rPr>
            </w:pPr>
            <w:r>
              <w:rPr>
                <w:rFonts w:hint="eastAsia"/>
                <w:kern w:val="0"/>
              </w:rPr>
              <w:t>★（</w:t>
            </w:r>
            <w:r>
              <w:rPr>
                <w:rFonts w:hint="eastAsia"/>
                <w:kern w:val="0"/>
              </w:rPr>
              <w:t>2</w:t>
            </w:r>
            <w:r>
              <w:rPr>
                <w:rFonts w:hint="eastAsia"/>
                <w:kern w:val="0"/>
              </w:rPr>
              <w:t>）通过手持控制装置，启动开关按钮，</w:t>
            </w:r>
          </w:p>
          <w:p w14:paraId="1B3BF47E" w14:textId="77777777" w:rsidR="002566D7" w:rsidRDefault="00AF7190">
            <w:pPr>
              <w:widowControl/>
              <w:jc w:val="left"/>
              <w:rPr>
                <w:kern w:val="0"/>
              </w:rPr>
            </w:pPr>
            <w:r>
              <w:rPr>
                <w:rFonts w:hint="eastAsia"/>
                <w:kern w:val="0"/>
              </w:rPr>
              <w:t>★（</w:t>
            </w:r>
            <w:r>
              <w:rPr>
                <w:rFonts w:hint="eastAsia"/>
                <w:kern w:val="0"/>
              </w:rPr>
              <w:t>3</w:t>
            </w:r>
            <w:r>
              <w:rPr>
                <w:rFonts w:hint="eastAsia"/>
                <w:kern w:val="0"/>
              </w:rPr>
              <w:t>）以无线的方式打开或者关闭远处设备，</w:t>
            </w:r>
          </w:p>
          <w:p w14:paraId="515DC5CA" w14:textId="77777777" w:rsidR="002566D7" w:rsidRDefault="00AF7190">
            <w:pPr>
              <w:widowControl/>
              <w:jc w:val="left"/>
              <w:rPr>
                <w:kern w:val="0"/>
              </w:rPr>
            </w:pPr>
            <w:r>
              <w:rPr>
                <w:rFonts w:hint="eastAsia"/>
                <w:kern w:val="0"/>
              </w:rPr>
              <w:t>★（</w:t>
            </w:r>
            <w:r>
              <w:rPr>
                <w:rFonts w:hint="eastAsia"/>
                <w:kern w:val="0"/>
              </w:rPr>
              <w:t>4</w:t>
            </w:r>
            <w:r>
              <w:rPr>
                <w:rFonts w:hint="eastAsia"/>
                <w:kern w:val="0"/>
              </w:rPr>
              <w:t>）可以开灯，开风扇，或者音乐播放器。</w:t>
            </w:r>
            <w:r>
              <w:rPr>
                <w:rFonts w:hint="eastAsia"/>
                <w:kern w:val="0"/>
              </w:rPr>
              <w:t xml:space="preserve">                                                                     </w:t>
            </w:r>
          </w:p>
        </w:tc>
        <w:tc>
          <w:tcPr>
            <w:tcW w:w="412" w:type="pct"/>
            <w:vAlign w:val="center"/>
          </w:tcPr>
          <w:p w14:paraId="7DF5D010" w14:textId="77777777" w:rsidR="002566D7" w:rsidRDefault="00AF7190">
            <w:pPr>
              <w:widowControl/>
              <w:jc w:val="center"/>
              <w:rPr>
                <w:kern w:val="0"/>
              </w:rPr>
            </w:pPr>
            <w:r>
              <w:rPr>
                <w:rFonts w:hint="eastAsia"/>
                <w:kern w:val="0"/>
              </w:rPr>
              <w:t>套</w:t>
            </w:r>
          </w:p>
        </w:tc>
        <w:tc>
          <w:tcPr>
            <w:tcW w:w="350" w:type="pct"/>
            <w:vAlign w:val="center"/>
          </w:tcPr>
          <w:p w14:paraId="045BEE55" w14:textId="77777777" w:rsidR="002566D7" w:rsidRDefault="00AF7190">
            <w:pPr>
              <w:widowControl/>
              <w:jc w:val="center"/>
              <w:rPr>
                <w:kern w:val="0"/>
              </w:rPr>
            </w:pPr>
            <w:r>
              <w:rPr>
                <w:rFonts w:hint="eastAsia"/>
                <w:kern w:val="0"/>
              </w:rPr>
              <w:t>1</w:t>
            </w:r>
          </w:p>
        </w:tc>
        <w:tc>
          <w:tcPr>
            <w:tcW w:w="578" w:type="pct"/>
            <w:vAlign w:val="center"/>
          </w:tcPr>
          <w:p w14:paraId="6346F558" w14:textId="77777777" w:rsidR="002566D7" w:rsidRDefault="00AF7190">
            <w:pPr>
              <w:widowControl/>
              <w:jc w:val="center"/>
              <w:rPr>
                <w:kern w:val="0"/>
              </w:rPr>
            </w:pPr>
            <w:r>
              <w:rPr>
                <w:rFonts w:hint="eastAsia"/>
                <w:kern w:val="0"/>
              </w:rPr>
              <w:t>否</w:t>
            </w:r>
          </w:p>
        </w:tc>
      </w:tr>
      <w:tr w:rsidR="002566D7" w14:paraId="509B0294" w14:textId="77777777">
        <w:trPr>
          <w:trHeight w:val="20"/>
          <w:jc w:val="center"/>
        </w:trPr>
        <w:tc>
          <w:tcPr>
            <w:tcW w:w="355" w:type="pct"/>
            <w:vAlign w:val="center"/>
          </w:tcPr>
          <w:p w14:paraId="3DFF5E2C" w14:textId="77777777" w:rsidR="002566D7" w:rsidRDefault="00AF7190">
            <w:pPr>
              <w:widowControl/>
              <w:jc w:val="center"/>
              <w:rPr>
                <w:kern w:val="0"/>
              </w:rPr>
            </w:pPr>
            <w:r>
              <w:rPr>
                <w:rFonts w:hint="eastAsia"/>
                <w:kern w:val="0"/>
              </w:rPr>
              <w:t>249</w:t>
            </w:r>
          </w:p>
        </w:tc>
        <w:tc>
          <w:tcPr>
            <w:tcW w:w="598" w:type="pct"/>
            <w:vAlign w:val="center"/>
          </w:tcPr>
          <w:p w14:paraId="085E22D6" w14:textId="77777777" w:rsidR="002566D7" w:rsidRDefault="00AF7190">
            <w:pPr>
              <w:widowControl/>
              <w:jc w:val="left"/>
              <w:rPr>
                <w:kern w:val="0"/>
              </w:rPr>
            </w:pPr>
            <w:r>
              <w:rPr>
                <w:rFonts w:hint="eastAsia"/>
                <w:kern w:val="0"/>
              </w:rPr>
              <w:t>机械能守恒</w:t>
            </w:r>
          </w:p>
        </w:tc>
        <w:tc>
          <w:tcPr>
            <w:tcW w:w="2707" w:type="pct"/>
            <w:noWrap/>
            <w:vAlign w:val="center"/>
          </w:tcPr>
          <w:p w14:paraId="513B629C" w14:textId="77777777" w:rsidR="002566D7" w:rsidRDefault="00AF7190">
            <w:pPr>
              <w:widowControl/>
              <w:jc w:val="left"/>
              <w:rPr>
                <w:kern w:val="0"/>
              </w:rPr>
            </w:pPr>
            <w:r>
              <w:rPr>
                <w:rFonts w:hint="eastAsia"/>
                <w:kern w:val="0"/>
              </w:rPr>
              <w:t>含铁架台、弧形刻度盘、光电门固定杆、重物固定和释放套装、重物等组成，能够完成动能势能转化实验</w:t>
            </w:r>
          </w:p>
        </w:tc>
        <w:tc>
          <w:tcPr>
            <w:tcW w:w="412" w:type="pct"/>
            <w:vAlign w:val="center"/>
          </w:tcPr>
          <w:p w14:paraId="4F0FBFD1" w14:textId="77777777" w:rsidR="002566D7" w:rsidRDefault="00AF7190">
            <w:pPr>
              <w:widowControl/>
              <w:jc w:val="center"/>
              <w:rPr>
                <w:kern w:val="0"/>
              </w:rPr>
            </w:pPr>
            <w:r>
              <w:rPr>
                <w:rFonts w:hint="eastAsia"/>
                <w:kern w:val="0"/>
              </w:rPr>
              <w:t>套</w:t>
            </w:r>
          </w:p>
        </w:tc>
        <w:tc>
          <w:tcPr>
            <w:tcW w:w="350" w:type="pct"/>
            <w:vAlign w:val="center"/>
          </w:tcPr>
          <w:p w14:paraId="391B4E2C" w14:textId="77777777" w:rsidR="002566D7" w:rsidRDefault="00AF7190">
            <w:pPr>
              <w:widowControl/>
              <w:jc w:val="center"/>
              <w:rPr>
                <w:kern w:val="0"/>
              </w:rPr>
            </w:pPr>
            <w:r>
              <w:rPr>
                <w:rFonts w:hint="eastAsia"/>
                <w:kern w:val="0"/>
              </w:rPr>
              <w:t>1</w:t>
            </w:r>
          </w:p>
        </w:tc>
        <w:tc>
          <w:tcPr>
            <w:tcW w:w="578" w:type="pct"/>
            <w:vAlign w:val="center"/>
          </w:tcPr>
          <w:p w14:paraId="66104AAA" w14:textId="77777777" w:rsidR="002566D7" w:rsidRDefault="00AF7190">
            <w:pPr>
              <w:widowControl/>
              <w:jc w:val="center"/>
              <w:rPr>
                <w:kern w:val="0"/>
              </w:rPr>
            </w:pPr>
            <w:r>
              <w:rPr>
                <w:rFonts w:hint="eastAsia"/>
                <w:kern w:val="0"/>
              </w:rPr>
              <w:t>否</w:t>
            </w:r>
          </w:p>
        </w:tc>
      </w:tr>
      <w:tr w:rsidR="002566D7" w14:paraId="3758DD1B" w14:textId="77777777">
        <w:trPr>
          <w:trHeight w:val="20"/>
          <w:jc w:val="center"/>
        </w:trPr>
        <w:tc>
          <w:tcPr>
            <w:tcW w:w="355" w:type="pct"/>
            <w:vAlign w:val="center"/>
          </w:tcPr>
          <w:p w14:paraId="47A17311" w14:textId="77777777" w:rsidR="002566D7" w:rsidRDefault="00AF7190">
            <w:pPr>
              <w:widowControl/>
              <w:jc w:val="center"/>
              <w:rPr>
                <w:kern w:val="0"/>
              </w:rPr>
            </w:pPr>
            <w:r>
              <w:rPr>
                <w:rFonts w:hint="eastAsia"/>
                <w:kern w:val="0"/>
              </w:rPr>
              <w:t>250</w:t>
            </w:r>
          </w:p>
        </w:tc>
        <w:tc>
          <w:tcPr>
            <w:tcW w:w="598" w:type="pct"/>
            <w:vAlign w:val="center"/>
          </w:tcPr>
          <w:p w14:paraId="2B0B6E2A" w14:textId="77777777" w:rsidR="002566D7" w:rsidRDefault="00AF7190">
            <w:pPr>
              <w:widowControl/>
              <w:jc w:val="left"/>
              <w:rPr>
                <w:kern w:val="0"/>
              </w:rPr>
            </w:pPr>
            <w:r>
              <w:rPr>
                <w:rFonts w:hint="eastAsia"/>
                <w:kern w:val="0"/>
              </w:rPr>
              <w:t>智能配套实验模组</w:t>
            </w:r>
          </w:p>
        </w:tc>
        <w:tc>
          <w:tcPr>
            <w:tcW w:w="2707" w:type="pct"/>
            <w:noWrap/>
            <w:vAlign w:val="center"/>
          </w:tcPr>
          <w:p w14:paraId="79D5DFB8" w14:textId="77777777" w:rsidR="002566D7" w:rsidRDefault="00AF7190">
            <w:pPr>
              <w:widowControl/>
              <w:jc w:val="left"/>
              <w:rPr>
                <w:kern w:val="0"/>
              </w:rPr>
            </w:pPr>
            <w:r>
              <w:rPr>
                <w:rFonts w:hint="eastAsia"/>
                <w:kern w:val="0"/>
              </w:rPr>
              <w:t>需要与传感器配套使用，传感器使用内置探头将被探究参数转换成电信号</w:t>
            </w:r>
            <w:r>
              <w:rPr>
                <w:rFonts w:hint="eastAsia"/>
                <w:kern w:val="0"/>
              </w:rPr>
              <w:t>,</w:t>
            </w:r>
            <w:r>
              <w:rPr>
                <w:rFonts w:hint="eastAsia"/>
                <w:kern w:val="0"/>
              </w:rPr>
              <w:t>然后通过传感器实验配套模组将传感器内部的电信号引到检测端子上。传感器实验配套模组可以利用开关，选择实验数据通过是否采集器进行分析，如果选择通过采集器分析，采集器可以检测到接入的传感器，并采集电信号在分析软件上分析处理被测参数。如果选择不通过采集器分析，采集器不可以检测到接入的传感器，采集器无法分析被测参数。采集器负责给传感器供电。无论是否选择通过采集器分析，内部的电信号均被连接到检测端子上，使用其他传感器连接检测端子，可以对电信号的采集，对被测参数进行扩展探究。</w:t>
            </w:r>
            <w:r>
              <w:rPr>
                <w:rFonts w:hint="eastAsia"/>
                <w:kern w:val="0"/>
              </w:rPr>
              <w:t xml:space="preserve">                                                                                                                                              </w:t>
            </w:r>
          </w:p>
        </w:tc>
        <w:tc>
          <w:tcPr>
            <w:tcW w:w="412" w:type="pct"/>
            <w:vAlign w:val="center"/>
          </w:tcPr>
          <w:p w14:paraId="792CB760" w14:textId="77777777" w:rsidR="002566D7" w:rsidRDefault="00AF7190">
            <w:pPr>
              <w:widowControl/>
              <w:jc w:val="center"/>
              <w:rPr>
                <w:kern w:val="0"/>
              </w:rPr>
            </w:pPr>
            <w:r>
              <w:rPr>
                <w:rFonts w:hint="eastAsia"/>
                <w:kern w:val="0"/>
              </w:rPr>
              <w:t>套</w:t>
            </w:r>
          </w:p>
        </w:tc>
        <w:tc>
          <w:tcPr>
            <w:tcW w:w="350" w:type="pct"/>
            <w:vAlign w:val="center"/>
          </w:tcPr>
          <w:p w14:paraId="1993E2D1" w14:textId="77777777" w:rsidR="002566D7" w:rsidRDefault="00AF7190">
            <w:pPr>
              <w:widowControl/>
              <w:jc w:val="center"/>
              <w:rPr>
                <w:kern w:val="0"/>
              </w:rPr>
            </w:pPr>
            <w:r>
              <w:rPr>
                <w:rFonts w:hint="eastAsia"/>
                <w:kern w:val="0"/>
              </w:rPr>
              <w:t>1</w:t>
            </w:r>
          </w:p>
        </w:tc>
        <w:tc>
          <w:tcPr>
            <w:tcW w:w="578" w:type="pct"/>
            <w:vAlign w:val="center"/>
          </w:tcPr>
          <w:p w14:paraId="4C72A7FA" w14:textId="77777777" w:rsidR="002566D7" w:rsidRDefault="00AF7190">
            <w:pPr>
              <w:widowControl/>
              <w:jc w:val="center"/>
              <w:rPr>
                <w:kern w:val="0"/>
              </w:rPr>
            </w:pPr>
            <w:r>
              <w:rPr>
                <w:rFonts w:hint="eastAsia"/>
                <w:kern w:val="0"/>
              </w:rPr>
              <w:t>否</w:t>
            </w:r>
          </w:p>
        </w:tc>
      </w:tr>
      <w:tr w:rsidR="002566D7" w14:paraId="62EFAA5B" w14:textId="77777777">
        <w:trPr>
          <w:trHeight w:val="20"/>
          <w:jc w:val="center"/>
        </w:trPr>
        <w:tc>
          <w:tcPr>
            <w:tcW w:w="355" w:type="pct"/>
            <w:vAlign w:val="center"/>
          </w:tcPr>
          <w:p w14:paraId="33272DE6" w14:textId="77777777" w:rsidR="002566D7" w:rsidRDefault="00AF7190">
            <w:pPr>
              <w:widowControl/>
              <w:jc w:val="center"/>
              <w:rPr>
                <w:kern w:val="0"/>
              </w:rPr>
            </w:pPr>
            <w:r>
              <w:rPr>
                <w:rFonts w:hint="eastAsia"/>
                <w:kern w:val="0"/>
              </w:rPr>
              <w:t>251</w:t>
            </w:r>
          </w:p>
        </w:tc>
        <w:tc>
          <w:tcPr>
            <w:tcW w:w="598" w:type="pct"/>
            <w:vAlign w:val="center"/>
          </w:tcPr>
          <w:p w14:paraId="07635FD2" w14:textId="77777777" w:rsidR="002566D7" w:rsidRDefault="00AF7190">
            <w:pPr>
              <w:widowControl/>
              <w:jc w:val="left"/>
              <w:rPr>
                <w:kern w:val="0"/>
              </w:rPr>
            </w:pPr>
            <w:r>
              <w:rPr>
                <w:rFonts w:hint="eastAsia"/>
                <w:kern w:val="0"/>
              </w:rPr>
              <w:t>程控教学电源</w:t>
            </w:r>
          </w:p>
        </w:tc>
        <w:tc>
          <w:tcPr>
            <w:tcW w:w="2707" w:type="pct"/>
            <w:noWrap/>
            <w:vAlign w:val="center"/>
          </w:tcPr>
          <w:p w14:paraId="11AD9A6E" w14:textId="77777777" w:rsidR="002566D7" w:rsidRDefault="00AF7190">
            <w:pPr>
              <w:widowControl/>
              <w:jc w:val="left"/>
              <w:rPr>
                <w:kern w:val="0"/>
              </w:rPr>
            </w:pPr>
            <w:r>
              <w:rPr>
                <w:rFonts w:hint="eastAsia"/>
                <w:kern w:val="0"/>
              </w:rPr>
              <w:t>尺寸：</w:t>
            </w:r>
            <w:r>
              <w:rPr>
                <w:rFonts w:hint="eastAsia"/>
                <w:kern w:val="0"/>
              </w:rPr>
              <w:t>22cm</w:t>
            </w:r>
            <w:r>
              <w:rPr>
                <w:rFonts w:hint="eastAsia"/>
                <w:kern w:val="0"/>
              </w:rPr>
              <w:t>×</w:t>
            </w:r>
            <w:r>
              <w:rPr>
                <w:rFonts w:hint="eastAsia"/>
                <w:kern w:val="0"/>
              </w:rPr>
              <w:t>15cm</w:t>
            </w:r>
            <w:r>
              <w:rPr>
                <w:rFonts w:hint="eastAsia"/>
                <w:kern w:val="0"/>
              </w:rPr>
              <w:t>×</w:t>
            </w:r>
            <w:r>
              <w:rPr>
                <w:rFonts w:hint="eastAsia"/>
                <w:kern w:val="0"/>
              </w:rPr>
              <w:t>5cm</w:t>
            </w:r>
            <w:r>
              <w:rPr>
                <w:rFonts w:hint="eastAsia"/>
                <w:kern w:val="0"/>
              </w:rPr>
              <w:t>，内置</w:t>
            </w:r>
            <w:r>
              <w:rPr>
                <w:rFonts w:hint="eastAsia"/>
                <w:kern w:val="0"/>
              </w:rPr>
              <w:t>HDMI</w:t>
            </w:r>
            <w:r>
              <w:rPr>
                <w:rFonts w:hint="eastAsia"/>
                <w:kern w:val="0"/>
              </w:rPr>
              <w:t>接口，具有短路保护功能，过载保护功能。本电源可以通过</w:t>
            </w:r>
            <w:r>
              <w:rPr>
                <w:rFonts w:hint="eastAsia"/>
                <w:kern w:val="0"/>
              </w:rPr>
              <w:t>USB</w:t>
            </w:r>
            <w:r>
              <w:rPr>
                <w:rFonts w:hint="eastAsia"/>
                <w:kern w:val="0"/>
              </w:rPr>
              <w:t>接口连接</w:t>
            </w:r>
            <w:r>
              <w:rPr>
                <w:rFonts w:hint="eastAsia"/>
                <w:kern w:val="0"/>
              </w:rPr>
              <w:t>PC</w:t>
            </w:r>
            <w:r>
              <w:rPr>
                <w:rFonts w:hint="eastAsia"/>
                <w:kern w:val="0"/>
              </w:rPr>
              <w:t>，通过</w:t>
            </w:r>
            <w:r>
              <w:rPr>
                <w:rFonts w:hint="eastAsia"/>
                <w:kern w:val="0"/>
              </w:rPr>
              <w:t>PC</w:t>
            </w:r>
            <w:r>
              <w:rPr>
                <w:rFonts w:hint="eastAsia"/>
                <w:kern w:val="0"/>
              </w:rPr>
              <w:t>上的数字化信息系统软件来设置电源的工作模式及输出的电压或电流。支持国际通用的交流电压（</w:t>
            </w:r>
            <w:r>
              <w:rPr>
                <w:rFonts w:hint="eastAsia"/>
                <w:kern w:val="0"/>
              </w:rPr>
              <w:t>AC 90-264V</w:t>
            </w:r>
            <w:r>
              <w:rPr>
                <w:rFonts w:hint="eastAsia"/>
                <w:kern w:val="0"/>
              </w:rPr>
              <w:t>）输入，输出</w:t>
            </w:r>
            <w:r>
              <w:rPr>
                <w:rFonts w:hint="eastAsia"/>
                <w:kern w:val="0"/>
              </w:rPr>
              <w:t>0-20V</w:t>
            </w:r>
            <w:r>
              <w:rPr>
                <w:rFonts w:hint="eastAsia"/>
                <w:kern w:val="0"/>
              </w:rPr>
              <w:t>可调，电流</w:t>
            </w:r>
            <w:r>
              <w:rPr>
                <w:rFonts w:hint="eastAsia"/>
                <w:kern w:val="0"/>
              </w:rPr>
              <w:t>0-2A</w:t>
            </w:r>
            <w:r>
              <w:rPr>
                <w:rFonts w:hint="eastAsia"/>
                <w:kern w:val="0"/>
              </w:rPr>
              <w:t>可调。支持电压或电流按一定曲线动态调整输出的功能</w:t>
            </w:r>
            <w:r>
              <w:rPr>
                <w:rFonts w:hint="eastAsia"/>
                <w:kern w:val="0"/>
              </w:rPr>
              <w:t>,</w:t>
            </w:r>
            <w:r>
              <w:rPr>
                <w:rFonts w:hint="eastAsia"/>
                <w:kern w:val="0"/>
              </w:rPr>
              <w:t>方便实验的时候，设定电压或电流曲线。输出电压精度</w:t>
            </w:r>
            <w:r>
              <w:rPr>
                <w:rFonts w:hint="eastAsia"/>
                <w:kern w:val="0"/>
              </w:rPr>
              <w:t>0.1V</w:t>
            </w:r>
            <w:r>
              <w:rPr>
                <w:rFonts w:hint="eastAsia"/>
                <w:kern w:val="0"/>
              </w:rPr>
              <w:t>，电流精度</w:t>
            </w:r>
            <w:r>
              <w:rPr>
                <w:rFonts w:hint="eastAsia"/>
                <w:kern w:val="0"/>
              </w:rPr>
              <w:t>0.01A.</w:t>
            </w:r>
            <w:r>
              <w:rPr>
                <w:rFonts w:hint="eastAsia"/>
                <w:kern w:val="0"/>
              </w:rPr>
              <w:t>输出支持恒压模式，恒流模式。在恒压模式下电压可在</w:t>
            </w:r>
            <w:r>
              <w:rPr>
                <w:rFonts w:hint="eastAsia"/>
                <w:kern w:val="0"/>
              </w:rPr>
              <w:t>0-20V</w:t>
            </w:r>
            <w:r>
              <w:rPr>
                <w:rFonts w:hint="eastAsia"/>
                <w:kern w:val="0"/>
              </w:rPr>
              <w:t>之间调整。电流最大</w:t>
            </w:r>
            <w:r>
              <w:rPr>
                <w:rFonts w:hint="eastAsia"/>
                <w:kern w:val="0"/>
              </w:rPr>
              <w:t>2A</w:t>
            </w:r>
            <w:r>
              <w:rPr>
                <w:rFonts w:hint="eastAsia"/>
                <w:kern w:val="0"/>
              </w:rPr>
              <w:t>。恒流模式电流在</w:t>
            </w:r>
            <w:r>
              <w:rPr>
                <w:rFonts w:hint="eastAsia"/>
                <w:kern w:val="0"/>
              </w:rPr>
              <w:t>0-2A</w:t>
            </w:r>
            <w:r>
              <w:rPr>
                <w:rFonts w:hint="eastAsia"/>
                <w:kern w:val="0"/>
              </w:rPr>
              <w:t>模式下可调，电压最大</w:t>
            </w:r>
            <w:r>
              <w:rPr>
                <w:rFonts w:hint="eastAsia"/>
                <w:kern w:val="0"/>
              </w:rPr>
              <w:t>20V</w:t>
            </w:r>
            <w:r>
              <w:rPr>
                <w:rFonts w:hint="eastAsia"/>
                <w:kern w:val="0"/>
              </w:rPr>
              <w:t>。能够结合辅材完成力学、电学等系列相关实验。</w:t>
            </w:r>
            <w:r>
              <w:rPr>
                <w:rFonts w:hint="eastAsia"/>
                <w:kern w:val="0"/>
              </w:rPr>
              <w:t xml:space="preserve">                                                                     </w:t>
            </w:r>
          </w:p>
        </w:tc>
        <w:tc>
          <w:tcPr>
            <w:tcW w:w="412" w:type="pct"/>
            <w:vAlign w:val="center"/>
          </w:tcPr>
          <w:p w14:paraId="578495B7" w14:textId="77777777" w:rsidR="002566D7" w:rsidRDefault="00AF7190">
            <w:pPr>
              <w:widowControl/>
              <w:jc w:val="center"/>
              <w:rPr>
                <w:kern w:val="0"/>
              </w:rPr>
            </w:pPr>
            <w:r>
              <w:rPr>
                <w:rFonts w:hint="eastAsia"/>
                <w:kern w:val="0"/>
              </w:rPr>
              <w:t>台</w:t>
            </w:r>
          </w:p>
        </w:tc>
        <w:tc>
          <w:tcPr>
            <w:tcW w:w="350" w:type="pct"/>
            <w:vAlign w:val="center"/>
          </w:tcPr>
          <w:p w14:paraId="4550E217" w14:textId="77777777" w:rsidR="002566D7" w:rsidRDefault="00AF7190">
            <w:pPr>
              <w:widowControl/>
              <w:jc w:val="center"/>
              <w:rPr>
                <w:kern w:val="0"/>
              </w:rPr>
            </w:pPr>
            <w:r>
              <w:rPr>
                <w:rFonts w:hint="eastAsia"/>
                <w:kern w:val="0"/>
              </w:rPr>
              <w:t>1</w:t>
            </w:r>
          </w:p>
        </w:tc>
        <w:tc>
          <w:tcPr>
            <w:tcW w:w="578" w:type="pct"/>
            <w:vAlign w:val="center"/>
          </w:tcPr>
          <w:p w14:paraId="73B4575F" w14:textId="77777777" w:rsidR="002566D7" w:rsidRDefault="00AF7190">
            <w:pPr>
              <w:widowControl/>
              <w:jc w:val="center"/>
              <w:rPr>
                <w:kern w:val="0"/>
              </w:rPr>
            </w:pPr>
            <w:r>
              <w:rPr>
                <w:rFonts w:hint="eastAsia"/>
                <w:kern w:val="0"/>
              </w:rPr>
              <w:t>否</w:t>
            </w:r>
          </w:p>
        </w:tc>
      </w:tr>
      <w:tr w:rsidR="002566D7" w14:paraId="277D3315" w14:textId="77777777">
        <w:trPr>
          <w:trHeight w:val="20"/>
          <w:jc w:val="center"/>
        </w:trPr>
        <w:tc>
          <w:tcPr>
            <w:tcW w:w="355" w:type="pct"/>
            <w:vAlign w:val="center"/>
          </w:tcPr>
          <w:p w14:paraId="6BC8A9E7" w14:textId="77777777" w:rsidR="002566D7" w:rsidRDefault="00AF7190">
            <w:pPr>
              <w:widowControl/>
              <w:jc w:val="center"/>
              <w:rPr>
                <w:kern w:val="0"/>
              </w:rPr>
            </w:pPr>
            <w:r>
              <w:rPr>
                <w:rFonts w:hint="eastAsia"/>
                <w:kern w:val="0"/>
              </w:rPr>
              <w:t>252</w:t>
            </w:r>
          </w:p>
        </w:tc>
        <w:tc>
          <w:tcPr>
            <w:tcW w:w="598" w:type="pct"/>
            <w:vAlign w:val="center"/>
          </w:tcPr>
          <w:p w14:paraId="17DE80F1" w14:textId="77777777" w:rsidR="002566D7" w:rsidRDefault="00AF7190">
            <w:pPr>
              <w:widowControl/>
              <w:jc w:val="left"/>
              <w:rPr>
                <w:kern w:val="0"/>
              </w:rPr>
            </w:pPr>
            <w:r>
              <w:rPr>
                <w:rFonts w:hint="eastAsia"/>
                <w:kern w:val="0"/>
              </w:rPr>
              <w:t>程控教学电源专用软件包</w:t>
            </w:r>
          </w:p>
        </w:tc>
        <w:tc>
          <w:tcPr>
            <w:tcW w:w="2707" w:type="pct"/>
            <w:noWrap/>
            <w:vAlign w:val="center"/>
          </w:tcPr>
          <w:p w14:paraId="4EBFEEED" w14:textId="77777777" w:rsidR="002566D7" w:rsidRDefault="00AF7190">
            <w:pPr>
              <w:widowControl/>
              <w:jc w:val="left"/>
              <w:rPr>
                <w:kern w:val="0"/>
              </w:rPr>
            </w:pPr>
            <w:r>
              <w:rPr>
                <w:rFonts w:hint="eastAsia"/>
                <w:kern w:val="0"/>
              </w:rPr>
              <w:t>软件主窗口应该显示当前连接状态和当前测试数据；</w:t>
            </w:r>
          </w:p>
          <w:p w14:paraId="49A19519" w14:textId="77777777" w:rsidR="002566D7" w:rsidRDefault="00AF7190">
            <w:pPr>
              <w:widowControl/>
              <w:jc w:val="left"/>
              <w:rPr>
                <w:kern w:val="0"/>
              </w:rPr>
            </w:pPr>
            <w:r>
              <w:rPr>
                <w:rFonts w:hint="eastAsia"/>
                <w:kern w:val="0"/>
              </w:rPr>
              <w:t>软件可以设置电源的输出模式：静态和动态可选；</w:t>
            </w:r>
          </w:p>
          <w:p w14:paraId="21C90D87" w14:textId="77777777" w:rsidR="002566D7" w:rsidRDefault="00AF7190">
            <w:pPr>
              <w:widowControl/>
              <w:jc w:val="left"/>
              <w:rPr>
                <w:kern w:val="0"/>
              </w:rPr>
            </w:pPr>
            <w:r>
              <w:rPr>
                <w:rFonts w:hint="eastAsia"/>
                <w:kern w:val="0"/>
              </w:rPr>
              <w:t>静态模式下：输出电压和限定电流可以用进度条设</w:t>
            </w:r>
            <w:r>
              <w:rPr>
                <w:rFonts w:hint="eastAsia"/>
                <w:kern w:val="0"/>
              </w:rPr>
              <w:lastRenderedPageBreak/>
              <w:t>置，也可以直接输入设置的数值。</w:t>
            </w:r>
          </w:p>
          <w:p w14:paraId="2EF1718D" w14:textId="77777777" w:rsidR="002566D7" w:rsidRDefault="00AF7190">
            <w:pPr>
              <w:widowControl/>
              <w:jc w:val="left"/>
              <w:rPr>
                <w:kern w:val="0"/>
              </w:rPr>
            </w:pPr>
            <w:r>
              <w:rPr>
                <w:rFonts w:hint="eastAsia"/>
                <w:kern w:val="0"/>
              </w:rPr>
              <w:t>动态模式下：可以以进度条设定起始电压和终止电压，也可以直接设置各项数值；可以以相同的方式设置限定电流；可以设置动态变化的次数和每次变化的时间间隔。本项功能为法拉第电磁感应定律的验证提供可编程话的动态输出。</w:t>
            </w:r>
          </w:p>
        </w:tc>
        <w:tc>
          <w:tcPr>
            <w:tcW w:w="412" w:type="pct"/>
            <w:vAlign w:val="center"/>
          </w:tcPr>
          <w:p w14:paraId="442CA0BC" w14:textId="77777777" w:rsidR="002566D7" w:rsidRDefault="00AF7190">
            <w:pPr>
              <w:widowControl/>
              <w:jc w:val="center"/>
              <w:rPr>
                <w:kern w:val="0"/>
              </w:rPr>
            </w:pPr>
            <w:r>
              <w:rPr>
                <w:rFonts w:hint="eastAsia"/>
                <w:kern w:val="0"/>
              </w:rPr>
              <w:lastRenderedPageBreak/>
              <w:t>套</w:t>
            </w:r>
          </w:p>
        </w:tc>
        <w:tc>
          <w:tcPr>
            <w:tcW w:w="350" w:type="pct"/>
            <w:vAlign w:val="center"/>
          </w:tcPr>
          <w:p w14:paraId="16A9C21C" w14:textId="77777777" w:rsidR="002566D7" w:rsidRDefault="00AF7190">
            <w:pPr>
              <w:widowControl/>
              <w:jc w:val="center"/>
              <w:rPr>
                <w:kern w:val="0"/>
              </w:rPr>
            </w:pPr>
            <w:r>
              <w:rPr>
                <w:rFonts w:hint="eastAsia"/>
                <w:kern w:val="0"/>
              </w:rPr>
              <w:t>1</w:t>
            </w:r>
          </w:p>
        </w:tc>
        <w:tc>
          <w:tcPr>
            <w:tcW w:w="578" w:type="pct"/>
            <w:vAlign w:val="center"/>
          </w:tcPr>
          <w:p w14:paraId="180286C2" w14:textId="77777777" w:rsidR="002566D7" w:rsidRDefault="00AF7190">
            <w:pPr>
              <w:widowControl/>
              <w:jc w:val="center"/>
              <w:rPr>
                <w:kern w:val="0"/>
              </w:rPr>
            </w:pPr>
            <w:r>
              <w:rPr>
                <w:rFonts w:hint="eastAsia"/>
                <w:kern w:val="0"/>
              </w:rPr>
              <w:t>否</w:t>
            </w:r>
          </w:p>
        </w:tc>
      </w:tr>
      <w:tr w:rsidR="002566D7" w14:paraId="0C331EAD" w14:textId="77777777">
        <w:trPr>
          <w:trHeight w:val="20"/>
          <w:jc w:val="center"/>
        </w:trPr>
        <w:tc>
          <w:tcPr>
            <w:tcW w:w="355" w:type="pct"/>
            <w:vAlign w:val="center"/>
          </w:tcPr>
          <w:p w14:paraId="7790E473" w14:textId="77777777" w:rsidR="002566D7" w:rsidRDefault="00AF7190">
            <w:pPr>
              <w:widowControl/>
              <w:jc w:val="center"/>
              <w:rPr>
                <w:kern w:val="0"/>
              </w:rPr>
            </w:pPr>
            <w:r>
              <w:rPr>
                <w:rFonts w:hint="eastAsia"/>
                <w:kern w:val="0"/>
              </w:rPr>
              <w:lastRenderedPageBreak/>
              <w:t>253</w:t>
            </w:r>
          </w:p>
        </w:tc>
        <w:tc>
          <w:tcPr>
            <w:tcW w:w="598" w:type="pct"/>
            <w:vAlign w:val="center"/>
          </w:tcPr>
          <w:p w14:paraId="4AF2EB63" w14:textId="77777777" w:rsidR="002566D7" w:rsidRDefault="00AF7190">
            <w:pPr>
              <w:widowControl/>
              <w:jc w:val="left"/>
              <w:rPr>
                <w:kern w:val="0"/>
              </w:rPr>
            </w:pPr>
            <w:r>
              <w:rPr>
                <w:rFonts w:hint="eastAsia"/>
                <w:kern w:val="0"/>
              </w:rPr>
              <w:t>电阻定律实验器</w:t>
            </w:r>
          </w:p>
        </w:tc>
        <w:tc>
          <w:tcPr>
            <w:tcW w:w="2707" w:type="pct"/>
            <w:noWrap/>
            <w:vAlign w:val="center"/>
          </w:tcPr>
          <w:p w14:paraId="2026AC86" w14:textId="77777777" w:rsidR="002566D7" w:rsidRDefault="00AF7190">
            <w:pPr>
              <w:widowControl/>
              <w:jc w:val="left"/>
              <w:rPr>
                <w:kern w:val="0"/>
              </w:rPr>
            </w:pPr>
            <w:r>
              <w:rPr>
                <w:rFonts w:hint="eastAsia"/>
                <w:kern w:val="0"/>
              </w:rPr>
              <w:t>由固定板、多种规格和材料的金属丝组成，可验证在材料、半径、长度等条件改变时的电阻定律。</w:t>
            </w:r>
          </w:p>
        </w:tc>
        <w:tc>
          <w:tcPr>
            <w:tcW w:w="412" w:type="pct"/>
            <w:vAlign w:val="center"/>
          </w:tcPr>
          <w:p w14:paraId="0EA08B83" w14:textId="77777777" w:rsidR="002566D7" w:rsidRDefault="00AF7190">
            <w:pPr>
              <w:widowControl/>
              <w:jc w:val="center"/>
              <w:rPr>
                <w:kern w:val="0"/>
              </w:rPr>
            </w:pPr>
            <w:r>
              <w:rPr>
                <w:rFonts w:hint="eastAsia"/>
                <w:kern w:val="0"/>
              </w:rPr>
              <w:t>套</w:t>
            </w:r>
          </w:p>
        </w:tc>
        <w:tc>
          <w:tcPr>
            <w:tcW w:w="350" w:type="pct"/>
            <w:vAlign w:val="center"/>
          </w:tcPr>
          <w:p w14:paraId="2F247D94" w14:textId="77777777" w:rsidR="002566D7" w:rsidRDefault="00AF7190">
            <w:pPr>
              <w:widowControl/>
              <w:jc w:val="center"/>
              <w:rPr>
                <w:kern w:val="0"/>
              </w:rPr>
            </w:pPr>
            <w:r>
              <w:rPr>
                <w:rFonts w:hint="eastAsia"/>
                <w:kern w:val="0"/>
              </w:rPr>
              <w:t>1</w:t>
            </w:r>
          </w:p>
        </w:tc>
        <w:tc>
          <w:tcPr>
            <w:tcW w:w="578" w:type="pct"/>
            <w:vAlign w:val="center"/>
          </w:tcPr>
          <w:p w14:paraId="31A70427" w14:textId="77777777" w:rsidR="002566D7" w:rsidRDefault="00AF7190">
            <w:pPr>
              <w:widowControl/>
              <w:jc w:val="center"/>
              <w:rPr>
                <w:kern w:val="0"/>
              </w:rPr>
            </w:pPr>
            <w:r>
              <w:rPr>
                <w:rFonts w:hint="eastAsia"/>
                <w:kern w:val="0"/>
              </w:rPr>
              <w:t>否</w:t>
            </w:r>
          </w:p>
        </w:tc>
      </w:tr>
      <w:tr w:rsidR="002566D7" w14:paraId="7217B713" w14:textId="77777777">
        <w:trPr>
          <w:trHeight w:val="20"/>
          <w:jc w:val="center"/>
        </w:trPr>
        <w:tc>
          <w:tcPr>
            <w:tcW w:w="355" w:type="pct"/>
            <w:vAlign w:val="center"/>
          </w:tcPr>
          <w:p w14:paraId="274DF0EF" w14:textId="77777777" w:rsidR="002566D7" w:rsidRDefault="00AF7190">
            <w:pPr>
              <w:widowControl/>
              <w:jc w:val="center"/>
              <w:rPr>
                <w:kern w:val="0"/>
              </w:rPr>
            </w:pPr>
            <w:r>
              <w:rPr>
                <w:rFonts w:hint="eastAsia"/>
                <w:kern w:val="0"/>
              </w:rPr>
              <w:t>254</w:t>
            </w:r>
          </w:p>
        </w:tc>
        <w:tc>
          <w:tcPr>
            <w:tcW w:w="598" w:type="pct"/>
            <w:vAlign w:val="center"/>
          </w:tcPr>
          <w:p w14:paraId="09359ACA" w14:textId="77777777" w:rsidR="002566D7" w:rsidRDefault="00AF7190">
            <w:pPr>
              <w:widowControl/>
              <w:jc w:val="left"/>
              <w:rPr>
                <w:kern w:val="0"/>
              </w:rPr>
            </w:pPr>
            <w:r>
              <w:rPr>
                <w:rFonts w:hint="eastAsia"/>
                <w:kern w:val="0"/>
              </w:rPr>
              <w:t>模块组合逻辑电路套装</w:t>
            </w:r>
          </w:p>
        </w:tc>
        <w:tc>
          <w:tcPr>
            <w:tcW w:w="2707" w:type="pct"/>
            <w:noWrap/>
            <w:vAlign w:val="center"/>
          </w:tcPr>
          <w:p w14:paraId="4BCBAA46" w14:textId="77777777" w:rsidR="002566D7" w:rsidRDefault="00AF7190">
            <w:pPr>
              <w:widowControl/>
              <w:jc w:val="left"/>
              <w:rPr>
                <w:kern w:val="0"/>
              </w:rPr>
            </w:pPr>
            <w:r>
              <w:rPr>
                <w:rFonts w:hint="eastAsia"/>
                <w:kern w:val="0"/>
              </w:rPr>
              <w:t>由与或非三种门电路、开关电路、显示模块、连接器、电源等组件构成，可完成复杂的数字电路、自动控制、逻辑电路实验，可通过软件显示输入输出电平随时间变化曲线，便于数据分析</w:t>
            </w:r>
          </w:p>
        </w:tc>
        <w:tc>
          <w:tcPr>
            <w:tcW w:w="412" w:type="pct"/>
            <w:vAlign w:val="center"/>
          </w:tcPr>
          <w:p w14:paraId="77B60B89" w14:textId="77777777" w:rsidR="002566D7" w:rsidRDefault="00AF7190">
            <w:pPr>
              <w:widowControl/>
              <w:jc w:val="center"/>
              <w:rPr>
                <w:kern w:val="0"/>
              </w:rPr>
            </w:pPr>
            <w:r>
              <w:rPr>
                <w:rFonts w:hint="eastAsia"/>
                <w:kern w:val="0"/>
              </w:rPr>
              <w:t>套</w:t>
            </w:r>
          </w:p>
        </w:tc>
        <w:tc>
          <w:tcPr>
            <w:tcW w:w="350" w:type="pct"/>
            <w:vAlign w:val="center"/>
          </w:tcPr>
          <w:p w14:paraId="5C9A85BB" w14:textId="77777777" w:rsidR="002566D7" w:rsidRDefault="00AF7190">
            <w:pPr>
              <w:widowControl/>
              <w:jc w:val="center"/>
              <w:rPr>
                <w:kern w:val="0"/>
              </w:rPr>
            </w:pPr>
            <w:r>
              <w:rPr>
                <w:rFonts w:hint="eastAsia"/>
                <w:kern w:val="0"/>
              </w:rPr>
              <w:t>1</w:t>
            </w:r>
          </w:p>
        </w:tc>
        <w:tc>
          <w:tcPr>
            <w:tcW w:w="578" w:type="pct"/>
            <w:vAlign w:val="center"/>
          </w:tcPr>
          <w:p w14:paraId="12934A8D" w14:textId="77777777" w:rsidR="002566D7" w:rsidRDefault="00AF7190">
            <w:pPr>
              <w:widowControl/>
              <w:jc w:val="center"/>
              <w:rPr>
                <w:kern w:val="0"/>
              </w:rPr>
            </w:pPr>
            <w:r>
              <w:rPr>
                <w:rFonts w:hint="eastAsia"/>
                <w:kern w:val="0"/>
              </w:rPr>
              <w:t>否</w:t>
            </w:r>
          </w:p>
        </w:tc>
      </w:tr>
      <w:tr w:rsidR="002566D7" w14:paraId="6FCE28CA" w14:textId="77777777">
        <w:trPr>
          <w:trHeight w:val="20"/>
          <w:jc w:val="center"/>
        </w:trPr>
        <w:tc>
          <w:tcPr>
            <w:tcW w:w="355" w:type="pct"/>
            <w:vAlign w:val="center"/>
          </w:tcPr>
          <w:p w14:paraId="7B4391B8" w14:textId="77777777" w:rsidR="002566D7" w:rsidRDefault="00AF7190">
            <w:pPr>
              <w:widowControl/>
              <w:jc w:val="center"/>
              <w:rPr>
                <w:kern w:val="0"/>
              </w:rPr>
            </w:pPr>
            <w:r>
              <w:rPr>
                <w:rFonts w:hint="eastAsia"/>
                <w:kern w:val="0"/>
              </w:rPr>
              <w:t>255</w:t>
            </w:r>
          </w:p>
        </w:tc>
        <w:tc>
          <w:tcPr>
            <w:tcW w:w="598" w:type="pct"/>
            <w:vAlign w:val="center"/>
          </w:tcPr>
          <w:p w14:paraId="3AD031C2" w14:textId="77777777" w:rsidR="002566D7" w:rsidRDefault="00AF7190">
            <w:pPr>
              <w:widowControl/>
              <w:jc w:val="left"/>
              <w:rPr>
                <w:kern w:val="0"/>
              </w:rPr>
            </w:pPr>
            <w:r>
              <w:rPr>
                <w:rFonts w:hint="eastAsia"/>
                <w:kern w:val="0"/>
              </w:rPr>
              <w:t>玻璃导电探究实验器</w:t>
            </w:r>
          </w:p>
        </w:tc>
        <w:tc>
          <w:tcPr>
            <w:tcW w:w="2707" w:type="pct"/>
            <w:noWrap/>
            <w:vAlign w:val="center"/>
          </w:tcPr>
          <w:p w14:paraId="43C4895D" w14:textId="77777777" w:rsidR="002566D7" w:rsidRDefault="00AF7190">
            <w:pPr>
              <w:widowControl/>
              <w:jc w:val="left"/>
              <w:rPr>
                <w:kern w:val="0"/>
              </w:rPr>
            </w:pPr>
            <w:r>
              <w:rPr>
                <w:rFonts w:hint="eastAsia"/>
                <w:kern w:val="0"/>
              </w:rPr>
              <w:t>电学实验板基座，嵌入金属丝的玻璃，可插在接线座上的鳄鱼夹；可以完成玻璃导电性探究实验。</w:t>
            </w:r>
          </w:p>
        </w:tc>
        <w:tc>
          <w:tcPr>
            <w:tcW w:w="412" w:type="pct"/>
            <w:vAlign w:val="center"/>
          </w:tcPr>
          <w:p w14:paraId="760807F8" w14:textId="77777777" w:rsidR="002566D7" w:rsidRDefault="00AF7190">
            <w:pPr>
              <w:widowControl/>
              <w:jc w:val="center"/>
              <w:rPr>
                <w:kern w:val="0"/>
              </w:rPr>
            </w:pPr>
            <w:r>
              <w:rPr>
                <w:rFonts w:hint="eastAsia"/>
                <w:kern w:val="0"/>
              </w:rPr>
              <w:t>套</w:t>
            </w:r>
          </w:p>
        </w:tc>
        <w:tc>
          <w:tcPr>
            <w:tcW w:w="350" w:type="pct"/>
            <w:vAlign w:val="center"/>
          </w:tcPr>
          <w:p w14:paraId="4B9E2799" w14:textId="77777777" w:rsidR="002566D7" w:rsidRDefault="00AF7190">
            <w:pPr>
              <w:widowControl/>
              <w:jc w:val="center"/>
              <w:rPr>
                <w:kern w:val="0"/>
              </w:rPr>
            </w:pPr>
            <w:r>
              <w:rPr>
                <w:rFonts w:hint="eastAsia"/>
                <w:kern w:val="0"/>
              </w:rPr>
              <w:t>1</w:t>
            </w:r>
          </w:p>
        </w:tc>
        <w:tc>
          <w:tcPr>
            <w:tcW w:w="578" w:type="pct"/>
            <w:vAlign w:val="center"/>
          </w:tcPr>
          <w:p w14:paraId="26A54F8E" w14:textId="77777777" w:rsidR="002566D7" w:rsidRDefault="00AF7190">
            <w:pPr>
              <w:widowControl/>
              <w:jc w:val="center"/>
              <w:rPr>
                <w:kern w:val="0"/>
              </w:rPr>
            </w:pPr>
            <w:r>
              <w:rPr>
                <w:rFonts w:hint="eastAsia"/>
                <w:kern w:val="0"/>
              </w:rPr>
              <w:t>否</w:t>
            </w:r>
          </w:p>
        </w:tc>
      </w:tr>
      <w:tr w:rsidR="002566D7" w14:paraId="45BD96E9" w14:textId="77777777">
        <w:trPr>
          <w:trHeight w:val="20"/>
          <w:jc w:val="center"/>
        </w:trPr>
        <w:tc>
          <w:tcPr>
            <w:tcW w:w="355" w:type="pct"/>
            <w:vAlign w:val="center"/>
          </w:tcPr>
          <w:p w14:paraId="5520071A" w14:textId="77777777" w:rsidR="002566D7" w:rsidRDefault="00AF7190">
            <w:pPr>
              <w:widowControl/>
              <w:jc w:val="center"/>
              <w:rPr>
                <w:kern w:val="0"/>
              </w:rPr>
            </w:pPr>
            <w:r>
              <w:rPr>
                <w:rFonts w:hint="eastAsia"/>
                <w:kern w:val="0"/>
              </w:rPr>
              <w:t>256</w:t>
            </w:r>
          </w:p>
        </w:tc>
        <w:tc>
          <w:tcPr>
            <w:tcW w:w="598" w:type="pct"/>
            <w:vAlign w:val="center"/>
          </w:tcPr>
          <w:p w14:paraId="5D53F492" w14:textId="77777777" w:rsidR="002566D7" w:rsidRDefault="00AF7190">
            <w:pPr>
              <w:widowControl/>
              <w:jc w:val="left"/>
              <w:rPr>
                <w:kern w:val="0"/>
              </w:rPr>
            </w:pPr>
            <w:r>
              <w:rPr>
                <w:rFonts w:hint="eastAsia"/>
                <w:kern w:val="0"/>
              </w:rPr>
              <w:t>温差电流探究实验器</w:t>
            </w:r>
          </w:p>
        </w:tc>
        <w:tc>
          <w:tcPr>
            <w:tcW w:w="2707" w:type="pct"/>
            <w:noWrap/>
            <w:vAlign w:val="center"/>
          </w:tcPr>
          <w:p w14:paraId="60A67948" w14:textId="77777777" w:rsidR="002566D7" w:rsidRDefault="00AF7190">
            <w:pPr>
              <w:widowControl/>
              <w:jc w:val="left"/>
              <w:rPr>
                <w:kern w:val="0"/>
              </w:rPr>
            </w:pPr>
            <w:r>
              <w:rPr>
                <w:rFonts w:hint="eastAsia"/>
                <w:kern w:val="0"/>
              </w:rPr>
              <w:t>电学实验板基座，温差发电装置，可完成不同金属加热过程中电流的测量</w:t>
            </w:r>
          </w:p>
        </w:tc>
        <w:tc>
          <w:tcPr>
            <w:tcW w:w="412" w:type="pct"/>
            <w:vAlign w:val="center"/>
          </w:tcPr>
          <w:p w14:paraId="7B5295B6" w14:textId="77777777" w:rsidR="002566D7" w:rsidRDefault="00AF7190">
            <w:pPr>
              <w:widowControl/>
              <w:jc w:val="center"/>
              <w:rPr>
                <w:kern w:val="0"/>
              </w:rPr>
            </w:pPr>
            <w:r>
              <w:rPr>
                <w:rFonts w:hint="eastAsia"/>
                <w:kern w:val="0"/>
              </w:rPr>
              <w:t>套</w:t>
            </w:r>
          </w:p>
        </w:tc>
        <w:tc>
          <w:tcPr>
            <w:tcW w:w="350" w:type="pct"/>
            <w:vAlign w:val="center"/>
          </w:tcPr>
          <w:p w14:paraId="60030FA3" w14:textId="77777777" w:rsidR="002566D7" w:rsidRDefault="00AF7190">
            <w:pPr>
              <w:widowControl/>
              <w:jc w:val="center"/>
              <w:rPr>
                <w:kern w:val="0"/>
              </w:rPr>
            </w:pPr>
            <w:r>
              <w:rPr>
                <w:rFonts w:hint="eastAsia"/>
                <w:kern w:val="0"/>
              </w:rPr>
              <w:t>1</w:t>
            </w:r>
          </w:p>
        </w:tc>
        <w:tc>
          <w:tcPr>
            <w:tcW w:w="578" w:type="pct"/>
            <w:vAlign w:val="center"/>
          </w:tcPr>
          <w:p w14:paraId="1AE9F3A6" w14:textId="77777777" w:rsidR="002566D7" w:rsidRDefault="00AF7190">
            <w:pPr>
              <w:widowControl/>
              <w:jc w:val="center"/>
              <w:rPr>
                <w:kern w:val="0"/>
              </w:rPr>
            </w:pPr>
            <w:r>
              <w:rPr>
                <w:rFonts w:hint="eastAsia"/>
                <w:kern w:val="0"/>
              </w:rPr>
              <w:t>否</w:t>
            </w:r>
          </w:p>
        </w:tc>
      </w:tr>
      <w:tr w:rsidR="002566D7" w14:paraId="59D8703F" w14:textId="77777777">
        <w:trPr>
          <w:trHeight w:val="20"/>
          <w:jc w:val="center"/>
        </w:trPr>
        <w:tc>
          <w:tcPr>
            <w:tcW w:w="355" w:type="pct"/>
            <w:vAlign w:val="center"/>
          </w:tcPr>
          <w:p w14:paraId="2DF20010" w14:textId="77777777" w:rsidR="002566D7" w:rsidRDefault="00AF7190">
            <w:pPr>
              <w:widowControl/>
              <w:jc w:val="center"/>
              <w:rPr>
                <w:kern w:val="0"/>
              </w:rPr>
            </w:pPr>
            <w:r>
              <w:rPr>
                <w:rFonts w:hint="eastAsia"/>
                <w:kern w:val="0"/>
              </w:rPr>
              <w:t>257</w:t>
            </w:r>
          </w:p>
        </w:tc>
        <w:tc>
          <w:tcPr>
            <w:tcW w:w="598" w:type="pct"/>
            <w:vAlign w:val="center"/>
          </w:tcPr>
          <w:p w14:paraId="7FA029F5" w14:textId="77777777" w:rsidR="002566D7" w:rsidRDefault="00AF7190">
            <w:pPr>
              <w:widowControl/>
              <w:jc w:val="left"/>
              <w:rPr>
                <w:kern w:val="0"/>
              </w:rPr>
            </w:pPr>
            <w:r>
              <w:rPr>
                <w:rFonts w:hint="eastAsia"/>
                <w:kern w:val="0"/>
              </w:rPr>
              <w:t>密封塞套件</w:t>
            </w:r>
          </w:p>
        </w:tc>
        <w:tc>
          <w:tcPr>
            <w:tcW w:w="2707" w:type="pct"/>
            <w:noWrap/>
            <w:vAlign w:val="center"/>
          </w:tcPr>
          <w:p w14:paraId="598C2436" w14:textId="77777777" w:rsidR="002566D7" w:rsidRDefault="00AF7190">
            <w:pPr>
              <w:widowControl/>
              <w:jc w:val="left"/>
              <w:rPr>
                <w:kern w:val="0"/>
              </w:rPr>
            </w:pPr>
            <w:r>
              <w:rPr>
                <w:rFonts w:hint="eastAsia"/>
                <w:kern w:val="0"/>
              </w:rPr>
              <w:t>与压强传感器、温度传感器、二氧化碳传感器、氧气传感器、一氧化碳传感器、二氧化硫传感器、氯气传感器等配套使用可以与实验室常用玻璃容器结合。</w:t>
            </w:r>
          </w:p>
        </w:tc>
        <w:tc>
          <w:tcPr>
            <w:tcW w:w="412" w:type="pct"/>
            <w:vAlign w:val="center"/>
          </w:tcPr>
          <w:p w14:paraId="2D008151" w14:textId="77777777" w:rsidR="002566D7" w:rsidRDefault="00AF7190">
            <w:pPr>
              <w:widowControl/>
              <w:jc w:val="center"/>
              <w:rPr>
                <w:kern w:val="0"/>
              </w:rPr>
            </w:pPr>
            <w:r>
              <w:rPr>
                <w:rFonts w:hint="eastAsia"/>
                <w:kern w:val="0"/>
              </w:rPr>
              <w:t>套</w:t>
            </w:r>
          </w:p>
        </w:tc>
        <w:tc>
          <w:tcPr>
            <w:tcW w:w="350" w:type="pct"/>
            <w:vAlign w:val="center"/>
          </w:tcPr>
          <w:p w14:paraId="5EC48BF3" w14:textId="77777777" w:rsidR="002566D7" w:rsidRDefault="00AF7190">
            <w:pPr>
              <w:widowControl/>
              <w:jc w:val="center"/>
              <w:rPr>
                <w:kern w:val="0"/>
              </w:rPr>
            </w:pPr>
            <w:r>
              <w:rPr>
                <w:rFonts w:hint="eastAsia"/>
                <w:kern w:val="0"/>
              </w:rPr>
              <w:t>1</w:t>
            </w:r>
          </w:p>
        </w:tc>
        <w:tc>
          <w:tcPr>
            <w:tcW w:w="578" w:type="pct"/>
            <w:vAlign w:val="center"/>
          </w:tcPr>
          <w:p w14:paraId="049875A3" w14:textId="77777777" w:rsidR="002566D7" w:rsidRDefault="00AF7190">
            <w:pPr>
              <w:widowControl/>
              <w:jc w:val="center"/>
              <w:rPr>
                <w:kern w:val="0"/>
              </w:rPr>
            </w:pPr>
            <w:r>
              <w:rPr>
                <w:rFonts w:hint="eastAsia"/>
                <w:kern w:val="0"/>
              </w:rPr>
              <w:t>否</w:t>
            </w:r>
          </w:p>
        </w:tc>
      </w:tr>
      <w:tr w:rsidR="002566D7" w14:paraId="4249F457" w14:textId="77777777">
        <w:trPr>
          <w:trHeight w:val="20"/>
          <w:jc w:val="center"/>
        </w:trPr>
        <w:tc>
          <w:tcPr>
            <w:tcW w:w="355" w:type="pct"/>
            <w:vAlign w:val="center"/>
          </w:tcPr>
          <w:p w14:paraId="0B3E7B3B" w14:textId="77777777" w:rsidR="002566D7" w:rsidRDefault="00AF7190">
            <w:pPr>
              <w:widowControl/>
              <w:jc w:val="center"/>
              <w:rPr>
                <w:kern w:val="0"/>
              </w:rPr>
            </w:pPr>
            <w:r>
              <w:rPr>
                <w:rFonts w:hint="eastAsia"/>
                <w:kern w:val="0"/>
              </w:rPr>
              <w:t>258</w:t>
            </w:r>
          </w:p>
        </w:tc>
        <w:tc>
          <w:tcPr>
            <w:tcW w:w="598" w:type="pct"/>
            <w:vAlign w:val="center"/>
          </w:tcPr>
          <w:p w14:paraId="07C601D9" w14:textId="77777777" w:rsidR="002566D7" w:rsidRDefault="00AF7190">
            <w:pPr>
              <w:widowControl/>
              <w:jc w:val="left"/>
              <w:rPr>
                <w:kern w:val="0"/>
              </w:rPr>
            </w:pPr>
            <w:r>
              <w:rPr>
                <w:rFonts w:hint="eastAsia"/>
                <w:kern w:val="0"/>
              </w:rPr>
              <w:t>物理实验案例</w:t>
            </w:r>
          </w:p>
        </w:tc>
        <w:tc>
          <w:tcPr>
            <w:tcW w:w="2707" w:type="pct"/>
            <w:noWrap/>
            <w:vAlign w:val="center"/>
          </w:tcPr>
          <w:p w14:paraId="0B413FB2" w14:textId="77777777" w:rsidR="002566D7" w:rsidRDefault="00AF7190">
            <w:pPr>
              <w:widowControl/>
              <w:jc w:val="left"/>
              <w:rPr>
                <w:kern w:val="0"/>
              </w:rPr>
            </w:pPr>
            <w:r>
              <w:rPr>
                <w:rFonts w:hint="eastAsia"/>
                <w:kern w:val="0"/>
              </w:rPr>
              <w:t>正规印刷手册，有详细数字化实验案例指导。</w:t>
            </w:r>
          </w:p>
        </w:tc>
        <w:tc>
          <w:tcPr>
            <w:tcW w:w="412" w:type="pct"/>
            <w:vAlign w:val="center"/>
          </w:tcPr>
          <w:p w14:paraId="5380F468" w14:textId="77777777" w:rsidR="002566D7" w:rsidRDefault="00AF7190">
            <w:pPr>
              <w:widowControl/>
              <w:jc w:val="center"/>
              <w:rPr>
                <w:kern w:val="0"/>
              </w:rPr>
            </w:pPr>
            <w:r>
              <w:rPr>
                <w:rFonts w:hint="eastAsia"/>
                <w:kern w:val="0"/>
              </w:rPr>
              <w:t>本</w:t>
            </w:r>
          </w:p>
        </w:tc>
        <w:tc>
          <w:tcPr>
            <w:tcW w:w="350" w:type="pct"/>
            <w:vAlign w:val="center"/>
          </w:tcPr>
          <w:p w14:paraId="1AA1B50D" w14:textId="77777777" w:rsidR="002566D7" w:rsidRDefault="00AF7190">
            <w:pPr>
              <w:widowControl/>
              <w:jc w:val="center"/>
              <w:rPr>
                <w:kern w:val="0"/>
              </w:rPr>
            </w:pPr>
            <w:r>
              <w:rPr>
                <w:rFonts w:hint="eastAsia"/>
                <w:kern w:val="0"/>
              </w:rPr>
              <w:t>1</w:t>
            </w:r>
          </w:p>
        </w:tc>
        <w:tc>
          <w:tcPr>
            <w:tcW w:w="578" w:type="pct"/>
            <w:vAlign w:val="center"/>
          </w:tcPr>
          <w:p w14:paraId="4B224D60" w14:textId="77777777" w:rsidR="002566D7" w:rsidRDefault="00AF7190">
            <w:pPr>
              <w:widowControl/>
              <w:jc w:val="center"/>
              <w:rPr>
                <w:kern w:val="0"/>
              </w:rPr>
            </w:pPr>
            <w:r>
              <w:rPr>
                <w:rFonts w:hint="eastAsia"/>
                <w:kern w:val="0"/>
              </w:rPr>
              <w:t>否</w:t>
            </w:r>
          </w:p>
        </w:tc>
      </w:tr>
      <w:tr w:rsidR="002566D7" w14:paraId="645405E6" w14:textId="77777777">
        <w:trPr>
          <w:trHeight w:val="20"/>
          <w:jc w:val="center"/>
        </w:trPr>
        <w:tc>
          <w:tcPr>
            <w:tcW w:w="355" w:type="pct"/>
            <w:vAlign w:val="center"/>
          </w:tcPr>
          <w:p w14:paraId="2597B93B" w14:textId="77777777" w:rsidR="002566D7" w:rsidRDefault="00AF7190">
            <w:pPr>
              <w:widowControl/>
              <w:jc w:val="center"/>
              <w:rPr>
                <w:kern w:val="0"/>
              </w:rPr>
            </w:pPr>
            <w:r>
              <w:rPr>
                <w:rFonts w:hint="eastAsia"/>
                <w:kern w:val="0"/>
              </w:rPr>
              <w:t>259</w:t>
            </w:r>
          </w:p>
        </w:tc>
        <w:tc>
          <w:tcPr>
            <w:tcW w:w="598" w:type="pct"/>
            <w:vAlign w:val="center"/>
          </w:tcPr>
          <w:p w14:paraId="7404DA82" w14:textId="77777777" w:rsidR="002566D7" w:rsidRDefault="00AF7190">
            <w:pPr>
              <w:widowControl/>
              <w:jc w:val="left"/>
              <w:rPr>
                <w:kern w:val="0"/>
              </w:rPr>
            </w:pPr>
            <w:r>
              <w:rPr>
                <w:rFonts w:hint="eastAsia"/>
                <w:kern w:val="0"/>
              </w:rPr>
              <w:t>数据采集（级联）器</w:t>
            </w:r>
            <w:r>
              <w:rPr>
                <w:rFonts w:hint="eastAsia"/>
                <w:kern w:val="0"/>
              </w:rPr>
              <w:t xml:space="preserve"> </w:t>
            </w:r>
          </w:p>
        </w:tc>
        <w:tc>
          <w:tcPr>
            <w:tcW w:w="2707" w:type="pct"/>
            <w:noWrap/>
            <w:vAlign w:val="center"/>
          </w:tcPr>
          <w:p w14:paraId="5951F3EE" w14:textId="77777777" w:rsidR="002566D7" w:rsidRDefault="00AF7190">
            <w:pPr>
              <w:widowControl/>
              <w:jc w:val="left"/>
              <w:rPr>
                <w:kern w:val="0"/>
              </w:rPr>
            </w:pPr>
            <w:r>
              <w:rPr>
                <w:rFonts w:hint="eastAsia"/>
                <w:kern w:val="0"/>
              </w:rPr>
              <w:t>1</w:t>
            </w:r>
            <w:r>
              <w:rPr>
                <w:rFonts w:hint="eastAsia"/>
                <w:kern w:val="0"/>
              </w:rPr>
              <w:t>、支持四通道并行采集，单通道最高采样速率</w:t>
            </w:r>
            <w:r>
              <w:rPr>
                <w:rFonts w:hint="eastAsia"/>
                <w:kern w:val="0"/>
              </w:rPr>
              <w:t>200ksps</w:t>
            </w:r>
            <w:r>
              <w:rPr>
                <w:rFonts w:hint="eastAsia"/>
                <w:kern w:val="0"/>
              </w:rPr>
              <w:t>。</w:t>
            </w:r>
          </w:p>
          <w:p w14:paraId="585CDC87" w14:textId="77777777" w:rsidR="002566D7" w:rsidRDefault="00AF7190">
            <w:pPr>
              <w:widowControl/>
              <w:jc w:val="left"/>
              <w:rPr>
                <w:kern w:val="0"/>
              </w:rPr>
            </w:pPr>
            <w:r>
              <w:rPr>
                <w:rFonts w:hint="eastAsia"/>
                <w:kern w:val="0"/>
              </w:rPr>
              <w:t>2</w:t>
            </w:r>
            <w:r>
              <w:rPr>
                <w:rFonts w:hint="eastAsia"/>
                <w:kern w:val="0"/>
              </w:rPr>
              <w:t>、</w:t>
            </w:r>
            <w:r>
              <w:rPr>
                <w:rFonts w:hint="eastAsia"/>
                <w:kern w:val="0"/>
              </w:rPr>
              <w:t>USB</w:t>
            </w:r>
            <w:r>
              <w:rPr>
                <w:rFonts w:hint="eastAsia"/>
                <w:kern w:val="0"/>
              </w:rPr>
              <w:t>供电、数据传输采用标准</w:t>
            </w:r>
            <w:r>
              <w:rPr>
                <w:rFonts w:hint="eastAsia"/>
                <w:kern w:val="0"/>
              </w:rPr>
              <w:t>usb2.0</w:t>
            </w:r>
            <w:r>
              <w:rPr>
                <w:rFonts w:hint="eastAsia"/>
                <w:kern w:val="0"/>
              </w:rPr>
              <w:t>通信协议。</w:t>
            </w:r>
          </w:p>
          <w:p w14:paraId="14BC3DF1" w14:textId="77777777" w:rsidR="002566D7" w:rsidRDefault="00AF7190">
            <w:pPr>
              <w:widowControl/>
              <w:jc w:val="left"/>
              <w:rPr>
                <w:kern w:val="0"/>
              </w:rPr>
            </w:pPr>
            <w:r>
              <w:rPr>
                <w:rFonts w:hint="eastAsia"/>
                <w:kern w:val="0"/>
              </w:rPr>
              <w:t>3</w:t>
            </w:r>
            <w:r>
              <w:rPr>
                <w:rFonts w:hint="eastAsia"/>
                <w:kern w:val="0"/>
              </w:rPr>
              <w:t>、无需外接电源，预留</w:t>
            </w:r>
            <w:r>
              <w:rPr>
                <w:rFonts w:hint="eastAsia"/>
                <w:kern w:val="0"/>
              </w:rPr>
              <w:t>5V</w:t>
            </w:r>
            <w:r>
              <w:rPr>
                <w:rFonts w:hint="eastAsia"/>
                <w:kern w:val="0"/>
              </w:rPr>
              <w:t>电源接口，所有端口具备</w:t>
            </w:r>
            <w:r>
              <w:rPr>
                <w:rFonts w:hint="eastAsia"/>
                <w:kern w:val="0"/>
              </w:rPr>
              <w:t>4KV ESD</w:t>
            </w:r>
            <w:r>
              <w:rPr>
                <w:rFonts w:hint="eastAsia"/>
                <w:kern w:val="0"/>
              </w:rPr>
              <w:t>静电防护；内部采用凌特高品质电源方案，确保采集数据精确稳定。</w:t>
            </w:r>
          </w:p>
          <w:p w14:paraId="2299DA81" w14:textId="77777777" w:rsidR="002566D7" w:rsidRDefault="00AF7190">
            <w:pPr>
              <w:widowControl/>
              <w:jc w:val="left"/>
              <w:rPr>
                <w:kern w:val="0"/>
              </w:rPr>
            </w:pPr>
            <w:r>
              <w:rPr>
                <w:rFonts w:hint="eastAsia"/>
                <w:kern w:val="0"/>
              </w:rPr>
              <w:t>4</w:t>
            </w:r>
            <w:r>
              <w:rPr>
                <w:rFonts w:hint="eastAsia"/>
                <w:kern w:val="0"/>
              </w:rPr>
              <w:t>、数字通道采样精度达</w:t>
            </w:r>
            <w:r>
              <w:rPr>
                <w:rFonts w:hint="eastAsia"/>
                <w:kern w:val="0"/>
              </w:rPr>
              <w:t>0.5</w:t>
            </w:r>
            <w:r>
              <w:rPr>
                <w:rFonts w:hint="eastAsia"/>
                <w:kern w:val="0"/>
              </w:rPr>
              <w:t>微秒；</w:t>
            </w:r>
          </w:p>
          <w:p w14:paraId="0B31BCA5" w14:textId="77777777" w:rsidR="002566D7" w:rsidRDefault="00AF7190">
            <w:pPr>
              <w:widowControl/>
              <w:jc w:val="left"/>
              <w:rPr>
                <w:kern w:val="0"/>
              </w:rPr>
            </w:pPr>
            <w:r>
              <w:rPr>
                <w:rFonts w:hint="eastAsia"/>
                <w:kern w:val="0"/>
              </w:rPr>
              <w:t>5</w:t>
            </w:r>
            <w:r>
              <w:rPr>
                <w:rFonts w:hint="eastAsia"/>
                <w:kern w:val="0"/>
              </w:rPr>
              <w:t>、采用人体工学设计，美观，实用、耐用。</w:t>
            </w:r>
          </w:p>
          <w:p w14:paraId="5320BC6A" w14:textId="77777777" w:rsidR="002566D7" w:rsidRDefault="00AF7190">
            <w:pPr>
              <w:widowControl/>
              <w:jc w:val="left"/>
              <w:rPr>
                <w:kern w:val="0"/>
              </w:rPr>
            </w:pPr>
            <w:r>
              <w:rPr>
                <w:rFonts w:hint="eastAsia"/>
                <w:kern w:val="0"/>
              </w:rPr>
              <w:t>6</w:t>
            </w:r>
            <w:r>
              <w:rPr>
                <w:rFonts w:hint="eastAsia"/>
                <w:kern w:val="0"/>
              </w:rPr>
              <w:t>、传感器通道采用</w:t>
            </w:r>
            <w:r>
              <w:rPr>
                <w:rFonts w:hint="eastAsia"/>
                <w:kern w:val="0"/>
              </w:rPr>
              <w:t>HDMI</w:t>
            </w:r>
            <w:r>
              <w:rPr>
                <w:rFonts w:hint="eastAsia"/>
                <w:kern w:val="0"/>
              </w:rPr>
              <w:t>接口，采集分辨率</w:t>
            </w:r>
            <w:r>
              <w:rPr>
                <w:rFonts w:hint="eastAsia"/>
                <w:kern w:val="0"/>
              </w:rPr>
              <w:t>12-bits</w:t>
            </w:r>
            <w:r>
              <w:rPr>
                <w:rFonts w:hint="eastAsia"/>
                <w:kern w:val="0"/>
              </w:rPr>
              <w:t>。</w:t>
            </w:r>
          </w:p>
          <w:p w14:paraId="02FE54E9" w14:textId="77777777" w:rsidR="002566D7" w:rsidRDefault="00AF7190">
            <w:pPr>
              <w:widowControl/>
              <w:jc w:val="left"/>
              <w:rPr>
                <w:kern w:val="0"/>
              </w:rPr>
            </w:pPr>
            <w:r>
              <w:rPr>
                <w:rFonts w:hint="eastAsia"/>
                <w:kern w:val="0"/>
              </w:rPr>
              <w:t>7</w:t>
            </w:r>
            <w:r>
              <w:rPr>
                <w:rFonts w:hint="eastAsia"/>
                <w:kern w:val="0"/>
              </w:rPr>
              <w:t>、所有端口具备短路保护，支持热插拔，即插即用，与传感器任意组合，不区分模拟数字通道。</w:t>
            </w:r>
          </w:p>
          <w:p w14:paraId="399E064D" w14:textId="77777777" w:rsidR="002566D7" w:rsidRDefault="00AF7190">
            <w:pPr>
              <w:widowControl/>
              <w:jc w:val="left"/>
              <w:rPr>
                <w:kern w:val="0"/>
              </w:rPr>
            </w:pPr>
            <w:r>
              <w:rPr>
                <w:rFonts w:hint="eastAsia"/>
                <w:kern w:val="0"/>
              </w:rPr>
              <w:t>8</w:t>
            </w:r>
            <w:r>
              <w:rPr>
                <w:rFonts w:hint="eastAsia"/>
                <w:kern w:val="0"/>
              </w:rPr>
              <w:t>、可直接接</w:t>
            </w:r>
            <w:r>
              <w:rPr>
                <w:rFonts w:hint="eastAsia"/>
                <w:kern w:val="0"/>
              </w:rPr>
              <w:t>PDA</w:t>
            </w:r>
            <w:r>
              <w:rPr>
                <w:rFonts w:hint="eastAsia"/>
                <w:kern w:val="0"/>
              </w:rPr>
              <w:t>或笔记本电脑进行室外拓展性探究实验。</w:t>
            </w:r>
          </w:p>
          <w:p w14:paraId="6D84E552" w14:textId="77777777" w:rsidR="002566D7" w:rsidRDefault="00AF7190">
            <w:pPr>
              <w:widowControl/>
              <w:jc w:val="left"/>
              <w:rPr>
                <w:kern w:val="0"/>
              </w:rPr>
            </w:pPr>
            <w:r>
              <w:rPr>
                <w:rFonts w:hint="eastAsia"/>
                <w:kern w:val="0"/>
              </w:rPr>
              <w:t>9</w:t>
            </w:r>
            <w:r>
              <w:rPr>
                <w:rFonts w:hint="eastAsia"/>
                <w:kern w:val="0"/>
              </w:rPr>
              <w:t>、具有</w:t>
            </w:r>
            <w:r>
              <w:rPr>
                <w:rFonts w:hint="eastAsia"/>
                <w:kern w:val="0"/>
              </w:rPr>
              <w:t>2</w:t>
            </w:r>
            <w:r>
              <w:rPr>
                <w:rFonts w:hint="eastAsia"/>
                <w:kern w:val="0"/>
              </w:rPr>
              <w:t>个</w:t>
            </w:r>
            <w:r>
              <w:rPr>
                <w:rFonts w:hint="eastAsia"/>
                <w:kern w:val="0"/>
              </w:rPr>
              <w:t>USB HOST</w:t>
            </w:r>
            <w:r>
              <w:rPr>
                <w:rFonts w:hint="eastAsia"/>
                <w:kern w:val="0"/>
              </w:rPr>
              <w:t>接口，采集器可以级联实验，支持</w:t>
            </w:r>
            <w:r>
              <w:rPr>
                <w:rFonts w:hint="eastAsia"/>
                <w:kern w:val="0"/>
              </w:rPr>
              <w:t>12</w:t>
            </w:r>
            <w:r>
              <w:rPr>
                <w:rFonts w:hint="eastAsia"/>
                <w:kern w:val="0"/>
              </w:rPr>
              <w:t>个传感器同步采集。</w:t>
            </w:r>
          </w:p>
          <w:p w14:paraId="2426DA78" w14:textId="77777777" w:rsidR="002566D7" w:rsidRDefault="00AF7190">
            <w:pPr>
              <w:widowControl/>
              <w:jc w:val="left"/>
              <w:rPr>
                <w:kern w:val="0"/>
              </w:rPr>
            </w:pPr>
            <w:r>
              <w:rPr>
                <w:rFonts w:hint="eastAsia"/>
                <w:kern w:val="0"/>
              </w:rPr>
              <w:t>10</w:t>
            </w:r>
            <w:r>
              <w:rPr>
                <w:rFonts w:hint="eastAsia"/>
                <w:kern w:val="0"/>
              </w:rPr>
              <w:t>、具有采集器通信灯和电源指示灯。</w:t>
            </w:r>
            <w:r>
              <w:rPr>
                <w:rFonts w:hint="eastAsia"/>
                <w:kern w:val="0"/>
              </w:rPr>
              <w:t xml:space="preserve">                                                             </w:t>
            </w:r>
          </w:p>
        </w:tc>
        <w:tc>
          <w:tcPr>
            <w:tcW w:w="412" w:type="pct"/>
            <w:vAlign w:val="center"/>
          </w:tcPr>
          <w:p w14:paraId="67ADF619" w14:textId="77777777" w:rsidR="002566D7" w:rsidRDefault="00AF7190">
            <w:pPr>
              <w:widowControl/>
              <w:jc w:val="center"/>
              <w:rPr>
                <w:kern w:val="0"/>
              </w:rPr>
            </w:pPr>
            <w:r>
              <w:rPr>
                <w:rFonts w:hint="eastAsia"/>
                <w:kern w:val="0"/>
              </w:rPr>
              <w:t>台</w:t>
            </w:r>
          </w:p>
        </w:tc>
        <w:tc>
          <w:tcPr>
            <w:tcW w:w="350" w:type="pct"/>
            <w:vAlign w:val="center"/>
          </w:tcPr>
          <w:p w14:paraId="51376858" w14:textId="77777777" w:rsidR="002566D7" w:rsidRDefault="00AF7190">
            <w:pPr>
              <w:widowControl/>
              <w:jc w:val="center"/>
              <w:rPr>
                <w:kern w:val="0"/>
              </w:rPr>
            </w:pPr>
            <w:r>
              <w:rPr>
                <w:rFonts w:hint="eastAsia"/>
                <w:kern w:val="0"/>
              </w:rPr>
              <w:t>8</w:t>
            </w:r>
          </w:p>
        </w:tc>
        <w:tc>
          <w:tcPr>
            <w:tcW w:w="578" w:type="pct"/>
            <w:vAlign w:val="center"/>
          </w:tcPr>
          <w:p w14:paraId="51A0A7B9" w14:textId="77777777" w:rsidR="002566D7" w:rsidRDefault="00AF7190">
            <w:pPr>
              <w:widowControl/>
              <w:jc w:val="center"/>
              <w:rPr>
                <w:kern w:val="0"/>
              </w:rPr>
            </w:pPr>
            <w:r>
              <w:rPr>
                <w:rFonts w:hint="eastAsia"/>
                <w:kern w:val="0"/>
              </w:rPr>
              <w:t>否</w:t>
            </w:r>
          </w:p>
        </w:tc>
      </w:tr>
      <w:tr w:rsidR="002566D7" w14:paraId="01E09D4A" w14:textId="77777777">
        <w:trPr>
          <w:trHeight w:val="20"/>
          <w:jc w:val="center"/>
        </w:trPr>
        <w:tc>
          <w:tcPr>
            <w:tcW w:w="355" w:type="pct"/>
            <w:vAlign w:val="center"/>
          </w:tcPr>
          <w:p w14:paraId="3BC73955" w14:textId="77777777" w:rsidR="002566D7" w:rsidRDefault="00AF7190">
            <w:pPr>
              <w:widowControl/>
              <w:jc w:val="center"/>
              <w:rPr>
                <w:kern w:val="0"/>
              </w:rPr>
            </w:pPr>
            <w:r>
              <w:rPr>
                <w:rFonts w:hint="eastAsia"/>
                <w:kern w:val="0"/>
              </w:rPr>
              <w:t>260</w:t>
            </w:r>
          </w:p>
        </w:tc>
        <w:tc>
          <w:tcPr>
            <w:tcW w:w="598" w:type="pct"/>
            <w:vAlign w:val="center"/>
          </w:tcPr>
          <w:p w14:paraId="701807F0" w14:textId="77777777" w:rsidR="002566D7" w:rsidRDefault="00AF7190">
            <w:pPr>
              <w:widowControl/>
              <w:jc w:val="left"/>
              <w:rPr>
                <w:kern w:val="0"/>
              </w:rPr>
            </w:pPr>
            <w:r>
              <w:rPr>
                <w:rFonts w:hint="eastAsia"/>
                <w:kern w:val="0"/>
              </w:rPr>
              <w:t>在线资源服务器软件</w:t>
            </w:r>
          </w:p>
        </w:tc>
        <w:tc>
          <w:tcPr>
            <w:tcW w:w="2707" w:type="pct"/>
            <w:noWrap/>
            <w:vAlign w:val="center"/>
          </w:tcPr>
          <w:p w14:paraId="5F205BE2" w14:textId="77777777" w:rsidR="002566D7" w:rsidRDefault="00AF7190">
            <w:pPr>
              <w:widowControl/>
              <w:jc w:val="left"/>
              <w:rPr>
                <w:kern w:val="0"/>
              </w:rPr>
            </w:pPr>
            <w:r>
              <w:rPr>
                <w:rFonts w:hint="eastAsia"/>
                <w:kern w:val="0"/>
              </w:rPr>
              <w:t>1</w:t>
            </w:r>
            <w:r>
              <w:rPr>
                <w:rFonts w:hint="eastAsia"/>
                <w:kern w:val="0"/>
              </w:rPr>
              <w:t>、自主研发，与</w:t>
            </w:r>
            <w:r>
              <w:rPr>
                <w:rFonts w:hint="eastAsia"/>
                <w:kern w:val="0"/>
              </w:rPr>
              <w:t>PC</w:t>
            </w:r>
            <w:r>
              <w:rPr>
                <w:rFonts w:hint="eastAsia"/>
                <w:kern w:val="0"/>
              </w:rPr>
              <w:t>系统软件</w:t>
            </w:r>
            <w:r>
              <w:rPr>
                <w:rFonts w:hint="eastAsia"/>
                <w:kern w:val="0"/>
              </w:rPr>
              <w:t>LABSTUDIO3.0</w:t>
            </w:r>
            <w:r>
              <w:rPr>
                <w:rFonts w:hint="eastAsia"/>
                <w:kern w:val="0"/>
              </w:rPr>
              <w:t>共建网络信息平台，方便教学。具有独立服务器使用权。</w:t>
            </w:r>
            <w:r>
              <w:rPr>
                <w:rFonts w:hint="eastAsia"/>
                <w:kern w:val="0"/>
              </w:rPr>
              <w:t xml:space="preserve">                                                                  2</w:t>
            </w:r>
            <w:r>
              <w:rPr>
                <w:rFonts w:hint="eastAsia"/>
                <w:kern w:val="0"/>
              </w:rPr>
              <w:t>、课程管理：教师可添加、整理、删除课程，方便教师实验教与学进行统一管理。</w:t>
            </w:r>
          </w:p>
          <w:p w14:paraId="3B33BC15" w14:textId="77777777" w:rsidR="002566D7" w:rsidRDefault="00AF7190">
            <w:pPr>
              <w:widowControl/>
              <w:jc w:val="left"/>
              <w:rPr>
                <w:kern w:val="0"/>
              </w:rPr>
            </w:pPr>
            <w:r>
              <w:rPr>
                <w:rFonts w:hint="eastAsia"/>
                <w:kern w:val="0"/>
              </w:rPr>
              <w:br w:type="page"/>
              <w:t>3</w:t>
            </w:r>
            <w:r>
              <w:rPr>
                <w:rFonts w:hint="eastAsia"/>
                <w:kern w:val="0"/>
              </w:rPr>
              <w:t>、网络资源共享功能：全部的实验配置和数据都可</w:t>
            </w:r>
            <w:r>
              <w:rPr>
                <w:rFonts w:hint="eastAsia"/>
                <w:kern w:val="0"/>
              </w:rPr>
              <w:lastRenderedPageBreak/>
              <w:t>作业文件化，支持教师分发，学生提交作业，教师可删除作业。平台为教师的日常教育教学提供了丰富的教育教学辅助功能和服务，其中包括在线备课、资源下载、资源共享以及网络班级等。通过在线备课以及资源上传可以分享自己的优秀教学资源。</w:t>
            </w:r>
          </w:p>
          <w:p w14:paraId="63B33EFE" w14:textId="77777777" w:rsidR="002566D7" w:rsidRDefault="00AF7190">
            <w:pPr>
              <w:widowControl/>
              <w:jc w:val="left"/>
              <w:rPr>
                <w:kern w:val="0"/>
              </w:rPr>
            </w:pPr>
            <w:r>
              <w:rPr>
                <w:rFonts w:hint="eastAsia"/>
                <w:kern w:val="0"/>
              </w:rPr>
              <w:br w:type="page"/>
              <w:t>4</w:t>
            </w:r>
            <w:r>
              <w:rPr>
                <w:rFonts w:hint="eastAsia"/>
                <w:kern w:val="0"/>
              </w:rPr>
              <w:t>、公共云服务器：系统软件自动连接具有海量实验资源的公共云服务器，可分享、下载全部资源，包含理化生实验资料下载、实验数据下载、软件升级更新下载。</w:t>
            </w:r>
          </w:p>
          <w:p w14:paraId="1C2924BE" w14:textId="77777777" w:rsidR="002566D7" w:rsidRDefault="00AF7190">
            <w:pPr>
              <w:widowControl/>
              <w:jc w:val="left"/>
              <w:rPr>
                <w:kern w:val="0"/>
              </w:rPr>
            </w:pPr>
            <w:r>
              <w:rPr>
                <w:rFonts w:hint="eastAsia"/>
                <w:kern w:val="0"/>
              </w:rPr>
              <w:br w:type="page"/>
              <w:t>5</w:t>
            </w:r>
            <w:r>
              <w:rPr>
                <w:rFonts w:hint="eastAsia"/>
                <w:kern w:val="0"/>
              </w:rPr>
              <w:t>、校园网服务器：提供软件搭建校园网或局域网云服务器，方便学校统一管理数字化实验服务器。新的实验数据上传功能，任何使用</w:t>
            </w:r>
            <w:r>
              <w:rPr>
                <w:rFonts w:hint="eastAsia"/>
                <w:kern w:val="0"/>
              </w:rPr>
              <w:t>Lab Studio</w:t>
            </w:r>
            <w:r>
              <w:rPr>
                <w:rFonts w:hint="eastAsia"/>
                <w:kern w:val="0"/>
              </w:rPr>
              <w:t>或</w:t>
            </w:r>
            <w:r>
              <w:rPr>
                <w:rFonts w:hint="eastAsia"/>
                <w:kern w:val="0"/>
              </w:rPr>
              <w:t>Lab Pad</w:t>
            </w:r>
            <w:r>
              <w:rPr>
                <w:rFonts w:hint="eastAsia"/>
                <w:kern w:val="0"/>
              </w:rPr>
              <w:t>的人，立即就可以获取，其他实验爱好者或教师也可以共享自己的实验数据。</w:t>
            </w:r>
            <w:r>
              <w:rPr>
                <w:rFonts w:hint="eastAsia"/>
                <w:kern w:val="0"/>
              </w:rPr>
              <w:t xml:space="preserve">                                              6</w:t>
            </w:r>
            <w:r>
              <w:rPr>
                <w:rFonts w:hint="eastAsia"/>
                <w:kern w:val="0"/>
              </w:rPr>
              <w:t>、远程数据采集传输功能：可以在任何地方进行数据采集，只要把数据上传到云服务器，学科老师可以立即获取全部的实验数据进行分析，学生户外探究更为方便。</w:t>
            </w:r>
          </w:p>
          <w:p w14:paraId="2FE334FB" w14:textId="77777777" w:rsidR="002566D7" w:rsidRDefault="00AF7190">
            <w:pPr>
              <w:widowControl/>
              <w:jc w:val="left"/>
              <w:rPr>
                <w:kern w:val="0"/>
              </w:rPr>
            </w:pPr>
            <w:r>
              <w:rPr>
                <w:rFonts w:hint="eastAsia"/>
                <w:kern w:val="0"/>
              </w:rPr>
              <w:t>7</w:t>
            </w:r>
            <w:r>
              <w:rPr>
                <w:rFonts w:hint="eastAsia"/>
                <w:kern w:val="0"/>
              </w:rPr>
              <w:t>、实验过程与结果分享：</w:t>
            </w:r>
            <w:r>
              <w:rPr>
                <w:rFonts w:hint="eastAsia"/>
                <w:kern w:val="0"/>
              </w:rPr>
              <w:t xml:space="preserve"> </w:t>
            </w:r>
            <w:r>
              <w:rPr>
                <w:rFonts w:hint="eastAsia"/>
                <w:kern w:val="0"/>
              </w:rPr>
              <w:t>教师实验教学心得、学生实验学习心得的分享以及发布新的教案。</w:t>
            </w:r>
            <w:r>
              <w:rPr>
                <w:rFonts w:hint="eastAsia"/>
                <w:kern w:val="0"/>
              </w:rPr>
              <w:t xml:space="preserve">                                                                                                                     </w:t>
            </w:r>
          </w:p>
        </w:tc>
        <w:tc>
          <w:tcPr>
            <w:tcW w:w="412" w:type="pct"/>
            <w:vAlign w:val="center"/>
          </w:tcPr>
          <w:p w14:paraId="2102FFAA" w14:textId="77777777" w:rsidR="002566D7" w:rsidRDefault="00AF7190">
            <w:pPr>
              <w:widowControl/>
              <w:jc w:val="center"/>
              <w:rPr>
                <w:kern w:val="0"/>
              </w:rPr>
            </w:pPr>
            <w:r>
              <w:rPr>
                <w:rFonts w:hint="eastAsia"/>
                <w:kern w:val="0"/>
              </w:rPr>
              <w:lastRenderedPageBreak/>
              <w:t>套</w:t>
            </w:r>
          </w:p>
        </w:tc>
        <w:tc>
          <w:tcPr>
            <w:tcW w:w="350" w:type="pct"/>
            <w:vAlign w:val="center"/>
          </w:tcPr>
          <w:p w14:paraId="24912FA8" w14:textId="77777777" w:rsidR="002566D7" w:rsidRDefault="00AF7190">
            <w:pPr>
              <w:widowControl/>
              <w:jc w:val="center"/>
              <w:rPr>
                <w:kern w:val="0"/>
              </w:rPr>
            </w:pPr>
            <w:r>
              <w:rPr>
                <w:rFonts w:hint="eastAsia"/>
                <w:kern w:val="0"/>
              </w:rPr>
              <w:t>8</w:t>
            </w:r>
          </w:p>
        </w:tc>
        <w:tc>
          <w:tcPr>
            <w:tcW w:w="578" w:type="pct"/>
            <w:vAlign w:val="center"/>
          </w:tcPr>
          <w:p w14:paraId="3E72A590" w14:textId="77777777" w:rsidR="002566D7" w:rsidRDefault="00AF7190">
            <w:pPr>
              <w:widowControl/>
              <w:jc w:val="center"/>
              <w:rPr>
                <w:kern w:val="0"/>
              </w:rPr>
            </w:pPr>
            <w:r>
              <w:rPr>
                <w:rFonts w:hint="eastAsia"/>
                <w:kern w:val="0"/>
              </w:rPr>
              <w:t>否</w:t>
            </w:r>
          </w:p>
        </w:tc>
      </w:tr>
      <w:tr w:rsidR="002566D7" w14:paraId="09AA0DD1" w14:textId="77777777">
        <w:trPr>
          <w:trHeight w:val="20"/>
          <w:jc w:val="center"/>
        </w:trPr>
        <w:tc>
          <w:tcPr>
            <w:tcW w:w="355" w:type="pct"/>
            <w:vAlign w:val="center"/>
          </w:tcPr>
          <w:p w14:paraId="1FD6F94F" w14:textId="77777777" w:rsidR="002566D7" w:rsidRDefault="00AF7190">
            <w:pPr>
              <w:widowControl/>
              <w:jc w:val="center"/>
              <w:rPr>
                <w:kern w:val="0"/>
              </w:rPr>
            </w:pPr>
            <w:r>
              <w:rPr>
                <w:rFonts w:hint="eastAsia"/>
                <w:kern w:val="0"/>
              </w:rPr>
              <w:lastRenderedPageBreak/>
              <w:t>261</w:t>
            </w:r>
          </w:p>
        </w:tc>
        <w:tc>
          <w:tcPr>
            <w:tcW w:w="598" w:type="pct"/>
            <w:vAlign w:val="center"/>
          </w:tcPr>
          <w:p w14:paraId="2923C4F6" w14:textId="77777777" w:rsidR="002566D7" w:rsidRDefault="00AF7190">
            <w:pPr>
              <w:widowControl/>
              <w:jc w:val="left"/>
              <w:rPr>
                <w:kern w:val="0"/>
              </w:rPr>
            </w:pPr>
            <w:r>
              <w:rPr>
                <w:rFonts w:hint="eastAsia"/>
                <w:kern w:val="0"/>
              </w:rPr>
              <w:t>力传感器（双量程）</w:t>
            </w:r>
          </w:p>
        </w:tc>
        <w:tc>
          <w:tcPr>
            <w:tcW w:w="2707" w:type="pct"/>
            <w:noWrap/>
            <w:vAlign w:val="center"/>
          </w:tcPr>
          <w:p w14:paraId="176BEC99" w14:textId="77777777" w:rsidR="002566D7" w:rsidRDefault="00AF7190">
            <w:pPr>
              <w:widowControl/>
              <w:jc w:val="left"/>
              <w:rPr>
                <w:kern w:val="0"/>
              </w:rPr>
            </w:pPr>
            <w:r>
              <w:rPr>
                <w:rFonts w:hint="eastAsia"/>
                <w:kern w:val="0"/>
              </w:rPr>
              <w:t>双量程：</w:t>
            </w:r>
            <w:r>
              <w:rPr>
                <w:rFonts w:hint="eastAsia"/>
                <w:kern w:val="0"/>
              </w:rPr>
              <w:t>-50N</w:t>
            </w:r>
            <w:r>
              <w:rPr>
                <w:rFonts w:hint="eastAsia"/>
                <w:kern w:val="0"/>
              </w:rPr>
              <w:t>～</w:t>
            </w:r>
            <w:r>
              <w:rPr>
                <w:rFonts w:hint="eastAsia"/>
                <w:kern w:val="0"/>
              </w:rPr>
              <w:t>+50N/-10N</w:t>
            </w:r>
            <w:r>
              <w:rPr>
                <w:rFonts w:hint="eastAsia"/>
                <w:kern w:val="0"/>
              </w:rPr>
              <w:t>～</w:t>
            </w:r>
            <w:r>
              <w:rPr>
                <w:rFonts w:hint="eastAsia"/>
                <w:kern w:val="0"/>
              </w:rPr>
              <w:t xml:space="preserve">+10N </w:t>
            </w:r>
            <w:r>
              <w:rPr>
                <w:rFonts w:hint="eastAsia"/>
                <w:kern w:val="0"/>
              </w:rPr>
              <w:t>分辨率：</w:t>
            </w:r>
            <w:r>
              <w:rPr>
                <w:rFonts w:hint="eastAsia"/>
                <w:kern w:val="0"/>
              </w:rPr>
              <w:t>0.01N/0.001N</w:t>
            </w:r>
            <w:r>
              <w:rPr>
                <w:rFonts w:hint="eastAsia"/>
                <w:kern w:val="0"/>
              </w:rPr>
              <w:t>；量程切换通过软件选择，数据传输端口为智能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7B1C8B83" w14:textId="77777777" w:rsidR="002566D7" w:rsidRDefault="00AF7190">
            <w:pPr>
              <w:widowControl/>
              <w:jc w:val="center"/>
              <w:rPr>
                <w:kern w:val="0"/>
              </w:rPr>
            </w:pPr>
            <w:r>
              <w:rPr>
                <w:rFonts w:hint="eastAsia"/>
                <w:kern w:val="0"/>
              </w:rPr>
              <w:t>对</w:t>
            </w:r>
          </w:p>
        </w:tc>
        <w:tc>
          <w:tcPr>
            <w:tcW w:w="350" w:type="pct"/>
            <w:vAlign w:val="center"/>
          </w:tcPr>
          <w:p w14:paraId="16A97D34" w14:textId="77777777" w:rsidR="002566D7" w:rsidRDefault="00AF7190">
            <w:pPr>
              <w:widowControl/>
              <w:jc w:val="center"/>
              <w:rPr>
                <w:kern w:val="0"/>
              </w:rPr>
            </w:pPr>
            <w:r>
              <w:rPr>
                <w:rFonts w:hint="eastAsia"/>
                <w:kern w:val="0"/>
              </w:rPr>
              <w:t>8</w:t>
            </w:r>
          </w:p>
        </w:tc>
        <w:tc>
          <w:tcPr>
            <w:tcW w:w="578" w:type="pct"/>
            <w:vAlign w:val="center"/>
          </w:tcPr>
          <w:p w14:paraId="184CD392" w14:textId="77777777" w:rsidR="002566D7" w:rsidRDefault="00AF7190">
            <w:pPr>
              <w:widowControl/>
              <w:jc w:val="center"/>
              <w:rPr>
                <w:kern w:val="0"/>
              </w:rPr>
            </w:pPr>
            <w:r>
              <w:rPr>
                <w:rFonts w:hint="eastAsia"/>
                <w:kern w:val="0"/>
              </w:rPr>
              <w:t>否</w:t>
            </w:r>
          </w:p>
        </w:tc>
      </w:tr>
      <w:tr w:rsidR="002566D7" w14:paraId="1F5FA7D2" w14:textId="77777777">
        <w:trPr>
          <w:trHeight w:val="20"/>
          <w:jc w:val="center"/>
        </w:trPr>
        <w:tc>
          <w:tcPr>
            <w:tcW w:w="355" w:type="pct"/>
            <w:vAlign w:val="center"/>
          </w:tcPr>
          <w:p w14:paraId="60AC6F63" w14:textId="77777777" w:rsidR="002566D7" w:rsidRDefault="00AF7190">
            <w:pPr>
              <w:widowControl/>
              <w:jc w:val="center"/>
              <w:rPr>
                <w:kern w:val="0"/>
              </w:rPr>
            </w:pPr>
            <w:r>
              <w:rPr>
                <w:rFonts w:hint="eastAsia"/>
                <w:kern w:val="0"/>
              </w:rPr>
              <w:t>262</w:t>
            </w:r>
          </w:p>
        </w:tc>
        <w:tc>
          <w:tcPr>
            <w:tcW w:w="598" w:type="pct"/>
            <w:vAlign w:val="center"/>
          </w:tcPr>
          <w:p w14:paraId="11ECC23B" w14:textId="77777777" w:rsidR="002566D7" w:rsidRDefault="00AF7190">
            <w:pPr>
              <w:widowControl/>
              <w:jc w:val="left"/>
              <w:rPr>
                <w:kern w:val="0"/>
              </w:rPr>
            </w:pPr>
            <w:r>
              <w:rPr>
                <w:rFonts w:hint="eastAsia"/>
                <w:kern w:val="0"/>
              </w:rPr>
              <w:t>光电门传感器</w:t>
            </w:r>
          </w:p>
        </w:tc>
        <w:tc>
          <w:tcPr>
            <w:tcW w:w="2707" w:type="pct"/>
            <w:noWrap/>
            <w:vAlign w:val="center"/>
          </w:tcPr>
          <w:p w14:paraId="181433D1" w14:textId="77777777" w:rsidR="002566D7" w:rsidRDefault="00AF7190">
            <w:pPr>
              <w:widowControl/>
              <w:jc w:val="left"/>
              <w:rPr>
                <w:kern w:val="0"/>
              </w:rPr>
            </w:pPr>
            <w:r>
              <w:rPr>
                <w:rFonts w:hint="eastAsia"/>
                <w:kern w:val="0"/>
              </w:rPr>
              <w:t>分辨率：</w:t>
            </w:r>
            <w:r>
              <w:rPr>
                <w:rFonts w:hint="eastAsia"/>
                <w:kern w:val="0"/>
              </w:rPr>
              <w:t>0.5</w:t>
            </w:r>
            <w:r>
              <w:rPr>
                <w:rFonts w:hint="eastAsia"/>
                <w:kern w:val="0"/>
              </w:rPr>
              <w:t>μ</w:t>
            </w:r>
            <w:r>
              <w:rPr>
                <w:rFonts w:hint="eastAsia"/>
                <w:kern w:val="0"/>
              </w:rPr>
              <w:t>S</w:t>
            </w:r>
            <w:r>
              <w:rPr>
                <w:rFonts w:hint="eastAsia"/>
                <w:kern w:val="0"/>
              </w:rPr>
              <w:t>，最小挡光物的宽度</w:t>
            </w:r>
            <w:r>
              <w:rPr>
                <w:rFonts w:hint="eastAsia"/>
                <w:kern w:val="0"/>
              </w:rPr>
              <w:t>d&gt;1mm</w:t>
            </w:r>
            <w:r>
              <w:rPr>
                <w:rFonts w:hint="eastAsia"/>
                <w:kern w:val="0"/>
              </w:rPr>
              <w:t>，支持环境光校准功能，抗干扰能力强，数据传输端口为智能</w:t>
            </w:r>
            <w:r>
              <w:rPr>
                <w:rFonts w:hint="eastAsia"/>
                <w:kern w:val="0"/>
              </w:rPr>
              <w:t>HDMI</w:t>
            </w:r>
            <w:r>
              <w:rPr>
                <w:rFonts w:hint="eastAsia"/>
                <w:kern w:val="0"/>
              </w:rPr>
              <w:t>接口。</w:t>
            </w:r>
            <w:r>
              <w:rPr>
                <w:rFonts w:hint="eastAsia"/>
                <w:color w:val="000000"/>
                <w:kern w:val="0"/>
              </w:rPr>
              <w:t>(</w:t>
            </w:r>
            <w:r>
              <w:rPr>
                <w:rFonts w:hint="eastAsia"/>
                <w:color w:val="000000"/>
                <w:kern w:val="0"/>
              </w:rPr>
              <w:t>支持有线通讯和无线通讯方式</w:t>
            </w:r>
            <w:r>
              <w:rPr>
                <w:rFonts w:hint="eastAsia"/>
                <w:color w:val="000000"/>
                <w:kern w:val="0"/>
              </w:rPr>
              <w:t>)</w:t>
            </w:r>
          </w:p>
        </w:tc>
        <w:tc>
          <w:tcPr>
            <w:tcW w:w="412" w:type="pct"/>
            <w:vAlign w:val="center"/>
          </w:tcPr>
          <w:p w14:paraId="3FFE6ACE" w14:textId="77777777" w:rsidR="002566D7" w:rsidRDefault="00AF7190">
            <w:pPr>
              <w:widowControl/>
              <w:jc w:val="center"/>
              <w:rPr>
                <w:kern w:val="0"/>
              </w:rPr>
            </w:pPr>
            <w:r>
              <w:rPr>
                <w:rFonts w:hint="eastAsia"/>
                <w:kern w:val="0"/>
              </w:rPr>
              <w:t>对</w:t>
            </w:r>
          </w:p>
        </w:tc>
        <w:tc>
          <w:tcPr>
            <w:tcW w:w="350" w:type="pct"/>
            <w:vAlign w:val="center"/>
          </w:tcPr>
          <w:p w14:paraId="4E562C02" w14:textId="77777777" w:rsidR="002566D7" w:rsidRDefault="00AF7190">
            <w:pPr>
              <w:widowControl/>
              <w:jc w:val="center"/>
              <w:rPr>
                <w:kern w:val="0"/>
              </w:rPr>
            </w:pPr>
            <w:r>
              <w:rPr>
                <w:rFonts w:hint="eastAsia"/>
                <w:kern w:val="0"/>
              </w:rPr>
              <w:t>8</w:t>
            </w:r>
          </w:p>
        </w:tc>
        <w:tc>
          <w:tcPr>
            <w:tcW w:w="578" w:type="pct"/>
            <w:vAlign w:val="center"/>
          </w:tcPr>
          <w:p w14:paraId="58CC1008" w14:textId="77777777" w:rsidR="002566D7" w:rsidRDefault="00AF7190">
            <w:pPr>
              <w:widowControl/>
              <w:jc w:val="center"/>
              <w:rPr>
                <w:kern w:val="0"/>
              </w:rPr>
            </w:pPr>
            <w:r>
              <w:rPr>
                <w:rFonts w:hint="eastAsia"/>
                <w:kern w:val="0"/>
              </w:rPr>
              <w:t>否</w:t>
            </w:r>
          </w:p>
        </w:tc>
      </w:tr>
      <w:tr w:rsidR="002566D7" w14:paraId="7CB9CA47" w14:textId="77777777">
        <w:trPr>
          <w:trHeight w:val="20"/>
          <w:jc w:val="center"/>
        </w:trPr>
        <w:tc>
          <w:tcPr>
            <w:tcW w:w="355" w:type="pct"/>
            <w:vAlign w:val="center"/>
          </w:tcPr>
          <w:p w14:paraId="50830870" w14:textId="77777777" w:rsidR="002566D7" w:rsidRDefault="00AF7190">
            <w:pPr>
              <w:widowControl/>
              <w:jc w:val="center"/>
              <w:rPr>
                <w:kern w:val="0"/>
              </w:rPr>
            </w:pPr>
            <w:r>
              <w:rPr>
                <w:rFonts w:hint="eastAsia"/>
                <w:kern w:val="0"/>
              </w:rPr>
              <w:t>263</w:t>
            </w:r>
          </w:p>
        </w:tc>
        <w:tc>
          <w:tcPr>
            <w:tcW w:w="598" w:type="pct"/>
            <w:vAlign w:val="center"/>
          </w:tcPr>
          <w:p w14:paraId="55324966" w14:textId="77777777" w:rsidR="002566D7" w:rsidRDefault="00AF7190">
            <w:pPr>
              <w:widowControl/>
              <w:jc w:val="left"/>
              <w:rPr>
                <w:kern w:val="0"/>
              </w:rPr>
            </w:pPr>
            <w:r>
              <w:rPr>
                <w:rFonts w:hint="eastAsia"/>
                <w:kern w:val="0"/>
              </w:rPr>
              <w:t>声音传感器（双量程）</w:t>
            </w:r>
          </w:p>
        </w:tc>
        <w:tc>
          <w:tcPr>
            <w:tcW w:w="2707" w:type="pct"/>
            <w:noWrap/>
            <w:vAlign w:val="center"/>
          </w:tcPr>
          <w:p w14:paraId="10C0D99D" w14:textId="77777777" w:rsidR="002566D7" w:rsidRDefault="00AF7190">
            <w:pPr>
              <w:widowControl/>
              <w:jc w:val="left"/>
              <w:rPr>
                <w:kern w:val="0"/>
              </w:rPr>
            </w:pPr>
            <w:r>
              <w:rPr>
                <w:rFonts w:hint="eastAsia"/>
                <w:kern w:val="0"/>
              </w:rPr>
              <w:t>※音频量程：</w:t>
            </w:r>
            <w:r>
              <w:rPr>
                <w:rFonts w:hint="eastAsia"/>
                <w:kern w:val="0"/>
              </w:rPr>
              <w:t>20</w:t>
            </w:r>
            <w:r>
              <w:rPr>
                <w:rFonts w:hint="eastAsia"/>
                <w:kern w:val="0"/>
              </w:rPr>
              <w:t>～</w:t>
            </w:r>
            <w:r>
              <w:rPr>
                <w:rFonts w:hint="eastAsia"/>
                <w:kern w:val="0"/>
              </w:rPr>
              <w:t>20KHz</w:t>
            </w:r>
            <w:r>
              <w:rPr>
                <w:rFonts w:hint="eastAsia"/>
                <w:kern w:val="0"/>
              </w:rPr>
              <w:t>；分辨率</w:t>
            </w:r>
            <w:r>
              <w:rPr>
                <w:rFonts w:hint="eastAsia"/>
                <w:kern w:val="0"/>
              </w:rPr>
              <w:t>:0.1Hz</w:t>
            </w:r>
            <w:r>
              <w:rPr>
                <w:rFonts w:hint="eastAsia"/>
                <w:kern w:val="0"/>
              </w:rPr>
              <w:t>；※声强量程：</w:t>
            </w:r>
            <w:r>
              <w:rPr>
                <w:rFonts w:hint="eastAsia"/>
                <w:kern w:val="0"/>
              </w:rPr>
              <w:t>30</w:t>
            </w:r>
            <w:r>
              <w:rPr>
                <w:rFonts w:hint="eastAsia"/>
                <w:kern w:val="0"/>
              </w:rPr>
              <w:t>～</w:t>
            </w:r>
            <w:r>
              <w:rPr>
                <w:rFonts w:hint="eastAsia"/>
                <w:kern w:val="0"/>
              </w:rPr>
              <w:t>130dB</w:t>
            </w:r>
            <w:r>
              <w:rPr>
                <w:rFonts w:hint="eastAsia"/>
                <w:kern w:val="0"/>
              </w:rPr>
              <w:t>，分辨率：</w:t>
            </w:r>
            <w:r>
              <w:rPr>
                <w:rFonts w:hint="eastAsia"/>
                <w:kern w:val="0"/>
              </w:rPr>
              <w:t>0.1dB</w:t>
            </w:r>
            <w:r>
              <w:rPr>
                <w:rFonts w:hint="eastAsia"/>
                <w:kern w:val="0"/>
              </w:rPr>
              <w:t>；量程切换通过软件选择，数据传输端口为智能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2C86D726" w14:textId="77777777" w:rsidR="002566D7" w:rsidRDefault="00AF7190">
            <w:pPr>
              <w:widowControl/>
              <w:jc w:val="center"/>
              <w:rPr>
                <w:kern w:val="0"/>
              </w:rPr>
            </w:pPr>
            <w:r>
              <w:rPr>
                <w:rFonts w:hint="eastAsia"/>
                <w:kern w:val="0"/>
              </w:rPr>
              <w:t>只</w:t>
            </w:r>
          </w:p>
        </w:tc>
        <w:tc>
          <w:tcPr>
            <w:tcW w:w="350" w:type="pct"/>
            <w:vAlign w:val="center"/>
          </w:tcPr>
          <w:p w14:paraId="52EEF405" w14:textId="77777777" w:rsidR="002566D7" w:rsidRDefault="00AF7190">
            <w:pPr>
              <w:widowControl/>
              <w:jc w:val="center"/>
              <w:rPr>
                <w:kern w:val="0"/>
              </w:rPr>
            </w:pPr>
            <w:r>
              <w:rPr>
                <w:rFonts w:hint="eastAsia"/>
                <w:kern w:val="0"/>
              </w:rPr>
              <w:t>8</w:t>
            </w:r>
          </w:p>
        </w:tc>
        <w:tc>
          <w:tcPr>
            <w:tcW w:w="578" w:type="pct"/>
            <w:vAlign w:val="center"/>
          </w:tcPr>
          <w:p w14:paraId="33440312" w14:textId="77777777" w:rsidR="002566D7" w:rsidRDefault="00AF7190">
            <w:pPr>
              <w:widowControl/>
              <w:jc w:val="center"/>
              <w:rPr>
                <w:kern w:val="0"/>
              </w:rPr>
            </w:pPr>
            <w:r>
              <w:rPr>
                <w:rFonts w:hint="eastAsia"/>
                <w:kern w:val="0"/>
              </w:rPr>
              <w:t>否</w:t>
            </w:r>
          </w:p>
        </w:tc>
      </w:tr>
      <w:tr w:rsidR="002566D7" w14:paraId="1B3D5D79" w14:textId="77777777">
        <w:trPr>
          <w:trHeight w:val="20"/>
          <w:jc w:val="center"/>
        </w:trPr>
        <w:tc>
          <w:tcPr>
            <w:tcW w:w="355" w:type="pct"/>
            <w:vAlign w:val="center"/>
          </w:tcPr>
          <w:p w14:paraId="6C1C0F51" w14:textId="77777777" w:rsidR="002566D7" w:rsidRDefault="00AF7190">
            <w:pPr>
              <w:widowControl/>
              <w:jc w:val="center"/>
              <w:rPr>
                <w:kern w:val="0"/>
              </w:rPr>
            </w:pPr>
            <w:r>
              <w:rPr>
                <w:rFonts w:hint="eastAsia"/>
                <w:kern w:val="0"/>
              </w:rPr>
              <w:t>264</w:t>
            </w:r>
          </w:p>
        </w:tc>
        <w:tc>
          <w:tcPr>
            <w:tcW w:w="598" w:type="pct"/>
            <w:vAlign w:val="center"/>
          </w:tcPr>
          <w:p w14:paraId="0E003C4B" w14:textId="77777777" w:rsidR="002566D7" w:rsidRDefault="00AF7190">
            <w:pPr>
              <w:widowControl/>
              <w:jc w:val="left"/>
              <w:rPr>
                <w:kern w:val="0"/>
              </w:rPr>
            </w:pPr>
            <w:r>
              <w:rPr>
                <w:rFonts w:hint="eastAsia"/>
                <w:kern w:val="0"/>
              </w:rPr>
              <w:t>光照度传感器（三量程）</w:t>
            </w:r>
          </w:p>
        </w:tc>
        <w:tc>
          <w:tcPr>
            <w:tcW w:w="2707" w:type="pct"/>
            <w:noWrap/>
            <w:vAlign w:val="center"/>
          </w:tcPr>
          <w:p w14:paraId="2BEB792F" w14:textId="77777777" w:rsidR="002566D7" w:rsidRDefault="00AF7190">
            <w:pPr>
              <w:widowControl/>
              <w:jc w:val="left"/>
              <w:rPr>
                <w:kern w:val="0"/>
              </w:rPr>
            </w:pPr>
            <w:r>
              <w:rPr>
                <w:rFonts w:hint="eastAsia"/>
                <w:kern w:val="0"/>
              </w:rPr>
              <w:t>※三量程：</w:t>
            </w:r>
            <w:r>
              <w:rPr>
                <w:rFonts w:hint="eastAsia"/>
                <w:kern w:val="0"/>
              </w:rPr>
              <w:t>0</w:t>
            </w:r>
            <w:r>
              <w:rPr>
                <w:rFonts w:hint="eastAsia"/>
                <w:kern w:val="0"/>
              </w:rPr>
              <w:t>～</w:t>
            </w:r>
            <w:r>
              <w:rPr>
                <w:rFonts w:hint="eastAsia"/>
                <w:kern w:val="0"/>
              </w:rPr>
              <w:t>1000Lux/0</w:t>
            </w:r>
            <w:r>
              <w:rPr>
                <w:rFonts w:hint="eastAsia"/>
                <w:kern w:val="0"/>
              </w:rPr>
              <w:t>～</w:t>
            </w:r>
            <w:r>
              <w:rPr>
                <w:rFonts w:hint="eastAsia"/>
                <w:kern w:val="0"/>
              </w:rPr>
              <w:t>10000Lux/0</w:t>
            </w:r>
            <w:r>
              <w:rPr>
                <w:rFonts w:hint="eastAsia"/>
                <w:kern w:val="0"/>
              </w:rPr>
              <w:t>～</w:t>
            </w:r>
            <w:r>
              <w:rPr>
                <w:rFonts w:hint="eastAsia"/>
                <w:kern w:val="0"/>
              </w:rPr>
              <w:t>50000Lux</w:t>
            </w:r>
            <w:r>
              <w:rPr>
                <w:rFonts w:hint="eastAsia"/>
                <w:kern w:val="0"/>
              </w:rPr>
              <w:t>；分辨率</w:t>
            </w:r>
            <w:r>
              <w:rPr>
                <w:rFonts w:hint="eastAsia"/>
                <w:kern w:val="0"/>
              </w:rPr>
              <w:t>0.25Lux/2.5Lux/12.5Lux</w:t>
            </w:r>
            <w:r>
              <w:rPr>
                <w:rFonts w:hint="eastAsia"/>
                <w:kern w:val="0"/>
              </w:rPr>
              <w:t>，三量程切换通过软件选择，数据传输端口为智能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 xml:space="preserve">)                                     </w:t>
            </w:r>
            <w:r>
              <w:rPr>
                <w:rFonts w:hint="eastAsia"/>
                <w:kern w:val="0"/>
              </w:rPr>
              <w:t>※由基座、特制白色余弦矫正器件、探头组成，探头用特氟龙材料表面经过特殊处理的余弦矫正器件滤光，保证光线经过矫正器后的稳定性。</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53EBC609" w14:textId="77777777" w:rsidR="002566D7" w:rsidRDefault="00AF7190">
            <w:pPr>
              <w:widowControl/>
              <w:jc w:val="center"/>
              <w:rPr>
                <w:kern w:val="0"/>
              </w:rPr>
            </w:pPr>
            <w:r>
              <w:rPr>
                <w:rFonts w:hint="eastAsia"/>
                <w:kern w:val="0"/>
              </w:rPr>
              <w:t>只</w:t>
            </w:r>
          </w:p>
        </w:tc>
        <w:tc>
          <w:tcPr>
            <w:tcW w:w="350" w:type="pct"/>
            <w:vAlign w:val="center"/>
          </w:tcPr>
          <w:p w14:paraId="69877B10" w14:textId="77777777" w:rsidR="002566D7" w:rsidRDefault="00AF7190">
            <w:pPr>
              <w:widowControl/>
              <w:jc w:val="center"/>
              <w:rPr>
                <w:kern w:val="0"/>
              </w:rPr>
            </w:pPr>
            <w:r>
              <w:rPr>
                <w:rFonts w:hint="eastAsia"/>
                <w:kern w:val="0"/>
              </w:rPr>
              <w:t>8</w:t>
            </w:r>
          </w:p>
        </w:tc>
        <w:tc>
          <w:tcPr>
            <w:tcW w:w="578" w:type="pct"/>
            <w:vAlign w:val="center"/>
          </w:tcPr>
          <w:p w14:paraId="1177F83B" w14:textId="77777777" w:rsidR="002566D7" w:rsidRDefault="00AF7190">
            <w:pPr>
              <w:widowControl/>
              <w:jc w:val="center"/>
              <w:rPr>
                <w:kern w:val="0"/>
              </w:rPr>
            </w:pPr>
            <w:r>
              <w:rPr>
                <w:rFonts w:hint="eastAsia"/>
                <w:kern w:val="0"/>
              </w:rPr>
              <w:t>否</w:t>
            </w:r>
          </w:p>
        </w:tc>
      </w:tr>
      <w:tr w:rsidR="002566D7" w14:paraId="75ECC86C" w14:textId="77777777">
        <w:trPr>
          <w:trHeight w:val="20"/>
          <w:jc w:val="center"/>
        </w:trPr>
        <w:tc>
          <w:tcPr>
            <w:tcW w:w="355" w:type="pct"/>
            <w:vAlign w:val="center"/>
          </w:tcPr>
          <w:p w14:paraId="7B8DD72F" w14:textId="77777777" w:rsidR="002566D7" w:rsidRDefault="00AF7190">
            <w:pPr>
              <w:widowControl/>
              <w:jc w:val="center"/>
              <w:rPr>
                <w:kern w:val="0"/>
              </w:rPr>
            </w:pPr>
            <w:r>
              <w:rPr>
                <w:rFonts w:hint="eastAsia"/>
                <w:kern w:val="0"/>
              </w:rPr>
              <w:t>265</w:t>
            </w:r>
          </w:p>
        </w:tc>
        <w:tc>
          <w:tcPr>
            <w:tcW w:w="598" w:type="pct"/>
            <w:vAlign w:val="center"/>
          </w:tcPr>
          <w:p w14:paraId="1CAC142D" w14:textId="77777777" w:rsidR="002566D7" w:rsidRDefault="00AF7190">
            <w:pPr>
              <w:widowControl/>
              <w:jc w:val="left"/>
              <w:rPr>
                <w:kern w:val="0"/>
              </w:rPr>
            </w:pPr>
            <w:r>
              <w:rPr>
                <w:rFonts w:hint="eastAsia"/>
                <w:kern w:val="0"/>
              </w:rPr>
              <w:t>电流传感器（三量程）</w:t>
            </w:r>
          </w:p>
        </w:tc>
        <w:tc>
          <w:tcPr>
            <w:tcW w:w="2707" w:type="pct"/>
            <w:noWrap/>
            <w:vAlign w:val="center"/>
          </w:tcPr>
          <w:p w14:paraId="08C11605" w14:textId="77777777" w:rsidR="002566D7" w:rsidRDefault="00AF7190">
            <w:pPr>
              <w:widowControl/>
              <w:jc w:val="left"/>
              <w:rPr>
                <w:kern w:val="0"/>
              </w:rPr>
            </w:pPr>
            <w:r>
              <w:rPr>
                <w:rFonts w:hint="eastAsia"/>
                <w:kern w:val="0"/>
              </w:rPr>
              <w:t>三量程：</w:t>
            </w:r>
            <w:r>
              <w:rPr>
                <w:rFonts w:hint="eastAsia"/>
                <w:kern w:val="0"/>
              </w:rPr>
              <w:t>-3A</w:t>
            </w:r>
            <w:r>
              <w:rPr>
                <w:rFonts w:hint="eastAsia"/>
                <w:kern w:val="0"/>
              </w:rPr>
              <w:t>～</w:t>
            </w:r>
            <w:r>
              <w:rPr>
                <w:rFonts w:hint="eastAsia"/>
                <w:kern w:val="0"/>
              </w:rPr>
              <w:t>+3A/-1A</w:t>
            </w:r>
            <w:r>
              <w:rPr>
                <w:rFonts w:hint="eastAsia"/>
                <w:kern w:val="0"/>
              </w:rPr>
              <w:t>～</w:t>
            </w:r>
            <w:r>
              <w:rPr>
                <w:rFonts w:hint="eastAsia"/>
                <w:kern w:val="0"/>
              </w:rPr>
              <w:t>+1A/-300mA</w:t>
            </w:r>
            <w:r>
              <w:rPr>
                <w:rFonts w:hint="eastAsia"/>
                <w:kern w:val="0"/>
              </w:rPr>
              <w:t>～</w:t>
            </w:r>
            <w:r>
              <w:rPr>
                <w:rFonts w:hint="eastAsia"/>
                <w:kern w:val="0"/>
              </w:rPr>
              <w:t>+300mA</w:t>
            </w:r>
            <w:r>
              <w:rPr>
                <w:rFonts w:hint="eastAsia"/>
                <w:kern w:val="0"/>
              </w:rPr>
              <w:t>，分辨率：</w:t>
            </w:r>
            <w:r>
              <w:rPr>
                <w:rFonts w:hint="eastAsia"/>
                <w:kern w:val="0"/>
              </w:rPr>
              <w:t xml:space="preserve"> 0.002A/0.001A/0.2mA</w:t>
            </w:r>
            <w:r>
              <w:rPr>
                <w:rFonts w:hint="eastAsia"/>
                <w:kern w:val="0"/>
              </w:rPr>
              <w:t>；三量程切换通过软件选择，数据传输端口为智能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641C32DB" w14:textId="77777777" w:rsidR="002566D7" w:rsidRDefault="00AF7190">
            <w:pPr>
              <w:widowControl/>
              <w:jc w:val="center"/>
              <w:rPr>
                <w:kern w:val="0"/>
              </w:rPr>
            </w:pPr>
            <w:r>
              <w:rPr>
                <w:rFonts w:hint="eastAsia"/>
                <w:kern w:val="0"/>
              </w:rPr>
              <w:t>只</w:t>
            </w:r>
          </w:p>
        </w:tc>
        <w:tc>
          <w:tcPr>
            <w:tcW w:w="350" w:type="pct"/>
            <w:vAlign w:val="center"/>
          </w:tcPr>
          <w:p w14:paraId="2C6AA766" w14:textId="77777777" w:rsidR="002566D7" w:rsidRDefault="00AF7190">
            <w:pPr>
              <w:widowControl/>
              <w:jc w:val="center"/>
              <w:rPr>
                <w:kern w:val="0"/>
              </w:rPr>
            </w:pPr>
            <w:r>
              <w:rPr>
                <w:rFonts w:hint="eastAsia"/>
                <w:kern w:val="0"/>
              </w:rPr>
              <w:t>8</w:t>
            </w:r>
          </w:p>
        </w:tc>
        <w:tc>
          <w:tcPr>
            <w:tcW w:w="578" w:type="pct"/>
            <w:vAlign w:val="center"/>
          </w:tcPr>
          <w:p w14:paraId="407FAE84" w14:textId="77777777" w:rsidR="002566D7" w:rsidRDefault="00AF7190">
            <w:pPr>
              <w:widowControl/>
              <w:jc w:val="center"/>
              <w:rPr>
                <w:kern w:val="0"/>
              </w:rPr>
            </w:pPr>
            <w:r>
              <w:rPr>
                <w:rFonts w:hint="eastAsia"/>
                <w:kern w:val="0"/>
              </w:rPr>
              <w:t>否</w:t>
            </w:r>
          </w:p>
        </w:tc>
      </w:tr>
      <w:tr w:rsidR="002566D7" w14:paraId="375E01F1" w14:textId="77777777">
        <w:trPr>
          <w:trHeight w:val="20"/>
          <w:jc w:val="center"/>
        </w:trPr>
        <w:tc>
          <w:tcPr>
            <w:tcW w:w="355" w:type="pct"/>
            <w:vAlign w:val="center"/>
          </w:tcPr>
          <w:p w14:paraId="637C3746" w14:textId="77777777" w:rsidR="002566D7" w:rsidRDefault="00AF7190">
            <w:pPr>
              <w:widowControl/>
              <w:jc w:val="center"/>
              <w:rPr>
                <w:kern w:val="0"/>
              </w:rPr>
            </w:pPr>
            <w:r>
              <w:rPr>
                <w:rFonts w:hint="eastAsia"/>
                <w:kern w:val="0"/>
              </w:rPr>
              <w:t>266</w:t>
            </w:r>
          </w:p>
        </w:tc>
        <w:tc>
          <w:tcPr>
            <w:tcW w:w="598" w:type="pct"/>
            <w:vAlign w:val="center"/>
          </w:tcPr>
          <w:p w14:paraId="56CDC5A2" w14:textId="77777777" w:rsidR="002566D7" w:rsidRDefault="00AF7190">
            <w:pPr>
              <w:widowControl/>
              <w:jc w:val="left"/>
              <w:rPr>
                <w:kern w:val="0"/>
              </w:rPr>
            </w:pPr>
            <w:r>
              <w:rPr>
                <w:rFonts w:hint="eastAsia"/>
                <w:kern w:val="0"/>
              </w:rPr>
              <w:t>电压传感器（四量</w:t>
            </w:r>
            <w:r>
              <w:rPr>
                <w:rFonts w:hint="eastAsia"/>
                <w:kern w:val="0"/>
              </w:rPr>
              <w:lastRenderedPageBreak/>
              <w:t>程）</w:t>
            </w:r>
          </w:p>
        </w:tc>
        <w:tc>
          <w:tcPr>
            <w:tcW w:w="2707" w:type="pct"/>
            <w:noWrap/>
            <w:vAlign w:val="center"/>
          </w:tcPr>
          <w:p w14:paraId="0C858BFD" w14:textId="77777777" w:rsidR="002566D7" w:rsidRDefault="00AF7190">
            <w:pPr>
              <w:widowControl/>
              <w:jc w:val="left"/>
              <w:rPr>
                <w:kern w:val="0"/>
              </w:rPr>
            </w:pPr>
            <w:r>
              <w:rPr>
                <w:rFonts w:hint="eastAsia"/>
                <w:kern w:val="0"/>
              </w:rPr>
              <w:lastRenderedPageBreak/>
              <w:t>四量程：</w:t>
            </w:r>
            <w:r>
              <w:rPr>
                <w:rFonts w:hint="eastAsia"/>
                <w:kern w:val="0"/>
              </w:rPr>
              <w:t>-20V</w:t>
            </w:r>
            <w:r>
              <w:rPr>
                <w:rFonts w:hint="eastAsia"/>
                <w:kern w:val="0"/>
              </w:rPr>
              <w:t>～</w:t>
            </w:r>
            <w:r>
              <w:rPr>
                <w:rFonts w:hint="eastAsia"/>
                <w:kern w:val="0"/>
              </w:rPr>
              <w:t>+20V/-10V</w:t>
            </w:r>
            <w:r>
              <w:rPr>
                <w:rFonts w:hint="eastAsia"/>
                <w:kern w:val="0"/>
              </w:rPr>
              <w:t>～</w:t>
            </w:r>
            <w:r>
              <w:rPr>
                <w:rFonts w:hint="eastAsia"/>
                <w:kern w:val="0"/>
              </w:rPr>
              <w:t>+10V/-5V</w:t>
            </w:r>
            <w:r>
              <w:rPr>
                <w:rFonts w:hint="eastAsia"/>
                <w:kern w:val="0"/>
              </w:rPr>
              <w:t>～</w:t>
            </w:r>
            <w:r>
              <w:rPr>
                <w:rFonts w:hint="eastAsia"/>
                <w:kern w:val="0"/>
              </w:rPr>
              <w:t>+5V/-1V</w:t>
            </w:r>
            <w:r>
              <w:rPr>
                <w:rFonts w:hint="eastAsia"/>
                <w:kern w:val="0"/>
              </w:rPr>
              <w:t>～</w:t>
            </w:r>
            <w:r>
              <w:rPr>
                <w:rFonts w:hint="eastAsia"/>
                <w:kern w:val="0"/>
              </w:rPr>
              <w:t>+1V</w:t>
            </w:r>
            <w:r>
              <w:rPr>
                <w:rFonts w:hint="eastAsia"/>
                <w:kern w:val="0"/>
              </w:rPr>
              <w:t>；分辨率：</w:t>
            </w:r>
            <w:r>
              <w:rPr>
                <w:rFonts w:hint="eastAsia"/>
                <w:kern w:val="0"/>
              </w:rPr>
              <w:t xml:space="preserve"> 0.01V/0.005V/0.003V/0.0005</w:t>
            </w:r>
            <w:r>
              <w:rPr>
                <w:rFonts w:hint="eastAsia"/>
                <w:kern w:val="0"/>
              </w:rPr>
              <w:t>；四量程</w:t>
            </w:r>
            <w:r>
              <w:rPr>
                <w:rFonts w:hint="eastAsia"/>
                <w:kern w:val="0"/>
              </w:rPr>
              <w:lastRenderedPageBreak/>
              <w:t>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147F7CE0" w14:textId="77777777" w:rsidR="002566D7" w:rsidRDefault="00AF7190">
            <w:pPr>
              <w:widowControl/>
              <w:jc w:val="center"/>
              <w:rPr>
                <w:kern w:val="0"/>
              </w:rPr>
            </w:pPr>
            <w:r>
              <w:rPr>
                <w:rFonts w:hint="eastAsia"/>
                <w:kern w:val="0"/>
              </w:rPr>
              <w:lastRenderedPageBreak/>
              <w:t>只</w:t>
            </w:r>
          </w:p>
        </w:tc>
        <w:tc>
          <w:tcPr>
            <w:tcW w:w="350" w:type="pct"/>
            <w:vAlign w:val="center"/>
          </w:tcPr>
          <w:p w14:paraId="509657AF" w14:textId="77777777" w:rsidR="002566D7" w:rsidRDefault="00AF7190">
            <w:pPr>
              <w:widowControl/>
              <w:jc w:val="center"/>
              <w:rPr>
                <w:kern w:val="0"/>
              </w:rPr>
            </w:pPr>
            <w:r>
              <w:rPr>
                <w:rFonts w:hint="eastAsia"/>
                <w:kern w:val="0"/>
              </w:rPr>
              <w:t>8</w:t>
            </w:r>
          </w:p>
        </w:tc>
        <w:tc>
          <w:tcPr>
            <w:tcW w:w="578" w:type="pct"/>
            <w:vAlign w:val="center"/>
          </w:tcPr>
          <w:p w14:paraId="58C7A7E4" w14:textId="77777777" w:rsidR="002566D7" w:rsidRDefault="00AF7190">
            <w:pPr>
              <w:widowControl/>
              <w:jc w:val="center"/>
              <w:rPr>
                <w:kern w:val="0"/>
              </w:rPr>
            </w:pPr>
            <w:r>
              <w:rPr>
                <w:rFonts w:hint="eastAsia"/>
                <w:kern w:val="0"/>
              </w:rPr>
              <w:t>否</w:t>
            </w:r>
          </w:p>
        </w:tc>
      </w:tr>
      <w:tr w:rsidR="002566D7" w14:paraId="2C24D4D5" w14:textId="77777777">
        <w:trPr>
          <w:trHeight w:val="20"/>
          <w:jc w:val="center"/>
        </w:trPr>
        <w:tc>
          <w:tcPr>
            <w:tcW w:w="355" w:type="pct"/>
            <w:vAlign w:val="center"/>
          </w:tcPr>
          <w:p w14:paraId="5D7B0126" w14:textId="77777777" w:rsidR="002566D7" w:rsidRDefault="00AF7190">
            <w:pPr>
              <w:widowControl/>
              <w:jc w:val="center"/>
              <w:rPr>
                <w:kern w:val="0"/>
              </w:rPr>
            </w:pPr>
            <w:r>
              <w:rPr>
                <w:rFonts w:hint="eastAsia"/>
                <w:kern w:val="0"/>
              </w:rPr>
              <w:lastRenderedPageBreak/>
              <w:t>267</w:t>
            </w:r>
          </w:p>
        </w:tc>
        <w:tc>
          <w:tcPr>
            <w:tcW w:w="598" w:type="pct"/>
            <w:vAlign w:val="center"/>
          </w:tcPr>
          <w:p w14:paraId="72C0C512" w14:textId="77777777" w:rsidR="002566D7" w:rsidRDefault="00AF7190">
            <w:pPr>
              <w:widowControl/>
              <w:jc w:val="left"/>
              <w:rPr>
                <w:kern w:val="0"/>
              </w:rPr>
            </w:pPr>
            <w:r>
              <w:rPr>
                <w:rFonts w:hint="eastAsia"/>
                <w:kern w:val="0"/>
              </w:rPr>
              <w:t>微电流传感器（三量程）</w:t>
            </w:r>
          </w:p>
        </w:tc>
        <w:tc>
          <w:tcPr>
            <w:tcW w:w="2707" w:type="pct"/>
            <w:noWrap/>
            <w:vAlign w:val="center"/>
          </w:tcPr>
          <w:p w14:paraId="0E445AC8" w14:textId="77777777" w:rsidR="002566D7" w:rsidRDefault="00AF7190">
            <w:pPr>
              <w:widowControl/>
              <w:jc w:val="left"/>
              <w:rPr>
                <w:kern w:val="0"/>
              </w:rPr>
            </w:pPr>
            <w:r>
              <w:rPr>
                <w:rFonts w:hint="eastAsia"/>
                <w:kern w:val="0"/>
              </w:rPr>
              <w:t>三量程：</w:t>
            </w:r>
            <w:r>
              <w:rPr>
                <w:rFonts w:hint="eastAsia"/>
                <w:kern w:val="0"/>
              </w:rPr>
              <w:t>-300uA</w:t>
            </w:r>
            <w:r>
              <w:rPr>
                <w:rFonts w:hint="eastAsia"/>
                <w:kern w:val="0"/>
              </w:rPr>
              <w:t>～</w:t>
            </w:r>
            <w:r>
              <w:rPr>
                <w:rFonts w:hint="eastAsia"/>
                <w:kern w:val="0"/>
              </w:rPr>
              <w:t>+300uA/-100uA</w:t>
            </w:r>
            <w:r>
              <w:rPr>
                <w:rFonts w:hint="eastAsia"/>
                <w:kern w:val="0"/>
              </w:rPr>
              <w:t>～</w:t>
            </w:r>
            <w:r>
              <w:rPr>
                <w:rFonts w:hint="eastAsia"/>
                <w:kern w:val="0"/>
              </w:rPr>
              <w:t>+100uA/-30uA</w:t>
            </w:r>
            <w:r>
              <w:rPr>
                <w:rFonts w:hint="eastAsia"/>
                <w:kern w:val="0"/>
              </w:rPr>
              <w:t>～</w:t>
            </w:r>
            <w:r>
              <w:rPr>
                <w:rFonts w:hint="eastAsia"/>
                <w:kern w:val="0"/>
              </w:rPr>
              <w:t>+30uA</w:t>
            </w:r>
            <w:r>
              <w:rPr>
                <w:rFonts w:hint="eastAsia"/>
                <w:kern w:val="0"/>
              </w:rPr>
              <w:t>，分辨率</w:t>
            </w:r>
            <w:r>
              <w:rPr>
                <w:rFonts w:hint="eastAsia"/>
                <w:kern w:val="0"/>
              </w:rPr>
              <w:t>:0.2uA/0.05uA/0.02uA</w:t>
            </w:r>
            <w:r>
              <w:rPr>
                <w:rFonts w:hint="eastAsia"/>
                <w:kern w:val="0"/>
              </w:rPr>
              <w:t>；三量程切换通过软件选择，</w:t>
            </w:r>
            <w:r>
              <w:rPr>
                <w:rFonts w:hint="eastAsia"/>
                <w:kern w:val="0"/>
              </w:rPr>
              <w:t xml:space="preserve"> </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56D4BA7B" w14:textId="77777777" w:rsidR="002566D7" w:rsidRDefault="00AF7190">
            <w:pPr>
              <w:widowControl/>
              <w:jc w:val="center"/>
              <w:rPr>
                <w:kern w:val="0"/>
              </w:rPr>
            </w:pPr>
            <w:r>
              <w:rPr>
                <w:rFonts w:hint="eastAsia"/>
                <w:kern w:val="0"/>
              </w:rPr>
              <w:t>只</w:t>
            </w:r>
          </w:p>
        </w:tc>
        <w:tc>
          <w:tcPr>
            <w:tcW w:w="350" w:type="pct"/>
            <w:vAlign w:val="center"/>
          </w:tcPr>
          <w:p w14:paraId="48ED6808" w14:textId="77777777" w:rsidR="002566D7" w:rsidRDefault="00AF7190">
            <w:pPr>
              <w:widowControl/>
              <w:jc w:val="center"/>
              <w:rPr>
                <w:kern w:val="0"/>
              </w:rPr>
            </w:pPr>
            <w:r>
              <w:rPr>
                <w:rFonts w:hint="eastAsia"/>
                <w:kern w:val="0"/>
              </w:rPr>
              <w:t>8</w:t>
            </w:r>
          </w:p>
        </w:tc>
        <w:tc>
          <w:tcPr>
            <w:tcW w:w="578" w:type="pct"/>
            <w:vAlign w:val="center"/>
          </w:tcPr>
          <w:p w14:paraId="72D5265D" w14:textId="77777777" w:rsidR="002566D7" w:rsidRDefault="00AF7190">
            <w:pPr>
              <w:widowControl/>
              <w:jc w:val="center"/>
              <w:rPr>
                <w:kern w:val="0"/>
              </w:rPr>
            </w:pPr>
            <w:r>
              <w:rPr>
                <w:rFonts w:hint="eastAsia"/>
                <w:kern w:val="0"/>
              </w:rPr>
              <w:t>否</w:t>
            </w:r>
          </w:p>
        </w:tc>
      </w:tr>
      <w:tr w:rsidR="002566D7" w14:paraId="2D9C581B" w14:textId="77777777">
        <w:trPr>
          <w:trHeight w:val="20"/>
          <w:jc w:val="center"/>
        </w:trPr>
        <w:tc>
          <w:tcPr>
            <w:tcW w:w="355" w:type="pct"/>
            <w:vAlign w:val="center"/>
          </w:tcPr>
          <w:p w14:paraId="03A83528" w14:textId="77777777" w:rsidR="002566D7" w:rsidRDefault="00AF7190">
            <w:pPr>
              <w:widowControl/>
              <w:jc w:val="center"/>
              <w:rPr>
                <w:kern w:val="0"/>
              </w:rPr>
            </w:pPr>
            <w:r>
              <w:rPr>
                <w:rFonts w:hint="eastAsia"/>
                <w:kern w:val="0"/>
              </w:rPr>
              <w:t>268</w:t>
            </w:r>
          </w:p>
        </w:tc>
        <w:tc>
          <w:tcPr>
            <w:tcW w:w="598" w:type="pct"/>
            <w:vAlign w:val="center"/>
          </w:tcPr>
          <w:p w14:paraId="7EE503D8" w14:textId="77777777" w:rsidR="002566D7" w:rsidRDefault="00AF7190">
            <w:pPr>
              <w:widowControl/>
              <w:jc w:val="left"/>
              <w:rPr>
                <w:kern w:val="0"/>
              </w:rPr>
            </w:pPr>
            <w:r>
              <w:rPr>
                <w:rFonts w:hint="eastAsia"/>
                <w:kern w:val="0"/>
              </w:rPr>
              <w:t>温度传感器</w:t>
            </w:r>
          </w:p>
        </w:tc>
        <w:tc>
          <w:tcPr>
            <w:tcW w:w="2707" w:type="pct"/>
            <w:noWrap/>
            <w:vAlign w:val="center"/>
          </w:tcPr>
          <w:p w14:paraId="1E0B912F" w14:textId="77777777" w:rsidR="002566D7" w:rsidRDefault="00AF7190">
            <w:pPr>
              <w:widowControl/>
              <w:jc w:val="left"/>
              <w:rPr>
                <w:kern w:val="0"/>
              </w:rPr>
            </w:pPr>
            <w:r>
              <w:rPr>
                <w:rFonts w:hint="eastAsia"/>
                <w:kern w:val="0"/>
              </w:rPr>
              <w:t>量程：</w:t>
            </w:r>
            <w:r>
              <w:rPr>
                <w:rFonts w:hint="eastAsia"/>
                <w:kern w:val="0"/>
              </w:rPr>
              <w:t>-80</w:t>
            </w:r>
            <w:r>
              <w:rPr>
                <w:rFonts w:hint="eastAsia"/>
                <w:kern w:val="0"/>
              </w:rPr>
              <w:t>℃～</w:t>
            </w:r>
            <w:r>
              <w:rPr>
                <w:rFonts w:hint="eastAsia"/>
                <w:kern w:val="0"/>
              </w:rPr>
              <w:t>+200</w:t>
            </w:r>
            <w:r>
              <w:rPr>
                <w:rFonts w:hint="eastAsia"/>
                <w:kern w:val="0"/>
              </w:rPr>
              <w:t>℃；分辨率：</w:t>
            </w:r>
            <w:r>
              <w:rPr>
                <w:rFonts w:hint="eastAsia"/>
                <w:kern w:val="0"/>
              </w:rPr>
              <w:t>0.1</w:t>
            </w:r>
            <w:r>
              <w:rPr>
                <w:rFonts w:hint="eastAsia"/>
                <w:kern w:val="0"/>
              </w:rPr>
              <w:t>℃；直径</w:t>
            </w:r>
            <w:r>
              <w:rPr>
                <w:rFonts w:hint="eastAsia"/>
                <w:kern w:val="0"/>
              </w:rPr>
              <w:t>3mm</w:t>
            </w:r>
            <w:r>
              <w:rPr>
                <w:rFonts w:hint="eastAsia"/>
                <w:kern w:val="0"/>
              </w:rPr>
              <w:t>不锈钢探针，可测量各种物体或溶液的温度</w:t>
            </w:r>
            <w:r>
              <w:rPr>
                <w:rFonts w:hint="eastAsia"/>
                <w:kern w:val="0"/>
              </w:rPr>
              <w:t>.</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5C940E7A" w14:textId="77777777" w:rsidR="002566D7" w:rsidRDefault="00AF7190">
            <w:pPr>
              <w:widowControl/>
              <w:jc w:val="center"/>
              <w:rPr>
                <w:kern w:val="0"/>
              </w:rPr>
            </w:pPr>
            <w:r>
              <w:rPr>
                <w:rFonts w:hint="eastAsia"/>
                <w:kern w:val="0"/>
              </w:rPr>
              <w:t>只</w:t>
            </w:r>
          </w:p>
        </w:tc>
        <w:tc>
          <w:tcPr>
            <w:tcW w:w="350" w:type="pct"/>
            <w:vAlign w:val="center"/>
          </w:tcPr>
          <w:p w14:paraId="499ABFAD" w14:textId="77777777" w:rsidR="002566D7" w:rsidRDefault="00AF7190">
            <w:pPr>
              <w:widowControl/>
              <w:jc w:val="center"/>
              <w:rPr>
                <w:kern w:val="0"/>
              </w:rPr>
            </w:pPr>
            <w:r>
              <w:rPr>
                <w:rFonts w:hint="eastAsia"/>
                <w:kern w:val="0"/>
              </w:rPr>
              <w:t>8</w:t>
            </w:r>
          </w:p>
        </w:tc>
        <w:tc>
          <w:tcPr>
            <w:tcW w:w="578" w:type="pct"/>
            <w:vAlign w:val="center"/>
          </w:tcPr>
          <w:p w14:paraId="568506A4" w14:textId="77777777" w:rsidR="002566D7" w:rsidRDefault="00AF7190">
            <w:pPr>
              <w:widowControl/>
              <w:jc w:val="center"/>
              <w:rPr>
                <w:kern w:val="0"/>
              </w:rPr>
            </w:pPr>
            <w:r>
              <w:rPr>
                <w:rFonts w:hint="eastAsia"/>
                <w:kern w:val="0"/>
              </w:rPr>
              <w:t>否</w:t>
            </w:r>
          </w:p>
        </w:tc>
      </w:tr>
      <w:tr w:rsidR="002566D7" w14:paraId="788B7499" w14:textId="77777777">
        <w:trPr>
          <w:trHeight w:val="20"/>
          <w:jc w:val="center"/>
        </w:trPr>
        <w:tc>
          <w:tcPr>
            <w:tcW w:w="355" w:type="pct"/>
            <w:vAlign w:val="center"/>
          </w:tcPr>
          <w:p w14:paraId="44944978" w14:textId="77777777" w:rsidR="002566D7" w:rsidRDefault="00AF7190">
            <w:pPr>
              <w:widowControl/>
              <w:jc w:val="center"/>
              <w:rPr>
                <w:kern w:val="0"/>
              </w:rPr>
            </w:pPr>
            <w:r>
              <w:rPr>
                <w:rFonts w:hint="eastAsia"/>
                <w:kern w:val="0"/>
              </w:rPr>
              <w:t>269</w:t>
            </w:r>
          </w:p>
        </w:tc>
        <w:tc>
          <w:tcPr>
            <w:tcW w:w="598" w:type="pct"/>
            <w:vAlign w:val="center"/>
          </w:tcPr>
          <w:p w14:paraId="2F60542F" w14:textId="77777777" w:rsidR="002566D7" w:rsidRDefault="00AF7190">
            <w:pPr>
              <w:widowControl/>
              <w:jc w:val="left"/>
              <w:rPr>
                <w:kern w:val="0"/>
              </w:rPr>
            </w:pPr>
            <w:r>
              <w:rPr>
                <w:rFonts w:hint="eastAsia"/>
                <w:kern w:val="0"/>
              </w:rPr>
              <w:t>磁感应强度传感器（四量程）</w:t>
            </w:r>
          </w:p>
        </w:tc>
        <w:tc>
          <w:tcPr>
            <w:tcW w:w="2707" w:type="pct"/>
            <w:noWrap/>
            <w:vAlign w:val="center"/>
          </w:tcPr>
          <w:p w14:paraId="3AC9BB2B" w14:textId="77777777" w:rsidR="002566D7" w:rsidRDefault="00AF7190">
            <w:pPr>
              <w:widowControl/>
              <w:jc w:val="left"/>
              <w:rPr>
                <w:kern w:val="0"/>
              </w:rPr>
            </w:pPr>
            <w:r>
              <w:rPr>
                <w:rFonts w:hint="eastAsia"/>
                <w:kern w:val="0"/>
              </w:rPr>
              <w:t>四选量程：</w:t>
            </w:r>
            <w:r>
              <w:rPr>
                <w:rFonts w:hint="eastAsia"/>
                <w:kern w:val="0"/>
              </w:rPr>
              <w:t>-100mT</w:t>
            </w:r>
            <w:r>
              <w:rPr>
                <w:rFonts w:hint="eastAsia"/>
                <w:kern w:val="0"/>
              </w:rPr>
              <w:t>～</w:t>
            </w:r>
            <w:r>
              <w:rPr>
                <w:rFonts w:hint="eastAsia"/>
                <w:kern w:val="0"/>
              </w:rPr>
              <w:t>100mT/-50mT</w:t>
            </w:r>
            <w:r>
              <w:rPr>
                <w:rFonts w:hint="eastAsia"/>
                <w:kern w:val="0"/>
              </w:rPr>
              <w:t>～</w:t>
            </w:r>
            <w:r>
              <w:rPr>
                <w:rFonts w:hint="eastAsia"/>
                <w:kern w:val="0"/>
              </w:rPr>
              <w:t>50mT/-20mT</w:t>
            </w:r>
            <w:r>
              <w:rPr>
                <w:rFonts w:hint="eastAsia"/>
                <w:kern w:val="0"/>
              </w:rPr>
              <w:t>～</w:t>
            </w:r>
            <w:r>
              <w:rPr>
                <w:rFonts w:hint="eastAsia"/>
                <w:kern w:val="0"/>
              </w:rPr>
              <w:t>+20mT/-1mT</w:t>
            </w:r>
            <w:r>
              <w:rPr>
                <w:rFonts w:hint="eastAsia"/>
                <w:kern w:val="0"/>
              </w:rPr>
              <w:t>～</w:t>
            </w:r>
            <w:r>
              <w:rPr>
                <w:rFonts w:hint="eastAsia"/>
                <w:kern w:val="0"/>
              </w:rPr>
              <w:t xml:space="preserve">+1mT  </w:t>
            </w:r>
            <w:r>
              <w:rPr>
                <w:rFonts w:hint="eastAsia"/>
                <w:kern w:val="0"/>
              </w:rPr>
              <w:t>分辨率：</w:t>
            </w:r>
            <w:r>
              <w:rPr>
                <w:rFonts w:hint="eastAsia"/>
                <w:kern w:val="0"/>
              </w:rPr>
              <w:t>0.05mT/0.03mT/0.01mT/0.0005mT</w:t>
            </w:r>
            <w:r>
              <w:rPr>
                <w:rFonts w:hint="eastAsia"/>
                <w:kern w:val="0"/>
              </w:rPr>
              <w:t>；四量程切换通过软件选择，，数据传输端口为智能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5BC5A864" w14:textId="77777777" w:rsidR="002566D7" w:rsidRDefault="00AF7190">
            <w:pPr>
              <w:widowControl/>
              <w:jc w:val="center"/>
              <w:rPr>
                <w:kern w:val="0"/>
              </w:rPr>
            </w:pPr>
            <w:r>
              <w:rPr>
                <w:rFonts w:hint="eastAsia"/>
                <w:kern w:val="0"/>
              </w:rPr>
              <w:t>只</w:t>
            </w:r>
          </w:p>
        </w:tc>
        <w:tc>
          <w:tcPr>
            <w:tcW w:w="350" w:type="pct"/>
            <w:vAlign w:val="center"/>
          </w:tcPr>
          <w:p w14:paraId="790EA598" w14:textId="77777777" w:rsidR="002566D7" w:rsidRDefault="00AF7190">
            <w:pPr>
              <w:widowControl/>
              <w:jc w:val="center"/>
              <w:rPr>
                <w:kern w:val="0"/>
              </w:rPr>
            </w:pPr>
            <w:r>
              <w:rPr>
                <w:rFonts w:hint="eastAsia"/>
                <w:kern w:val="0"/>
              </w:rPr>
              <w:t>8</w:t>
            </w:r>
          </w:p>
        </w:tc>
        <w:tc>
          <w:tcPr>
            <w:tcW w:w="578" w:type="pct"/>
            <w:vAlign w:val="center"/>
          </w:tcPr>
          <w:p w14:paraId="4FD2F70D" w14:textId="77777777" w:rsidR="002566D7" w:rsidRDefault="00AF7190">
            <w:pPr>
              <w:widowControl/>
              <w:jc w:val="center"/>
              <w:rPr>
                <w:kern w:val="0"/>
              </w:rPr>
            </w:pPr>
            <w:r>
              <w:rPr>
                <w:rFonts w:hint="eastAsia"/>
                <w:kern w:val="0"/>
              </w:rPr>
              <w:t>否</w:t>
            </w:r>
          </w:p>
        </w:tc>
      </w:tr>
      <w:tr w:rsidR="002566D7" w14:paraId="29047438" w14:textId="77777777">
        <w:trPr>
          <w:trHeight w:val="20"/>
          <w:jc w:val="center"/>
        </w:trPr>
        <w:tc>
          <w:tcPr>
            <w:tcW w:w="355" w:type="pct"/>
            <w:vAlign w:val="center"/>
          </w:tcPr>
          <w:p w14:paraId="75513F86" w14:textId="77777777" w:rsidR="002566D7" w:rsidRDefault="00AF7190">
            <w:pPr>
              <w:widowControl/>
              <w:jc w:val="center"/>
              <w:rPr>
                <w:kern w:val="0"/>
              </w:rPr>
            </w:pPr>
            <w:r>
              <w:rPr>
                <w:rFonts w:hint="eastAsia"/>
                <w:kern w:val="0"/>
              </w:rPr>
              <w:t>270</w:t>
            </w:r>
          </w:p>
        </w:tc>
        <w:tc>
          <w:tcPr>
            <w:tcW w:w="598" w:type="pct"/>
            <w:vAlign w:val="center"/>
          </w:tcPr>
          <w:p w14:paraId="61B66303" w14:textId="77777777" w:rsidR="002566D7" w:rsidRDefault="00AF7190">
            <w:pPr>
              <w:widowControl/>
              <w:jc w:val="left"/>
              <w:rPr>
                <w:kern w:val="0"/>
              </w:rPr>
            </w:pPr>
            <w:r>
              <w:rPr>
                <w:rFonts w:hint="eastAsia"/>
                <w:kern w:val="0"/>
              </w:rPr>
              <w:t>气体压强传感器</w:t>
            </w:r>
          </w:p>
        </w:tc>
        <w:tc>
          <w:tcPr>
            <w:tcW w:w="2707" w:type="pct"/>
            <w:noWrap/>
            <w:vAlign w:val="center"/>
          </w:tcPr>
          <w:p w14:paraId="76E0BECC" w14:textId="77777777" w:rsidR="002566D7" w:rsidRDefault="00AF7190">
            <w:pPr>
              <w:widowControl/>
              <w:jc w:val="left"/>
              <w:rPr>
                <w:kern w:val="0"/>
              </w:rPr>
            </w:pPr>
            <w:r>
              <w:rPr>
                <w:rFonts w:hint="eastAsia"/>
                <w:kern w:val="0"/>
              </w:rPr>
              <w:t>量程：</w:t>
            </w:r>
            <w:r>
              <w:rPr>
                <w:rFonts w:hint="eastAsia"/>
                <w:kern w:val="0"/>
              </w:rPr>
              <w:t>0kPa~700kpa</w:t>
            </w:r>
            <w:r>
              <w:rPr>
                <w:rFonts w:hint="eastAsia"/>
                <w:kern w:val="0"/>
              </w:rPr>
              <w:t>；分辨率</w:t>
            </w:r>
            <w:r>
              <w:rPr>
                <w:rFonts w:hint="eastAsia"/>
                <w:kern w:val="0"/>
              </w:rPr>
              <w:t>: 0.1kpa</w:t>
            </w:r>
            <w:r>
              <w:rPr>
                <w:rFonts w:hint="eastAsia"/>
                <w:kern w:val="0"/>
              </w:rPr>
              <w:t>；</w:t>
            </w:r>
            <w:r>
              <w:rPr>
                <w:rFonts w:hint="eastAsia"/>
                <w:kern w:val="0"/>
              </w:rPr>
              <w:t xml:space="preserve"> </w:t>
            </w:r>
            <w:r>
              <w:rPr>
                <w:rFonts w:hint="eastAsia"/>
                <w:kern w:val="0"/>
              </w:rPr>
              <w:t>可用于直接测量气体的绝对压强；配件：</w:t>
            </w:r>
            <w:r>
              <w:rPr>
                <w:rFonts w:hint="eastAsia"/>
                <w:kern w:val="0"/>
              </w:rPr>
              <w:t>60ml</w:t>
            </w:r>
            <w:r>
              <w:rPr>
                <w:rFonts w:hint="eastAsia"/>
                <w:kern w:val="0"/>
              </w:rPr>
              <w:t>注射器。数据传输端口为智能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748C9FDC" w14:textId="77777777" w:rsidR="002566D7" w:rsidRDefault="00AF7190">
            <w:pPr>
              <w:widowControl/>
              <w:jc w:val="center"/>
              <w:rPr>
                <w:kern w:val="0"/>
              </w:rPr>
            </w:pPr>
            <w:r>
              <w:rPr>
                <w:rFonts w:hint="eastAsia"/>
                <w:kern w:val="0"/>
              </w:rPr>
              <w:t>只</w:t>
            </w:r>
          </w:p>
        </w:tc>
        <w:tc>
          <w:tcPr>
            <w:tcW w:w="350" w:type="pct"/>
            <w:vAlign w:val="center"/>
          </w:tcPr>
          <w:p w14:paraId="65C81560" w14:textId="77777777" w:rsidR="002566D7" w:rsidRDefault="00AF7190">
            <w:pPr>
              <w:widowControl/>
              <w:jc w:val="center"/>
              <w:rPr>
                <w:kern w:val="0"/>
              </w:rPr>
            </w:pPr>
            <w:r>
              <w:rPr>
                <w:rFonts w:hint="eastAsia"/>
                <w:kern w:val="0"/>
              </w:rPr>
              <w:t>8</w:t>
            </w:r>
          </w:p>
        </w:tc>
        <w:tc>
          <w:tcPr>
            <w:tcW w:w="578" w:type="pct"/>
            <w:vAlign w:val="center"/>
          </w:tcPr>
          <w:p w14:paraId="3F4F3910" w14:textId="77777777" w:rsidR="002566D7" w:rsidRDefault="00AF7190">
            <w:pPr>
              <w:widowControl/>
              <w:jc w:val="center"/>
              <w:rPr>
                <w:kern w:val="0"/>
              </w:rPr>
            </w:pPr>
            <w:r>
              <w:rPr>
                <w:rFonts w:hint="eastAsia"/>
                <w:kern w:val="0"/>
              </w:rPr>
              <w:t>否</w:t>
            </w:r>
          </w:p>
        </w:tc>
      </w:tr>
      <w:tr w:rsidR="002566D7" w14:paraId="2688F9B5" w14:textId="77777777">
        <w:trPr>
          <w:trHeight w:val="20"/>
          <w:jc w:val="center"/>
        </w:trPr>
        <w:tc>
          <w:tcPr>
            <w:tcW w:w="355" w:type="pct"/>
            <w:vAlign w:val="center"/>
          </w:tcPr>
          <w:p w14:paraId="0B84CA14" w14:textId="77777777" w:rsidR="002566D7" w:rsidRDefault="00AF7190">
            <w:pPr>
              <w:widowControl/>
              <w:jc w:val="center"/>
              <w:rPr>
                <w:kern w:val="0"/>
              </w:rPr>
            </w:pPr>
            <w:r>
              <w:rPr>
                <w:rFonts w:hint="eastAsia"/>
                <w:kern w:val="0"/>
              </w:rPr>
              <w:t>271</w:t>
            </w:r>
          </w:p>
        </w:tc>
        <w:tc>
          <w:tcPr>
            <w:tcW w:w="598" w:type="pct"/>
            <w:vAlign w:val="center"/>
          </w:tcPr>
          <w:p w14:paraId="3D474E7D" w14:textId="77777777" w:rsidR="002566D7" w:rsidRDefault="00AF7190">
            <w:pPr>
              <w:widowControl/>
              <w:jc w:val="left"/>
              <w:rPr>
                <w:kern w:val="0"/>
              </w:rPr>
            </w:pPr>
            <w:r>
              <w:rPr>
                <w:rFonts w:hint="eastAsia"/>
                <w:kern w:val="0"/>
              </w:rPr>
              <w:t>分体式位移传感器（发射与接收）</w:t>
            </w:r>
          </w:p>
        </w:tc>
        <w:tc>
          <w:tcPr>
            <w:tcW w:w="2707" w:type="pct"/>
            <w:noWrap/>
            <w:vAlign w:val="center"/>
          </w:tcPr>
          <w:p w14:paraId="2B36B0D3" w14:textId="77777777" w:rsidR="002566D7" w:rsidRDefault="00AF7190">
            <w:pPr>
              <w:widowControl/>
              <w:jc w:val="left"/>
              <w:rPr>
                <w:kern w:val="0"/>
              </w:rPr>
            </w:pPr>
            <w:r>
              <w:rPr>
                <w:rFonts w:hint="eastAsia"/>
                <w:kern w:val="0"/>
              </w:rPr>
              <w:t>量程：</w:t>
            </w:r>
            <w:r>
              <w:rPr>
                <w:rFonts w:hint="eastAsia"/>
                <w:kern w:val="0"/>
              </w:rPr>
              <w:t>0m</w:t>
            </w:r>
            <w:r>
              <w:rPr>
                <w:rFonts w:hint="eastAsia"/>
                <w:kern w:val="0"/>
              </w:rPr>
              <w:t>～</w:t>
            </w:r>
            <w:r>
              <w:rPr>
                <w:rFonts w:hint="eastAsia"/>
                <w:kern w:val="0"/>
              </w:rPr>
              <w:t xml:space="preserve">2.8m  </w:t>
            </w:r>
            <w:r>
              <w:rPr>
                <w:rFonts w:hint="eastAsia"/>
                <w:kern w:val="0"/>
              </w:rPr>
              <w:t>分辨率：</w:t>
            </w:r>
            <w:r>
              <w:rPr>
                <w:rFonts w:hint="eastAsia"/>
                <w:kern w:val="0"/>
              </w:rPr>
              <w:t>1mm</w:t>
            </w:r>
            <w:r>
              <w:rPr>
                <w:rFonts w:hint="eastAsia"/>
                <w:kern w:val="0"/>
              </w:rPr>
              <w:t>；无测量盲区；可直接测量绘制</w:t>
            </w:r>
            <w:r>
              <w:rPr>
                <w:rFonts w:hint="eastAsia"/>
                <w:kern w:val="0"/>
              </w:rPr>
              <w:t>v-t</w:t>
            </w:r>
            <w:r>
              <w:rPr>
                <w:rFonts w:hint="eastAsia"/>
                <w:kern w:val="0"/>
              </w:rPr>
              <w:t>图线，数据传输端口为智能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12" w:type="pct"/>
            <w:vAlign w:val="center"/>
          </w:tcPr>
          <w:p w14:paraId="0445BD73" w14:textId="77777777" w:rsidR="002566D7" w:rsidRDefault="00AF7190">
            <w:pPr>
              <w:widowControl/>
              <w:jc w:val="center"/>
              <w:rPr>
                <w:kern w:val="0"/>
              </w:rPr>
            </w:pPr>
            <w:r>
              <w:rPr>
                <w:rFonts w:hint="eastAsia"/>
                <w:kern w:val="0"/>
              </w:rPr>
              <w:t>套</w:t>
            </w:r>
          </w:p>
        </w:tc>
        <w:tc>
          <w:tcPr>
            <w:tcW w:w="350" w:type="pct"/>
            <w:vAlign w:val="center"/>
          </w:tcPr>
          <w:p w14:paraId="4F2E150A" w14:textId="77777777" w:rsidR="002566D7" w:rsidRDefault="00AF7190">
            <w:pPr>
              <w:widowControl/>
              <w:jc w:val="center"/>
              <w:rPr>
                <w:kern w:val="0"/>
              </w:rPr>
            </w:pPr>
            <w:r>
              <w:rPr>
                <w:rFonts w:hint="eastAsia"/>
                <w:kern w:val="0"/>
              </w:rPr>
              <w:t>8</w:t>
            </w:r>
          </w:p>
        </w:tc>
        <w:tc>
          <w:tcPr>
            <w:tcW w:w="578" w:type="pct"/>
            <w:vAlign w:val="center"/>
          </w:tcPr>
          <w:p w14:paraId="5041719E" w14:textId="77777777" w:rsidR="002566D7" w:rsidRDefault="00AF7190">
            <w:pPr>
              <w:widowControl/>
              <w:jc w:val="center"/>
              <w:rPr>
                <w:kern w:val="0"/>
              </w:rPr>
            </w:pPr>
            <w:r>
              <w:rPr>
                <w:rFonts w:hint="eastAsia"/>
                <w:kern w:val="0"/>
              </w:rPr>
              <w:t>否</w:t>
            </w:r>
          </w:p>
        </w:tc>
      </w:tr>
      <w:tr w:rsidR="002566D7" w14:paraId="2097DCF6" w14:textId="77777777">
        <w:trPr>
          <w:trHeight w:val="20"/>
          <w:jc w:val="center"/>
        </w:trPr>
        <w:tc>
          <w:tcPr>
            <w:tcW w:w="355" w:type="pct"/>
            <w:vAlign w:val="center"/>
          </w:tcPr>
          <w:p w14:paraId="28BF9A10" w14:textId="77777777" w:rsidR="002566D7" w:rsidRDefault="00AF7190">
            <w:pPr>
              <w:widowControl/>
              <w:jc w:val="center"/>
              <w:rPr>
                <w:kern w:val="0"/>
              </w:rPr>
            </w:pPr>
            <w:r>
              <w:rPr>
                <w:rFonts w:hint="eastAsia"/>
                <w:kern w:val="0"/>
              </w:rPr>
              <w:t>272</w:t>
            </w:r>
          </w:p>
        </w:tc>
        <w:tc>
          <w:tcPr>
            <w:tcW w:w="598" w:type="pct"/>
            <w:vAlign w:val="center"/>
          </w:tcPr>
          <w:p w14:paraId="657AE434" w14:textId="77777777" w:rsidR="002566D7" w:rsidRDefault="00AF7190">
            <w:pPr>
              <w:widowControl/>
              <w:jc w:val="left"/>
              <w:rPr>
                <w:kern w:val="0"/>
              </w:rPr>
            </w:pPr>
            <w:r>
              <w:rPr>
                <w:rFonts w:hint="eastAsia"/>
                <w:kern w:val="0"/>
              </w:rPr>
              <w:t>高强度铝合金箱</w:t>
            </w:r>
          </w:p>
        </w:tc>
        <w:tc>
          <w:tcPr>
            <w:tcW w:w="2707" w:type="pct"/>
            <w:noWrap/>
            <w:vAlign w:val="center"/>
          </w:tcPr>
          <w:p w14:paraId="1696FEA1" w14:textId="77777777" w:rsidR="002566D7" w:rsidRDefault="00AF7190">
            <w:pPr>
              <w:widowControl/>
              <w:jc w:val="left"/>
              <w:rPr>
                <w:kern w:val="0"/>
              </w:rPr>
            </w:pPr>
            <w:r>
              <w:rPr>
                <w:rFonts w:hint="eastAsia"/>
                <w:kern w:val="0"/>
              </w:rPr>
              <w:t>高强度铝合金型材框架，铝板冷压成型表面氧化，内部缓冲海绵传感器定位嵌槽装置，</w:t>
            </w:r>
            <w:r>
              <w:rPr>
                <w:rFonts w:hint="eastAsia"/>
                <w:kern w:val="0"/>
              </w:rPr>
              <w:t>USB</w:t>
            </w:r>
            <w:r>
              <w:rPr>
                <w:rFonts w:hint="eastAsia"/>
                <w:kern w:val="0"/>
              </w:rPr>
              <w:t>数据线</w:t>
            </w:r>
            <w:r>
              <w:rPr>
                <w:rFonts w:hint="eastAsia"/>
                <w:kern w:val="0"/>
              </w:rPr>
              <w:t>1</w:t>
            </w:r>
            <w:r>
              <w:rPr>
                <w:rFonts w:hint="eastAsia"/>
                <w:kern w:val="0"/>
              </w:rPr>
              <w:t>根，使用说明，光盘。</w:t>
            </w:r>
          </w:p>
        </w:tc>
        <w:tc>
          <w:tcPr>
            <w:tcW w:w="412" w:type="pct"/>
            <w:vAlign w:val="center"/>
          </w:tcPr>
          <w:p w14:paraId="59C42426" w14:textId="77777777" w:rsidR="002566D7" w:rsidRDefault="00AF7190">
            <w:pPr>
              <w:widowControl/>
              <w:jc w:val="center"/>
              <w:rPr>
                <w:kern w:val="0"/>
              </w:rPr>
            </w:pPr>
            <w:r>
              <w:rPr>
                <w:rFonts w:hint="eastAsia"/>
                <w:kern w:val="0"/>
              </w:rPr>
              <w:t>套</w:t>
            </w:r>
          </w:p>
        </w:tc>
        <w:tc>
          <w:tcPr>
            <w:tcW w:w="350" w:type="pct"/>
            <w:vAlign w:val="center"/>
          </w:tcPr>
          <w:p w14:paraId="3ECFFB02" w14:textId="77777777" w:rsidR="002566D7" w:rsidRDefault="00AF7190">
            <w:pPr>
              <w:widowControl/>
              <w:jc w:val="center"/>
              <w:rPr>
                <w:kern w:val="0"/>
              </w:rPr>
            </w:pPr>
            <w:r>
              <w:rPr>
                <w:rFonts w:hint="eastAsia"/>
                <w:kern w:val="0"/>
              </w:rPr>
              <w:t>8</w:t>
            </w:r>
          </w:p>
        </w:tc>
        <w:tc>
          <w:tcPr>
            <w:tcW w:w="578" w:type="pct"/>
            <w:vAlign w:val="center"/>
          </w:tcPr>
          <w:p w14:paraId="5B821B47" w14:textId="77777777" w:rsidR="002566D7" w:rsidRDefault="00AF7190">
            <w:pPr>
              <w:widowControl/>
              <w:jc w:val="center"/>
              <w:rPr>
                <w:kern w:val="0"/>
              </w:rPr>
            </w:pPr>
            <w:r>
              <w:rPr>
                <w:rFonts w:hint="eastAsia"/>
                <w:kern w:val="0"/>
              </w:rPr>
              <w:t>否</w:t>
            </w:r>
          </w:p>
        </w:tc>
      </w:tr>
      <w:tr w:rsidR="002566D7" w14:paraId="1E563CD6" w14:textId="77777777">
        <w:trPr>
          <w:trHeight w:val="20"/>
          <w:jc w:val="center"/>
        </w:trPr>
        <w:tc>
          <w:tcPr>
            <w:tcW w:w="355" w:type="pct"/>
            <w:vAlign w:val="center"/>
          </w:tcPr>
          <w:p w14:paraId="7879A957" w14:textId="77777777" w:rsidR="002566D7" w:rsidRDefault="00AF7190">
            <w:pPr>
              <w:widowControl/>
              <w:jc w:val="center"/>
              <w:rPr>
                <w:kern w:val="0"/>
              </w:rPr>
            </w:pPr>
            <w:r>
              <w:rPr>
                <w:rFonts w:hint="eastAsia"/>
                <w:kern w:val="0"/>
              </w:rPr>
              <w:t>273</w:t>
            </w:r>
          </w:p>
        </w:tc>
        <w:tc>
          <w:tcPr>
            <w:tcW w:w="598" w:type="pct"/>
            <w:vAlign w:val="center"/>
          </w:tcPr>
          <w:p w14:paraId="5B243659" w14:textId="77777777" w:rsidR="002566D7" w:rsidRDefault="00AF7190">
            <w:pPr>
              <w:widowControl/>
              <w:jc w:val="left"/>
              <w:rPr>
                <w:kern w:val="0"/>
              </w:rPr>
            </w:pPr>
            <w:r>
              <w:rPr>
                <w:rFonts w:hint="eastAsia"/>
                <w:kern w:val="0"/>
              </w:rPr>
              <w:t>HDMI</w:t>
            </w:r>
            <w:r>
              <w:rPr>
                <w:rFonts w:hint="eastAsia"/>
                <w:kern w:val="0"/>
              </w:rPr>
              <w:t>数据传输线</w:t>
            </w:r>
          </w:p>
        </w:tc>
        <w:tc>
          <w:tcPr>
            <w:tcW w:w="2707" w:type="pct"/>
            <w:noWrap/>
            <w:vAlign w:val="center"/>
          </w:tcPr>
          <w:p w14:paraId="72568D74" w14:textId="77777777" w:rsidR="002566D7" w:rsidRDefault="00AF7190">
            <w:pPr>
              <w:widowControl/>
              <w:jc w:val="left"/>
              <w:rPr>
                <w:kern w:val="0"/>
              </w:rPr>
            </w:pPr>
            <w:r>
              <w:rPr>
                <w:rFonts w:hint="eastAsia"/>
                <w:kern w:val="0"/>
              </w:rPr>
              <w:t>高清智能接口，耐插拔、抗干扰。用于传感器与数据采集器之间的数据高保真传输。</w:t>
            </w:r>
          </w:p>
        </w:tc>
        <w:tc>
          <w:tcPr>
            <w:tcW w:w="412" w:type="pct"/>
            <w:vAlign w:val="center"/>
          </w:tcPr>
          <w:p w14:paraId="48463FD1" w14:textId="77777777" w:rsidR="002566D7" w:rsidRDefault="00AF7190">
            <w:pPr>
              <w:widowControl/>
              <w:jc w:val="center"/>
              <w:rPr>
                <w:kern w:val="0"/>
              </w:rPr>
            </w:pPr>
            <w:r>
              <w:rPr>
                <w:rFonts w:hint="eastAsia"/>
                <w:kern w:val="0"/>
              </w:rPr>
              <w:t>根</w:t>
            </w:r>
          </w:p>
        </w:tc>
        <w:tc>
          <w:tcPr>
            <w:tcW w:w="350" w:type="pct"/>
            <w:vAlign w:val="center"/>
          </w:tcPr>
          <w:p w14:paraId="254C3464" w14:textId="77777777" w:rsidR="002566D7" w:rsidRDefault="00AF7190">
            <w:pPr>
              <w:widowControl/>
              <w:jc w:val="center"/>
              <w:rPr>
                <w:kern w:val="0"/>
              </w:rPr>
            </w:pPr>
            <w:r>
              <w:rPr>
                <w:rFonts w:hint="eastAsia"/>
                <w:kern w:val="0"/>
              </w:rPr>
              <w:t>8</w:t>
            </w:r>
          </w:p>
        </w:tc>
        <w:tc>
          <w:tcPr>
            <w:tcW w:w="578" w:type="pct"/>
            <w:vAlign w:val="center"/>
          </w:tcPr>
          <w:p w14:paraId="13069B20" w14:textId="77777777" w:rsidR="002566D7" w:rsidRDefault="00AF7190">
            <w:pPr>
              <w:widowControl/>
              <w:jc w:val="center"/>
              <w:rPr>
                <w:kern w:val="0"/>
              </w:rPr>
            </w:pPr>
            <w:r>
              <w:rPr>
                <w:rFonts w:hint="eastAsia"/>
                <w:kern w:val="0"/>
              </w:rPr>
              <w:t>否</w:t>
            </w:r>
          </w:p>
        </w:tc>
      </w:tr>
      <w:tr w:rsidR="002566D7" w14:paraId="70FB708F" w14:textId="77777777">
        <w:trPr>
          <w:trHeight w:val="20"/>
          <w:jc w:val="center"/>
        </w:trPr>
        <w:tc>
          <w:tcPr>
            <w:tcW w:w="355" w:type="pct"/>
            <w:vAlign w:val="center"/>
          </w:tcPr>
          <w:p w14:paraId="467B1323" w14:textId="77777777" w:rsidR="002566D7" w:rsidRDefault="00AF7190">
            <w:pPr>
              <w:widowControl/>
              <w:jc w:val="center"/>
              <w:rPr>
                <w:kern w:val="0"/>
              </w:rPr>
            </w:pPr>
            <w:r>
              <w:rPr>
                <w:rFonts w:hint="eastAsia"/>
                <w:kern w:val="0"/>
              </w:rPr>
              <w:t>274</w:t>
            </w:r>
          </w:p>
        </w:tc>
        <w:tc>
          <w:tcPr>
            <w:tcW w:w="598" w:type="pct"/>
            <w:vAlign w:val="center"/>
          </w:tcPr>
          <w:p w14:paraId="3B4BB5CC" w14:textId="77777777" w:rsidR="002566D7" w:rsidRDefault="00AF7190">
            <w:pPr>
              <w:widowControl/>
              <w:jc w:val="left"/>
              <w:rPr>
                <w:kern w:val="0"/>
              </w:rPr>
            </w:pPr>
            <w:r>
              <w:rPr>
                <w:rFonts w:hint="eastAsia"/>
                <w:kern w:val="0"/>
              </w:rPr>
              <w:t>力学轨道套装</w:t>
            </w:r>
          </w:p>
        </w:tc>
        <w:tc>
          <w:tcPr>
            <w:tcW w:w="2707" w:type="pct"/>
            <w:noWrap/>
            <w:vAlign w:val="center"/>
          </w:tcPr>
          <w:p w14:paraId="3CBB65B6" w14:textId="77777777" w:rsidR="002566D7" w:rsidRDefault="00AF7190">
            <w:pPr>
              <w:widowControl/>
              <w:jc w:val="left"/>
              <w:rPr>
                <w:kern w:val="0"/>
              </w:rPr>
            </w:pPr>
            <w:r>
              <w:rPr>
                <w:rFonts w:hint="eastAsia"/>
                <w:kern w:val="0"/>
              </w:rPr>
              <w:t>含</w:t>
            </w:r>
            <w:r>
              <w:rPr>
                <w:rFonts w:hint="eastAsia"/>
                <w:kern w:val="0"/>
              </w:rPr>
              <w:t>1.2m</w:t>
            </w:r>
            <w:r>
              <w:rPr>
                <w:rFonts w:hint="eastAsia"/>
                <w:kern w:val="0"/>
              </w:rPr>
              <w:t>铝合金带刻度轨道一条、轨道小车两台、摩擦块、弹簧两根、</w:t>
            </w:r>
            <w:r>
              <w:rPr>
                <w:rFonts w:hint="eastAsia"/>
                <w:kern w:val="0"/>
              </w:rPr>
              <w:t>50</w:t>
            </w:r>
            <w:r>
              <w:rPr>
                <w:rFonts w:hint="eastAsia"/>
                <w:kern w:val="0"/>
              </w:rPr>
              <w:t>克配重片</w:t>
            </w:r>
            <w:r>
              <w:rPr>
                <w:rFonts w:hint="eastAsia"/>
                <w:kern w:val="0"/>
              </w:rPr>
              <w:t>4</w:t>
            </w:r>
            <w:r>
              <w:rPr>
                <w:rFonts w:hint="eastAsia"/>
                <w:kern w:val="0"/>
              </w:rPr>
              <w:t>块、挡光片</w:t>
            </w:r>
            <w:r>
              <w:rPr>
                <w:rFonts w:hint="eastAsia"/>
                <w:kern w:val="0"/>
              </w:rPr>
              <w:t>5</w:t>
            </w:r>
            <w:r>
              <w:rPr>
                <w:rFonts w:hint="eastAsia"/>
                <w:kern w:val="0"/>
              </w:rPr>
              <w:t>片（宽度分别为</w:t>
            </w:r>
            <w:r>
              <w:rPr>
                <w:rFonts w:hint="eastAsia"/>
                <w:kern w:val="0"/>
              </w:rPr>
              <w:t>2cmX2</w:t>
            </w:r>
            <w:r>
              <w:rPr>
                <w:rFonts w:hint="eastAsia"/>
                <w:kern w:val="0"/>
              </w:rPr>
              <w:t>、</w:t>
            </w:r>
            <w:r>
              <w:rPr>
                <w:rFonts w:hint="eastAsia"/>
                <w:kern w:val="0"/>
              </w:rPr>
              <w:t>4cmX1</w:t>
            </w:r>
            <w:r>
              <w:rPr>
                <w:rFonts w:hint="eastAsia"/>
                <w:kern w:val="0"/>
              </w:rPr>
              <w:t>、</w:t>
            </w:r>
            <w:r>
              <w:rPr>
                <w:rFonts w:hint="eastAsia"/>
                <w:kern w:val="0"/>
              </w:rPr>
              <w:t>6cmX1</w:t>
            </w:r>
            <w:r>
              <w:rPr>
                <w:rFonts w:hint="eastAsia"/>
                <w:kern w:val="0"/>
              </w:rPr>
              <w:t>、</w:t>
            </w:r>
            <w:r>
              <w:rPr>
                <w:rFonts w:hint="eastAsia"/>
                <w:kern w:val="0"/>
              </w:rPr>
              <w:t>8cmX1</w:t>
            </w:r>
            <w:r>
              <w:rPr>
                <w:rFonts w:hint="eastAsia"/>
                <w:kern w:val="0"/>
              </w:rPr>
              <w:t>），磁性缓冲块若干，运动收纳装置，小桶，砝码</w:t>
            </w:r>
            <w:r>
              <w:rPr>
                <w:rFonts w:hint="eastAsia"/>
                <w:kern w:val="0"/>
              </w:rPr>
              <w:t>4</w:t>
            </w:r>
            <w:r>
              <w:rPr>
                <w:rFonts w:hint="eastAsia"/>
                <w:kern w:val="0"/>
              </w:rPr>
              <w:t>个，滑轮套件，光电门固定杆，</w:t>
            </w:r>
            <w:r>
              <w:rPr>
                <w:rFonts w:hint="eastAsia"/>
                <w:kern w:val="0"/>
              </w:rPr>
              <w:t>M5X10</w:t>
            </w:r>
            <w:r>
              <w:rPr>
                <w:rFonts w:hint="eastAsia"/>
                <w:kern w:val="0"/>
              </w:rPr>
              <w:t>蝶形栓若干，Φ</w:t>
            </w:r>
            <w:r>
              <w:rPr>
                <w:rFonts w:hint="eastAsia"/>
                <w:kern w:val="0"/>
              </w:rPr>
              <w:t>12X50</w:t>
            </w:r>
            <w:r>
              <w:rPr>
                <w:rFonts w:hint="eastAsia"/>
                <w:kern w:val="0"/>
              </w:rPr>
              <w:t>金属固定杆</w:t>
            </w:r>
            <w:r>
              <w:rPr>
                <w:rFonts w:hint="eastAsia"/>
                <w:kern w:val="0"/>
              </w:rPr>
              <w:t>2</w:t>
            </w:r>
            <w:r>
              <w:rPr>
                <w:rFonts w:hint="eastAsia"/>
                <w:kern w:val="0"/>
              </w:rPr>
              <w:t>个，弹簧圈</w:t>
            </w:r>
            <w:r>
              <w:rPr>
                <w:rFonts w:hint="eastAsia"/>
                <w:kern w:val="0"/>
              </w:rPr>
              <w:t>2</w:t>
            </w:r>
            <w:r>
              <w:rPr>
                <w:rFonts w:hint="eastAsia"/>
                <w:kern w:val="0"/>
              </w:rPr>
              <w:t>个，</w:t>
            </w:r>
            <w:r>
              <w:rPr>
                <w:rFonts w:hint="eastAsia"/>
                <w:kern w:val="0"/>
              </w:rPr>
              <w:t>L</w:t>
            </w:r>
            <w:r>
              <w:rPr>
                <w:rFonts w:hint="eastAsia"/>
                <w:kern w:val="0"/>
              </w:rPr>
              <w:t>型高度调节套装一套，方形螺母若干等，轨道与小车的接触为截面</w:t>
            </w:r>
            <w:r>
              <w:rPr>
                <w:rFonts w:hint="eastAsia"/>
                <w:kern w:val="0"/>
              </w:rPr>
              <w:t>3</w:t>
            </w:r>
            <w:r>
              <w:rPr>
                <w:rFonts w:hint="eastAsia"/>
                <w:kern w:val="0"/>
              </w:rPr>
              <w:t>点接触，减少了面接触带来的滑动摩擦力，可替代气垫导轨，避免气轨噪声和能耗，能够完成基础型教材力学实验及上百个扩展实验。</w:t>
            </w:r>
          </w:p>
        </w:tc>
        <w:tc>
          <w:tcPr>
            <w:tcW w:w="412" w:type="pct"/>
            <w:vAlign w:val="center"/>
          </w:tcPr>
          <w:p w14:paraId="66A315C4" w14:textId="77777777" w:rsidR="002566D7" w:rsidRDefault="00AF7190">
            <w:pPr>
              <w:widowControl/>
              <w:jc w:val="center"/>
              <w:rPr>
                <w:kern w:val="0"/>
              </w:rPr>
            </w:pPr>
            <w:r>
              <w:rPr>
                <w:rFonts w:hint="eastAsia"/>
                <w:kern w:val="0"/>
              </w:rPr>
              <w:t>套</w:t>
            </w:r>
          </w:p>
        </w:tc>
        <w:tc>
          <w:tcPr>
            <w:tcW w:w="350" w:type="pct"/>
            <w:vAlign w:val="center"/>
          </w:tcPr>
          <w:p w14:paraId="728D3C22" w14:textId="77777777" w:rsidR="002566D7" w:rsidRDefault="00AF7190">
            <w:pPr>
              <w:widowControl/>
              <w:jc w:val="center"/>
              <w:rPr>
                <w:kern w:val="0"/>
              </w:rPr>
            </w:pPr>
            <w:r>
              <w:rPr>
                <w:rFonts w:hint="eastAsia"/>
                <w:kern w:val="0"/>
              </w:rPr>
              <w:t>8</w:t>
            </w:r>
          </w:p>
        </w:tc>
        <w:tc>
          <w:tcPr>
            <w:tcW w:w="578" w:type="pct"/>
            <w:vAlign w:val="center"/>
          </w:tcPr>
          <w:p w14:paraId="0D926CC2" w14:textId="77777777" w:rsidR="002566D7" w:rsidRDefault="00AF7190">
            <w:pPr>
              <w:widowControl/>
              <w:jc w:val="center"/>
              <w:rPr>
                <w:kern w:val="0"/>
              </w:rPr>
            </w:pPr>
            <w:r>
              <w:rPr>
                <w:rFonts w:hint="eastAsia"/>
                <w:kern w:val="0"/>
              </w:rPr>
              <w:t>否</w:t>
            </w:r>
          </w:p>
        </w:tc>
      </w:tr>
      <w:tr w:rsidR="002566D7" w14:paraId="365FDAB0" w14:textId="77777777">
        <w:trPr>
          <w:trHeight w:val="20"/>
          <w:jc w:val="center"/>
        </w:trPr>
        <w:tc>
          <w:tcPr>
            <w:tcW w:w="355" w:type="pct"/>
            <w:vAlign w:val="center"/>
          </w:tcPr>
          <w:p w14:paraId="385B4B0C" w14:textId="77777777" w:rsidR="002566D7" w:rsidRDefault="00AF7190">
            <w:pPr>
              <w:widowControl/>
              <w:jc w:val="center"/>
              <w:rPr>
                <w:kern w:val="0"/>
              </w:rPr>
            </w:pPr>
            <w:r>
              <w:rPr>
                <w:rFonts w:hint="eastAsia"/>
                <w:kern w:val="0"/>
              </w:rPr>
              <w:t>275</w:t>
            </w:r>
          </w:p>
        </w:tc>
        <w:tc>
          <w:tcPr>
            <w:tcW w:w="598" w:type="pct"/>
            <w:vAlign w:val="center"/>
          </w:tcPr>
          <w:p w14:paraId="5AEE415A" w14:textId="77777777" w:rsidR="002566D7" w:rsidRDefault="00AF7190">
            <w:pPr>
              <w:widowControl/>
              <w:jc w:val="left"/>
              <w:rPr>
                <w:kern w:val="0"/>
              </w:rPr>
            </w:pPr>
            <w:r>
              <w:rPr>
                <w:rFonts w:hint="eastAsia"/>
                <w:kern w:val="0"/>
              </w:rPr>
              <w:t>多向转接头</w:t>
            </w:r>
          </w:p>
        </w:tc>
        <w:tc>
          <w:tcPr>
            <w:tcW w:w="2707" w:type="pct"/>
            <w:noWrap/>
            <w:vAlign w:val="center"/>
          </w:tcPr>
          <w:p w14:paraId="583A3C1A" w14:textId="77777777" w:rsidR="002566D7" w:rsidRDefault="00AF7190">
            <w:pPr>
              <w:widowControl/>
              <w:jc w:val="left"/>
              <w:rPr>
                <w:kern w:val="0"/>
              </w:rPr>
            </w:pPr>
            <w:r>
              <w:rPr>
                <w:rFonts w:hint="eastAsia"/>
                <w:kern w:val="0"/>
              </w:rPr>
              <w:t>铝合金材质，</w:t>
            </w:r>
            <w:r>
              <w:rPr>
                <w:rFonts w:hint="eastAsia"/>
                <w:kern w:val="0"/>
              </w:rPr>
              <w:t>16X16X37</w:t>
            </w:r>
            <w:r>
              <w:rPr>
                <w:rFonts w:hint="eastAsia"/>
                <w:kern w:val="0"/>
              </w:rPr>
              <w:t>，正面侧面各有一孔径</w:t>
            </w:r>
            <w:r>
              <w:rPr>
                <w:rFonts w:hint="eastAsia"/>
                <w:kern w:val="0"/>
              </w:rPr>
              <w:t>11.5</w:t>
            </w:r>
            <w:r>
              <w:rPr>
                <w:rFonts w:hint="eastAsia"/>
                <w:kern w:val="0"/>
              </w:rPr>
              <w:t>通孔，前后面Φ</w:t>
            </w:r>
            <w:r>
              <w:rPr>
                <w:rFonts w:hint="eastAsia"/>
                <w:kern w:val="0"/>
              </w:rPr>
              <w:t>5</w:t>
            </w:r>
            <w:r>
              <w:rPr>
                <w:rFonts w:hint="eastAsia"/>
                <w:kern w:val="0"/>
              </w:rPr>
              <w:t>螺纹孔，配合各类传感器和辅材固定</w:t>
            </w:r>
          </w:p>
        </w:tc>
        <w:tc>
          <w:tcPr>
            <w:tcW w:w="412" w:type="pct"/>
            <w:vAlign w:val="center"/>
          </w:tcPr>
          <w:p w14:paraId="3ECC908C" w14:textId="77777777" w:rsidR="002566D7" w:rsidRDefault="00AF7190">
            <w:pPr>
              <w:widowControl/>
              <w:jc w:val="center"/>
              <w:rPr>
                <w:kern w:val="0"/>
              </w:rPr>
            </w:pPr>
            <w:r>
              <w:rPr>
                <w:rFonts w:hint="eastAsia"/>
                <w:kern w:val="0"/>
              </w:rPr>
              <w:t>套</w:t>
            </w:r>
          </w:p>
        </w:tc>
        <w:tc>
          <w:tcPr>
            <w:tcW w:w="350" w:type="pct"/>
            <w:vAlign w:val="center"/>
          </w:tcPr>
          <w:p w14:paraId="4A23C4C3" w14:textId="77777777" w:rsidR="002566D7" w:rsidRDefault="00AF7190">
            <w:pPr>
              <w:widowControl/>
              <w:jc w:val="center"/>
              <w:rPr>
                <w:kern w:val="0"/>
              </w:rPr>
            </w:pPr>
            <w:r>
              <w:rPr>
                <w:rFonts w:hint="eastAsia"/>
                <w:kern w:val="0"/>
              </w:rPr>
              <w:t>8</w:t>
            </w:r>
          </w:p>
        </w:tc>
        <w:tc>
          <w:tcPr>
            <w:tcW w:w="578" w:type="pct"/>
            <w:vAlign w:val="center"/>
          </w:tcPr>
          <w:p w14:paraId="78DCFFA8" w14:textId="77777777" w:rsidR="002566D7" w:rsidRDefault="00AF7190">
            <w:pPr>
              <w:widowControl/>
              <w:jc w:val="center"/>
              <w:rPr>
                <w:kern w:val="0"/>
              </w:rPr>
            </w:pPr>
            <w:r>
              <w:rPr>
                <w:rFonts w:hint="eastAsia"/>
                <w:kern w:val="0"/>
              </w:rPr>
              <w:t>否</w:t>
            </w:r>
          </w:p>
        </w:tc>
      </w:tr>
      <w:tr w:rsidR="002566D7" w14:paraId="780CB355" w14:textId="77777777">
        <w:trPr>
          <w:trHeight w:val="20"/>
          <w:jc w:val="center"/>
        </w:trPr>
        <w:tc>
          <w:tcPr>
            <w:tcW w:w="355" w:type="pct"/>
            <w:vAlign w:val="center"/>
          </w:tcPr>
          <w:p w14:paraId="01BEA264" w14:textId="77777777" w:rsidR="002566D7" w:rsidRDefault="00AF7190">
            <w:pPr>
              <w:widowControl/>
              <w:jc w:val="center"/>
              <w:rPr>
                <w:kern w:val="0"/>
              </w:rPr>
            </w:pPr>
            <w:r>
              <w:rPr>
                <w:rFonts w:hint="eastAsia"/>
                <w:kern w:val="0"/>
              </w:rPr>
              <w:t>276</w:t>
            </w:r>
          </w:p>
        </w:tc>
        <w:tc>
          <w:tcPr>
            <w:tcW w:w="598" w:type="pct"/>
            <w:vAlign w:val="center"/>
          </w:tcPr>
          <w:p w14:paraId="21B150D4" w14:textId="77777777" w:rsidR="002566D7" w:rsidRDefault="00AF7190">
            <w:pPr>
              <w:widowControl/>
              <w:jc w:val="left"/>
              <w:rPr>
                <w:kern w:val="0"/>
              </w:rPr>
            </w:pPr>
            <w:r>
              <w:rPr>
                <w:rFonts w:hint="eastAsia"/>
                <w:kern w:val="0"/>
              </w:rPr>
              <w:t>环形线圈</w:t>
            </w:r>
          </w:p>
        </w:tc>
        <w:tc>
          <w:tcPr>
            <w:tcW w:w="2707" w:type="pct"/>
            <w:noWrap/>
            <w:vAlign w:val="center"/>
          </w:tcPr>
          <w:p w14:paraId="5A5E0356" w14:textId="77777777" w:rsidR="002566D7" w:rsidRDefault="00AF7190">
            <w:pPr>
              <w:widowControl/>
              <w:jc w:val="left"/>
              <w:rPr>
                <w:kern w:val="0"/>
              </w:rPr>
            </w:pPr>
            <w:r>
              <w:rPr>
                <w:rFonts w:hint="eastAsia"/>
                <w:kern w:val="0"/>
              </w:rPr>
              <w:t>高灵敏度、无源、塑壳封装、带屏蔽，线圈切割地磁线即可产生感生电流，能够完成教材规定的微弱磁通量变化时感生电流等多个涉及微小电流变化测量的实验</w:t>
            </w:r>
          </w:p>
        </w:tc>
        <w:tc>
          <w:tcPr>
            <w:tcW w:w="412" w:type="pct"/>
            <w:vAlign w:val="center"/>
          </w:tcPr>
          <w:p w14:paraId="14657877" w14:textId="77777777" w:rsidR="002566D7" w:rsidRDefault="00AF7190">
            <w:pPr>
              <w:widowControl/>
              <w:jc w:val="center"/>
              <w:rPr>
                <w:kern w:val="0"/>
              </w:rPr>
            </w:pPr>
            <w:r>
              <w:rPr>
                <w:rFonts w:hint="eastAsia"/>
                <w:kern w:val="0"/>
              </w:rPr>
              <w:t>套</w:t>
            </w:r>
          </w:p>
        </w:tc>
        <w:tc>
          <w:tcPr>
            <w:tcW w:w="350" w:type="pct"/>
            <w:vAlign w:val="center"/>
          </w:tcPr>
          <w:p w14:paraId="565F4381" w14:textId="77777777" w:rsidR="002566D7" w:rsidRDefault="00AF7190">
            <w:pPr>
              <w:widowControl/>
              <w:jc w:val="center"/>
              <w:rPr>
                <w:kern w:val="0"/>
              </w:rPr>
            </w:pPr>
            <w:r>
              <w:rPr>
                <w:rFonts w:hint="eastAsia"/>
                <w:kern w:val="0"/>
              </w:rPr>
              <w:t>8</w:t>
            </w:r>
          </w:p>
        </w:tc>
        <w:tc>
          <w:tcPr>
            <w:tcW w:w="578" w:type="pct"/>
            <w:vAlign w:val="center"/>
          </w:tcPr>
          <w:p w14:paraId="09B4C27F" w14:textId="77777777" w:rsidR="002566D7" w:rsidRDefault="00AF7190">
            <w:pPr>
              <w:widowControl/>
              <w:jc w:val="center"/>
              <w:rPr>
                <w:kern w:val="0"/>
              </w:rPr>
            </w:pPr>
            <w:r>
              <w:rPr>
                <w:rFonts w:hint="eastAsia"/>
                <w:kern w:val="0"/>
              </w:rPr>
              <w:t>否</w:t>
            </w:r>
          </w:p>
        </w:tc>
      </w:tr>
      <w:tr w:rsidR="002566D7" w14:paraId="1D8B8780" w14:textId="77777777">
        <w:trPr>
          <w:trHeight w:val="20"/>
          <w:jc w:val="center"/>
        </w:trPr>
        <w:tc>
          <w:tcPr>
            <w:tcW w:w="355" w:type="pct"/>
            <w:vAlign w:val="center"/>
          </w:tcPr>
          <w:p w14:paraId="05562EAB" w14:textId="77777777" w:rsidR="002566D7" w:rsidRDefault="00AF7190">
            <w:pPr>
              <w:widowControl/>
              <w:jc w:val="center"/>
              <w:rPr>
                <w:kern w:val="0"/>
              </w:rPr>
            </w:pPr>
            <w:r>
              <w:rPr>
                <w:rFonts w:hint="eastAsia"/>
                <w:kern w:val="0"/>
              </w:rPr>
              <w:t>277</w:t>
            </w:r>
          </w:p>
        </w:tc>
        <w:tc>
          <w:tcPr>
            <w:tcW w:w="598" w:type="pct"/>
            <w:vAlign w:val="center"/>
          </w:tcPr>
          <w:p w14:paraId="431E270F" w14:textId="77777777" w:rsidR="002566D7" w:rsidRDefault="00AF7190">
            <w:pPr>
              <w:widowControl/>
              <w:jc w:val="left"/>
              <w:rPr>
                <w:kern w:val="0"/>
              </w:rPr>
            </w:pPr>
            <w:r>
              <w:rPr>
                <w:rFonts w:hint="eastAsia"/>
                <w:kern w:val="0"/>
              </w:rPr>
              <w:t>螺线管</w:t>
            </w:r>
          </w:p>
        </w:tc>
        <w:tc>
          <w:tcPr>
            <w:tcW w:w="2707" w:type="pct"/>
            <w:noWrap/>
            <w:vAlign w:val="center"/>
          </w:tcPr>
          <w:p w14:paraId="67518EED" w14:textId="77777777" w:rsidR="002566D7" w:rsidRDefault="00AF7190">
            <w:pPr>
              <w:widowControl/>
              <w:jc w:val="left"/>
              <w:rPr>
                <w:kern w:val="0"/>
              </w:rPr>
            </w:pPr>
            <w:r>
              <w:rPr>
                <w:rFonts w:hint="eastAsia"/>
                <w:kern w:val="0"/>
              </w:rPr>
              <w:t>有三个接线端，塑壳封装，可接程控教学电源，产生</w:t>
            </w:r>
            <w:r>
              <w:rPr>
                <w:rFonts w:hint="eastAsia"/>
                <w:kern w:val="0"/>
              </w:rPr>
              <w:lastRenderedPageBreak/>
              <w:t>匀强磁场，能够完成匀强磁场研究实验</w:t>
            </w:r>
          </w:p>
        </w:tc>
        <w:tc>
          <w:tcPr>
            <w:tcW w:w="412" w:type="pct"/>
            <w:vAlign w:val="center"/>
          </w:tcPr>
          <w:p w14:paraId="73217F86" w14:textId="77777777" w:rsidR="002566D7" w:rsidRDefault="00AF7190">
            <w:pPr>
              <w:widowControl/>
              <w:jc w:val="center"/>
              <w:rPr>
                <w:kern w:val="0"/>
              </w:rPr>
            </w:pPr>
            <w:r>
              <w:rPr>
                <w:rFonts w:hint="eastAsia"/>
                <w:kern w:val="0"/>
              </w:rPr>
              <w:lastRenderedPageBreak/>
              <w:t>套</w:t>
            </w:r>
          </w:p>
        </w:tc>
        <w:tc>
          <w:tcPr>
            <w:tcW w:w="350" w:type="pct"/>
            <w:vAlign w:val="center"/>
          </w:tcPr>
          <w:p w14:paraId="75117BD2" w14:textId="77777777" w:rsidR="002566D7" w:rsidRDefault="00AF7190">
            <w:pPr>
              <w:widowControl/>
              <w:jc w:val="center"/>
              <w:rPr>
                <w:kern w:val="0"/>
              </w:rPr>
            </w:pPr>
            <w:r>
              <w:rPr>
                <w:rFonts w:hint="eastAsia"/>
                <w:kern w:val="0"/>
              </w:rPr>
              <w:t>8</w:t>
            </w:r>
          </w:p>
        </w:tc>
        <w:tc>
          <w:tcPr>
            <w:tcW w:w="578" w:type="pct"/>
            <w:vAlign w:val="center"/>
          </w:tcPr>
          <w:p w14:paraId="19C6F389" w14:textId="77777777" w:rsidR="002566D7" w:rsidRDefault="00AF7190">
            <w:pPr>
              <w:widowControl/>
              <w:jc w:val="center"/>
              <w:rPr>
                <w:kern w:val="0"/>
              </w:rPr>
            </w:pPr>
            <w:r>
              <w:rPr>
                <w:rFonts w:hint="eastAsia"/>
                <w:kern w:val="0"/>
              </w:rPr>
              <w:t>否</w:t>
            </w:r>
          </w:p>
        </w:tc>
      </w:tr>
      <w:tr w:rsidR="002566D7" w14:paraId="43DA6E0C" w14:textId="77777777">
        <w:trPr>
          <w:trHeight w:val="20"/>
          <w:jc w:val="center"/>
        </w:trPr>
        <w:tc>
          <w:tcPr>
            <w:tcW w:w="355" w:type="pct"/>
            <w:vAlign w:val="center"/>
          </w:tcPr>
          <w:p w14:paraId="3D0DFEBE" w14:textId="77777777" w:rsidR="002566D7" w:rsidRDefault="00AF7190">
            <w:pPr>
              <w:widowControl/>
              <w:jc w:val="center"/>
              <w:rPr>
                <w:kern w:val="0"/>
              </w:rPr>
            </w:pPr>
            <w:r>
              <w:rPr>
                <w:rFonts w:hint="eastAsia"/>
                <w:kern w:val="0"/>
              </w:rPr>
              <w:lastRenderedPageBreak/>
              <w:t>278</w:t>
            </w:r>
          </w:p>
        </w:tc>
        <w:tc>
          <w:tcPr>
            <w:tcW w:w="598" w:type="pct"/>
            <w:vAlign w:val="center"/>
          </w:tcPr>
          <w:p w14:paraId="29949B91" w14:textId="77777777" w:rsidR="002566D7" w:rsidRDefault="00AF7190">
            <w:pPr>
              <w:widowControl/>
              <w:jc w:val="left"/>
              <w:rPr>
                <w:kern w:val="0"/>
              </w:rPr>
            </w:pPr>
            <w:r>
              <w:rPr>
                <w:rFonts w:hint="eastAsia"/>
                <w:kern w:val="0"/>
              </w:rPr>
              <w:t>模块化电路虚拟仿真实验软件</w:t>
            </w:r>
          </w:p>
        </w:tc>
        <w:tc>
          <w:tcPr>
            <w:tcW w:w="2707" w:type="pct"/>
            <w:noWrap/>
            <w:vAlign w:val="center"/>
          </w:tcPr>
          <w:p w14:paraId="5BA974CA" w14:textId="77777777" w:rsidR="002566D7" w:rsidRDefault="00AF7190">
            <w:pPr>
              <w:widowControl/>
              <w:jc w:val="left"/>
              <w:rPr>
                <w:kern w:val="0"/>
              </w:rPr>
            </w:pPr>
            <w:r>
              <w:rPr>
                <w:rFonts w:hint="eastAsia"/>
                <w:kern w:val="0"/>
              </w:rPr>
              <w:t>采用电路元器件模块化的设计思想，将电学中常见的实验元件器具转化为统一的图形模块，包括电源、连接、电阻、电容、电感、二极管、拨动开关、单刀双掷开关、晶体管等模块，通过拖拽完成实验电路的搭建，结合仿真算法，计算出电路图的运行结果。</w:t>
            </w:r>
          </w:p>
          <w:p w14:paraId="3A6B8D67" w14:textId="77777777" w:rsidR="002566D7" w:rsidRDefault="00AF7190">
            <w:pPr>
              <w:widowControl/>
              <w:jc w:val="left"/>
              <w:rPr>
                <w:kern w:val="0"/>
              </w:rPr>
            </w:pPr>
            <w:r>
              <w:rPr>
                <w:rFonts w:hint="eastAsia"/>
                <w:kern w:val="0"/>
              </w:rPr>
              <w:t>主要功能：</w:t>
            </w:r>
          </w:p>
          <w:p w14:paraId="28A46FC8" w14:textId="77777777" w:rsidR="002566D7" w:rsidRDefault="00AF7190">
            <w:pPr>
              <w:widowControl/>
              <w:jc w:val="left"/>
              <w:rPr>
                <w:kern w:val="0"/>
              </w:rPr>
            </w:pPr>
            <w:r>
              <w:rPr>
                <w:rFonts w:hint="eastAsia"/>
                <w:kern w:val="0"/>
              </w:rPr>
              <w:t>1</w:t>
            </w:r>
            <w:r>
              <w:rPr>
                <w:rFonts w:hint="eastAsia"/>
                <w:kern w:val="0"/>
              </w:rPr>
              <w:t>、模块图案大小统一，标有国际通用电路符号；</w:t>
            </w:r>
          </w:p>
          <w:p w14:paraId="25EE2208" w14:textId="77777777" w:rsidR="002566D7" w:rsidRDefault="00AF7190">
            <w:pPr>
              <w:widowControl/>
              <w:jc w:val="left"/>
              <w:rPr>
                <w:kern w:val="0"/>
              </w:rPr>
            </w:pPr>
            <w:r>
              <w:rPr>
                <w:rFonts w:hint="eastAsia"/>
                <w:kern w:val="0"/>
              </w:rPr>
              <w:t>2</w:t>
            </w:r>
            <w:r>
              <w:rPr>
                <w:rFonts w:hint="eastAsia"/>
                <w:kern w:val="0"/>
              </w:rPr>
              <w:t>、软件提供串并联电路、二极管的单向导电性、门电路等</w:t>
            </w:r>
            <w:r>
              <w:rPr>
                <w:rFonts w:hint="eastAsia"/>
                <w:kern w:val="0"/>
              </w:rPr>
              <w:t>20</w:t>
            </w:r>
            <w:r>
              <w:rPr>
                <w:rFonts w:hint="eastAsia"/>
                <w:kern w:val="0"/>
              </w:rPr>
              <w:t>种以上实验电路拼案例图；</w:t>
            </w:r>
          </w:p>
          <w:p w14:paraId="76C5CCC9" w14:textId="77777777" w:rsidR="002566D7" w:rsidRDefault="00AF7190">
            <w:pPr>
              <w:widowControl/>
              <w:jc w:val="left"/>
              <w:rPr>
                <w:kern w:val="0"/>
              </w:rPr>
            </w:pPr>
            <w:r>
              <w:rPr>
                <w:rFonts w:hint="eastAsia"/>
                <w:kern w:val="0"/>
              </w:rPr>
              <w:t>3</w:t>
            </w:r>
            <w:r>
              <w:rPr>
                <w:rFonts w:hint="eastAsia"/>
                <w:kern w:val="0"/>
              </w:rPr>
              <w:t>、学生通过拖拽器件模块完成电路的拼接和搭建；</w:t>
            </w:r>
          </w:p>
          <w:p w14:paraId="6A840378" w14:textId="77777777" w:rsidR="002566D7" w:rsidRDefault="00AF7190">
            <w:pPr>
              <w:widowControl/>
              <w:jc w:val="left"/>
              <w:rPr>
                <w:kern w:val="0"/>
              </w:rPr>
            </w:pPr>
            <w:r>
              <w:rPr>
                <w:rFonts w:hint="eastAsia"/>
                <w:kern w:val="0"/>
              </w:rPr>
              <w:t>4</w:t>
            </w:r>
            <w:r>
              <w:rPr>
                <w:rFonts w:hint="eastAsia"/>
                <w:kern w:val="0"/>
              </w:rPr>
              <w:t>、能够指出学生电路的拼接错误处；</w:t>
            </w:r>
          </w:p>
          <w:p w14:paraId="1D17B21E" w14:textId="77777777" w:rsidR="002566D7" w:rsidRDefault="00AF7190">
            <w:pPr>
              <w:widowControl/>
              <w:jc w:val="left"/>
              <w:rPr>
                <w:kern w:val="0"/>
              </w:rPr>
            </w:pPr>
            <w:r>
              <w:rPr>
                <w:rFonts w:hint="eastAsia"/>
                <w:kern w:val="0"/>
              </w:rPr>
              <w:t>5</w:t>
            </w:r>
            <w:r>
              <w:rPr>
                <w:rFonts w:hint="eastAsia"/>
                <w:kern w:val="0"/>
              </w:rPr>
              <w:t>、能够仿真计算出电路节点的运行电压值，支持导出仿真计算用网表文件；</w:t>
            </w:r>
          </w:p>
          <w:p w14:paraId="36F4CF6F" w14:textId="77777777" w:rsidR="002566D7" w:rsidRDefault="00AF7190">
            <w:pPr>
              <w:widowControl/>
              <w:jc w:val="left"/>
              <w:rPr>
                <w:kern w:val="0"/>
              </w:rPr>
            </w:pPr>
            <w:r>
              <w:rPr>
                <w:rFonts w:hint="eastAsia"/>
                <w:kern w:val="0"/>
              </w:rPr>
              <w:t>6</w:t>
            </w:r>
            <w:r>
              <w:rPr>
                <w:rFonts w:hint="eastAsia"/>
                <w:kern w:val="0"/>
              </w:rPr>
              <w:t>、能够生产电路原理图；</w:t>
            </w:r>
          </w:p>
          <w:p w14:paraId="017C46AC" w14:textId="77777777" w:rsidR="002566D7" w:rsidRDefault="00AF7190">
            <w:pPr>
              <w:widowControl/>
              <w:jc w:val="left"/>
              <w:rPr>
                <w:kern w:val="0"/>
              </w:rPr>
            </w:pPr>
            <w:r>
              <w:rPr>
                <w:rFonts w:hint="eastAsia"/>
                <w:kern w:val="0"/>
              </w:rPr>
              <w:t>7</w:t>
            </w:r>
            <w:r>
              <w:rPr>
                <w:rFonts w:hint="eastAsia"/>
                <w:kern w:val="0"/>
              </w:rPr>
              <w:t>、能够在电路原图上画出电流的运行路线；</w:t>
            </w:r>
          </w:p>
          <w:p w14:paraId="2BDB461E" w14:textId="77777777" w:rsidR="002566D7" w:rsidRDefault="00AF7190">
            <w:pPr>
              <w:widowControl/>
              <w:jc w:val="left"/>
              <w:rPr>
                <w:kern w:val="0"/>
              </w:rPr>
            </w:pPr>
            <w:r>
              <w:rPr>
                <w:rFonts w:hint="eastAsia"/>
                <w:kern w:val="0"/>
              </w:rPr>
              <w:t>8</w:t>
            </w:r>
            <w:r>
              <w:rPr>
                <w:rFonts w:hint="eastAsia"/>
                <w:kern w:val="0"/>
              </w:rPr>
              <w:t>、能够给出电子模块拼接电路的运行效果，比如小灯泡点亮等实际运行效果；</w:t>
            </w:r>
          </w:p>
          <w:p w14:paraId="413325EB" w14:textId="77777777" w:rsidR="002566D7" w:rsidRDefault="00AF7190">
            <w:pPr>
              <w:widowControl/>
              <w:jc w:val="left"/>
              <w:rPr>
                <w:kern w:val="0"/>
              </w:rPr>
            </w:pPr>
            <w:r>
              <w:rPr>
                <w:rFonts w:hint="eastAsia"/>
                <w:kern w:val="0"/>
              </w:rPr>
              <w:t>9</w:t>
            </w:r>
            <w:r>
              <w:rPr>
                <w:rFonts w:hint="eastAsia"/>
                <w:kern w:val="0"/>
              </w:rPr>
              <w:t>、支持导出实验报告；</w:t>
            </w:r>
          </w:p>
        </w:tc>
        <w:tc>
          <w:tcPr>
            <w:tcW w:w="412" w:type="pct"/>
            <w:vAlign w:val="center"/>
          </w:tcPr>
          <w:p w14:paraId="075CAF91" w14:textId="77777777" w:rsidR="002566D7" w:rsidRDefault="00AF7190">
            <w:pPr>
              <w:widowControl/>
              <w:jc w:val="center"/>
              <w:rPr>
                <w:kern w:val="0"/>
              </w:rPr>
            </w:pPr>
            <w:r>
              <w:rPr>
                <w:rFonts w:hint="eastAsia"/>
                <w:kern w:val="0"/>
              </w:rPr>
              <w:t>套</w:t>
            </w:r>
          </w:p>
        </w:tc>
        <w:tc>
          <w:tcPr>
            <w:tcW w:w="350" w:type="pct"/>
            <w:vAlign w:val="center"/>
          </w:tcPr>
          <w:p w14:paraId="545D1221" w14:textId="77777777" w:rsidR="002566D7" w:rsidRDefault="00AF7190">
            <w:pPr>
              <w:widowControl/>
              <w:jc w:val="center"/>
              <w:rPr>
                <w:kern w:val="0"/>
              </w:rPr>
            </w:pPr>
            <w:r>
              <w:rPr>
                <w:rFonts w:hint="eastAsia"/>
                <w:kern w:val="0"/>
              </w:rPr>
              <w:t>8</w:t>
            </w:r>
          </w:p>
        </w:tc>
        <w:tc>
          <w:tcPr>
            <w:tcW w:w="578" w:type="pct"/>
            <w:vAlign w:val="center"/>
          </w:tcPr>
          <w:p w14:paraId="1E313989" w14:textId="77777777" w:rsidR="002566D7" w:rsidRDefault="00AF7190">
            <w:pPr>
              <w:widowControl/>
              <w:jc w:val="center"/>
              <w:rPr>
                <w:kern w:val="0"/>
              </w:rPr>
            </w:pPr>
            <w:r>
              <w:rPr>
                <w:rFonts w:hint="eastAsia"/>
                <w:kern w:val="0"/>
              </w:rPr>
              <w:t>否</w:t>
            </w:r>
          </w:p>
        </w:tc>
      </w:tr>
      <w:tr w:rsidR="002566D7" w14:paraId="16933F83" w14:textId="77777777">
        <w:trPr>
          <w:trHeight w:val="20"/>
          <w:jc w:val="center"/>
        </w:trPr>
        <w:tc>
          <w:tcPr>
            <w:tcW w:w="355" w:type="pct"/>
            <w:vAlign w:val="center"/>
          </w:tcPr>
          <w:p w14:paraId="5105869B" w14:textId="77777777" w:rsidR="002566D7" w:rsidRDefault="00AF7190">
            <w:pPr>
              <w:widowControl/>
              <w:jc w:val="center"/>
              <w:rPr>
                <w:kern w:val="0"/>
              </w:rPr>
            </w:pPr>
            <w:r>
              <w:rPr>
                <w:rFonts w:hint="eastAsia"/>
                <w:kern w:val="0"/>
              </w:rPr>
              <w:t>279</w:t>
            </w:r>
          </w:p>
        </w:tc>
        <w:tc>
          <w:tcPr>
            <w:tcW w:w="598" w:type="pct"/>
            <w:vAlign w:val="center"/>
          </w:tcPr>
          <w:p w14:paraId="7357F37B" w14:textId="77777777" w:rsidR="002566D7" w:rsidRDefault="00AF7190">
            <w:pPr>
              <w:widowControl/>
              <w:jc w:val="left"/>
              <w:rPr>
                <w:kern w:val="0"/>
              </w:rPr>
            </w:pPr>
            <w:r>
              <w:rPr>
                <w:rFonts w:hint="eastAsia"/>
                <w:kern w:val="0"/>
              </w:rPr>
              <w:t>电学基础实验套件</w:t>
            </w:r>
          </w:p>
        </w:tc>
        <w:tc>
          <w:tcPr>
            <w:tcW w:w="2707" w:type="pct"/>
            <w:noWrap/>
            <w:vAlign w:val="center"/>
          </w:tcPr>
          <w:p w14:paraId="76C95D3F" w14:textId="77777777" w:rsidR="002566D7" w:rsidRDefault="00AF7190">
            <w:pPr>
              <w:widowControl/>
              <w:jc w:val="left"/>
              <w:rPr>
                <w:kern w:val="0"/>
              </w:rPr>
            </w:pPr>
            <w:r>
              <w:rPr>
                <w:rFonts w:hint="eastAsia"/>
                <w:kern w:val="0"/>
              </w:rPr>
              <w:t>产品组成：电源适配器、</w:t>
            </w:r>
            <w:r>
              <w:rPr>
                <w:rFonts w:hint="eastAsia"/>
                <w:kern w:val="0"/>
              </w:rPr>
              <w:t>O</w:t>
            </w:r>
            <w:r>
              <w:rPr>
                <w:rFonts w:hint="eastAsia"/>
                <w:kern w:val="0"/>
              </w:rPr>
              <w:t>型转接头、直接、</w:t>
            </w:r>
            <w:r>
              <w:rPr>
                <w:rFonts w:hint="eastAsia"/>
                <w:kern w:val="0"/>
              </w:rPr>
              <w:t>T</w:t>
            </w:r>
            <w:r>
              <w:rPr>
                <w:rFonts w:hint="eastAsia"/>
                <w:kern w:val="0"/>
              </w:rPr>
              <w:t>接、</w:t>
            </w:r>
            <w:r>
              <w:rPr>
                <w:rFonts w:hint="eastAsia"/>
                <w:kern w:val="0"/>
              </w:rPr>
              <w:t>L</w:t>
            </w:r>
            <w:r>
              <w:rPr>
                <w:rFonts w:hint="eastAsia"/>
                <w:kern w:val="0"/>
              </w:rPr>
              <w:t>接、开关、接地、滑动变阻器、电流表、电压表、小灯泡、</w:t>
            </w:r>
            <w:r>
              <w:rPr>
                <w:rFonts w:hint="eastAsia"/>
                <w:kern w:val="0"/>
              </w:rPr>
              <w:t>LED</w:t>
            </w:r>
            <w:r>
              <w:rPr>
                <w:rFonts w:hint="eastAsia"/>
                <w:kern w:val="0"/>
              </w:rPr>
              <w:t>小灯、定值电阻、半透明挡板、</w:t>
            </w:r>
            <w:r>
              <w:rPr>
                <w:rFonts w:hint="eastAsia"/>
                <w:kern w:val="0"/>
              </w:rPr>
              <w:t>X</w:t>
            </w:r>
            <w:r>
              <w:rPr>
                <w:rFonts w:hint="eastAsia"/>
                <w:kern w:val="0"/>
              </w:rPr>
              <w:t>连接头、接地；</w:t>
            </w:r>
          </w:p>
          <w:p w14:paraId="4369F552" w14:textId="77777777" w:rsidR="002566D7" w:rsidRDefault="00AF7190">
            <w:pPr>
              <w:widowControl/>
              <w:jc w:val="left"/>
              <w:rPr>
                <w:kern w:val="0"/>
              </w:rPr>
            </w:pPr>
            <w:r>
              <w:rPr>
                <w:rFonts w:hint="eastAsia"/>
                <w:kern w:val="0"/>
              </w:rPr>
              <w:t>功能：通过模块的组合，帮助学生探究完成简易电报机、点亮小灯泡、开关电路、并联电路、串联电路等实验，了解电阻的串、并联以及电阻的伏安特性，测量通过发光二极管的电流等；</w:t>
            </w:r>
          </w:p>
        </w:tc>
        <w:tc>
          <w:tcPr>
            <w:tcW w:w="412" w:type="pct"/>
            <w:vAlign w:val="center"/>
          </w:tcPr>
          <w:p w14:paraId="13D32423" w14:textId="77777777" w:rsidR="002566D7" w:rsidRDefault="00AF7190">
            <w:pPr>
              <w:widowControl/>
              <w:jc w:val="center"/>
              <w:rPr>
                <w:kern w:val="0"/>
              </w:rPr>
            </w:pPr>
            <w:r>
              <w:rPr>
                <w:rFonts w:hint="eastAsia"/>
                <w:kern w:val="0"/>
              </w:rPr>
              <w:t>套</w:t>
            </w:r>
          </w:p>
        </w:tc>
        <w:tc>
          <w:tcPr>
            <w:tcW w:w="350" w:type="pct"/>
            <w:vAlign w:val="center"/>
          </w:tcPr>
          <w:p w14:paraId="462D62B4" w14:textId="77777777" w:rsidR="002566D7" w:rsidRDefault="00AF7190">
            <w:pPr>
              <w:widowControl/>
              <w:jc w:val="center"/>
              <w:rPr>
                <w:kern w:val="0"/>
              </w:rPr>
            </w:pPr>
            <w:r>
              <w:rPr>
                <w:rFonts w:hint="eastAsia"/>
                <w:kern w:val="0"/>
              </w:rPr>
              <w:t>9</w:t>
            </w:r>
          </w:p>
        </w:tc>
        <w:tc>
          <w:tcPr>
            <w:tcW w:w="578" w:type="pct"/>
            <w:vAlign w:val="center"/>
          </w:tcPr>
          <w:p w14:paraId="1BDEA8B8" w14:textId="77777777" w:rsidR="002566D7" w:rsidRDefault="00AF7190">
            <w:pPr>
              <w:widowControl/>
              <w:jc w:val="center"/>
              <w:rPr>
                <w:kern w:val="0"/>
              </w:rPr>
            </w:pPr>
            <w:r>
              <w:rPr>
                <w:rFonts w:hint="eastAsia"/>
                <w:kern w:val="0"/>
              </w:rPr>
              <w:t>否</w:t>
            </w:r>
          </w:p>
        </w:tc>
      </w:tr>
      <w:tr w:rsidR="002566D7" w14:paraId="5523C4A5" w14:textId="77777777">
        <w:trPr>
          <w:trHeight w:val="20"/>
          <w:jc w:val="center"/>
        </w:trPr>
        <w:tc>
          <w:tcPr>
            <w:tcW w:w="355" w:type="pct"/>
            <w:vAlign w:val="center"/>
          </w:tcPr>
          <w:p w14:paraId="3D2EC0B2" w14:textId="77777777" w:rsidR="002566D7" w:rsidRDefault="00AF7190">
            <w:pPr>
              <w:widowControl/>
              <w:jc w:val="center"/>
              <w:rPr>
                <w:kern w:val="0"/>
              </w:rPr>
            </w:pPr>
            <w:r>
              <w:rPr>
                <w:rFonts w:hint="eastAsia"/>
                <w:kern w:val="0"/>
              </w:rPr>
              <w:t>280</w:t>
            </w:r>
          </w:p>
        </w:tc>
        <w:tc>
          <w:tcPr>
            <w:tcW w:w="598" w:type="pct"/>
            <w:vAlign w:val="center"/>
          </w:tcPr>
          <w:p w14:paraId="47BB12E5" w14:textId="77777777" w:rsidR="002566D7" w:rsidRDefault="00AF7190">
            <w:pPr>
              <w:widowControl/>
              <w:jc w:val="left"/>
              <w:rPr>
                <w:kern w:val="0"/>
              </w:rPr>
            </w:pPr>
            <w:r>
              <w:rPr>
                <w:rFonts w:hint="eastAsia"/>
                <w:kern w:val="0"/>
              </w:rPr>
              <w:t>电阻定律实验器</w:t>
            </w:r>
          </w:p>
        </w:tc>
        <w:tc>
          <w:tcPr>
            <w:tcW w:w="2707" w:type="pct"/>
            <w:noWrap/>
            <w:vAlign w:val="center"/>
          </w:tcPr>
          <w:p w14:paraId="127E5337" w14:textId="77777777" w:rsidR="002566D7" w:rsidRDefault="00AF7190">
            <w:pPr>
              <w:widowControl/>
              <w:jc w:val="left"/>
              <w:rPr>
                <w:kern w:val="0"/>
              </w:rPr>
            </w:pPr>
            <w:r>
              <w:rPr>
                <w:rFonts w:hint="eastAsia"/>
                <w:kern w:val="0"/>
              </w:rPr>
              <w:t>由固定板、多种规格和材料的金属丝组成，可验证在材料、半径、长度等条件改变时的电阻定律。</w:t>
            </w:r>
          </w:p>
        </w:tc>
        <w:tc>
          <w:tcPr>
            <w:tcW w:w="412" w:type="pct"/>
            <w:vAlign w:val="center"/>
          </w:tcPr>
          <w:p w14:paraId="4183010C" w14:textId="77777777" w:rsidR="002566D7" w:rsidRDefault="00AF7190">
            <w:pPr>
              <w:widowControl/>
              <w:jc w:val="center"/>
              <w:rPr>
                <w:kern w:val="0"/>
              </w:rPr>
            </w:pPr>
            <w:r>
              <w:rPr>
                <w:rFonts w:hint="eastAsia"/>
                <w:kern w:val="0"/>
              </w:rPr>
              <w:t>套</w:t>
            </w:r>
          </w:p>
        </w:tc>
        <w:tc>
          <w:tcPr>
            <w:tcW w:w="350" w:type="pct"/>
            <w:vAlign w:val="center"/>
          </w:tcPr>
          <w:p w14:paraId="39050C04" w14:textId="77777777" w:rsidR="002566D7" w:rsidRDefault="00AF7190">
            <w:pPr>
              <w:widowControl/>
              <w:jc w:val="center"/>
              <w:rPr>
                <w:kern w:val="0"/>
              </w:rPr>
            </w:pPr>
            <w:r>
              <w:rPr>
                <w:rFonts w:hint="eastAsia"/>
                <w:kern w:val="0"/>
              </w:rPr>
              <w:t>9</w:t>
            </w:r>
          </w:p>
        </w:tc>
        <w:tc>
          <w:tcPr>
            <w:tcW w:w="578" w:type="pct"/>
            <w:vAlign w:val="center"/>
          </w:tcPr>
          <w:p w14:paraId="7DAA859D" w14:textId="77777777" w:rsidR="002566D7" w:rsidRDefault="00AF7190">
            <w:pPr>
              <w:widowControl/>
              <w:jc w:val="center"/>
              <w:rPr>
                <w:kern w:val="0"/>
              </w:rPr>
            </w:pPr>
            <w:r>
              <w:rPr>
                <w:rFonts w:hint="eastAsia"/>
                <w:kern w:val="0"/>
              </w:rPr>
              <w:t>否</w:t>
            </w:r>
          </w:p>
        </w:tc>
      </w:tr>
      <w:tr w:rsidR="002566D7" w14:paraId="4F2B830B" w14:textId="77777777">
        <w:trPr>
          <w:trHeight w:val="20"/>
          <w:jc w:val="center"/>
        </w:trPr>
        <w:tc>
          <w:tcPr>
            <w:tcW w:w="355" w:type="pct"/>
            <w:vAlign w:val="center"/>
          </w:tcPr>
          <w:p w14:paraId="5EEADAB3" w14:textId="77777777" w:rsidR="002566D7" w:rsidRDefault="00AF7190">
            <w:pPr>
              <w:widowControl/>
              <w:jc w:val="center"/>
              <w:rPr>
                <w:kern w:val="0"/>
              </w:rPr>
            </w:pPr>
            <w:r>
              <w:rPr>
                <w:rFonts w:hint="eastAsia"/>
                <w:kern w:val="0"/>
              </w:rPr>
              <w:t>281</w:t>
            </w:r>
          </w:p>
        </w:tc>
        <w:tc>
          <w:tcPr>
            <w:tcW w:w="598" w:type="pct"/>
            <w:vAlign w:val="center"/>
          </w:tcPr>
          <w:p w14:paraId="1DB01416" w14:textId="77777777" w:rsidR="002566D7" w:rsidRDefault="00AF7190">
            <w:pPr>
              <w:widowControl/>
              <w:jc w:val="left"/>
              <w:rPr>
                <w:kern w:val="0"/>
              </w:rPr>
            </w:pPr>
            <w:r>
              <w:rPr>
                <w:rFonts w:hint="eastAsia"/>
                <w:kern w:val="0"/>
              </w:rPr>
              <w:t>法拉第电磁感应定律实验器</w:t>
            </w:r>
          </w:p>
        </w:tc>
        <w:tc>
          <w:tcPr>
            <w:tcW w:w="2707" w:type="pct"/>
            <w:noWrap/>
            <w:vAlign w:val="center"/>
          </w:tcPr>
          <w:p w14:paraId="2CA2C2C4" w14:textId="77777777" w:rsidR="002566D7" w:rsidRDefault="00AF7190">
            <w:pPr>
              <w:widowControl/>
              <w:jc w:val="left"/>
              <w:rPr>
                <w:kern w:val="0"/>
              </w:rPr>
            </w:pPr>
            <w:r>
              <w:rPr>
                <w:rFonts w:hint="eastAsia"/>
                <w:kern w:val="0"/>
              </w:rPr>
              <w:t>由原线圈、副线圈、支架套装、</w:t>
            </w:r>
            <w:r>
              <w:rPr>
                <w:rFonts w:hint="eastAsia"/>
                <w:kern w:val="0"/>
              </w:rPr>
              <w:t>pcb</w:t>
            </w:r>
            <w:r>
              <w:rPr>
                <w:rFonts w:hint="eastAsia"/>
                <w:kern w:val="0"/>
              </w:rPr>
              <w:t>板、底座组成。研究原线圈实时变化的磁场强度对于副线圈感应电动势的影响。可结合电流传感器和磁感应强度传感器进行实验。可以结合程控教学电源完成本实验。</w:t>
            </w:r>
          </w:p>
        </w:tc>
        <w:tc>
          <w:tcPr>
            <w:tcW w:w="412" w:type="pct"/>
            <w:vAlign w:val="center"/>
          </w:tcPr>
          <w:p w14:paraId="5B5025C2" w14:textId="77777777" w:rsidR="002566D7" w:rsidRDefault="00AF7190">
            <w:pPr>
              <w:widowControl/>
              <w:jc w:val="center"/>
              <w:rPr>
                <w:kern w:val="0"/>
              </w:rPr>
            </w:pPr>
            <w:r>
              <w:rPr>
                <w:rFonts w:hint="eastAsia"/>
                <w:kern w:val="0"/>
              </w:rPr>
              <w:t>套</w:t>
            </w:r>
          </w:p>
        </w:tc>
        <w:tc>
          <w:tcPr>
            <w:tcW w:w="350" w:type="pct"/>
            <w:vAlign w:val="center"/>
          </w:tcPr>
          <w:p w14:paraId="1CC3EF62" w14:textId="77777777" w:rsidR="002566D7" w:rsidRDefault="00AF7190">
            <w:pPr>
              <w:widowControl/>
              <w:jc w:val="center"/>
              <w:rPr>
                <w:kern w:val="0"/>
              </w:rPr>
            </w:pPr>
            <w:r>
              <w:rPr>
                <w:rFonts w:hint="eastAsia"/>
                <w:kern w:val="0"/>
              </w:rPr>
              <w:t>9</w:t>
            </w:r>
          </w:p>
        </w:tc>
        <w:tc>
          <w:tcPr>
            <w:tcW w:w="578" w:type="pct"/>
            <w:vAlign w:val="center"/>
          </w:tcPr>
          <w:p w14:paraId="38DD41C6" w14:textId="77777777" w:rsidR="002566D7" w:rsidRDefault="00AF7190">
            <w:pPr>
              <w:widowControl/>
              <w:jc w:val="center"/>
              <w:rPr>
                <w:kern w:val="0"/>
              </w:rPr>
            </w:pPr>
            <w:r>
              <w:rPr>
                <w:rFonts w:hint="eastAsia"/>
                <w:kern w:val="0"/>
              </w:rPr>
              <w:t>否</w:t>
            </w:r>
          </w:p>
        </w:tc>
      </w:tr>
      <w:tr w:rsidR="002566D7" w14:paraId="2BF2CFA5" w14:textId="77777777">
        <w:trPr>
          <w:trHeight w:val="20"/>
          <w:jc w:val="center"/>
        </w:trPr>
        <w:tc>
          <w:tcPr>
            <w:tcW w:w="355" w:type="pct"/>
            <w:vAlign w:val="center"/>
          </w:tcPr>
          <w:p w14:paraId="4D175027" w14:textId="77777777" w:rsidR="002566D7" w:rsidRDefault="00AF7190">
            <w:pPr>
              <w:widowControl/>
              <w:jc w:val="center"/>
              <w:rPr>
                <w:kern w:val="0"/>
              </w:rPr>
            </w:pPr>
            <w:r>
              <w:rPr>
                <w:rFonts w:hint="eastAsia"/>
                <w:kern w:val="0"/>
              </w:rPr>
              <w:t>282</w:t>
            </w:r>
          </w:p>
        </w:tc>
        <w:tc>
          <w:tcPr>
            <w:tcW w:w="598" w:type="pct"/>
            <w:vAlign w:val="center"/>
          </w:tcPr>
          <w:p w14:paraId="1F09A78F" w14:textId="77777777" w:rsidR="002566D7" w:rsidRDefault="00AF7190">
            <w:pPr>
              <w:widowControl/>
              <w:jc w:val="left"/>
              <w:rPr>
                <w:kern w:val="0"/>
              </w:rPr>
            </w:pPr>
            <w:r>
              <w:rPr>
                <w:rFonts w:hint="eastAsia"/>
                <w:kern w:val="0"/>
              </w:rPr>
              <w:t>玻璃导电探究实验器</w:t>
            </w:r>
          </w:p>
        </w:tc>
        <w:tc>
          <w:tcPr>
            <w:tcW w:w="2707" w:type="pct"/>
            <w:noWrap/>
            <w:vAlign w:val="center"/>
          </w:tcPr>
          <w:p w14:paraId="42173017" w14:textId="77777777" w:rsidR="002566D7" w:rsidRDefault="00AF7190">
            <w:pPr>
              <w:widowControl/>
              <w:jc w:val="left"/>
              <w:rPr>
                <w:kern w:val="0"/>
              </w:rPr>
            </w:pPr>
            <w:r>
              <w:rPr>
                <w:rFonts w:hint="eastAsia"/>
                <w:kern w:val="0"/>
              </w:rPr>
              <w:t>电学实验板基座，嵌入金属丝的玻璃，可插在接线座上的鳄鱼夹；可以完成玻璃导电性探究实验。</w:t>
            </w:r>
          </w:p>
        </w:tc>
        <w:tc>
          <w:tcPr>
            <w:tcW w:w="412" w:type="pct"/>
            <w:vAlign w:val="center"/>
          </w:tcPr>
          <w:p w14:paraId="2C269EB3" w14:textId="77777777" w:rsidR="002566D7" w:rsidRDefault="00AF7190">
            <w:pPr>
              <w:widowControl/>
              <w:jc w:val="center"/>
              <w:rPr>
                <w:kern w:val="0"/>
              </w:rPr>
            </w:pPr>
            <w:r>
              <w:rPr>
                <w:rFonts w:hint="eastAsia"/>
                <w:kern w:val="0"/>
              </w:rPr>
              <w:t>套</w:t>
            </w:r>
          </w:p>
        </w:tc>
        <w:tc>
          <w:tcPr>
            <w:tcW w:w="350" w:type="pct"/>
            <w:vAlign w:val="center"/>
          </w:tcPr>
          <w:p w14:paraId="48AF5A05" w14:textId="77777777" w:rsidR="002566D7" w:rsidRDefault="00AF7190">
            <w:pPr>
              <w:widowControl/>
              <w:jc w:val="center"/>
              <w:rPr>
                <w:kern w:val="0"/>
              </w:rPr>
            </w:pPr>
            <w:r>
              <w:rPr>
                <w:rFonts w:hint="eastAsia"/>
                <w:kern w:val="0"/>
              </w:rPr>
              <w:t>9</w:t>
            </w:r>
          </w:p>
        </w:tc>
        <w:tc>
          <w:tcPr>
            <w:tcW w:w="578" w:type="pct"/>
            <w:vAlign w:val="center"/>
          </w:tcPr>
          <w:p w14:paraId="0B6466EE" w14:textId="77777777" w:rsidR="002566D7" w:rsidRDefault="00AF7190">
            <w:pPr>
              <w:widowControl/>
              <w:jc w:val="center"/>
              <w:rPr>
                <w:kern w:val="0"/>
              </w:rPr>
            </w:pPr>
            <w:r>
              <w:rPr>
                <w:rFonts w:hint="eastAsia"/>
                <w:kern w:val="0"/>
              </w:rPr>
              <w:t>否</w:t>
            </w:r>
          </w:p>
        </w:tc>
      </w:tr>
      <w:tr w:rsidR="002566D7" w14:paraId="49B64050" w14:textId="77777777">
        <w:trPr>
          <w:trHeight w:val="20"/>
          <w:jc w:val="center"/>
        </w:trPr>
        <w:tc>
          <w:tcPr>
            <w:tcW w:w="355" w:type="pct"/>
            <w:vAlign w:val="center"/>
          </w:tcPr>
          <w:p w14:paraId="74A8089A" w14:textId="77777777" w:rsidR="002566D7" w:rsidRDefault="00AF7190">
            <w:pPr>
              <w:widowControl/>
              <w:jc w:val="center"/>
              <w:rPr>
                <w:kern w:val="0"/>
              </w:rPr>
            </w:pPr>
            <w:r>
              <w:rPr>
                <w:rFonts w:hint="eastAsia"/>
                <w:kern w:val="0"/>
              </w:rPr>
              <w:t>283</w:t>
            </w:r>
          </w:p>
        </w:tc>
        <w:tc>
          <w:tcPr>
            <w:tcW w:w="598" w:type="pct"/>
            <w:vAlign w:val="center"/>
          </w:tcPr>
          <w:p w14:paraId="7E284D53" w14:textId="77777777" w:rsidR="002566D7" w:rsidRDefault="00AF7190">
            <w:pPr>
              <w:widowControl/>
              <w:jc w:val="left"/>
              <w:rPr>
                <w:kern w:val="0"/>
              </w:rPr>
            </w:pPr>
            <w:r>
              <w:rPr>
                <w:rFonts w:hint="eastAsia"/>
                <w:kern w:val="0"/>
              </w:rPr>
              <w:t>温差电流探究实验器</w:t>
            </w:r>
          </w:p>
        </w:tc>
        <w:tc>
          <w:tcPr>
            <w:tcW w:w="2707" w:type="pct"/>
            <w:noWrap/>
            <w:vAlign w:val="center"/>
          </w:tcPr>
          <w:p w14:paraId="76CF63BC" w14:textId="77777777" w:rsidR="002566D7" w:rsidRDefault="00AF7190">
            <w:pPr>
              <w:widowControl/>
              <w:jc w:val="left"/>
              <w:rPr>
                <w:kern w:val="0"/>
              </w:rPr>
            </w:pPr>
            <w:r>
              <w:rPr>
                <w:rFonts w:hint="eastAsia"/>
                <w:kern w:val="0"/>
              </w:rPr>
              <w:t>电学实验板基座，温差发电装置，可完成不同金属加热过程中电流的测量</w:t>
            </w:r>
          </w:p>
        </w:tc>
        <w:tc>
          <w:tcPr>
            <w:tcW w:w="412" w:type="pct"/>
            <w:vAlign w:val="center"/>
          </w:tcPr>
          <w:p w14:paraId="07055FC8" w14:textId="77777777" w:rsidR="002566D7" w:rsidRDefault="00AF7190">
            <w:pPr>
              <w:widowControl/>
              <w:jc w:val="center"/>
              <w:rPr>
                <w:kern w:val="0"/>
              </w:rPr>
            </w:pPr>
            <w:r>
              <w:rPr>
                <w:rFonts w:hint="eastAsia"/>
                <w:kern w:val="0"/>
              </w:rPr>
              <w:t>套</w:t>
            </w:r>
          </w:p>
        </w:tc>
        <w:tc>
          <w:tcPr>
            <w:tcW w:w="350" w:type="pct"/>
            <w:vAlign w:val="center"/>
          </w:tcPr>
          <w:p w14:paraId="38BD2B40" w14:textId="77777777" w:rsidR="002566D7" w:rsidRDefault="00AF7190">
            <w:pPr>
              <w:widowControl/>
              <w:jc w:val="center"/>
              <w:rPr>
                <w:kern w:val="0"/>
              </w:rPr>
            </w:pPr>
            <w:r>
              <w:rPr>
                <w:rFonts w:hint="eastAsia"/>
                <w:kern w:val="0"/>
              </w:rPr>
              <w:t>9</w:t>
            </w:r>
          </w:p>
        </w:tc>
        <w:tc>
          <w:tcPr>
            <w:tcW w:w="578" w:type="pct"/>
            <w:vAlign w:val="center"/>
          </w:tcPr>
          <w:p w14:paraId="0914914F" w14:textId="77777777" w:rsidR="002566D7" w:rsidRDefault="00AF7190">
            <w:pPr>
              <w:widowControl/>
              <w:jc w:val="center"/>
              <w:rPr>
                <w:kern w:val="0"/>
              </w:rPr>
            </w:pPr>
            <w:r>
              <w:rPr>
                <w:rFonts w:hint="eastAsia"/>
                <w:kern w:val="0"/>
              </w:rPr>
              <w:t>否</w:t>
            </w:r>
          </w:p>
        </w:tc>
      </w:tr>
      <w:tr w:rsidR="002566D7" w14:paraId="40CA0617" w14:textId="77777777">
        <w:trPr>
          <w:trHeight w:val="20"/>
          <w:jc w:val="center"/>
        </w:trPr>
        <w:tc>
          <w:tcPr>
            <w:tcW w:w="355" w:type="pct"/>
            <w:vAlign w:val="center"/>
          </w:tcPr>
          <w:p w14:paraId="2F8B3132" w14:textId="77777777" w:rsidR="002566D7" w:rsidRDefault="00AF7190">
            <w:pPr>
              <w:widowControl/>
              <w:jc w:val="center"/>
              <w:rPr>
                <w:kern w:val="0"/>
              </w:rPr>
            </w:pPr>
            <w:r>
              <w:rPr>
                <w:rFonts w:hint="eastAsia"/>
                <w:kern w:val="0"/>
              </w:rPr>
              <w:t>284</w:t>
            </w:r>
          </w:p>
        </w:tc>
        <w:tc>
          <w:tcPr>
            <w:tcW w:w="598" w:type="pct"/>
            <w:vAlign w:val="center"/>
          </w:tcPr>
          <w:p w14:paraId="5EE0C1FA" w14:textId="77777777" w:rsidR="002566D7" w:rsidRDefault="00AF7190">
            <w:pPr>
              <w:widowControl/>
              <w:jc w:val="left"/>
              <w:rPr>
                <w:kern w:val="0"/>
              </w:rPr>
            </w:pPr>
            <w:r>
              <w:rPr>
                <w:rFonts w:hint="eastAsia"/>
                <w:kern w:val="0"/>
              </w:rPr>
              <w:t>密封塞套件</w:t>
            </w:r>
          </w:p>
        </w:tc>
        <w:tc>
          <w:tcPr>
            <w:tcW w:w="2707" w:type="pct"/>
            <w:noWrap/>
            <w:vAlign w:val="center"/>
          </w:tcPr>
          <w:p w14:paraId="3F388712" w14:textId="77777777" w:rsidR="002566D7" w:rsidRDefault="00AF7190">
            <w:pPr>
              <w:widowControl/>
              <w:jc w:val="left"/>
              <w:rPr>
                <w:kern w:val="0"/>
              </w:rPr>
            </w:pPr>
            <w:r>
              <w:rPr>
                <w:rFonts w:hint="eastAsia"/>
                <w:kern w:val="0"/>
              </w:rPr>
              <w:t>与压强传感器、温度传感器、二氧化碳传感器、氧气传感器、一氧化碳传感器、二氧化硫传感器、氯气传感器等配套使用可以与实验室常用玻璃容器结合。</w:t>
            </w:r>
          </w:p>
        </w:tc>
        <w:tc>
          <w:tcPr>
            <w:tcW w:w="412" w:type="pct"/>
            <w:vAlign w:val="center"/>
          </w:tcPr>
          <w:p w14:paraId="33502B47" w14:textId="77777777" w:rsidR="002566D7" w:rsidRDefault="00AF7190">
            <w:pPr>
              <w:widowControl/>
              <w:jc w:val="center"/>
              <w:rPr>
                <w:kern w:val="0"/>
              </w:rPr>
            </w:pPr>
            <w:r>
              <w:rPr>
                <w:rFonts w:hint="eastAsia"/>
                <w:kern w:val="0"/>
              </w:rPr>
              <w:t>套</w:t>
            </w:r>
          </w:p>
        </w:tc>
        <w:tc>
          <w:tcPr>
            <w:tcW w:w="350" w:type="pct"/>
            <w:vAlign w:val="center"/>
          </w:tcPr>
          <w:p w14:paraId="6076F3EC" w14:textId="77777777" w:rsidR="002566D7" w:rsidRDefault="00AF7190">
            <w:pPr>
              <w:widowControl/>
              <w:jc w:val="center"/>
              <w:rPr>
                <w:kern w:val="0"/>
              </w:rPr>
            </w:pPr>
            <w:r>
              <w:rPr>
                <w:rFonts w:hint="eastAsia"/>
                <w:kern w:val="0"/>
              </w:rPr>
              <w:t>9</w:t>
            </w:r>
          </w:p>
        </w:tc>
        <w:tc>
          <w:tcPr>
            <w:tcW w:w="578" w:type="pct"/>
            <w:vAlign w:val="center"/>
          </w:tcPr>
          <w:p w14:paraId="41D0E385" w14:textId="77777777" w:rsidR="002566D7" w:rsidRDefault="00AF7190">
            <w:pPr>
              <w:widowControl/>
              <w:jc w:val="center"/>
              <w:rPr>
                <w:kern w:val="0"/>
              </w:rPr>
            </w:pPr>
            <w:r>
              <w:rPr>
                <w:rFonts w:hint="eastAsia"/>
                <w:kern w:val="0"/>
              </w:rPr>
              <w:t>否</w:t>
            </w:r>
          </w:p>
        </w:tc>
      </w:tr>
    </w:tbl>
    <w:p w14:paraId="6EDBF286" w14:textId="77777777" w:rsidR="002566D7" w:rsidRDefault="002566D7">
      <w:pPr>
        <w:widowControl/>
        <w:jc w:val="left"/>
      </w:pPr>
    </w:p>
    <w:p w14:paraId="313AABD6" w14:textId="77777777" w:rsidR="002566D7" w:rsidRDefault="002566D7">
      <w:pPr>
        <w:ind w:firstLine="560"/>
      </w:pPr>
    </w:p>
    <w:tbl>
      <w:tblPr>
        <w:tblW w:w="53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1089"/>
        <w:gridCol w:w="4984"/>
        <w:gridCol w:w="767"/>
        <w:gridCol w:w="599"/>
        <w:gridCol w:w="992"/>
      </w:tblGrid>
      <w:tr w:rsidR="002566D7" w14:paraId="169250EE" w14:textId="77777777">
        <w:trPr>
          <w:trHeight w:val="20"/>
          <w:tblHeader/>
          <w:jc w:val="center"/>
        </w:trPr>
        <w:tc>
          <w:tcPr>
            <w:tcW w:w="4457" w:type="pct"/>
            <w:gridSpan w:val="5"/>
            <w:vAlign w:val="center"/>
          </w:tcPr>
          <w:p w14:paraId="1FFAAC2A" w14:textId="77777777" w:rsidR="002566D7" w:rsidRDefault="00AF7190">
            <w:pPr>
              <w:widowControl/>
              <w:rPr>
                <w:b/>
                <w:bCs/>
                <w:kern w:val="0"/>
              </w:rPr>
            </w:pPr>
            <w:r>
              <w:rPr>
                <w:rFonts w:hint="eastAsia"/>
                <w:b/>
                <w:bCs/>
                <w:kern w:val="0"/>
              </w:rPr>
              <w:lastRenderedPageBreak/>
              <w:t>学科：化学</w:t>
            </w:r>
            <w:r>
              <w:rPr>
                <w:rFonts w:hint="eastAsia"/>
                <w:b/>
                <w:bCs/>
                <w:kern w:val="0"/>
              </w:rPr>
              <w:t xml:space="preserve">  </w:t>
            </w:r>
            <w:r>
              <w:rPr>
                <w:rFonts w:hint="eastAsia"/>
                <w:b/>
                <w:bCs/>
                <w:kern w:val="0"/>
              </w:rPr>
              <w:t>类别：初中</w:t>
            </w:r>
          </w:p>
        </w:tc>
        <w:tc>
          <w:tcPr>
            <w:tcW w:w="543" w:type="pct"/>
            <w:vAlign w:val="center"/>
          </w:tcPr>
          <w:p w14:paraId="5D9B879F" w14:textId="77777777" w:rsidR="002566D7" w:rsidRDefault="002566D7">
            <w:pPr>
              <w:widowControl/>
              <w:rPr>
                <w:b/>
                <w:bCs/>
                <w:kern w:val="0"/>
              </w:rPr>
            </w:pPr>
          </w:p>
        </w:tc>
      </w:tr>
      <w:tr w:rsidR="002566D7" w14:paraId="6C9CC3A8" w14:textId="77777777">
        <w:trPr>
          <w:trHeight w:val="20"/>
          <w:tblHeader/>
          <w:jc w:val="center"/>
        </w:trPr>
        <w:tc>
          <w:tcPr>
            <w:tcW w:w="384" w:type="pct"/>
            <w:vAlign w:val="center"/>
          </w:tcPr>
          <w:p w14:paraId="221215FB" w14:textId="77777777" w:rsidR="002566D7" w:rsidRDefault="00AF7190">
            <w:pPr>
              <w:widowControl/>
              <w:jc w:val="center"/>
              <w:rPr>
                <w:kern w:val="0"/>
              </w:rPr>
            </w:pPr>
            <w:r>
              <w:rPr>
                <w:rFonts w:hint="eastAsia"/>
                <w:kern w:val="0"/>
              </w:rPr>
              <w:t>序号</w:t>
            </w:r>
          </w:p>
        </w:tc>
        <w:tc>
          <w:tcPr>
            <w:tcW w:w="596" w:type="pct"/>
            <w:vAlign w:val="center"/>
          </w:tcPr>
          <w:p w14:paraId="6F93E6B2" w14:textId="77777777" w:rsidR="002566D7" w:rsidRDefault="00AF7190">
            <w:pPr>
              <w:widowControl/>
              <w:jc w:val="center"/>
              <w:rPr>
                <w:kern w:val="0"/>
              </w:rPr>
            </w:pPr>
            <w:r>
              <w:rPr>
                <w:rFonts w:hint="eastAsia"/>
                <w:kern w:val="0"/>
              </w:rPr>
              <w:t>仪器设备名称</w:t>
            </w:r>
          </w:p>
        </w:tc>
        <w:tc>
          <w:tcPr>
            <w:tcW w:w="2729" w:type="pct"/>
            <w:vAlign w:val="center"/>
          </w:tcPr>
          <w:p w14:paraId="2C9DAD1C" w14:textId="77777777" w:rsidR="002566D7" w:rsidRDefault="00AF7190">
            <w:pPr>
              <w:widowControl/>
              <w:jc w:val="left"/>
              <w:rPr>
                <w:kern w:val="0"/>
              </w:rPr>
            </w:pPr>
            <w:r>
              <w:rPr>
                <w:rFonts w:hint="eastAsia"/>
                <w:kern w:val="0"/>
              </w:rPr>
              <w:t>技术参数</w:t>
            </w:r>
          </w:p>
        </w:tc>
        <w:tc>
          <w:tcPr>
            <w:tcW w:w="420" w:type="pct"/>
            <w:vAlign w:val="center"/>
          </w:tcPr>
          <w:p w14:paraId="63476AA8" w14:textId="77777777" w:rsidR="002566D7" w:rsidRDefault="00AF7190">
            <w:pPr>
              <w:widowControl/>
              <w:jc w:val="center"/>
              <w:rPr>
                <w:kern w:val="0"/>
              </w:rPr>
            </w:pPr>
            <w:r>
              <w:rPr>
                <w:rFonts w:hint="eastAsia"/>
                <w:kern w:val="0"/>
              </w:rPr>
              <w:t>单位</w:t>
            </w:r>
          </w:p>
        </w:tc>
        <w:tc>
          <w:tcPr>
            <w:tcW w:w="328" w:type="pct"/>
            <w:vAlign w:val="center"/>
          </w:tcPr>
          <w:p w14:paraId="67FC2B07" w14:textId="77777777" w:rsidR="002566D7" w:rsidRDefault="00AF7190">
            <w:pPr>
              <w:widowControl/>
              <w:jc w:val="center"/>
              <w:rPr>
                <w:kern w:val="0"/>
              </w:rPr>
            </w:pPr>
            <w:r>
              <w:rPr>
                <w:rFonts w:hint="eastAsia"/>
                <w:kern w:val="0"/>
              </w:rPr>
              <w:t>数量</w:t>
            </w:r>
          </w:p>
        </w:tc>
        <w:tc>
          <w:tcPr>
            <w:tcW w:w="543" w:type="pct"/>
            <w:vAlign w:val="center"/>
          </w:tcPr>
          <w:p w14:paraId="3E829A1C" w14:textId="77777777" w:rsidR="002566D7" w:rsidRDefault="00AF7190">
            <w:pPr>
              <w:widowControl/>
              <w:jc w:val="center"/>
              <w:rPr>
                <w:kern w:val="0"/>
              </w:rPr>
            </w:pPr>
            <w:r>
              <w:rPr>
                <w:rFonts w:hint="eastAsia"/>
                <w:kern w:val="0"/>
              </w:rPr>
              <w:t>是否属于集采目录内产品</w:t>
            </w:r>
          </w:p>
        </w:tc>
      </w:tr>
      <w:tr w:rsidR="002566D7" w14:paraId="35F85429" w14:textId="77777777">
        <w:trPr>
          <w:trHeight w:val="20"/>
          <w:jc w:val="center"/>
        </w:trPr>
        <w:tc>
          <w:tcPr>
            <w:tcW w:w="384" w:type="pct"/>
            <w:noWrap/>
            <w:vAlign w:val="center"/>
          </w:tcPr>
          <w:p w14:paraId="0200B0D7" w14:textId="77777777" w:rsidR="002566D7" w:rsidRDefault="00AF7190">
            <w:pPr>
              <w:widowControl/>
              <w:jc w:val="center"/>
              <w:rPr>
                <w:kern w:val="0"/>
              </w:rPr>
            </w:pPr>
            <w:r>
              <w:rPr>
                <w:rFonts w:hint="eastAsia"/>
                <w:kern w:val="0"/>
              </w:rPr>
              <w:t>1</w:t>
            </w:r>
          </w:p>
        </w:tc>
        <w:tc>
          <w:tcPr>
            <w:tcW w:w="596" w:type="pct"/>
            <w:vAlign w:val="center"/>
          </w:tcPr>
          <w:p w14:paraId="0D3A0577" w14:textId="77777777" w:rsidR="002566D7" w:rsidRDefault="00AF7190">
            <w:pPr>
              <w:widowControl/>
              <w:jc w:val="left"/>
              <w:rPr>
                <w:kern w:val="0"/>
              </w:rPr>
            </w:pPr>
            <w:r>
              <w:rPr>
                <w:rFonts w:hint="eastAsia"/>
                <w:kern w:val="0"/>
              </w:rPr>
              <w:t>灭火毯</w:t>
            </w:r>
          </w:p>
        </w:tc>
        <w:tc>
          <w:tcPr>
            <w:tcW w:w="2729" w:type="pct"/>
            <w:vAlign w:val="center"/>
          </w:tcPr>
          <w:p w14:paraId="4DCA365B" w14:textId="77777777" w:rsidR="002566D7" w:rsidRDefault="00AF7190">
            <w:pPr>
              <w:widowControl/>
              <w:jc w:val="left"/>
              <w:rPr>
                <w:kern w:val="0"/>
              </w:rPr>
            </w:pPr>
            <w:r>
              <w:rPr>
                <w:rFonts w:hint="eastAsia"/>
                <w:kern w:val="0"/>
              </w:rPr>
              <w:t>玻璃纤维材质，</w:t>
            </w:r>
            <w:r>
              <w:rPr>
                <w:rFonts w:hint="eastAsia"/>
                <w:kern w:val="0"/>
              </w:rPr>
              <w:t>1200 mm</w:t>
            </w:r>
            <w:r>
              <w:rPr>
                <w:rFonts w:hint="eastAsia"/>
                <w:kern w:val="0"/>
              </w:rPr>
              <w:t>×</w:t>
            </w:r>
            <w:r>
              <w:rPr>
                <w:rFonts w:hint="eastAsia"/>
                <w:kern w:val="0"/>
              </w:rPr>
              <w:t>1800 mm</w:t>
            </w:r>
          </w:p>
        </w:tc>
        <w:tc>
          <w:tcPr>
            <w:tcW w:w="420" w:type="pct"/>
            <w:noWrap/>
            <w:vAlign w:val="center"/>
          </w:tcPr>
          <w:p w14:paraId="5E4513E4" w14:textId="77777777" w:rsidR="002566D7" w:rsidRDefault="00AF7190">
            <w:pPr>
              <w:widowControl/>
              <w:jc w:val="center"/>
              <w:rPr>
                <w:kern w:val="0"/>
              </w:rPr>
            </w:pPr>
            <w:r>
              <w:rPr>
                <w:rFonts w:hint="eastAsia"/>
                <w:kern w:val="0"/>
              </w:rPr>
              <w:t>件</w:t>
            </w:r>
          </w:p>
        </w:tc>
        <w:tc>
          <w:tcPr>
            <w:tcW w:w="328" w:type="pct"/>
            <w:noWrap/>
            <w:vAlign w:val="center"/>
          </w:tcPr>
          <w:p w14:paraId="2462CF44" w14:textId="77777777" w:rsidR="002566D7" w:rsidRDefault="00AF7190">
            <w:pPr>
              <w:widowControl/>
              <w:jc w:val="center"/>
              <w:rPr>
                <w:kern w:val="0"/>
              </w:rPr>
            </w:pPr>
            <w:r>
              <w:rPr>
                <w:rFonts w:hint="eastAsia"/>
                <w:kern w:val="0"/>
              </w:rPr>
              <w:t>2</w:t>
            </w:r>
          </w:p>
        </w:tc>
        <w:tc>
          <w:tcPr>
            <w:tcW w:w="543" w:type="pct"/>
            <w:noWrap/>
            <w:vAlign w:val="center"/>
          </w:tcPr>
          <w:p w14:paraId="1E50A809" w14:textId="77777777" w:rsidR="002566D7" w:rsidRDefault="00AF7190">
            <w:pPr>
              <w:widowControl/>
              <w:jc w:val="center"/>
              <w:rPr>
                <w:kern w:val="0"/>
              </w:rPr>
            </w:pPr>
            <w:r>
              <w:rPr>
                <w:rFonts w:hint="eastAsia"/>
                <w:kern w:val="0"/>
              </w:rPr>
              <w:t>否</w:t>
            </w:r>
          </w:p>
        </w:tc>
      </w:tr>
      <w:tr w:rsidR="002566D7" w14:paraId="75E86C35" w14:textId="77777777">
        <w:trPr>
          <w:trHeight w:val="20"/>
          <w:jc w:val="center"/>
        </w:trPr>
        <w:tc>
          <w:tcPr>
            <w:tcW w:w="384" w:type="pct"/>
            <w:noWrap/>
            <w:vAlign w:val="center"/>
          </w:tcPr>
          <w:p w14:paraId="79BA7A6E" w14:textId="77777777" w:rsidR="002566D7" w:rsidRDefault="00AF7190">
            <w:pPr>
              <w:widowControl/>
              <w:jc w:val="center"/>
              <w:rPr>
                <w:kern w:val="0"/>
              </w:rPr>
            </w:pPr>
            <w:r>
              <w:rPr>
                <w:rFonts w:hint="eastAsia"/>
                <w:kern w:val="0"/>
              </w:rPr>
              <w:t>2</w:t>
            </w:r>
          </w:p>
        </w:tc>
        <w:tc>
          <w:tcPr>
            <w:tcW w:w="596" w:type="pct"/>
            <w:vAlign w:val="center"/>
          </w:tcPr>
          <w:p w14:paraId="1988C227" w14:textId="77777777" w:rsidR="002566D7" w:rsidRDefault="00AF7190">
            <w:pPr>
              <w:widowControl/>
              <w:jc w:val="left"/>
              <w:rPr>
                <w:kern w:val="0"/>
              </w:rPr>
            </w:pPr>
            <w:r>
              <w:rPr>
                <w:rFonts w:hint="eastAsia"/>
                <w:kern w:val="0"/>
              </w:rPr>
              <w:t>耐酸手套</w:t>
            </w:r>
          </w:p>
        </w:tc>
        <w:tc>
          <w:tcPr>
            <w:tcW w:w="2729" w:type="pct"/>
            <w:vAlign w:val="center"/>
          </w:tcPr>
          <w:p w14:paraId="1DBAE71F" w14:textId="77777777" w:rsidR="002566D7" w:rsidRDefault="00AF7190">
            <w:pPr>
              <w:widowControl/>
              <w:jc w:val="left"/>
              <w:rPr>
                <w:kern w:val="0"/>
              </w:rPr>
            </w:pPr>
            <w:r>
              <w:rPr>
                <w:rFonts w:hint="eastAsia"/>
                <w:kern w:val="0"/>
              </w:rPr>
              <w:t>手套应无伤痕、气泡、斑点、污渍及其他有碍使用的缺陷。手套防护长度是在手套与酸碱液接触时，能起到有效隔离作用的长度应不小于</w:t>
            </w:r>
            <w:r>
              <w:rPr>
                <w:rFonts w:hint="eastAsia"/>
                <w:kern w:val="0"/>
              </w:rPr>
              <w:t xml:space="preserve"> GB/T 12624 </w:t>
            </w:r>
            <w:r>
              <w:rPr>
                <w:rFonts w:hint="eastAsia"/>
                <w:kern w:val="0"/>
              </w:rPr>
              <w:t>中表</w:t>
            </w:r>
            <w:r>
              <w:rPr>
                <w:rFonts w:hint="eastAsia"/>
                <w:kern w:val="0"/>
              </w:rPr>
              <w:t xml:space="preserve">2 </w:t>
            </w:r>
            <w:r>
              <w:rPr>
                <w:rFonts w:hint="eastAsia"/>
                <w:kern w:val="0"/>
              </w:rPr>
              <w:t>所列出的对应号型手套的最短长度。进行不泄露性试验后，应无气泡逸出现象。进行耐渗透性试验后，应无渗透、龟裂、剥离、溶解，无明显膨胀、收缩和硬化等其化异域常现象发生。耐酸碱手套的机械性能中耐磨性、抗切割性、抗撕裂性和抗穿刺性等级必须达到</w:t>
            </w:r>
            <w:r>
              <w:rPr>
                <w:rFonts w:hint="eastAsia"/>
                <w:kern w:val="0"/>
              </w:rPr>
              <w:t xml:space="preserve"> 3 </w:t>
            </w:r>
            <w:r>
              <w:rPr>
                <w:rFonts w:hint="eastAsia"/>
                <w:kern w:val="0"/>
              </w:rPr>
              <w:t>级以上。其它性能指标应符合</w:t>
            </w:r>
            <w:r>
              <w:rPr>
                <w:rFonts w:hint="eastAsia"/>
                <w:kern w:val="0"/>
              </w:rPr>
              <w:t xml:space="preserve"> AQ 6102-2007 </w:t>
            </w:r>
            <w:r>
              <w:rPr>
                <w:rFonts w:hint="eastAsia"/>
                <w:kern w:val="0"/>
              </w:rPr>
              <w:t>标准的规定。</w:t>
            </w:r>
          </w:p>
        </w:tc>
        <w:tc>
          <w:tcPr>
            <w:tcW w:w="420" w:type="pct"/>
            <w:noWrap/>
            <w:vAlign w:val="center"/>
          </w:tcPr>
          <w:p w14:paraId="0CBB4B70" w14:textId="77777777" w:rsidR="002566D7" w:rsidRDefault="00AF7190">
            <w:pPr>
              <w:widowControl/>
              <w:jc w:val="center"/>
              <w:rPr>
                <w:kern w:val="0"/>
              </w:rPr>
            </w:pPr>
            <w:r>
              <w:rPr>
                <w:rFonts w:hint="eastAsia"/>
                <w:kern w:val="0"/>
              </w:rPr>
              <w:t>双</w:t>
            </w:r>
          </w:p>
        </w:tc>
        <w:tc>
          <w:tcPr>
            <w:tcW w:w="328" w:type="pct"/>
            <w:noWrap/>
            <w:vAlign w:val="center"/>
          </w:tcPr>
          <w:p w14:paraId="6A0FDD22" w14:textId="77777777" w:rsidR="002566D7" w:rsidRDefault="00AF7190">
            <w:pPr>
              <w:widowControl/>
              <w:jc w:val="center"/>
              <w:rPr>
                <w:kern w:val="0"/>
              </w:rPr>
            </w:pPr>
            <w:r>
              <w:rPr>
                <w:rFonts w:hint="eastAsia"/>
                <w:kern w:val="0"/>
              </w:rPr>
              <w:t>10</w:t>
            </w:r>
          </w:p>
        </w:tc>
        <w:tc>
          <w:tcPr>
            <w:tcW w:w="543" w:type="pct"/>
            <w:noWrap/>
            <w:vAlign w:val="center"/>
          </w:tcPr>
          <w:p w14:paraId="2A02AA3D" w14:textId="77777777" w:rsidR="002566D7" w:rsidRDefault="00AF7190">
            <w:pPr>
              <w:widowControl/>
              <w:jc w:val="center"/>
              <w:rPr>
                <w:kern w:val="0"/>
              </w:rPr>
            </w:pPr>
            <w:r>
              <w:rPr>
                <w:rFonts w:hint="eastAsia"/>
                <w:kern w:val="0"/>
              </w:rPr>
              <w:t>否</w:t>
            </w:r>
          </w:p>
        </w:tc>
      </w:tr>
      <w:tr w:rsidR="002566D7" w14:paraId="025919CE" w14:textId="77777777">
        <w:trPr>
          <w:trHeight w:val="20"/>
          <w:jc w:val="center"/>
        </w:trPr>
        <w:tc>
          <w:tcPr>
            <w:tcW w:w="384" w:type="pct"/>
            <w:noWrap/>
            <w:vAlign w:val="center"/>
          </w:tcPr>
          <w:p w14:paraId="04FFCBAA" w14:textId="77777777" w:rsidR="002566D7" w:rsidRDefault="00AF7190">
            <w:pPr>
              <w:widowControl/>
              <w:jc w:val="center"/>
              <w:rPr>
                <w:kern w:val="0"/>
              </w:rPr>
            </w:pPr>
            <w:r>
              <w:rPr>
                <w:rFonts w:hint="eastAsia"/>
                <w:kern w:val="0"/>
              </w:rPr>
              <w:t>3</w:t>
            </w:r>
          </w:p>
        </w:tc>
        <w:tc>
          <w:tcPr>
            <w:tcW w:w="596" w:type="pct"/>
            <w:vAlign w:val="center"/>
          </w:tcPr>
          <w:p w14:paraId="1BEBFF09" w14:textId="77777777" w:rsidR="002566D7" w:rsidRDefault="00AF7190">
            <w:pPr>
              <w:widowControl/>
              <w:jc w:val="left"/>
              <w:rPr>
                <w:kern w:val="0"/>
              </w:rPr>
            </w:pPr>
            <w:r>
              <w:rPr>
                <w:rFonts w:hint="eastAsia"/>
                <w:kern w:val="0"/>
              </w:rPr>
              <w:t>一次性乳胶手套</w:t>
            </w:r>
          </w:p>
        </w:tc>
        <w:tc>
          <w:tcPr>
            <w:tcW w:w="2729" w:type="pct"/>
            <w:vAlign w:val="center"/>
          </w:tcPr>
          <w:p w14:paraId="7FBFE146" w14:textId="77777777" w:rsidR="002566D7" w:rsidRDefault="00AF7190">
            <w:pPr>
              <w:widowControl/>
              <w:jc w:val="left"/>
              <w:rPr>
                <w:kern w:val="0"/>
              </w:rPr>
            </w:pPr>
            <w:r>
              <w:rPr>
                <w:rFonts w:hint="eastAsia"/>
                <w:kern w:val="0"/>
              </w:rPr>
              <w:t>耐酸碱</w:t>
            </w:r>
          </w:p>
        </w:tc>
        <w:tc>
          <w:tcPr>
            <w:tcW w:w="420" w:type="pct"/>
            <w:noWrap/>
            <w:vAlign w:val="center"/>
          </w:tcPr>
          <w:p w14:paraId="323A73F6" w14:textId="77777777" w:rsidR="002566D7" w:rsidRDefault="00AF7190">
            <w:pPr>
              <w:widowControl/>
              <w:jc w:val="center"/>
              <w:rPr>
                <w:kern w:val="0"/>
              </w:rPr>
            </w:pPr>
            <w:r>
              <w:rPr>
                <w:rFonts w:hint="eastAsia"/>
                <w:kern w:val="0"/>
              </w:rPr>
              <w:t>盒</w:t>
            </w:r>
          </w:p>
        </w:tc>
        <w:tc>
          <w:tcPr>
            <w:tcW w:w="328" w:type="pct"/>
            <w:noWrap/>
            <w:vAlign w:val="center"/>
          </w:tcPr>
          <w:p w14:paraId="722B6E97" w14:textId="77777777" w:rsidR="002566D7" w:rsidRDefault="00AF7190">
            <w:pPr>
              <w:widowControl/>
              <w:jc w:val="center"/>
              <w:rPr>
                <w:kern w:val="0"/>
              </w:rPr>
            </w:pPr>
            <w:r>
              <w:rPr>
                <w:rFonts w:hint="eastAsia"/>
                <w:kern w:val="0"/>
              </w:rPr>
              <w:t>10</w:t>
            </w:r>
          </w:p>
        </w:tc>
        <w:tc>
          <w:tcPr>
            <w:tcW w:w="543" w:type="pct"/>
            <w:noWrap/>
            <w:vAlign w:val="center"/>
          </w:tcPr>
          <w:p w14:paraId="7309080C" w14:textId="77777777" w:rsidR="002566D7" w:rsidRDefault="00AF7190">
            <w:pPr>
              <w:widowControl/>
              <w:jc w:val="center"/>
              <w:rPr>
                <w:kern w:val="0"/>
              </w:rPr>
            </w:pPr>
            <w:r>
              <w:rPr>
                <w:rFonts w:hint="eastAsia"/>
                <w:kern w:val="0"/>
              </w:rPr>
              <w:t>否</w:t>
            </w:r>
          </w:p>
        </w:tc>
      </w:tr>
      <w:tr w:rsidR="002566D7" w14:paraId="7914A8A9" w14:textId="77777777">
        <w:trPr>
          <w:trHeight w:val="20"/>
          <w:jc w:val="center"/>
        </w:trPr>
        <w:tc>
          <w:tcPr>
            <w:tcW w:w="384" w:type="pct"/>
            <w:noWrap/>
            <w:vAlign w:val="center"/>
          </w:tcPr>
          <w:p w14:paraId="1E87A945" w14:textId="77777777" w:rsidR="002566D7" w:rsidRDefault="00AF7190">
            <w:pPr>
              <w:widowControl/>
              <w:jc w:val="center"/>
              <w:rPr>
                <w:kern w:val="0"/>
              </w:rPr>
            </w:pPr>
            <w:r>
              <w:rPr>
                <w:rFonts w:hint="eastAsia"/>
                <w:kern w:val="0"/>
              </w:rPr>
              <w:t>4</w:t>
            </w:r>
          </w:p>
        </w:tc>
        <w:tc>
          <w:tcPr>
            <w:tcW w:w="596" w:type="pct"/>
            <w:vAlign w:val="center"/>
          </w:tcPr>
          <w:p w14:paraId="6BF63BDD" w14:textId="77777777" w:rsidR="002566D7" w:rsidRDefault="00AF7190">
            <w:pPr>
              <w:widowControl/>
              <w:jc w:val="left"/>
              <w:rPr>
                <w:kern w:val="0"/>
              </w:rPr>
            </w:pPr>
            <w:r>
              <w:rPr>
                <w:rFonts w:hint="eastAsia"/>
                <w:kern w:val="0"/>
              </w:rPr>
              <w:t>废液分类回收桶</w:t>
            </w:r>
          </w:p>
        </w:tc>
        <w:tc>
          <w:tcPr>
            <w:tcW w:w="2729" w:type="pct"/>
            <w:vAlign w:val="center"/>
          </w:tcPr>
          <w:p w14:paraId="42288887" w14:textId="77777777" w:rsidR="002566D7" w:rsidRDefault="00AF7190">
            <w:pPr>
              <w:widowControl/>
              <w:jc w:val="left"/>
              <w:rPr>
                <w:kern w:val="0"/>
              </w:rPr>
            </w:pPr>
            <w:r>
              <w:rPr>
                <w:rFonts w:hint="eastAsia"/>
                <w:kern w:val="0"/>
              </w:rPr>
              <w:t>塑料制，</w:t>
            </w:r>
            <w:r>
              <w:rPr>
                <w:rFonts w:hint="eastAsia"/>
                <w:kern w:val="0"/>
              </w:rPr>
              <w:t>25 L</w:t>
            </w:r>
          </w:p>
        </w:tc>
        <w:tc>
          <w:tcPr>
            <w:tcW w:w="420" w:type="pct"/>
            <w:noWrap/>
            <w:vAlign w:val="center"/>
          </w:tcPr>
          <w:p w14:paraId="7806BFDB" w14:textId="77777777" w:rsidR="002566D7" w:rsidRDefault="00AF7190">
            <w:pPr>
              <w:widowControl/>
              <w:jc w:val="center"/>
              <w:rPr>
                <w:kern w:val="0"/>
              </w:rPr>
            </w:pPr>
            <w:r>
              <w:rPr>
                <w:rFonts w:hint="eastAsia"/>
                <w:kern w:val="0"/>
              </w:rPr>
              <w:t>个</w:t>
            </w:r>
          </w:p>
        </w:tc>
        <w:tc>
          <w:tcPr>
            <w:tcW w:w="328" w:type="pct"/>
            <w:noWrap/>
            <w:vAlign w:val="center"/>
          </w:tcPr>
          <w:p w14:paraId="778FFD9C" w14:textId="77777777" w:rsidR="002566D7" w:rsidRDefault="00AF7190">
            <w:pPr>
              <w:widowControl/>
              <w:jc w:val="center"/>
              <w:rPr>
                <w:kern w:val="0"/>
              </w:rPr>
            </w:pPr>
            <w:r>
              <w:rPr>
                <w:rFonts w:hint="eastAsia"/>
                <w:kern w:val="0"/>
              </w:rPr>
              <w:t>5</w:t>
            </w:r>
          </w:p>
        </w:tc>
        <w:tc>
          <w:tcPr>
            <w:tcW w:w="543" w:type="pct"/>
            <w:noWrap/>
            <w:vAlign w:val="center"/>
          </w:tcPr>
          <w:p w14:paraId="7C079941" w14:textId="77777777" w:rsidR="002566D7" w:rsidRDefault="00AF7190">
            <w:pPr>
              <w:widowControl/>
              <w:jc w:val="center"/>
              <w:rPr>
                <w:kern w:val="0"/>
              </w:rPr>
            </w:pPr>
            <w:r>
              <w:rPr>
                <w:rFonts w:hint="eastAsia"/>
                <w:kern w:val="0"/>
              </w:rPr>
              <w:t>否</w:t>
            </w:r>
          </w:p>
        </w:tc>
      </w:tr>
      <w:tr w:rsidR="002566D7" w14:paraId="76D0F5D7" w14:textId="77777777">
        <w:trPr>
          <w:trHeight w:val="20"/>
          <w:jc w:val="center"/>
        </w:trPr>
        <w:tc>
          <w:tcPr>
            <w:tcW w:w="384" w:type="pct"/>
            <w:noWrap/>
            <w:vAlign w:val="center"/>
          </w:tcPr>
          <w:p w14:paraId="161E08B7" w14:textId="77777777" w:rsidR="002566D7" w:rsidRDefault="00AF7190">
            <w:pPr>
              <w:widowControl/>
              <w:jc w:val="center"/>
              <w:rPr>
                <w:kern w:val="0"/>
              </w:rPr>
            </w:pPr>
            <w:r>
              <w:rPr>
                <w:rFonts w:hint="eastAsia"/>
                <w:kern w:val="0"/>
              </w:rPr>
              <w:t>5</w:t>
            </w:r>
          </w:p>
        </w:tc>
        <w:tc>
          <w:tcPr>
            <w:tcW w:w="596" w:type="pct"/>
            <w:vAlign w:val="center"/>
          </w:tcPr>
          <w:p w14:paraId="6942414B" w14:textId="77777777" w:rsidR="002566D7" w:rsidRDefault="00AF7190">
            <w:pPr>
              <w:widowControl/>
              <w:jc w:val="left"/>
              <w:rPr>
                <w:kern w:val="0"/>
              </w:rPr>
            </w:pPr>
            <w:r>
              <w:rPr>
                <w:rFonts w:hint="eastAsia"/>
                <w:kern w:val="0"/>
              </w:rPr>
              <w:t xml:space="preserve">　天平</w:t>
            </w:r>
          </w:p>
        </w:tc>
        <w:tc>
          <w:tcPr>
            <w:tcW w:w="2729" w:type="pct"/>
            <w:vAlign w:val="center"/>
          </w:tcPr>
          <w:p w14:paraId="5FA6EB20" w14:textId="77777777" w:rsidR="002566D7" w:rsidRDefault="00AF7190">
            <w:pPr>
              <w:widowControl/>
              <w:jc w:val="left"/>
              <w:rPr>
                <w:kern w:val="0"/>
              </w:rPr>
            </w:pPr>
            <w:r>
              <w:rPr>
                <w:rFonts w:hint="eastAsia"/>
                <w:kern w:val="0"/>
              </w:rPr>
              <w:t>规格</w:t>
            </w:r>
            <w:r>
              <w:rPr>
                <w:rFonts w:hint="eastAsia"/>
                <w:kern w:val="0"/>
              </w:rPr>
              <w:t xml:space="preserve"> 1000 g</w:t>
            </w:r>
            <w:r>
              <w:rPr>
                <w:rFonts w:hint="eastAsia"/>
                <w:kern w:val="0"/>
              </w:rPr>
              <w:t>，分度值</w:t>
            </w:r>
            <w:r>
              <w:rPr>
                <w:rFonts w:hint="eastAsia"/>
                <w:kern w:val="0"/>
              </w:rPr>
              <w:t xml:space="preserve"> 0.1 g</w:t>
            </w:r>
            <w:r>
              <w:rPr>
                <w:rFonts w:hint="eastAsia"/>
                <w:kern w:val="0"/>
              </w:rPr>
              <w:t>。天平表面镀层或涂层应色泽均匀，不应有显见露底、起层、起泡、起皱、斑痕或擦伤、划痕等缺陷。数字读数显示器应亮度均匀，数字显示应完整清晰，无显见的歪斜现象。被测物体在秤盘上应平稳，不应产生滑落的现象。同一载荷多次称量结果之间的差值，不应大于天平在该载荷下示值的最大允许误差的绝对值。</w:t>
            </w:r>
            <w:r>
              <w:rPr>
                <w:rFonts w:hint="eastAsia"/>
                <w:kern w:val="0"/>
              </w:rPr>
              <w:t xml:space="preserve"> </w:t>
            </w:r>
            <w:r>
              <w:rPr>
                <w:rFonts w:hint="eastAsia"/>
                <w:kern w:val="0"/>
              </w:rPr>
              <w:t>同一载荷在不同位置的示值误差，不应大于天平在该载荷下示值的最大允许误差。其它性能指标应符合</w:t>
            </w:r>
            <w:r>
              <w:rPr>
                <w:rFonts w:hint="eastAsia"/>
                <w:kern w:val="0"/>
              </w:rPr>
              <w:t xml:space="preserve"> GB/T 26497-2011 </w:t>
            </w:r>
            <w:r>
              <w:rPr>
                <w:rFonts w:hint="eastAsia"/>
                <w:kern w:val="0"/>
              </w:rPr>
              <w:t>标准的规定。</w:t>
            </w:r>
          </w:p>
        </w:tc>
        <w:tc>
          <w:tcPr>
            <w:tcW w:w="420" w:type="pct"/>
            <w:noWrap/>
            <w:vAlign w:val="center"/>
          </w:tcPr>
          <w:p w14:paraId="632EC5AE" w14:textId="77777777" w:rsidR="002566D7" w:rsidRDefault="00AF7190">
            <w:pPr>
              <w:widowControl/>
              <w:jc w:val="center"/>
              <w:rPr>
                <w:kern w:val="0"/>
              </w:rPr>
            </w:pPr>
            <w:r>
              <w:rPr>
                <w:rFonts w:hint="eastAsia"/>
                <w:kern w:val="0"/>
              </w:rPr>
              <w:t>台</w:t>
            </w:r>
          </w:p>
        </w:tc>
        <w:tc>
          <w:tcPr>
            <w:tcW w:w="328" w:type="pct"/>
            <w:noWrap/>
            <w:vAlign w:val="center"/>
          </w:tcPr>
          <w:p w14:paraId="77649ED7" w14:textId="77777777" w:rsidR="002566D7" w:rsidRDefault="00AF7190">
            <w:pPr>
              <w:widowControl/>
              <w:jc w:val="center"/>
              <w:rPr>
                <w:kern w:val="0"/>
              </w:rPr>
            </w:pPr>
            <w:r>
              <w:rPr>
                <w:rFonts w:hint="eastAsia"/>
                <w:kern w:val="0"/>
              </w:rPr>
              <w:t>1</w:t>
            </w:r>
          </w:p>
        </w:tc>
        <w:tc>
          <w:tcPr>
            <w:tcW w:w="543" w:type="pct"/>
            <w:noWrap/>
            <w:vAlign w:val="center"/>
          </w:tcPr>
          <w:p w14:paraId="165CF870" w14:textId="77777777" w:rsidR="002566D7" w:rsidRDefault="00AF7190">
            <w:pPr>
              <w:widowControl/>
              <w:jc w:val="center"/>
              <w:rPr>
                <w:kern w:val="0"/>
              </w:rPr>
            </w:pPr>
            <w:r>
              <w:rPr>
                <w:rFonts w:hint="eastAsia"/>
                <w:kern w:val="0"/>
              </w:rPr>
              <w:t>否</w:t>
            </w:r>
          </w:p>
        </w:tc>
      </w:tr>
      <w:tr w:rsidR="002566D7" w14:paraId="294DAFBF" w14:textId="77777777">
        <w:trPr>
          <w:trHeight w:val="20"/>
          <w:jc w:val="center"/>
        </w:trPr>
        <w:tc>
          <w:tcPr>
            <w:tcW w:w="384" w:type="pct"/>
            <w:noWrap/>
            <w:vAlign w:val="center"/>
          </w:tcPr>
          <w:p w14:paraId="6D228C11" w14:textId="77777777" w:rsidR="002566D7" w:rsidRDefault="00AF7190">
            <w:pPr>
              <w:widowControl/>
              <w:jc w:val="center"/>
              <w:rPr>
                <w:kern w:val="0"/>
              </w:rPr>
            </w:pPr>
            <w:r>
              <w:rPr>
                <w:rFonts w:hint="eastAsia"/>
                <w:kern w:val="0"/>
              </w:rPr>
              <w:t>6</w:t>
            </w:r>
          </w:p>
        </w:tc>
        <w:tc>
          <w:tcPr>
            <w:tcW w:w="596" w:type="pct"/>
            <w:vAlign w:val="center"/>
          </w:tcPr>
          <w:p w14:paraId="5850FDB7" w14:textId="77777777" w:rsidR="002566D7" w:rsidRDefault="00AF7190">
            <w:pPr>
              <w:widowControl/>
              <w:jc w:val="left"/>
              <w:rPr>
                <w:kern w:val="0"/>
              </w:rPr>
            </w:pPr>
            <w:r>
              <w:rPr>
                <w:rFonts w:hint="eastAsia"/>
                <w:kern w:val="0"/>
              </w:rPr>
              <w:t>数字测温计</w:t>
            </w:r>
          </w:p>
        </w:tc>
        <w:tc>
          <w:tcPr>
            <w:tcW w:w="2729" w:type="pct"/>
            <w:vAlign w:val="center"/>
          </w:tcPr>
          <w:p w14:paraId="02F85DE1" w14:textId="77777777" w:rsidR="002566D7" w:rsidRDefault="00AF7190">
            <w:pPr>
              <w:widowControl/>
              <w:jc w:val="left"/>
              <w:rPr>
                <w:kern w:val="0"/>
              </w:rPr>
            </w:pPr>
            <w:r>
              <w:rPr>
                <w:rFonts w:hint="eastAsia"/>
                <w:kern w:val="0"/>
              </w:rPr>
              <w:t>量程</w:t>
            </w:r>
            <w:r>
              <w:rPr>
                <w:rFonts w:hint="eastAsia"/>
                <w:kern w:val="0"/>
              </w:rPr>
              <w:t xml:space="preserve">-30 </w:t>
            </w:r>
            <w:r>
              <w:rPr>
                <w:rFonts w:hint="eastAsia"/>
                <w:kern w:val="0"/>
              </w:rPr>
              <w:t>℃～</w:t>
            </w:r>
            <w:r>
              <w:rPr>
                <w:rFonts w:hint="eastAsia"/>
                <w:kern w:val="0"/>
              </w:rPr>
              <w:t xml:space="preserve">200 </w:t>
            </w:r>
            <w:r>
              <w:rPr>
                <w:rFonts w:hint="eastAsia"/>
                <w:kern w:val="0"/>
              </w:rPr>
              <w:t>℃，分辨力</w:t>
            </w:r>
            <w:r>
              <w:rPr>
                <w:rFonts w:hint="eastAsia"/>
                <w:kern w:val="0"/>
              </w:rPr>
              <w:t xml:space="preserve"> 0.1 </w:t>
            </w:r>
            <w:r>
              <w:rPr>
                <w:rFonts w:hint="eastAsia"/>
                <w:kern w:val="0"/>
              </w:rPr>
              <w:t>℃。不接电脑，可独立运行，自带显示屏</w:t>
            </w:r>
          </w:p>
        </w:tc>
        <w:tc>
          <w:tcPr>
            <w:tcW w:w="420" w:type="pct"/>
            <w:noWrap/>
            <w:vAlign w:val="center"/>
          </w:tcPr>
          <w:p w14:paraId="745B351A" w14:textId="77777777" w:rsidR="002566D7" w:rsidRDefault="00AF7190">
            <w:pPr>
              <w:widowControl/>
              <w:jc w:val="center"/>
              <w:rPr>
                <w:kern w:val="0"/>
              </w:rPr>
            </w:pPr>
            <w:r>
              <w:rPr>
                <w:rFonts w:hint="eastAsia"/>
                <w:kern w:val="0"/>
              </w:rPr>
              <w:t>台</w:t>
            </w:r>
          </w:p>
        </w:tc>
        <w:tc>
          <w:tcPr>
            <w:tcW w:w="328" w:type="pct"/>
            <w:noWrap/>
            <w:vAlign w:val="center"/>
          </w:tcPr>
          <w:p w14:paraId="075D8EF7" w14:textId="77777777" w:rsidR="002566D7" w:rsidRDefault="00AF7190">
            <w:pPr>
              <w:widowControl/>
              <w:jc w:val="center"/>
              <w:rPr>
                <w:kern w:val="0"/>
              </w:rPr>
            </w:pPr>
            <w:r>
              <w:rPr>
                <w:rFonts w:hint="eastAsia"/>
                <w:kern w:val="0"/>
              </w:rPr>
              <w:t>2</w:t>
            </w:r>
          </w:p>
        </w:tc>
        <w:tc>
          <w:tcPr>
            <w:tcW w:w="543" w:type="pct"/>
            <w:noWrap/>
            <w:vAlign w:val="center"/>
          </w:tcPr>
          <w:p w14:paraId="28A7019E" w14:textId="77777777" w:rsidR="002566D7" w:rsidRDefault="00AF7190">
            <w:pPr>
              <w:widowControl/>
              <w:jc w:val="center"/>
              <w:rPr>
                <w:kern w:val="0"/>
              </w:rPr>
            </w:pPr>
            <w:r>
              <w:rPr>
                <w:rFonts w:hint="eastAsia"/>
                <w:kern w:val="0"/>
              </w:rPr>
              <w:t>否</w:t>
            </w:r>
          </w:p>
        </w:tc>
      </w:tr>
      <w:tr w:rsidR="002566D7" w14:paraId="24AD298E" w14:textId="77777777">
        <w:trPr>
          <w:trHeight w:val="20"/>
          <w:jc w:val="center"/>
        </w:trPr>
        <w:tc>
          <w:tcPr>
            <w:tcW w:w="384" w:type="pct"/>
            <w:noWrap/>
            <w:vAlign w:val="center"/>
          </w:tcPr>
          <w:p w14:paraId="64B8D1F4" w14:textId="77777777" w:rsidR="002566D7" w:rsidRDefault="00AF7190">
            <w:pPr>
              <w:widowControl/>
              <w:jc w:val="center"/>
              <w:rPr>
                <w:kern w:val="0"/>
              </w:rPr>
            </w:pPr>
            <w:r>
              <w:rPr>
                <w:rFonts w:hint="eastAsia"/>
                <w:kern w:val="0"/>
              </w:rPr>
              <w:t>7</w:t>
            </w:r>
          </w:p>
        </w:tc>
        <w:tc>
          <w:tcPr>
            <w:tcW w:w="596" w:type="pct"/>
            <w:vAlign w:val="center"/>
          </w:tcPr>
          <w:p w14:paraId="58EC9574" w14:textId="77777777" w:rsidR="002566D7" w:rsidRDefault="00AF7190">
            <w:pPr>
              <w:widowControl/>
              <w:jc w:val="left"/>
              <w:rPr>
                <w:kern w:val="0"/>
              </w:rPr>
            </w:pPr>
            <w:r>
              <w:rPr>
                <w:rFonts w:hint="eastAsia"/>
                <w:kern w:val="0"/>
              </w:rPr>
              <w:t>电子打火枪</w:t>
            </w:r>
          </w:p>
        </w:tc>
        <w:tc>
          <w:tcPr>
            <w:tcW w:w="2729" w:type="pct"/>
            <w:vAlign w:val="center"/>
          </w:tcPr>
          <w:p w14:paraId="4C4437B0" w14:textId="77777777" w:rsidR="002566D7" w:rsidRDefault="00AF7190">
            <w:pPr>
              <w:widowControl/>
              <w:jc w:val="left"/>
              <w:rPr>
                <w:kern w:val="0"/>
              </w:rPr>
            </w:pPr>
            <w:r>
              <w:rPr>
                <w:rFonts w:hint="eastAsia"/>
                <w:kern w:val="0"/>
              </w:rPr>
              <w:t>电加热丝</w:t>
            </w:r>
          </w:p>
        </w:tc>
        <w:tc>
          <w:tcPr>
            <w:tcW w:w="420" w:type="pct"/>
            <w:noWrap/>
            <w:vAlign w:val="center"/>
          </w:tcPr>
          <w:p w14:paraId="6969E045" w14:textId="77777777" w:rsidR="002566D7" w:rsidRDefault="00AF7190">
            <w:pPr>
              <w:widowControl/>
              <w:jc w:val="center"/>
              <w:rPr>
                <w:kern w:val="0"/>
              </w:rPr>
            </w:pPr>
            <w:r>
              <w:rPr>
                <w:rFonts w:hint="eastAsia"/>
                <w:kern w:val="0"/>
              </w:rPr>
              <w:t>个</w:t>
            </w:r>
          </w:p>
        </w:tc>
        <w:tc>
          <w:tcPr>
            <w:tcW w:w="328" w:type="pct"/>
            <w:noWrap/>
            <w:vAlign w:val="center"/>
          </w:tcPr>
          <w:p w14:paraId="5643FE90" w14:textId="77777777" w:rsidR="002566D7" w:rsidRDefault="00AF7190">
            <w:pPr>
              <w:widowControl/>
              <w:jc w:val="center"/>
              <w:rPr>
                <w:kern w:val="0"/>
              </w:rPr>
            </w:pPr>
            <w:r>
              <w:rPr>
                <w:rFonts w:hint="eastAsia"/>
                <w:kern w:val="0"/>
              </w:rPr>
              <w:t>30</w:t>
            </w:r>
          </w:p>
        </w:tc>
        <w:tc>
          <w:tcPr>
            <w:tcW w:w="543" w:type="pct"/>
            <w:noWrap/>
            <w:vAlign w:val="center"/>
          </w:tcPr>
          <w:p w14:paraId="3BB7F7FD" w14:textId="77777777" w:rsidR="002566D7" w:rsidRDefault="00AF7190">
            <w:pPr>
              <w:widowControl/>
              <w:jc w:val="center"/>
              <w:rPr>
                <w:kern w:val="0"/>
              </w:rPr>
            </w:pPr>
            <w:r>
              <w:rPr>
                <w:rFonts w:hint="eastAsia"/>
                <w:kern w:val="0"/>
              </w:rPr>
              <w:t>否</w:t>
            </w:r>
          </w:p>
        </w:tc>
      </w:tr>
      <w:tr w:rsidR="002566D7" w14:paraId="1C4AF7BC" w14:textId="77777777">
        <w:trPr>
          <w:trHeight w:val="20"/>
          <w:jc w:val="center"/>
        </w:trPr>
        <w:tc>
          <w:tcPr>
            <w:tcW w:w="384" w:type="pct"/>
            <w:noWrap/>
            <w:vAlign w:val="center"/>
          </w:tcPr>
          <w:p w14:paraId="006F8981" w14:textId="77777777" w:rsidR="002566D7" w:rsidRDefault="00AF7190">
            <w:pPr>
              <w:widowControl/>
              <w:jc w:val="center"/>
              <w:rPr>
                <w:kern w:val="0"/>
              </w:rPr>
            </w:pPr>
            <w:r>
              <w:rPr>
                <w:rFonts w:hint="eastAsia"/>
                <w:kern w:val="0"/>
              </w:rPr>
              <w:t>8</w:t>
            </w:r>
          </w:p>
        </w:tc>
        <w:tc>
          <w:tcPr>
            <w:tcW w:w="596" w:type="pct"/>
            <w:vAlign w:val="center"/>
          </w:tcPr>
          <w:p w14:paraId="295B3209" w14:textId="77777777" w:rsidR="002566D7" w:rsidRDefault="00AF7190">
            <w:pPr>
              <w:widowControl/>
              <w:jc w:val="left"/>
              <w:rPr>
                <w:kern w:val="0"/>
              </w:rPr>
            </w:pPr>
            <w:r>
              <w:rPr>
                <w:rFonts w:hint="eastAsia"/>
                <w:kern w:val="0"/>
              </w:rPr>
              <w:t>集气瓶挂扣器</w:t>
            </w:r>
          </w:p>
        </w:tc>
        <w:tc>
          <w:tcPr>
            <w:tcW w:w="2729" w:type="pct"/>
            <w:vAlign w:val="center"/>
          </w:tcPr>
          <w:p w14:paraId="50402776" w14:textId="77777777" w:rsidR="002566D7" w:rsidRDefault="00AF7190">
            <w:pPr>
              <w:widowControl/>
              <w:jc w:val="left"/>
              <w:rPr>
                <w:kern w:val="0"/>
              </w:rPr>
            </w:pPr>
            <w:r>
              <w:rPr>
                <w:rFonts w:hint="eastAsia"/>
                <w:kern w:val="0"/>
              </w:rPr>
              <w:t>125 mL</w:t>
            </w:r>
            <w:r>
              <w:rPr>
                <w:rFonts w:hint="eastAsia"/>
                <w:kern w:val="0"/>
              </w:rPr>
              <w:t>，塑料制</w:t>
            </w:r>
          </w:p>
        </w:tc>
        <w:tc>
          <w:tcPr>
            <w:tcW w:w="420" w:type="pct"/>
            <w:noWrap/>
            <w:vAlign w:val="center"/>
          </w:tcPr>
          <w:p w14:paraId="00E84E64" w14:textId="77777777" w:rsidR="002566D7" w:rsidRDefault="00AF7190">
            <w:pPr>
              <w:widowControl/>
              <w:jc w:val="center"/>
              <w:rPr>
                <w:kern w:val="0"/>
              </w:rPr>
            </w:pPr>
            <w:r>
              <w:rPr>
                <w:rFonts w:hint="eastAsia"/>
                <w:kern w:val="0"/>
              </w:rPr>
              <w:t>个</w:t>
            </w:r>
          </w:p>
        </w:tc>
        <w:tc>
          <w:tcPr>
            <w:tcW w:w="328" w:type="pct"/>
            <w:noWrap/>
            <w:vAlign w:val="center"/>
          </w:tcPr>
          <w:p w14:paraId="7BCF8621" w14:textId="77777777" w:rsidR="002566D7" w:rsidRDefault="00AF7190">
            <w:pPr>
              <w:widowControl/>
              <w:jc w:val="center"/>
              <w:rPr>
                <w:kern w:val="0"/>
              </w:rPr>
            </w:pPr>
            <w:r>
              <w:rPr>
                <w:rFonts w:hint="eastAsia"/>
                <w:kern w:val="0"/>
              </w:rPr>
              <w:t>25</w:t>
            </w:r>
          </w:p>
        </w:tc>
        <w:tc>
          <w:tcPr>
            <w:tcW w:w="543" w:type="pct"/>
            <w:noWrap/>
            <w:vAlign w:val="center"/>
          </w:tcPr>
          <w:p w14:paraId="0C808367" w14:textId="77777777" w:rsidR="002566D7" w:rsidRDefault="00AF7190">
            <w:pPr>
              <w:widowControl/>
              <w:jc w:val="center"/>
              <w:rPr>
                <w:kern w:val="0"/>
              </w:rPr>
            </w:pPr>
            <w:r>
              <w:rPr>
                <w:rFonts w:hint="eastAsia"/>
                <w:kern w:val="0"/>
              </w:rPr>
              <w:t>否</w:t>
            </w:r>
          </w:p>
        </w:tc>
      </w:tr>
      <w:tr w:rsidR="002566D7" w14:paraId="5F6BE233" w14:textId="77777777">
        <w:trPr>
          <w:trHeight w:val="20"/>
          <w:jc w:val="center"/>
        </w:trPr>
        <w:tc>
          <w:tcPr>
            <w:tcW w:w="384" w:type="pct"/>
            <w:noWrap/>
            <w:vAlign w:val="center"/>
          </w:tcPr>
          <w:p w14:paraId="6C4C0C0E" w14:textId="77777777" w:rsidR="002566D7" w:rsidRDefault="00AF7190">
            <w:pPr>
              <w:widowControl/>
              <w:jc w:val="center"/>
              <w:rPr>
                <w:kern w:val="0"/>
              </w:rPr>
            </w:pPr>
            <w:r>
              <w:rPr>
                <w:rFonts w:hint="eastAsia"/>
                <w:kern w:val="0"/>
              </w:rPr>
              <w:t>9</w:t>
            </w:r>
          </w:p>
        </w:tc>
        <w:tc>
          <w:tcPr>
            <w:tcW w:w="596" w:type="pct"/>
            <w:vAlign w:val="center"/>
          </w:tcPr>
          <w:p w14:paraId="6410E94C" w14:textId="77777777" w:rsidR="002566D7" w:rsidRDefault="00AF7190">
            <w:pPr>
              <w:widowControl/>
              <w:jc w:val="left"/>
              <w:rPr>
                <w:kern w:val="0"/>
              </w:rPr>
            </w:pPr>
            <w:r>
              <w:rPr>
                <w:rFonts w:hint="eastAsia"/>
                <w:kern w:val="0"/>
              </w:rPr>
              <w:t xml:space="preserve">　集气瓶挂扣器</w:t>
            </w:r>
          </w:p>
        </w:tc>
        <w:tc>
          <w:tcPr>
            <w:tcW w:w="2729" w:type="pct"/>
            <w:vAlign w:val="center"/>
          </w:tcPr>
          <w:p w14:paraId="71EC542F" w14:textId="77777777" w:rsidR="002566D7" w:rsidRDefault="00AF7190">
            <w:pPr>
              <w:widowControl/>
              <w:jc w:val="left"/>
              <w:rPr>
                <w:kern w:val="0"/>
              </w:rPr>
            </w:pPr>
            <w:r>
              <w:rPr>
                <w:rFonts w:hint="eastAsia"/>
                <w:kern w:val="0"/>
              </w:rPr>
              <w:t>250 mL</w:t>
            </w:r>
            <w:r>
              <w:rPr>
                <w:rFonts w:hint="eastAsia"/>
                <w:kern w:val="0"/>
              </w:rPr>
              <w:t>，塑料制</w:t>
            </w:r>
          </w:p>
        </w:tc>
        <w:tc>
          <w:tcPr>
            <w:tcW w:w="420" w:type="pct"/>
            <w:noWrap/>
            <w:vAlign w:val="center"/>
          </w:tcPr>
          <w:p w14:paraId="3FC4189D" w14:textId="77777777" w:rsidR="002566D7" w:rsidRDefault="00AF7190">
            <w:pPr>
              <w:widowControl/>
              <w:jc w:val="center"/>
              <w:rPr>
                <w:kern w:val="0"/>
              </w:rPr>
            </w:pPr>
            <w:r>
              <w:rPr>
                <w:rFonts w:hint="eastAsia"/>
                <w:kern w:val="0"/>
              </w:rPr>
              <w:t>个</w:t>
            </w:r>
          </w:p>
        </w:tc>
        <w:tc>
          <w:tcPr>
            <w:tcW w:w="328" w:type="pct"/>
            <w:noWrap/>
            <w:vAlign w:val="center"/>
          </w:tcPr>
          <w:p w14:paraId="4DB97CEE" w14:textId="77777777" w:rsidR="002566D7" w:rsidRDefault="00AF7190">
            <w:pPr>
              <w:widowControl/>
              <w:jc w:val="center"/>
              <w:rPr>
                <w:kern w:val="0"/>
              </w:rPr>
            </w:pPr>
            <w:r>
              <w:rPr>
                <w:rFonts w:hint="eastAsia"/>
                <w:kern w:val="0"/>
              </w:rPr>
              <w:t>5</w:t>
            </w:r>
          </w:p>
        </w:tc>
        <w:tc>
          <w:tcPr>
            <w:tcW w:w="543" w:type="pct"/>
            <w:noWrap/>
            <w:vAlign w:val="center"/>
          </w:tcPr>
          <w:p w14:paraId="21EF1B2F" w14:textId="77777777" w:rsidR="002566D7" w:rsidRDefault="00AF7190">
            <w:pPr>
              <w:widowControl/>
              <w:jc w:val="center"/>
              <w:rPr>
                <w:kern w:val="0"/>
              </w:rPr>
            </w:pPr>
            <w:r>
              <w:rPr>
                <w:rFonts w:hint="eastAsia"/>
                <w:kern w:val="0"/>
              </w:rPr>
              <w:t>否</w:t>
            </w:r>
          </w:p>
        </w:tc>
      </w:tr>
      <w:tr w:rsidR="002566D7" w14:paraId="1AE9E377" w14:textId="77777777">
        <w:trPr>
          <w:trHeight w:val="20"/>
          <w:jc w:val="center"/>
        </w:trPr>
        <w:tc>
          <w:tcPr>
            <w:tcW w:w="384" w:type="pct"/>
            <w:noWrap/>
            <w:vAlign w:val="center"/>
          </w:tcPr>
          <w:p w14:paraId="52D4808E" w14:textId="77777777" w:rsidR="002566D7" w:rsidRDefault="00AF7190">
            <w:pPr>
              <w:widowControl/>
              <w:jc w:val="center"/>
              <w:rPr>
                <w:kern w:val="0"/>
              </w:rPr>
            </w:pPr>
            <w:r>
              <w:rPr>
                <w:rFonts w:hint="eastAsia"/>
                <w:kern w:val="0"/>
              </w:rPr>
              <w:t>10</w:t>
            </w:r>
          </w:p>
        </w:tc>
        <w:tc>
          <w:tcPr>
            <w:tcW w:w="596" w:type="pct"/>
            <w:vAlign w:val="center"/>
          </w:tcPr>
          <w:p w14:paraId="401BB885" w14:textId="77777777" w:rsidR="002566D7" w:rsidRDefault="00AF7190">
            <w:pPr>
              <w:widowControl/>
              <w:jc w:val="left"/>
              <w:rPr>
                <w:kern w:val="0"/>
              </w:rPr>
            </w:pPr>
            <w:r>
              <w:rPr>
                <w:rFonts w:hint="eastAsia"/>
                <w:kern w:val="0"/>
              </w:rPr>
              <w:t>升降台</w:t>
            </w:r>
          </w:p>
        </w:tc>
        <w:tc>
          <w:tcPr>
            <w:tcW w:w="2729" w:type="pct"/>
            <w:vAlign w:val="center"/>
          </w:tcPr>
          <w:p w14:paraId="02EDEE5D" w14:textId="77777777" w:rsidR="002566D7" w:rsidRDefault="00AF7190">
            <w:pPr>
              <w:widowControl/>
              <w:jc w:val="left"/>
              <w:rPr>
                <w:kern w:val="0"/>
              </w:rPr>
            </w:pPr>
            <w:r>
              <w:rPr>
                <w:rFonts w:hint="eastAsia"/>
                <w:kern w:val="0"/>
              </w:rPr>
              <w:t>上下台面为不锈钢材质，</w:t>
            </w:r>
            <w:r>
              <w:rPr>
                <w:rFonts w:hint="eastAsia"/>
                <w:kern w:val="0"/>
              </w:rPr>
              <w:t>100 mm</w:t>
            </w:r>
            <w:r>
              <w:rPr>
                <w:rFonts w:hint="eastAsia"/>
                <w:kern w:val="0"/>
              </w:rPr>
              <w:t>×</w:t>
            </w:r>
            <w:r>
              <w:rPr>
                <w:rFonts w:hint="eastAsia"/>
                <w:kern w:val="0"/>
              </w:rPr>
              <w:t>100 mm</w:t>
            </w:r>
            <w:r>
              <w:rPr>
                <w:rFonts w:hint="eastAsia"/>
                <w:kern w:val="0"/>
              </w:rPr>
              <w:t>，台面升降范围</w:t>
            </w:r>
            <w:r>
              <w:rPr>
                <w:rFonts w:hint="eastAsia"/>
                <w:kern w:val="0"/>
              </w:rPr>
              <w:t xml:space="preserve"> 50 mm</w:t>
            </w:r>
            <w:r>
              <w:rPr>
                <w:rFonts w:hint="eastAsia"/>
                <w:kern w:val="0"/>
              </w:rPr>
              <w:t>～</w:t>
            </w:r>
            <w:r>
              <w:rPr>
                <w:rFonts w:hint="eastAsia"/>
                <w:kern w:val="0"/>
              </w:rPr>
              <w:t>150 mm</w:t>
            </w:r>
          </w:p>
        </w:tc>
        <w:tc>
          <w:tcPr>
            <w:tcW w:w="420" w:type="pct"/>
            <w:noWrap/>
            <w:vAlign w:val="center"/>
          </w:tcPr>
          <w:p w14:paraId="1B94F4CE" w14:textId="77777777" w:rsidR="002566D7" w:rsidRDefault="00AF7190">
            <w:pPr>
              <w:widowControl/>
              <w:jc w:val="center"/>
              <w:rPr>
                <w:kern w:val="0"/>
              </w:rPr>
            </w:pPr>
            <w:r>
              <w:rPr>
                <w:rFonts w:hint="eastAsia"/>
                <w:kern w:val="0"/>
              </w:rPr>
              <w:t>个</w:t>
            </w:r>
          </w:p>
        </w:tc>
        <w:tc>
          <w:tcPr>
            <w:tcW w:w="328" w:type="pct"/>
            <w:noWrap/>
            <w:vAlign w:val="center"/>
          </w:tcPr>
          <w:p w14:paraId="415EA6E1" w14:textId="77777777" w:rsidR="002566D7" w:rsidRDefault="00AF7190">
            <w:pPr>
              <w:widowControl/>
              <w:jc w:val="center"/>
              <w:rPr>
                <w:kern w:val="0"/>
              </w:rPr>
            </w:pPr>
            <w:r>
              <w:rPr>
                <w:rFonts w:hint="eastAsia"/>
                <w:kern w:val="0"/>
              </w:rPr>
              <w:t>25</w:t>
            </w:r>
          </w:p>
        </w:tc>
        <w:tc>
          <w:tcPr>
            <w:tcW w:w="543" w:type="pct"/>
            <w:noWrap/>
            <w:vAlign w:val="center"/>
          </w:tcPr>
          <w:p w14:paraId="0FC593D8" w14:textId="77777777" w:rsidR="002566D7" w:rsidRDefault="00AF7190">
            <w:pPr>
              <w:widowControl/>
              <w:jc w:val="center"/>
              <w:rPr>
                <w:kern w:val="0"/>
              </w:rPr>
            </w:pPr>
            <w:r>
              <w:rPr>
                <w:rFonts w:hint="eastAsia"/>
                <w:kern w:val="0"/>
              </w:rPr>
              <w:t>否</w:t>
            </w:r>
          </w:p>
        </w:tc>
      </w:tr>
      <w:tr w:rsidR="002566D7" w14:paraId="2681CBAB" w14:textId="77777777">
        <w:trPr>
          <w:trHeight w:val="20"/>
          <w:jc w:val="center"/>
        </w:trPr>
        <w:tc>
          <w:tcPr>
            <w:tcW w:w="384" w:type="pct"/>
            <w:noWrap/>
            <w:vAlign w:val="center"/>
          </w:tcPr>
          <w:p w14:paraId="6F248D72" w14:textId="77777777" w:rsidR="002566D7" w:rsidRDefault="00AF7190">
            <w:pPr>
              <w:widowControl/>
              <w:jc w:val="center"/>
              <w:rPr>
                <w:kern w:val="0"/>
              </w:rPr>
            </w:pPr>
            <w:r>
              <w:rPr>
                <w:rFonts w:hint="eastAsia"/>
                <w:kern w:val="0"/>
              </w:rPr>
              <w:t>11</w:t>
            </w:r>
          </w:p>
        </w:tc>
        <w:tc>
          <w:tcPr>
            <w:tcW w:w="596" w:type="pct"/>
            <w:vAlign w:val="center"/>
          </w:tcPr>
          <w:p w14:paraId="78E67E09" w14:textId="77777777" w:rsidR="002566D7" w:rsidRDefault="00AF7190">
            <w:pPr>
              <w:widowControl/>
              <w:jc w:val="left"/>
              <w:rPr>
                <w:kern w:val="0"/>
              </w:rPr>
            </w:pPr>
            <w:r>
              <w:rPr>
                <w:rFonts w:hint="eastAsia"/>
                <w:kern w:val="0"/>
              </w:rPr>
              <w:t>储气装置</w:t>
            </w:r>
          </w:p>
        </w:tc>
        <w:tc>
          <w:tcPr>
            <w:tcW w:w="2729" w:type="pct"/>
            <w:vAlign w:val="center"/>
          </w:tcPr>
          <w:p w14:paraId="6336169D" w14:textId="77777777" w:rsidR="002566D7" w:rsidRDefault="00AF7190">
            <w:pPr>
              <w:widowControl/>
              <w:jc w:val="left"/>
              <w:rPr>
                <w:kern w:val="0"/>
              </w:rPr>
            </w:pPr>
            <w:r>
              <w:rPr>
                <w:rFonts w:hint="eastAsia"/>
                <w:kern w:val="0"/>
              </w:rPr>
              <w:t>容积≥</w:t>
            </w:r>
            <w:r>
              <w:rPr>
                <w:rFonts w:hint="eastAsia"/>
                <w:kern w:val="0"/>
              </w:rPr>
              <w:t>2 L</w:t>
            </w:r>
          </w:p>
        </w:tc>
        <w:tc>
          <w:tcPr>
            <w:tcW w:w="420" w:type="pct"/>
            <w:noWrap/>
            <w:vAlign w:val="center"/>
          </w:tcPr>
          <w:p w14:paraId="4B2F434B" w14:textId="77777777" w:rsidR="002566D7" w:rsidRDefault="00AF7190">
            <w:pPr>
              <w:widowControl/>
              <w:jc w:val="center"/>
              <w:rPr>
                <w:kern w:val="0"/>
              </w:rPr>
            </w:pPr>
            <w:r>
              <w:rPr>
                <w:rFonts w:hint="eastAsia"/>
                <w:kern w:val="0"/>
              </w:rPr>
              <w:t>台</w:t>
            </w:r>
          </w:p>
        </w:tc>
        <w:tc>
          <w:tcPr>
            <w:tcW w:w="328" w:type="pct"/>
            <w:noWrap/>
            <w:vAlign w:val="center"/>
          </w:tcPr>
          <w:p w14:paraId="2A8EFF1C" w14:textId="77777777" w:rsidR="002566D7" w:rsidRDefault="00AF7190">
            <w:pPr>
              <w:widowControl/>
              <w:jc w:val="center"/>
              <w:rPr>
                <w:kern w:val="0"/>
              </w:rPr>
            </w:pPr>
            <w:r>
              <w:rPr>
                <w:rFonts w:hint="eastAsia"/>
                <w:kern w:val="0"/>
              </w:rPr>
              <w:t>2</w:t>
            </w:r>
          </w:p>
        </w:tc>
        <w:tc>
          <w:tcPr>
            <w:tcW w:w="543" w:type="pct"/>
            <w:noWrap/>
            <w:vAlign w:val="center"/>
          </w:tcPr>
          <w:p w14:paraId="0D2D3D89" w14:textId="77777777" w:rsidR="002566D7" w:rsidRDefault="00AF7190">
            <w:pPr>
              <w:widowControl/>
              <w:jc w:val="center"/>
              <w:rPr>
                <w:kern w:val="0"/>
              </w:rPr>
            </w:pPr>
            <w:r>
              <w:rPr>
                <w:rFonts w:hint="eastAsia"/>
                <w:kern w:val="0"/>
              </w:rPr>
              <w:t>否</w:t>
            </w:r>
          </w:p>
        </w:tc>
      </w:tr>
      <w:tr w:rsidR="002566D7" w14:paraId="018458D7" w14:textId="77777777">
        <w:trPr>
          <w:trHeight w:val="20"/>
          <w:jc w:val="center"/>
        </w:trPr>
        <w:tc>
          <w:tcPr>
            <w:tcW w:w="384" w:type="pct"/>
            <w:noWrap/>
            <w:vAlign w:val="center"/>
          </w:tcPr>
          <w:p w14:paraId="6A05AFAA" w14:textId="77777777" w:rsidR="002566D7" w:rsidRDefault="00AF7190">
            <w:pPr>
              <w:widowControl/>
              <w:jc w:val="center"/>
              <w:rPr>
                <w:kern w:val="0"/>
              </w:rPr>
            </w:pPr>
            <w:r>
              <w:rPr>
                <w:rFonts w:hint="eastAsia"/>
                <w:kern w:val="0"/>
              </w:rPr>
              <w:t>12</w:t>
            </w:r>
          </w:p>
        </w:tc>
        <w:tc>
          <w:tcPr>
            <w:tcW w:w="596" w:type="pct"/>
            <w:vAlign w:val="center"/>
          </w:tcPr>
          <w:p w14:paraId="4B4605BE" w14:textId="77777777" w:rsidR="002566D7" w:rsidRDefault="00AF7190">
            <w:pPr>
              <w:widowControl/>
              <w:jc w:val="left"/>
              <w:rPr>
                <w:kern w:val="0"/>
              </w:rPr>
            </w:pPr>
            <w:r>
              <w:rPr>
                <w:rFonts w:hint="eastAsia"/>
                <w:kern w:val="0"/>
              </w:rPr>
              <w:t>石墨烯结构模型</w:t>
            </w:r>
          </w:p>
        </w:tc>
        <w:tc>
          <w:tcPr>
            <w:tcW w:w="2729" w:type="pct"/>
            <w:vAlign w:val="center"/>
          </w:tcPr>
          <w:p w14:paraId="06CF2192" w14:textId="77777777" w:rsidR="002566D7" w:rsidRDefault="00AF7190">
            <w:pPr>
              <w:widowControl/>
              <w:jc w:val="left"/>
              <w:rPr>
                <w:kern w:val="0"/>
              </w:rPr>
            </w:pPr>
            <w:r>
              <w:rPr>
                <w:rFonts w:hint="eastAsia"/>
                <w:kern w:val="0"/>
              </w:rPr>
              <w:t>碳原子：Φ</w:t>
            </w:r>
            <w:r>
              <w:rPr>
                <w:rFonts w:hint="eastAsia"/>
                <w:kern w:val="0"/>
              </w:rPr>
              <w:t xml:space="preserve"> </w:t>
            </w:r>
            <w:r>
              <w:rPr>
                <w:rFonts w:hint="eastAsia"/>
                <w:kern w:val="0"/>
              </w:rPr>
              <w:t>≥</w:t>
            </w:r>
            <w:r>
              <w:rPr>
                <w:rFonts w:hint="eastAsia"/>
                <w:kern w:val="0"/>
              </w:rPr>
              <w:t xml:space="preserve">8 mm </w:t>
            </w:r>
            <w:r>
              <w:rPr>
                <w:rFonts w:hint="eastAsia"/>
                <w:kern w:val="0"/>
              </w:rPr>
              <w:t>黑色塑料球；化学键：Φ</w:t>
            </w:r>
            <w:r>
              <w:rPr>
                <w:rFonts w:hint="eastAsia"/>
                <w:kern w:val="0"/>
              </w:rPr>
              <w:t xml:space="preserve"> 6.3 mm</w:t>
            </w:r>
            <w:r>
              <w:rPr>
                <w:rFonts w:hint="eastAsia"/>
                <w:kern w:val="0"/>
              </w:rPr>
              <w:t>×</w:t>
            </w:r>
            <w:r>
              <w:rPr>
                <w:rFonts w:hint="eastAsia"/>
                <w:kern w:val="0"/>
              </w:rPr>
              <w:t xml:space="preserve">30 mm </w:t>
            </w:r>
            <w:r>
              <w:rPr>
                <w:rFonts w:hint="eastAsia"/>
                <w:kern w:val="0"/>
              </w:rPr>
              <w:t>透明塑料管</w:t>
            </w:r>
          </w:p>
        </w:tc>
        <w:tc>
          <w:tcPr>
            <w:tcW w:w="420" w:type="pct"/>
            <w:noWrap/>
            <w:vAlign w:val="center"/>
          </w:tcPr>
          <w:p w14:paraId="6EA353A6" w14:textId="77777777" w:rsidR="002566D7" w:rsidRDefault="00AF7190">
            <w:pPr>
              <w:widowControl/>
              <w:jc w:val="center"/>
              <w:rPr>
                <w:kern w:val="0"/>
              </w:rPr>
            </w:pPr>
            <w:r>
              <w:rPr>
                <w:rFonts w:hint="eastAsia"/>
                <w:kern w:val="0"/>
              </w:rPr>
              <w:t>套</w:t>
            </w:r>
          </w:p>
        </w:tc>
        <w:tc>
          <w:tcPr>
            <w:tcW w:w="328" w:type="pct"/>
            <w:noWrap/>
            <w:vAlign w:val="center"/>
          </w:tcPr>
          <w:p w14:paraId="2E0CDA9C" w14:textId="77777777" w:rsidR="002566D7" w:rsidRDefault="00AF7190">
            <w:pPr>
              <w:widowControl/>
              <w:jc w:val="center"/>
              <w:rPr>
                <w:kern w:val="0"/>
              </w:rPr>
            </w:pPr>
            <w:r>
              <w:rPr>
                <w:rFonts w:hint="eastAsia"/>
                <w:kern w:val="0"/>
              </w:rPr>
              <w:t>1</w:t>
            </w:r>
          </w:p>
        </w:tc>
        <w:tc>
          <w:tcPr>
            <w:tcW w:w="543" w:type="pct"/>
            <w:noWrap/>
            <w:vAlign w:val="center"/>
          </w:tcPr>
          <w:p w14:paraId="001A0A8B" w14:textId="77777777" w:rsidR="002566D7" w:rsidRDefault="00AF7190">
            <w:pPr>
              <w:widowControl/>
              <w:jc w:val="center"/>
              <w:rPr>
                <w:kern w:val="0"/>
              </w:rPr>
            </w:pPr>
            <w:r>
              <w:rPr>
                <w:rFonts w:hint="eastAsia"/>
                <w:kern w:val="0"/>
              </w:rPr>
              <w:t>否</w:t>
            </w:r>
          </w:p>
        </w:tc>
      </w:tr>
      <w:tr w:rsidR="002566D7" w14:paraId="1842CEF0" w14:textId="77777777">
        <w:trPr>
          <w:trHeight w:val="20"/>
          <w:jc w:val="center"/>
        </w:trPr>
        <w:tc>
          <w:tcPr>
            <w:tcW w:w="384" w:type="pct"/>
            <w:noWrap/>
            <w:vAlign w:val="center"/>
          </w:tcPr>
          <w:p w14:paraId="6FB5259D" w14:textId="77777777" w:rsidR="002566D7" w:rsidRDefault="00AF7190">
            <w:pPr>
              <w:widowControl/>
              <w:jc w:val="center"/>
              <w:rPr>
                <w:kern w:val="0"/>
              </w:rPr>
            </w:pPr>
            <w:r>
              <w:rPr>
                <w:rFonts w:hint="eastAsia"/>
                <w:kern w:val="0"/>
              </w:rPr>
              <w:t>13</w:t>
            </w:r>
          </w:p>
        </w:tc>
        <w:tc>
          <w:tcPr>
            <w:tcW w:w="596" w:type="pct"/>
            <w:vAlign w:val="center"/>
          </w:tcPr>
          <w:p w14:paraId="4CB87262" w14:textId="77777777" w:rsidR="002566D7" w:rsidRDefault="00AF7190">
            <w:pPr>
              <w:widowControl/>
              <w:jc w:val="left"/>
              <w:rPr>
                <w:kern w:val="0"/>
              </w:rPr>
            </w:pPr>
            <w:r>
              <w:rPr>
                <w:rFonts w:hint="eastAsia"/>
                <w:kern w:val="0"/>
              </w:rPr>
              <w:t>碳纳米管</w:t>
            </w:r>
            <w:r>
              <w:rPr>
                <w:rFonts w:hint="eastAsia"/>
                <w:kern w:val="0"/>
              </w:rPr>
              <w:lastRenderedPageBreak/>
              <w:t>结构模型</w:t>
            </w:r>
          </w:p>
        </w:tc>
        <w:tc>
          <w:tcPr>
            <w:tcW w:w="2729" w:type="pct"/>
            <w:vAlign w:val="center"/>
          </w:tcPr>
          <w:p w14:paraId="2086BDF4" w14:textId="77777777" w:rsidR="002566D7" w:rsidRDefault="00AF7190">
            <w:pPr>
              <w:widowControl/>
              <w:jc w:val="left"/>
              <w:rPr>
                <w:kern w:val="0"/>
              </w:rPr>
            </w:pPr>
            <w:r>
              <w:rPr>
                <w:rFonts w:hint="eastAsia"/>
                <w:kern w:val="0"/>
              </w:rPr>
              <w:lastRenderedPageBreak/>
              <w:t>碳原子：Φ</w:t>
            </w:r>
            <w:r>
              <w:rPr>
                <w:rFonts w:hint="eastAsia"/>
                <w:kern w:val="0"/>
              </w:rPr>
              <w:t xml:space="preserve"> </w:t>
            </w:r>
            <w:r>
              <w:rPr>
                <w:rFonts w:hint="eastAsia"/>
                <w:kern w:val="0"/>
              </w:rPr>
              <w:t>≥</w:t>
            </w:r>
            <w:r>
              <w:rPr>
                <w:rFonts w:hint="eastAsia"/>
                <w:kern w:val="0"/>
              </w:rPr>
              <w:t xml:space="preserve">8 mm </w:t>
            </w:r>
            <w:r>
              <w:rPr>
                <w:rFonts w:hint="eastAsia"/>
                <w:kern w:val="0"/>
              </w:rPr>
              <w:t>黑色塑料球；化学键：Φ</w:t>
            </w:r>
            <w:r>
              <w:rPr>
                <w:rFonts w:hint="eastAsia"/>
                <w:kern w:val="0"/>
              </w:rPr>
              <w:t xml:space="preserve"> 6.3 mm</w:t>
            </w:r>
            <w:r>
              <w:rPr>
                <w:rFonts w:hint="eastAsia"/>
                <w:kern w:val="0"/>
              </w:rPr>
              <w:lastRenderedPageBreak/>
              <w:t>×</w:t>
            </w:r>
            <w:r>
              <w:rPr>
                <w:rFonts w:hint="eastAsia"/>
                <w:kern w:val="0"/>
              </w:rPr>
              <w:t xml:space="preserve">30 mm </w:t>
            </w:r>
            <w:r>
              <w:rPr>
                <w:rFonts w:hint="eastAsia"/>
                <w:kern w:val="0"/>
              </w:rPr>
              <w:t>透明塑料管</w:t>
            </w:r>
          </w:p>
        </w:tc>
        <w:tc>
          <w:tcPr>
            <w:tcW w:w="420" w:type="pct"/>
            <w:noWrap/>
            <w:vAlign w:val="center"/>
          </w:tcPr>
          <w:p w14:paraId="5C786BCB" w14:textId="77777777" w:rsidR="002566D7" w:rsidRDefault="00AF7190">
            <w:pPr>
              <w:widowControl/>
              <w:jc w:val="center"/>
              <w:rPr>
                <w:kern w:val="0"/>
              </w:rPr>
            </w:pPr>
            <w:r>
              <w:rPr>
                <w:rFonts w:hint="eastAsia"/>
                <w:kern w:val="0"/>
              </w:rPr>
              <w:lastRenderedPageBreak/>
              <w:t>套</w:t>
            </w:r>
          </w:p>
        </w:tc>
        <w:tc>
          <w:tcPr>
            <w:tcW w:w="328" w:type="pct"/>
            <w:noWrap/>
            <w:vAlign w:val="center"/>
          </w:tcPr>
          <w:p w14:paraId="606E51B9" w14:textId="77777777" w:rsidR="002566D7" w:rsidRDefault="00AF7190">
            <w:pPr>
              <w:widowControl/>
              <w:jc w:val="center"/>
              <w:rPr>
                <w:kern w:val="0"/>
              </w:rPr>
            </w:pPr>
            <w:r>
              <w:rPr>
                <w:rFonts w:hint="eastAsia"/>
                <w:kern w:val="0"/>
              </w:rPr>
              <w:t>1</w:t>
            </w:r>
          </w:p>
        </w:tc>
        <w:tc>
          <w:tcPr>
            <w:tcW w:w="543" w:type="pct"/>
            <w:noWrap/>
            <w:vAlign w:val="center"/>
          </w:tcPr>
          <w:p w14:paraId="4ADFC19C" w14:textId="77777777" w:rsidR="002566D7" w:rsidRDefault="00AF7190">
            <w:pPr>
              <w:widowControl/>
              <w:jc w:val="center"/>
              <w:rPr>
                <w:kern w:val="0"/>
              </w:rPr>
            </w:pPr>
            <w:r>
              <w:rPr>
                <w:rFonts w:hint="eastAsia"/>
                <w:kern w:val="0"/>
              </w:rPr>
              <w:t>否</w:t>
            </w:r>
          </w:p>
        </w:tc>
      </w:tr>
      <w:tr w:rsidR="002566D7" w14:paraId="4E5BF1E6" w14:textId="77777777">
        <w:trPr>
          <w:trHeight w:val="20"/>
          <w:jc w:val="center"/>
        </w:trPr>
        <w:tc>
          <w:tcPr>
            <w:tcW w:w="384" w:type="pct"/>
            <w:noWrap/>
            <w:vAlign w:val="center"/>
          </w:tcPr>
          <w:p w14:paraId="584F5B48" w14:textId="77777777" w:rsidR="002566D7" w:rsidRDefault="00AF7190">
            <w:pPr>
              <w:widowControl/>
              <w:jc w:val="center"/>
              <w:rPr>
                <w:kern w:val="0"/>
              </w:rPr>
            </w:pPr>
            <w:r>
              <w:rPr>
                <w:rFonts w:hint="eastAsia"/>
                <w:kern w:val="0"/>
              </w:rPr>
              <w:lastRenderedPageBreak/>
              <w:t>14</w:t>
            </w:r>
          </w:p>
        </w:tc>
        <w:tc>
          <w:tcPr>
            <w:tcW w:w="596" w:type="pct"/>
            <w:vAlign w:val="center"/>
          </w:tcPr>
          <w:p w14:paraId="63F78385" w14:textId="77777777" w:rsidR="002566D7" w:rsidRDefault="00AF7190">
            <w:pPr>
              <w:widowControl/>
              <w:jc w:val="left"/>
              <w:rPr>
                <w:kern w:val="0"/>
              </w:rPr>
            </w:pPr>
            <w:r>
              <w:rPr>
                <w:rFonts w:hint="eastAsia"/>
                <w:kern w:val="0"/>
              </w:rPr>
              <w:t>手持气体检测仪</w:t>
            </w:r>
          </w:p>
        </w:tc>
        <w:tc>
          <w:tcPr>
            <w:tcW w:w="2729" w:type="pct"/>
            <w:vAlign w:val="center"/>
          </w:tcPr>
          <w:p w14:paraId="36EC7F56" w14:textId="77777777" w:rsidR="002566D7" w:rsidRDefault="00AF7190">
            <w:pPr>
              <w:widowControl/>
              <w:jc w:val="left"/>
              <w:rPr>
                <w:kern w:val="0"/>
              </w:rPr>
            </w:pPr>
            <w:r>
              <w:rPr>
                <w:rFonts w:hint="eastAsia"/>
                <w:kern w:val="0"/>
              </w:rPr>
              <w:t>可检测包括氧气、复合可燃气体、一氧化碳、氮氧化物、甲醛等气体；仪器界面简单，便于操作</w:t>
            </w:r>
          </w:p>
        </w:tc>
        <w:tc>
          <w:tcPr>
            <w:tcW w:w="420" w:type="pct"/>
            <w:noWrap/>
            <w:vAlign w:val="center"/>
          </w:tcPr>
          <w:p w14:paraId="7F172040" w14:textId="77777777" w:rsidR="002566D7" w:rsidRDefault="00AF7190">
            <w:pPr>
              <w:widowControl/>
              <w:jc w:val="center"/>
              <w:rPr>
                <w:kern w:val="0"/>
              </w:rPr>
            </w:pPr>
            <w:r>
              <w:rPr>
                <w:rFonts w:hint="eastAsia"/>
                <w:kern w:val="0"/>
              </w:rPr>
              <w:t>台</w:t>
            </w:r>
          </w:p>
        </w:tc>
        <w:tc>
          <w:tcPr>
            <w:tcW w:w="328" w:type="pct"/>
            <w:noWrap/>
            <w:vAlign w:val="center"/>
          </w:tcPr>
          <w:p w14:paraId="2254EF51" w14:textId="77777777" w:rsidR="002566D7" w:rsidRDefault="00AF7190">
            <w:pPr>
              <w:widowControl/>
              <w:jc w:val="center"/>
              <w:rPr>
                <w:kern w:val="0"/>
              </w:rPr>
            </w:pPr>
            <w:r>
              <w:rPr>
                <w:rFonts w:hint="eastAsia"/>
                <w:kern w:val="0"/>
              </w:rPr>
              <w:t>1</w:t>
            </w:r>
          </w:p>
        </w:tc>
        <w:tc>
          <w:tcPr>
            <w:tcW w:w="543" w:type="pct"/>
            <w:noWrap/>
            <w:vAlign w:val="center"/>
          </w:tcPr>
          <w:p w14:paraId="3DEDCBC9" w14:textId="77777777" w:rsidR="002566D7" w:rsidRDefault="00AF7190">
            <w:pPr>
              <w:widowControl/>
              <w:jc w:val="center"/>
              <w:rPr>
                <w:kern w:val="0"/>
              </w:rPr>
            </w:pPr>
            <w:r>
              <w:rPr>
                <w:rFonts w:hint="eastAsia"/>
                <w:kern w:val="0"/>
              </w:rPr>
              <w:t>否</w:t>
            </w:r>
          </w:p>
        </w:tc>
      </w:tr>
      <w:tr w:rsidR="002566D7" w14:paraId="469BFD31" w14:textId="77777777">
        <w:trPr>
          <w:trHeight w:val="20"/>
          <w:jc w:val="center"/>
        </w:trPr>
        <w:tc>
          <w:tcPr>
            <w:tcW w:w="384" w:type="pct"/>
            <w:noWrap/>
            <w:vAlign w:val="center"/>
          </w:tcPr>
          <w:p w14:paraId="38155978" w14:textId="77777777" w:rsidR="002566D7" w:rsidRDefault="00AF7190">
            <w:pPr>
              <w:widowControl/>
              <w:jc w:val="center"/>
              <w:rPr>
                <w:kern w:val="0"/>
              </w:rPr>
            </w:pPr>
            <w:r>
              <w:rPr>
                <w:rFonts w:hint="eastAsia"/>
                <w:kern w:val="0"/>
              </w:rPr>
              <w:t>15</w:t>
            </w:r>
          </w:p>
        </w:tc>
        <w:tc>
          <w:tcPr>
            <w:tcW w:w="596" w:type="pct"/>
            <w:vAlign w:val="center"/>
          </w:tcPr>
          <w:p w14:paraId="1BE68925" w14:textId="77777777" w:rsidR="002566D7" w:rsidRDefault="00AF7190">
            <w:pPr>
              <w:widowControl/>
              <w:jc w:val="left"/>
              <w:rPr>
                <w:kern w:val="0"/>
              </w:rPr>
            </w:pPr>
            <w:r>
              <w:rPr>
                <w:rFonts w:hint="eastAsia"/>
                <w:kern w:val="0"/>
              </w:rPr>
              <w:t>空气净化实验箱</w:t>
            </w:r>
          </w:p>
        </w:tc>
        <w:tc>
          <w:tcPr>
            <w:tcW w:w="2729" w:type="pct"/>
            <w:vAlign w:val="center"/>
          </w:tcPr>
          <w:p w14:paraId="22C6826A" w14:textId="77777777" w:rsidR="002566D7" w:rsidRDefault="00AF7190">
            <w:pPr>
              <w:widowControl/>
              <w:jc w:val="left"/>
              <w:rPr>
                <w:kern w:val="0"/>
              </w:rPr>
            </w:pPr>
            <w:r>
              <w:rPr>
                <w:rFonts w:hint="eastAsia"/>
                <w:kern w:val="0"/>
              </w:rPr>
              <w:t>至少可用</w:t>
            </w:r>
            <w:r>
              <w:rPr>
                <w:rFonts w:hint="eastAsia"/>
                <w:kern w:val="0"/>
              </w:rPr>
              <w:t xml:space="preserve"> PM2.5 </w:t>
            </w:r>
            <w:r>
              <w:rPr>
                <w:rFonts w:hint="eastAsia"/>
                <w:kern w:val="0"/>
              </w:rPr>
              <w:t>空气净化专用膜、聚四氟乙烯空气净化膜、纳米纤维膜、静电防霾膜、分子筛、沸石等材料进行空气净化实验</w:t>
            </w:r>
          </w:p>
        </w:tc>
        <w:tc>
          <w:tcPr>
            <w:tcW w:w="420" w:type="pct"/>
            <w:noWrap/>
            <w:vAlign w:val="center"/>
          </w:tcPr>
          <w:p w14:paraId="05F60C81" w14:textId="77777777" w:rsidR="002566D7" w:rsidRDefault="00AF7190">
            <w:pPr>
              <w:widowControl/>
              <w:jc w:val="center"/>
              <w:rPr>
                <w:kern w:val="0"/>
              </w:rPr>
            </w:pPr>
            <w:r>
              <w:rPr>
                <w:rFonts w:hint="eastAsia"/>
                <w:kern w:val="0"/>
              </w:rPr>
              <w:t>台</w:t>
            </w:r>
          </w:p>
        </w:tc>
        <w:tc>
          <w:tcPr>
            <w:tcW w:w="328" w:type="pct"/>
            <w:noWrap/>
            <w:vAlign w:val="center"/>
          </w:tcPr>
          <w:p w14:paraId="1800D555" w14:textId="77777777" w:rsidR="002566D7" w:rsidRDefault="00AF7190">
            <w:pPr>
              <w:widowControl/>
              <w:jc w:val="center"/>
              <w:rPr>
                <w:kern w:val="0"/>
              </w:rPr>
            </w:pPr>
            <w:r>
              <w:rPr>
                <w:rFonts w:hint="eastAsia"/>
                <w:kern w:val="0"/>
              </w:rPr>
              <w:t>1</w:t>
            </w:r>
          </w:p>
        </w:tc>
        <w:tc>
          <w:tcPr>
            <w:tcW w:w="543" w:type="pct"/>
            <w:noWrap/>
            <w:vAlign w:val="center"/>
          </w:tcPr>
          <w:p w14:paraId="6AB81A31" w14:textId="77777777" w:rsidR="002566D7" w:rsidRDefault="00AF7190">
            <w:pPr>
              <w:widowControl/>
              <w:jc w:val="center"/>
              <w:rPr>
                <w:kern w:val="0"/>
              </w:rPr>
            </w:pPr>
            <w:r>
              <w:rPr>
                <w:rFonts w:hint="eastAsia"/>
                <w:kern w:val="0"/>
              </w:rPr>
              <w:t>否</w:t>
            </w:r>
          </w:p>
        </w:tc>
      </w:tr>
      <w:tr w:rsidR="002566D7" w14:paraId="71D7F222" w14:textId="77777777">
        <w:trPr>
          <w:trHeight w:val="20"/>
          <w:jc w:val="center"/>
        </w:trPr>
        <w:tc>
          <w:tcPr>
            <w:tcW w:w="384" w:type="pct"/>
            <w:noWrap/>
            <w:vAlign w:val="center"/>
          </w:tcPr>
          <w:p w14:paraId="612B6924" w14:textId="77777777" w:rsidR="002566D7" w:rsidRDefault="00AF7190">
            <w:pPr>
              <w:widowControl/>
              <w:jc w:val="center"/>
              <w:rPr>
                <w:kern w:val="0"/>
              </w:rPr>
            </w:pPr>
            <w:r>
              <w:rPr>
                <w:rFonts w:hint="eastAsia"/>
                <w:kern w:val="0"/>
              </w:rPr>
              <w:t>16</w:t>
            </w:r>
          </w:p>
        </w:tc>
        <w:tc>
          <w:tcPr>
            <w:tcW w:w="596" w:type="pct"/>
            <w:vAlign w:val="center"/>
          </w:tcPr>
          <w:p w14:paraId="5732911C" w14:textId="77777777" w:rsidR="002566D7" w:rsidRDefault="00AF7190">
            <w:pPr>
              <w:widowControl/>
              <w:jc w:val="left"/>
              <w:rPr>
                <w:kern w:val="0"/>
              </w:rPr>
            </w:pPr>
            <w:r>
              <w:rPr>
                <w:rFonts w:hint="eastAsia"/>
                <w:kern w:val="0"/>
              </w:rPr>
              <w:t>土壤成分分析仪</w:t>
            </w:r>
          </w:p>
        </w:tc>
        <w:tc>
          <w:tcPr>
            <w:tcW w:w="2729" w:type="pct"/>
            <w:vAlign w:val="center"/>
          </w:tcPr>
          <w:p w14:paraId="6FC80771" w14:textId="77777777" w:rsidR="002566D7" w:rsidRDefault="00AF7190">
            <w:pPr>
              <w:widowControl/>
              <w:jc w:val="left"/>
              <w:rPr>
                <w:kern w:val="0"/>
              </w:rPr>
            </w:pPr>
            <w:r>
              <w:rPr>
                <w:rFonts w:hint="eastAsia"/>
                <w:kern w:val="0"/>
              </w:rPr>
              <w:t>可测速效氮、速效磷、有效钾、植株中的全氮、全磷、全钾，有机质含量，土壤酸碱度及土壤含盐量（定量）等指标；仪器界面简单，便于操作</w:t>
            </w:r>
          </w:p>
        </w:tc>
        <w:tc>
          <w:tcPr>
            <w:tcW w:w="420" w:type="pct"/>
            <w:noWrap/>
            <w:vAlign w:val="center"/>
          </w:tcPr>
          <w:p w14:paraId="16F8092E" w14:textId="77777777" w:rsidR="002566D7" w:rsidRDefault="00AF7190">
            <w:pPr>
              <w:widowControl/>
              <w:jc w:val="center"/>
              <w:rPr>
                <w:kern w:val="0"/>
              </w:rPr>
            </w:pPr>
            <w:r>
              <w:rPr>
                <w:rFonts w:hint="eastAsia"/>
                <w:kern w:val="0"/>
              </w:rPr>
              <w:t>台</w:t>
            </w:r>
          </w:p>
        </w:tc>
        <w:tc>
          <w:tcPr>
            <w:tcW w:w="328" w:type="pct"/>
            <w:noWrap/>
            <w:vAlign w:val="center"/>
          </w:tcPr>
          <w:p w14:paraId="6F1E93D8" w14:textId="77777777" w:rsidR="002566D7" w:rsidRDefault="00AF7190">
            <w:pPr>
              <w:widowControl/>
              <w:jc w:val="center"/>
              <w:rPr>
                <w:kern w:val="0"/>
              </w:rPr>
            </w:pPr>
            <w:r>
              <w:rPr>
                <w:rFonts w:hint="eastAsia"/>
                <w:kern w:val="0"/>
              </w:rPr>
              <w:t>1</w:t>
            </w:r>
          </w:p>
        </w:tc>
        <w:tc>
          <w:tcPr>
            <w:tcW w:w="543" w:type="pct"/>
            <w:noWrap/>
            <w:vAlign w:val="center"/>
          </w:tcPr>
          <w:p w14:paraId="73CBA6E8" w14:textId="77777777" w:rsidR="002566D7" w:rsidRDefault="00AF7190">
            <w:pPr>
              <w:widowControl/>
              <w:jc w:val="center"/>
              <w:rPr>
                <w:kern w:val="0"/>
              </w:rPr>
            </w:pPr>
            <w:r>
              <w:rPr>
                <w:rFonts w:hint="eastAsia"/>
                <w:kern w:val="0"/>
              </w:rPr>
              <w:t>否</w:t>
            </w:r>
          </w:p>
        </w:tc>
      </w:tr>
      <w:tr w:rsidR="002566D7" w14:paraId="23FD9396" w14:textId="77777777">
        <w:trPr>
          <w:trHeight w:val="20"/>
          <w:jc w:val="center"/>
        </w:trPr>
        <w:tc>
          <w:tcPr>
            <w:tcW w:w="384" w:type="pct"/>
            <w:noWrap/>
            <w:vAlign w:val="center"/>
          </w:tcPr>
          <w:p w14:paraId="07ACC2DD" w14:textId="77777777" w:rsidR="002566D7" w:rsidRDefault="00AF7190">
            <w:pPr>
              <w:widowControl/>
              <w:jc w:val="center"/>
              <w:rPr>
                <w:kern w:val="0"/>
              </w:rPr>
            </w:pPr>
            <w:r>
              <w:rPr>
                <w:rFonts w:hint="eastAsia"/>
                <w:kern w:val="0"/>
              </w:rPr>
              <w:t>17</w:t>
            </w:r>
          </w:p>
        </w:tc>
        <w:tc>
          <w:tcPr>
            <w:tcW w:w="596" w:type="pct"/>
            <w:vAlign w:val="center"/>
          </w:tcPr>
          <w:p w14:paraId="0DE7FC4A" w14:textId="77777777" w:rsidR="002566D7" w:rsidRDefault="00AF7190">
            <w:pPr>
              <w:widowControl/>
              <w:jc w:val="left"/>
              <w:rPr>
                <w:kern w:val="0"/>
              </w:rPr>
            </w:pPr>
            <w:r>
              <w:rPr>
                <w:rFonts w:hint="eastAsia"/>
                <w:kern w:val="0"/>
              </w:rPr>
              <w:t>触控一体机</w:t>
            </w:r>
            <w:r>
              <w:rPr>
                <w:rFonts w:hint="eastAsia"/>
                <w:kern w:val="0"/>
              </w:rPr>
              <w:t xml:space="preserve"> </w:t>
            </w:r>
          </w:p>
        </w:tc>
        <w:tc>
          <w:tcPr>
            <w:tcW w:w="2729" w:type="pct"/>
            <w:vAlign w:val="center"/>
          </w:tcPr>
          <w:p w14:paraId="1D741A2E" w14:textId="77777777" w:rsidR="002566D7" w:rsidRDefault="00AF7190">
            <w:pPr>
              <w:widowControl/>
              <w:jc w:val="left"/>
              <w:rPr>
                <w:kern w:val="0"/>
              </w:rPr>
            </w:pPr>
            <w:r>
              <w:rPr>
                <w:rFonts w:ascii="宋体" w:hAnsi="宋体" w:hint="eastAsia"/>
                <w:kern w:val="0"/>
              </w:rPr>
              <w:t>整机屏幕采用≥86英寸液晶屏，分辨率≥3840*2160，显示比例16:9显示屏可视角度≥120°，抗光干扰，防遮蔽， 显示清晰，色彩自然，支持多点触摸，支持手指和笔进行书写和交互操作，内置立体声音箱；接口齐全（HDMI/VGA 输入、USB3.0、无线网卡802.11a/b/g/n、音频输入/ 输出）采用模块化插拔式电脑方案，按压式卡扣，处理器≥Intel CoreI5，硬盘≥256G固态硬盘，内存≥8G DDR4，整机内置嵌入式系统，版本不低于Android 14，存储空间≥8GB，内存≥2GB，主频≥1.8GHz。嵌入式Android操作系统下可实现白板书写、网页浏览</w:t>
            </w:r>
          </w:p>
        </w:tc>
        <w:tc>
          <w:tcPr>
            <w:tcW w:w="420" w:type="pct"/>
            <w:noWrap/>
            <w:vAlign w:val="center"/>
          </w:tcPr>
          <w:p w14:paraId="3D1031C3" w14:textId="77777777" w:rsidR="002566D7" w:rsidRDefault="00AF7190">
            <w:pPr>
              <w:widowControl/>
              <w:jc w:val="center"/>
              <w:rPr>
                <w:kern w:val="0"/>
              </w:rPr>
            </w:pPr>
            <w:r>
              <w:rPr>
                <w:rFonts w:hint="eastAsia"/>
                <w:kern w:val="0"/>
              </w:rPr>
              <w:t>台</w:t>
            </w:r>
          </w:p>
        </w:tc>
        <w:tc>
          <w:tcPr>
            <w:tcW w:w="328" w:type="pct"/>
            <w:noWrap/>
            <w:vAlign w:val="center"/>
          </w:tcPr>
          <w:p w14:paraId="3D36EB08" w14:textId="77777777" w:rsidR="002566D7" w:rsidRDefault="00AF7190">
            <w:pPr>
              <w:widowControl/>
              <w:jc w:val="center"/>
              <w:rPr>
                <w:kern w:val="0"/>
              </w:rPr>
            </w:pPr>
            <w:r>
              <w:rPr>
                <w:rFonts w:hint="eastAsia"/>
                <w:kern w:val="0"/>
              </w:rPr>
              <w:t>2</w:t>
            </w:r>
          </w:p>
        </w:tc>
        <w:tc>
          <w:tcPr>
            <w:tcW w:w="543" w:type="pct"/>
            <w:noWrap/>
            <w:vAlign w:val="center"/>
          </w:tcPr>
          <w:p w14:paraId="25CBC3B1" w14:textId="77777777" w:rsidR="002566D7" w:rsidRDefault="00AF7190">
            <w:pPr>
              <w:widowControl/>
              <w:jc w:val="center"/>
              <w:rPr>
                <w:kern w:val="0"/>
              </w:rPr>
            </w:pPr>
            <w:r>
              <w:rPr>
                <w:rFonts w:hint="eastAsia"/>
                <w:kern w:val="0"/>
              </w:rPr>
              <w:t>否</w:t>
            </w:r>
          </w:p>
        </w:tc>
      </w:tr>
      <w:tr w:rsidR="002566D7" w14:paraId="5E33180B" w14:textId="77777777">
        <w:trPr>
          <w:trHeight w:val="20"/>
          <w:jc w:val="center"/>
        </w:trPr>
        <w:tc>
          <w:tcPr>
            <w:tcW w:w="384" w:type="pct"/>
            <w:noWrap/>
            <w:vAlign w:val="center"/>
          </w:tcPr>
          <w:p w14:paraId="28FAC0D9" w14:textId="77777777" w:rsidR="002566D7" w:rsidRDefault="00AF7190">
            <w:pPr>
              <w:widowControl/>
              <w:jc w:val="center"/>
              <w:rPr>
                <w:kern w:val="0"/>
              </w:rPr>
            </w:pPr>
            <w:r>
              <w:rPr>
                <w:rFonts w:hint="eastAsia"/>
                <w:kern w:val="0"/>
              </w:rPr>
              <w:t>18</w:t>
            </w:r>
          </w:p>
        </w:tc>
        <w:tc>
          <w:tcPr>
            <w:tcW w:w="596" w:type="pct"/>
            <w:vAlign w:val="center"/>
          </w:tcPr>
          <w:p w14:paraId="3B1E7F7D" w14:textId="77777777" w:rsidR="002566D7" w:rsidRDefault="00AF7190">
            <w:pPr>
              <w:widowControl/>
              <w:jc w:val="left"/>
              <w:rPr>
                <w:kern w:val="0"/>
              </w:rPr>
            </w:pPr>
            <w:r>
              <w:rPr>
                <w:rFonts w:hint="eastAsia"/>
                <w:kern w:val="0"/>
              </w:rPr>
              <w:t>防毒口罩为</w:t>
            </w:r>
            <w:r>
              <w:rPr>
                <w:rFonts w:hint="eastAsia"/>
                <w:kern w:val="0"/>
              </w:rPr>
              <w:t xml:space="preserve"> CO </w:t>
            </w:r>
            <w:r>
              <w:rPr>
                <w:rFonts w:hint="eastAsia"/>
                <w:kern w:val="0"/>
              </w:rPr>
              <w:t>型</w:t>
            </w:r>
          </w:p>
        </w:tc>
        <w:tc>
          <w:tcPr>
            <w:tcW w:w="2729" w:type="pct"/>
            <w:vAlign w:val="center"/>
          </w:tcPr>
          <w:p w14:paraId="722A871D" w14:textId="77777777" w:rsidR="002566D7" w:rsidRDefault="00AF7190">
            <w:pPr>
              <w:widowControl/>
              <w:jc w:val="left"/>
              <w:rPr>
                <w:kern w:val="0"/>
              </w:rPr>
            </w:pPr>
            <w:r>
              <w:rPr>
                <w:rFonts w:hint="eastAsia"/>
                <w:kern w:val="0"/>
              </w:rPr>
              <w:t>防毒口罩为</w:t>
            </w:r>
            <w:r>
              <w:rPr>
                <w:rFonts w:hint="eastAsia"/>
                <w:kern w:val="0"/>
              </w:rPr>
              <w:t xml:space="preserve"> CO </w:t>
            </w:r>
            <w:r>
              <w:rPr>
                <w:rFonts w:hint="eastAsia"/>
                <w:kern w:val="0"/>
              </w:rPr>
              <w:t>型（标色：白）直接式半面罩，能防止吸入一氧化碳气体气体。半面罩的泄漏率不应大于</w:t>
            </w:r>
            <w:r>
              <w:rPr>
                <w:rFonts w:hint="eastAsia"/>
                <w:kern w:val="0"/>
              </w:rPr>
              <w:t xml:space="preserve"> 2%</w:t>
            </w:r>
            <w:r>
              <w:rPr>
                <w:rFonts w:hint="eastAsia"/>
                <w:kern w:val="0"/>
              </w:rPr>
              <w:t>。半面罩头带应能够经受</w:t>
            </w:r>
            <w:r>
              <w:rPr>
                <w:rFonts w:hint="eastAsia"/>
                <w:kern w:val="0"/>
              </w:rPr>
              <w:t xml:space="preserve"> 50 N </w:t>
            </w:r>
            <w:r>
              <w:rPr>
                <w:rFonts w:hint="eastAsia"/>
                <w:kern w:val="0"/>
              </w:rPr>
              <w:t>的拉力持续时间</w:t>
            </w:r>
            <w:r>
              <w:rPr>
                <w:rFonts w:hint="eastAsia"/>
                <w:kern w:val="0"/>
              </w:rPr>
              <w:t xml:space="preserve"> 10 s </w:t>
            </w:r>
            <w:r>
              <w:rPr>
                <w:rFonts w:hint="eastAsia"/>
                <w:kern w:val="0"/>
              </w:rPr>
              <w:t>不发生破断。面罩应与面部紧密贴合，无明显压痛感，面罩的固定系统应能根据佩戴者的需要调节，面罩边缘应平滑，无明显棱角和毛刺，无影响气密性的缺陷。其它性能指标应符合</w:t>
            </w:r>
            <w:r>
              <w:rPr>
                <w:rFonts w:hint="eastAsia"/>
                <w:kern w:val="0"/>
              </w:rPr>
              <w:t xml:space="preserve"> GB 2890-2009 </w:t>
            </w:r>
            <w:r>
              <w:rPr>
                <w:rFonts w:hint="eastAsia"/>
                <w:kern w:val="0"/>
              </w:rPr>
              <w:t>标准的规定。</w:t>
            </w:r>
          </w:p>
        </w:tc>
        <w:tc>
          <w:tcPr>
            <w:tcW w:w="420" w:type="pct"/>
            <w:noWrap/>
            <w:vAlign w:val="center"/>
          </w:tcPr>
          <w:p w14:paraId="3CF7698E" w14:textId="77777777" w:rsidR="002566D7" w:rsidRDefault="00AF7190">
            <w:pPr>
              <w:widowControl/>
              <w:jc w:val="center"/>
              <w:rPr>
                <w:kern w:val="0"/>
              </w:rPr>
            </w:pPr>
            <w:r>
              <w:rPr>
                <w:rFonts w:hint="eastAsia"/>
                <w:kern w:val="0"/>
              </w:rPr>
              <w:t>个</w:t>
            </w:r>
          </w:p>
        </w:tc>
        <w:tc>
          <w:tcPr>
            <w:tcW w:w="328" w:type="pct"/>
            <w:noWrap/>
            <w:vAlign w:val="center"/>
          </w:tcPr>
          <w:p w14:paraId="31503703" w14:textId="77777777" w:rsidR="002566D7" w:rsidRDefault="00AF7190">
            <w:pPr>
              <w:widowControl/>
              <w:jc w:val="center"/>
              <w:rPr>
                <w:kern w:val="0"/>
              </w:rPr>
            </w:pPr>
            <w:r>
              <w:rPr>
                <w:rFonts w:hint="eastAsia"/>
                <w:kern w:val="0"/>
              </w:rPr>
              <w:t>1</w:t>
            </w:r>
          </w:p>
        </w:tc>
        <w:tc>
          <w:tcPr>
            <w:tcW w:w="543" w:type="pct"/>
            <w:noWrap/>
            <w:vAlign w:val="center"/>
          </w:tcPr>
          <w:p w14:paraId="0A02CD88" w14:textId="77777777" w:rsidR="002566D7" w:rsidRDefault="00AF7190">
            <w:pPr>
              <w:widowControl/>
              <w:jc w:val="center"/>
              <w:rPr>
                <w:kern w:val="0"/>
              </w:rPr>
            </w:pPr>
            <w:r>
              <w:rPr>
                <w:rFonts w:hint="eastAsia"/>
                <w:kern w:val="0"/>
              </w:rPr>
              <w:t>否</w:t>
            </w:r>
          </w:p>
        </w:tc>
      </w:tr>
      <w:tr w:rsidR="002566D7" w14:paraId="778123C5" w14:textId="77777777">
        <w:trPr>
          <w:trHeight w:val="20"/>
          <w:jc w:val="center"/>
        </w:trPr>
        <w:tc>
          <w:tcPr>
            <w:tcW w:w="384" w:type="pct"/>
            <w:noWrap/>
            <w:vAlign w:val="center"/>
          </w:tcPr>
          <w:p w14:paraId="448798BC" w14:textId="77777777" w:rsidR="002566D7" w:rsidRDefault="00AF7190">
            <w:pPr>
              <w:widowControl/>
              <w:jc w:val="center"/>
              <w:rPr>
                <w:kern w:val="0"/>
              </w:rPr>
            </w:pPr>
            <w:r>
              <w:rPr>
                <w:rFonts w:hint="eastAsia"/>
                <w:kern w:val="0"/>
              </w:rPr>
              <w:t>19</w:t>
            </w:r>
          </w:p>
        </w:tc>
        <w:tc>
          <w:tcPr>
            <w:tcW w:w="596" w:type="pct"/>
            <w:vAlign w:val="center"/>
          </w:tcPr>
          <w:p w14:paraId="351DE0D5" w14:textId="77777777" w:rsidR="002566D7" w:rsidRDefault="00AF7190">
            <w:pPr>
              <w:widowControl/>
              <w:jc w:val="left"/>
              <w:rPr>
                <w:kern w:val="0"/>
              </w:rPr>
            </w:pPr>
            <w:r>
              <w:rPr>
                <w:rFonts w:hint="eastAsia"/>
                <w:kern w:val="0"/>
              </w:rPr>
              <w:t>耐酸手套</w:t>
            </w:r>
          </w:p>
        </w:tc>
        <w:tc>
          <w:tcPr>
            <w:tcW w:w="2729" w:type="pct"/>
            <w:vAlign w:val="center"/>
          </w:tcPr>
          <w:p w14:paraId="4E74F1DC" w14:textId="77777777" w:rsidR="002566D7" w:rsidRDefault="00AF7190">
            <w:pPr>
              <w:widowControl/>
              <w:jc w:val="left"/>
              <w:rPr>
                <w:kern w:val="0"/>
              </w:rPr>
            </w:pPr>
            <w:r>
              <w:rPr>
                <w:rFonts w:hint="eastAsia"/>
                <w:kern w:val="0"/>
              </w:rPr>
              <w:t>手套应无伤痕、气泡、斑点、污渍及其他有碍使用的缺陷。手套防护长度是在手套与酸碱液接触时，能起到有效隔离作用的长度应不小于</w:t>
            </w:r>
            <w:r>
              <w:rPr>
                <w:rFonts w:hint="eastAsia"/>
                <w:kern w:val="0"/>
              </w:rPr>
              <w:t xml:space="preserve"> GB/T 12624 </w:t>
            </w:r>
            <w:r>
              <w:rPr>
                <w:rFonts w:hint="eastAsia"/>
                <w:kern w:val="0"/>
              </w:rPr>
              <w:t>中表</w:t>
            </w:r>
            <w:r>
              <w:rPr>
                <w:rFonts w:hint="eastAsia"/>
                <w:kern w:val="0"/>
              </w:rPr>
              <w:t xml:space="preserve">2 </w:t>
            </w:r>
            <w:r>
              <w:rPr>
                <w:rFonts w:hint="eastAsia"/>
                <w:kern w:val="0"/>
              </w:rPr>
              <w:t>所列出的对应号型手套的最短长度。进行不泄露性试验后，应无气泡逸出现象。进行耐渗透性试验后，应无渗透、龟裂、剥离、溶解，无明显膨胀、收缩和硬化等其化异域常现象发生。耐酸碱手套的机械性能中耐磨性、抗切割性、抗撕裂性和抗穿刺性等级必须达到</w:t>
            </w:r>
            <w:r>
              <w:rPr>
                <w:rFonts w:hint="eastAsia"/>
                <w:kern w:val="0"/>
              </w:rPr>
              <w:t xml:space="preserve"> 3 </w:t>
            </w:r>
            <w:r>
              <w:rPr>
                <w:rFonts w:hint="eastAsia"/>
                <w:kern w:val="0"/>
              </w:rPr>
              <w:t>级以上。其它性能指标应符合</w:t>
            </w:r>
            <w:r>
              <w:rPr>
                <w:rFonts w:hint="eastAsia"/>
                <w:kern w:val="0"/>
              </w:rPr>
              <w:t xml:space="preserve"> AQ 6102-2007 </w:t>
            </w:r>
            <w:r>
              <w:rPr>
                <w:rFonts w:hint="eastAsia"/>
                <w:kern w:val="0"/>
              </w:rPr>
              <w:t>标准的规定。</w:t>
            </w:r>
          </w:p>
        </w:tc>
        <w:tc>
          <w:tcPr>
            <w:tcW w:w="420" w:type="pct"/>
            <w:noWrap/>
            <w:vAlign w:val="center"/>
          </w:tcPr>
          <w:p w14:paraId="41444444" w14:textId="77777777" w:rsidR="002566D7" w:rsidRDefault="00AF7190">
            <w:pPr>
              <w:widowControl/>
              <w:jc w:val="center"/>
              <w:rPr>
                <w:kern w:val="0"/>
              </w:rPr>
            </w:pPr>
            <w:r>
              <w:rPr>
                <w:rFonts w:hint="eastAsia"/>
                <w:kern w:val="0"/>
              </w:rPr>
              <w:t>双</w:t>
            </w:r>
          </w:p>
        </w:tc>
        <w:tc>
          <w:tcPr>
            <w:tcW w:w="328" w:type="pct"/>
            <w:noWrap/>
            <w:vAlign w:val="center"/>
          </w:tcPr>
          <w:p w14:paraId="7BA3F779" w14:textId="77777777" w:rsidR="002566D7" w:rsidRDefault="00AF7190">
            <w:pPr>
              <w:widowControl/>
              <w:jc w:val="center"/>
              <w:rPr>
                <w:kern w:val="0"/>
              </w:rPr>
            </w:pPr>
            <w:r>
              <w:rPr>
                <w:rFonts w:hint="eastAsia"/>
                <w:kern w:val="0"/>
              </w:rPr>
              <w:t>2</w:t>
            </w:r>
          </w:p>
        </w:tc>
        <w:tc>
          <w:tcPr>
            <w:tcW w:w="543" w:type="pct"/>
            <w:noWrap/>
            <w:vAlign w:val="center"/>
          </w:tcPr>
          <w:p w14:paraId="1489E4F5" w14:textId="77777777" w:rsidR="002566D7" w:rsidRDefault="00AF7190">
            <w:pPr>
              <w:widowControl/>
              <w:jc w:val="center"/>
              <w:rPr>
                <w:kern w:val="0"/>
              </w:rPr>
            </w:pPr>
            <w:r>
              <w:rPr>
                <w:rFonts w:hint="eastAsia"/>
                <w:kern w:val="0"/>
              </w:rPr>
              <w:t>否</w:t>
            </w:r>
          </w:p>
        </w:tc>
      </w:tr>
      <w:tr w:rsidR="002566D7" w14:paraId="7143BC83" w14:textId="77777777">
        <w:trPr>
          <w:trHeight w:val="20"/>
          <w:jc w:val="center"/>
        </w:trPr>
        <w:tc>
          <w:tcPr>
            <w:tcW w:w="384" w:type="pct"/>
            <w:noWrap/>
            <w:vAlign w:val="center"/>
          </w:tcPr>
          <w:p w14:paraId="3780D05F" w14:textId="77777777" w:rsidR="002566D7" w:rsidRDefault="00AF7190">
            <w:pPr>
              <w:widowControl/>
              <w:jc w:val="center"/>
              <w:rPr>
                <w:kern w:val="0"/>
              </w:rPr>
            </w:pPr>
            <w:r>
              <w:rPr>
                <w:rFonts w:hint="eastAsia"/>
                <w:kern w:val="0"/>
              </w:rPr>
              <w:t>20</w:t>
            </w:r>
          </w:p>
        </w:tc>
        <w:tc>
          <w:tcPr>
            <w:tcW w:w="596" w:type="pct"/>
            <w:vAlign w:val="center"/>
          </w:tcPr>
          <w:p w14:paraId="39D226F4" w14:textId="77777777" w:rsidR="002566D7" w:rsidRDefault="00AF7190">
            <w:pPr>
              <w:widowControl/>
              <w:jc w:val="left"/>
              <w:rPr>
                <w:kern w:val="0"/>
              </w:rPr>
            </w:pPr>
            <w:r>
              <w:rPr>
                <w:rFonts w:hint="eastAsia"/>
                <w:kern w:val="0"/>
              </w:rPr>
              <w:t>一次性乳</w:t>
            </w:r>
            <w:r>
              <w:rPr>
                <w:rFonts w:hint="eastAsia"/>
                <w:kern w:val="0"/>
              </w:rPr>
              <w:lastRenderedPageBreak/>
              <w:t>胶手套</w:t>
            </w:r>
          </w:p>
        </w:tc>
        <w:tc>
          <w:tcPr>
            <w:tcW w:w="2729" w:type="pct"/>
            <w:vAlign w:val="center"/>
          </w:tcPr>
          <w:p w14:paraId="689A5B55" w14:textId="77777777" w:rsidR="002566D7" w:rsidRDefault="00AF7190">
            <w:pPr>
              <w:widowControl/>
              <w:jc w:val="left"/>
              <w:rPr>
                <w:kern w:val="0"/>
              </w:rPr>
            </w:pPr>
            <w:r>
              <w:rPr>
                <w:rFonts w:hint="eastAsia"/>
                <w:kern w:val="0"/>
              </w:rPr>
              <w:lastRenderedPageBreak/>
              <w:t>耐酸碱</w:t>
            </w:r>
          </w:p>
        </w:tc>
        <w:tc>
          <w:tcPr>
            <w:tcW w:w="420" w:type="pct"/>
            <w:noWrap/>
            <w:vAlign w:val="center"/>
          </w:tcPr>
          <w:p w14:paraId="09235750" w14:textId="77777777" w:rsidR="002566D7" w:rsidRDefault="00AF7190">
            <w:pPr>
              <w:widowControl/>
              <w:jc w:val="center"/>
              <w:rPr>
                <w:kern w:val="0"/>
              </w:rPr>
            </w:pPr>
            <w:r>
              <w:rPr>
                <w:rFonts w:hint="eastAsia"/>
                <w:kern w:val="0"/>
              </w:rPr>
              <w:t>盒</w:t>
            </w:r>
          </w:p>
        </w:tc>
        <w:tc>
          <w:tcPr>
            <w:tcW w:w="328" w:type="pct"/>
            <w:noWrap/>
            <w:vAlign w:val="center"/>
          </w:tcPr>
          <w:p w14:paraId="454C3E91" w14:textId="77777777" w:rsidR="002566D7" w:rsidRDefault="00AF7190">
            <w:pPr>
              <w:widowControl/>
              <w:jc w:val="center"/>
              <w:rPr>
                <w:kern w:val="0"/>
              </w:rPr>
            </w:pPr>
            <w:r>
              <w:rPr>
                <w:rFonts w:hint="eastAsia"/>
                <w:kern w:val="0"/>
              </w:rPr>
              <w:t>4</w:t>
            </w:r>
          </w:p>
        </w:tc>
        <w:tc>
          <w:tcPr>
            <w:tcW w:w="543" w:type="pct"/>
            <w:noWrap/>
            <w:vAlign w:val="center"/>
          </w:tcPr>
          <w:p w14:paraId="68DB0BE5" w14:textId="77777777" w:rsidR="002566D7" w:rsidRDefault="00AF7190">
            <w:pPr>
              <w:widowControl/>
              <w:jc w:val="center"/>
              <w:rPr>
                <w:kern w:val="0"/>
              </w:rPr>
            </w:pPr>
            <w:r>
              <w:rPr>
                <w:rFonts w:hint="eastAsia"/>
                <w:kern w:val="0"/>
              </w:rPr>
              <w:t>否</w:t>
            </w:r>
          </w:p>
        </w:tc>
      </w:tr>
      <w:tr w:rsidR="002566D7" w14:paraId="1ADC6D1D" w14:textId="77777777">
        <w:trPr>
          <w:trHeight w:val="20"/>
          <w:jc w:val="center"/>
        </w:trPr>
        <w:tc>
          <w:tcPr>
            <w:tcW w:w="384" w:type="pct"/>
            <w:noWrap/>
            <w:vAlign w:val="center"/>
          </w:tcPr>
          <w:p w14:paraId="565503D2" w14:textId="77777777" w:rsidR="002566D7" w:rsidRDefault="00AF7190">
            <w:pPr>
              <w:widowControl/>
              <w:jc w:val="center"/>
              <w:rPr>
                <w:kern w:val="0"/>
              </w:rPr>
            </w:pPr>
            <w:r>
              <w:rPr>
                <w:rFonts w:hint="eastAsia"/>
                <w:kern w:val="0"/>
              </w:rPr>
              <w:lastRenderedPageBreak/>
              <w:t>21</w:t>
            </w:r>
          </w:p>
        </w:tc>
        <w:tc>
          <w:tcPr>
            <w:tcW w:w="596" w:type="pct"/>
            <w:vAlign w:val="center"/>
          </w:tcPr>
          <w:p w14:paraId="727E3490" w14:textId="77777777" w:rsidR="002566D7" w:rsidRDefault="00AF7190">
            <w:pPr>
              <w:widowControl/>
              <w:jc w:val="left"/>
              <w:rPr>
                <w:kern w:val="0"/>
              </w:rPr>
            </w:pPr>
            <w:r>
              <w:rPr>
                <w:rFonts w:hint="eastAsia"/>
                <w:kern w:val="0"/>
              </w:rPr>
              <w:t>电子天平</w:t>
            </w:r>
          </w:p>
        </w:tc>
        <w:tc>
          <w:tcPr>
            <w:tcW w:w="2729" w:type="pct"/>
            <w:vAlign w:val="center"/>
          </w:tcPr>
          <w:p w14:paraId="1FD53627" w14:textId="77777777" w:rsidR="002566D7" w:rsidRDefault="00AF7190">
            <w:pPr>
              <w:widowControl/>
              <w:jc w:val="left"/>
              <w:rPr>
                <w:kern w:val="0"/>
              </w:rPr>
            </w:pPr>
            <w:r>
              <w:rPr>
                <w:rFonts w:hint="eastAsia"/>
                <w:kern w:val="0"/>
              </w:rPr>
              <w:t>规格</w:t>
            </w:r>
            <w:r>
              <w:rPr>
                <w:rFonts w:hint="eastAsia"/>
                <w:kern w:val="0"/>
              </w:rPr>
              <w:t xml:space="preserve"> 200 g</w:t>
            </w:r>
            <w:r>
              <w:rPr>
                <w:rFonts w:hint="eastAsia"/>
                <w:kern w:val="0"/>
              </w:rPr>
              <w:t>，分度值</w:t>
            </w:r>
            <w:r>
              <w:rPr>
                <w:rFonts w:hint="eastAsia"/>
                <w:kern w:val="0"/>
              </w:rPr>
              <w:t xml:space="preserve"> 0.01 g</w:t>
            </w:r>
            <w:r>
              <w:rPr>
                <w:rFonts w:hint="eastAsia"/>
                <w:kern w:val="0"/>
              </w:rPr>
              <w:t>。天平表面镀层或涂层应色泽均匀，不应有显见露底、起层、起泡、起皱、斑痕或擦伤、划痕等缺陷。数字读数显示器应亮度均匀，数字显示应完整清晰，无显见的歪斜现象。被测物体在秤盘上应平稳，不应产生滑落的现象。同一载荷多次称量结果之间的差值，不应大于天平在该载荷下示值的最大允许误差的绝对值。</w:t>
            </w:r>
            <w:r>
              <w:rPr>
                <w:rFonts w:hint="eastAsia"/>
                <w:kern w:val="0"/>
              </w:rPr>
              <w:t xml:space="preserve"> </w:t>
            </w:r>
            <w:r>
              <w:rPr>
                <w:rFonts w:hint="eastAsia"/>
                <w:kern w:val="0"/>
              </w:rPr>
              <w:t>同一载荷在不同位置的示值误差，不应大于天平在该载荷下示值的最大允许误差。其它性能指标应符合</w:t>
            </w:r>
            <w:r>
              <w:rPr>
                <w:rFonts w:hint="eastAsia"/>
                <w:kern w:val="0"/>
              </w:rPr>
              <w:t xml:space="preserve"> GB/T 26497-2011 </w:t>
            </w:r>
            <w:r>
              <w:rPr>
                <w:rFonts w:hint="eastAsia"/>
                <w:kern w:val="0"/>
              </w:rPr>
              <w:t>标准的规定。</w:t>
            </w:r>
          </w:p>
        </w:tc>
        <w:tc>
          <w:tcPr>
            <w:tcW w:w="420" w:type="pct"/>
            <w:noWrap/>
            <w:vAlign w:val="center"/>
          </w:tcPr>
          <w:p w14:paraId="6143E0B9" w14:textId="77777777" w:rsidR="002566D7" w:rsidRDefault="00AF7190">
            <w:pPr>
              <w:widowControl/>
              <w:jc w:val="center"/>
              <w:rPr>
                <w:kern w:val="0"/>
              </w:rPr>
            </w:pPr>
            <w:r>
              <w:rPr>
                <w:rFonts w:hint="eastAsia"/>
                <w:kern w:val="0"/>
              </w:rPr>
              <w:t>台</w:t>
            </w:r>
          </w:p>
        </w:tc>
        <w:tc>
          <w:tcPr>
            <w:tcW w:w="328" w:type="pct"/>
            <w:noWrap/>
            <w:vAlign w:val="center"/>
          </w:tcPr>
          <w:p w14:paraId="021FF23B" w14:textId="77777777" w:rsidR="002566D7" w:rsidRDefault="00AF7190">
            <w:pPr>
              <w:widowControl/>
              <w:jc w:val="center"/>
              <w:rPr>
                <w:kern w:val="0"/>
              </w:rPr>
            </w:pPr>
            <w:r>
              <w:rPr>
                <w:rFonts w:hint="eastAsia"/>
                <w:kern w:val="0"/>
              </w:rPr>
              <w:t>5</w:t>
            </w:r>
          </w:p>
        </w:tc>
        <w:tc>
          <w:tcPr>
            <w:tcW w:w="543" w:type="pct"/>
            <w:noWrap/>
            <w:vAlign w:val="center"/>
          </w:tcPr>
          <w:p w14:paraId="4DA414EC" w14:textId="77777777" w:rsidR="002566D7" w:rsidRDefault="00AF7190">
            <w:pPr>
              <w:widowControl/>
              <w:jc w:val="center"/>
              <w:rPr>
                <w:kern w:val="0"/>
              </w:rPr>
            </w:pPr>
            <w:r>
              <w:rPr>
                <w:rFonts w:hint="eastAsia"/>
                <w:kern w:val="0"/>
              </w:rPr>
              <w:t>否</w:t>
            </w:r>
          </w:p>
        </w:tc>
      </w:tr>
      <w:tr w:rsidR="002566D7" w14:paraId="0B60ADBE" w14:textId="77777777">
        <w:trPr>
          <w:trHeight w:val="20"/>
          <w:jc w:val="center"/>
        </w:trPr>
        <w:tc>
          <w:tcPr>
            <w:tcW w:w="384" w:type="pct"/>
            <w:noWrap/>
            <w:vAlign w:val="center"/>
          </w:tcPr>
          <w:p w14:paraId="45BA68BC" w14:textId="77777777" w:rsidR="002566D7" w:rsidRDefault="00AF7190">
            <w:pPr>
              <w:widowControl/>
              <w:jc w:val="center"/>
              <w:rPr>
                <w:kern w:val="0"/>
              </w:rPr>
            </w:pPr>
            <w:r>
              <w:rPr>
                <w:rFonts w:hint="eastAsia"/>
                <w:kern w:val="0"/>
              </w:rPr>
              <w:t>22</w:t>
            </w:r>
          </w:p>
        </w:tc>
        <w:tc>
          <w:tcPr>
            <w:tcW w:w="596" w:type="pct"/>
            <w:vAlign w:val="center"/>
          </w:tcPr>
          <w:p w14:paraId="03AA2445" w14:textId="77777777" w:rsidR="002566D7" w:rsidRDefault="00AF7190">
            <w:pPr>
              <w:widowControl/>
              <w:jc w:val="left"/>
              <w:rPr>
                <w:kern w:val="0"/>
              </w:rPr>
            </w:pPr>
            <w:r>
              <w:rPr>
                <w:rFonts w:hint="eastAsia"/>
                <w:kern w:val="0"/>
              </w:rPr>
              <w:t>数字测温计</w:t>
            </w:r>
          </w:p>
        </w:tc>
        <w:tc>
          <w:tcPr>
            <w:tcW w:w="2729" w:type="pct"/>
            <w:vAlign w:val="center"/>
          </w:tcPr>
          <w:p w14:paraId="733A004F" w14:textId="77777777" w:rsidR="002566D7" w:rsidRDefault="00AF7190">
            <w:pPr>
              <w:widowControl/>
              <w:jc w:val="left"/>
              <w:rPr>
                <w:kern w:val="0"/>
              </w:rPr>
            </w:pPr>
            <w:r>
              <w:rPr>
                <w:rFonts w:hint="eastAsia"/>
                <w:kern w:val="0"/>
              </w:rPr>
              <w:t>量程</w:t>
            </w:r>
            <w:r>
              <w:rPr>
                <w:rFonts w:hint="eastAsia"/>
                <w:kern w:val="0"/>
              </w:rPr>
              <w:t xml:space="preserve">-30 </w:t>
            </w:r>
            <w:r>
              <w:rPr>
                <w:rFonts w:hint="eastAsia"/>
                <w:kern w:val="0"/>
              </w:rPr>
              <w:t>℃～</w:t>
            </w:r>
            <w:r>
              <w:rPr>
                <w:rFonts w:hint="eastAsia"/>
                <w:kern w:val="0"/>
              </w:rPr>
              <w:t xml:space="preserve">200 </w:t>
            </w:r>
            <w:r>
              <w:rPr>
                <w:rFonts w:hint="eastAsia"/>
                <w:kern w:val="0"/>
              </w:rPr>
              <w:t>℃，分辨力</w:t>
            </w:r>
            <w:r>
              <w:rPr>
                <w:rFonts w:hint="eastAsia"/>
                <w:kern w:val="0"/>
              </w:rPr>
              <w:t xml:space="preserve"> 0.1 </w:t>
            </w:r>
            <w:r>
              <w:rPr>
                <w:rFonts w:hint="eastAsia"/>
                <w:kern w:val="0"/>
              </w:rPr>
              <w:t>℃。不接电脑，可独立运行，自带显示屏</w:t>
            </w:r>
          </w:p>
        </w:tc>
        <w:tc>
          <w:tcPr>
            <w:tcW w:w="420" w:type="pct"/>
            <w:noWrap/>
            <w:vAlign w:val="center"/>
          </w:tcPr>
          <w:p w14:paraId="49402970" w14:textId="77777777" w:rsidR="002566D7" w:rsidRDefault="00AF7190">
            <w:pPr>
              <w:widowControl/>
              <w:jc w:val="center"/>
              <w:rPr>
                <w:kern w:val="0"/>
              </w:rPr>
            </w:pPr>
            <w:r>
              <w:rPr>
                <w:rFonts w:hint="eastAsia"/>
                <w:kern w:val="0"/>
              </w:rPr>
              <w:t>台</w:t>
            </w:r>
          </w:p>
        </w:tc>
        <w:tc>
          <w:tcPr>
            <w:tcW w:w="328" w:type="pct"/>
            <w:noWrap/>
            <w:vAlign w:val="center"/>
          </w:tcPr>
          <w:p w14:paraId="515403F4" w14:textId="77777777" w:rsidR="002566D7" w:rsidRDefault="00AF7190">
            <w:pPr>
              <w:widowControl/>
              <w:jc w:val="center"/>
              <w:rPr>
                <w:kern w:val="0"/>
              </w:rPr>
            </w:pPr>
            <w:r>
              <w:rPr>
                <w:rFonts w:hint="eastAsia"/>
                <w:kern w:val="0"/>
              </w:rPr>
              <w:t>2</w:t>
            </w:r>
          </w:p>
        </w:tc>
        <w:tc>
          <w:tcPr>
            <w:tcW w:w="543" w:type="pct"/>
            <w:noWrap/>
            <w:vAlign w:val="center"/>
          </w:tcPr>
          <w:p w14:paraId="30127D58" w14:textId="77777777" w:rsidR="002566D7" w:rsidRDefault="00AF7190">
            <w:pPr>
              <w:widowControl/>
              <w:jc w:val="center"/>
              <w:rPr>
                <w:kern w:val="0"/>
              </w:rPr>
            </w:pPr>
            <w:r>
              <w:rPr>
                <w:rFonts w:hint="eastAsia"/>
                <w:kern w:val="0"/>
              </w:rPr>
              <w:t>否</w:t>
            </w:r>
          </w:p>
        </w:tc>
      </w:tr>
      <w:tr w:rsidR="002566D7" w14:paraId="1EFA3978" w14:textId="77777777">
        <w:trPr>
          <w:trHeight w:val="20"/>
          <w:jc w:val="center"/>
        </w:trPr>
        <w:tc>
          <w:tcPr>
            <w:tcW w:w="384" w:type="pct"/>
            <w:noWrap/>
            <w:vAlign w:val="center"/>
          </w:tcPr>
          <w:p w14:paraId="1E4CF7EA" w14:textId="77777777" w:rsidR="002566D7" w:rsidRDefault="00AF7190">
            <w:pPr>
              <w:widowControl/>
              <w:jc w:val="center"/>
              <w:rPr>
                <w:kern w:val="0"/>
              </w:rPr>
            </w:pPr>
            <w:r>
              <w:rPr>
                <w:rFonts w:hint="eastAsia"/>
                <w:kern w:val="0"/>
              </w:rPr>
              <w:t>23</w:t>
            </w:r>
          </w:p>
        </w:tc>
        <w:tc>
          <w:tcPr>
            <w:tcW w:w="596" w:type="pct"/>
            <w:vAlign w:val="center"/>
          </w:tcPr>
          <w:p w14:paraId="737EEFAB" w14:textId="77777777" w:rsidR="002566D7" w:rsidRDefault="00AF7190">
            <w:pPr>
              <w:widowControl/>
              <w:jc w:val="left"/>
              <w:rPr>
                <w:kern w:val="0"/>
              </w:rPr>
            </w:pPr>
            <w:r>
              <w:rPr>
                <w:rFonts w:hint="eastAsia"/>
                <w:kern w:val="0"/>
              </w:rPr>
              <w:t>互联黑板</w:t>
            </w:r>
          </w:p>
        </w:tc>
        <w:tc>
          <w:tcPr>
            <w:tcW w:w="2729" w:type="pct"/>
            <w:vAlign w:val="center"/>
          </w:tcPr>
          <w:p w14:paraId="2EF4994B" w14:textId="77777777" w:rsidR="002566D7" w:rsidRDefault="00AF7190">
            <w:pPr>
              <w:widowControl/>
              <w:jc w:val="left"/>
              <w:rPr>
                <w:kern w:val="0"/>
              </w:rPr>
            </w:pPr>
            <w:r>
              <w:rPr>
                <w:rFonts w:hint="eastAsia"/>
                <w:kern w:val="0"/>
              </w:rPr>
              <w:t>钢制，磁贴可吸，能实现教师板书与电脑、移动终端的互联、互通与互动，能将板书同步显示或放大到显示设备上，具备板书及授课内容的存储、查询、重现功</w:t>
            </w:r>
          </w:p>
        </w:tc>
        <w:tc>
          <w:tcPr>
            <w:tcW w:w="420" w:type="pct"/>
            <w:noWrap/>
            <w:vAlign w:val="center"/>
          </w:tcPr>
          <w:p w14:paraId="529695C4" w14:textId="77777777" w:rsidR="002566D7" w:rsidRDefault="00AF7190">
            <w:pPr>
              <w:widowControl/>
              <w:jc w:val="center"/>
              <w:rPr>
                <w:kern w:val="0"/>
              </w:rPr>
            </w:pPr>
            <w:r>
              <w:rPr>
                <w:rFonts w:hint="eastAsia"/>
                <w:kern w:val="0"/>
              </w:rPr>
              <w:t>块</w:t>
            </w:r>
          </w:p>
        </w:tc>
        <w:tc>
          <w:tcPr>
            <w:tcW w:w="328" w:type="pct"/>
            <w:noWrap/>
            <w:vAlign w:val="center"/>
          </w:tcPr>
          <w:p w14:paraId="654A1AF2" w14:textId="77777777" w:rsidR="002566D7" w:rsidRDefault="00AF7190">
            <w:pPr>
              <w:widowControl/>
              <w:jc w:val="center"/>
              <w:rPr>
                <w:kern w:val="0"/>
              </w:rPr>
            </w:pPr>
            <w:r>
              <w:rPr>
                <w:rFonts w:hint="eastAsia"/>
                <w:kern w:val="0"/>
              </w:rPr>
              <w:t>2</w:t>
            </w:r>
          </w:p>
        </w:tc>
        <w:tc>
          <w:tcPr>
            <w:tcW w:w="543" w:type="pct"/>
            <w:noWrap/>
            <w:vAlign w:val="center"/>
          </w:tcPr>
          <w:p w14:paraId="62F0A870" w14:textId="77777777" w:rsidR="002566D7" w:rsidRDefault="00AF7190">
            <w:pPr>
              <w:widowControl/>
              <w:jc w:val="center"/>
              <w:rPr>
                <w:kern w:val="0"/>
              </w:rPr>
            </w:pPr>
            <w:r>
              <w:rPr>
                <w:rFonts w:hint="eastAsia"/>
                <w:kern w:val="0"/>
              </w:rPr>
              <w:t>否</w:t>
            </w:r>
          </w:p>
        </w:tc>
      </w:tr>
      <w:tr w:rsidR="002566D7" w14:paraId="3995D2C4" w14:textId="77777777">
        <w:trPr>
          <w:trHeight w:val="20"/>
          <w:jc w:val="center"/>
        </w:trPr>
        <w:tc>
          <w:tcPr>
            <w:tcW w:w="384" w:type="pct"/>
            <w:noWrap/>
            <w:vAlign w:val="center"/>
          </w:tcPr>
          <w:p w14:paraId="7E38D61D" w14:textId="77777777" w:rsidR="002566D7" w:rsidRDefault="00AF7190">
            <w:pPr>
              <w:widowControl/>
              <w:jc w:val="center"/>
              <w:rPr>
                <w:kern w:val="0"/>
              </w:rPr>
            </w:pPr>
            <w:r>
              <w:rPr>
                <w:rFonts w:hint="eastAsia"/>
                <w:kern w:val="0"/>
              </w:rPr>
              <w:t>24</w:t>
            </w:r>
          </w:p>
        </w:tc>
        <w:tc>
          <w:tcPr>
            <w:tcW w:w="596" w:type="pct"/>
            <w:vAlign w:val="center"/>
          </w:tcPr>
          <w:p w14:paraId="1105262B" w14:textId="77777777" w:rsidR="002566D7" w:rsidRDefault="00AF7190">
            <w:pPr>
              <w:widowControl/>
              <w:jc w:val="left"/>
              <w:rPr>
                <w:kern w:val="0"/>
              </w:rPr>
            </w:pPr>
            <w:r>
              <w:rPr>
                <w:rFonts w:hint="eastAsia"/>
                <w:kern w:val="0"/>
              </w:rPr>
              <w:t>视频展示台</w:t>
            </w:r>
          </w:p>
        </w:tc>
        <w:tc>
          <w:tcPr>
            <w:tcW w:w="2729" w:type="pct"/>
            <w:vAlign w:val="center"/>
          </w:tcPr>
          <w:p w14:paraId="1F10EB0E" w14:textId="77777777" w:rsidR="002566D7" w:rsidRDefault="00AF7190">
            <w:pPr>
              <w:widowControl/>
              <w:jc w:val="left"/>
              <w:rPr>
                <w:kern w:val="0"/>
              </w:rPr>
            </w:pPr>
            <w:r>
              <w:rPr>
                <w:rFonts w:hint="eastAsia"/>
                <w:kern w:val="0"/>
              </w:rPr>
              <w:t>有效像素不小于</w:t>
            </w:r>
            <w:r>
              <w:rPr>
                <w:rFonts w:hint="eastAsia"/>
                <w:kern w:val="0"/>
              </w:rPr>
              <w:t xml:space="preserve"> 500 </w:t>
            </w:r>
            <w:r>
              <w:rPr>
                <w:rFonts w:hint="eastAsia"/>
                <w:kern w:val="0"/>
              </w:rPr>
              <w:t>万，解像度（亮度分解力）不小于</w:t>
            </w:r>
            <w:r>
              <w:rPr>
                <w:rFonts w:hint="eastAsia"/>
                <w:kern w:val="0"/>
              </w:rPr>
              <w:t xml:space="preserve"> 850 TV</w:t>
            </w:r>
            <w:r>
              <w:rPr>
                <w:rFonts w:hint="eastAsia"/>
                <w:kern w:val="0"/>
              </w:rPr>
              <w:t>线，整机放大不小于</w:t>
            </w:r>
            <w:r>
              <w:rPr>
                <w:rFonts w:hint="eastAsia"/>
                <w:kern w:val="0"/>
              </w:rPr>
              <w:t xml:space="preserve"> 220 </w:t>
            </w:r>
            <w:r>
              <w:rPr>
                <w:rFonts w:hint="eastAsia"/>
                <w:kern w:val="0"/>
              </w:rPr>
              <w:t>倍，镜头支持变焦和</w:t>
            </w:r>
            <w:r>
              <w:rPr>
                <w:rFonts w:hint="eastAsia"/>
                <w:kern w:val="0"/>
              </w:rPr>
              <w:t xml:space="preserve"> 270</w:t>
            </w:r>
            <w:r>
              <w:rPr>
                <w:rFonts w:hint="eastAsia"/>
                <w:kern w:val="0"/>
              </w:rPr>
              <w:t>°旋转（垂直及水平方向）。其它性能指标应符合</w:t>
            </w:r>
            <w:r>
              <w:rPr>
                <w:rFonts w:hint="eastAsia"/>
                <w:kern w:val="0"/>
              </w:rPr>
              <w:t xml:space="preserve"> JY/T 0363-2002 </w:t>
            </w:r>
            <w:r>
              <w:rPr>
                <w:rFonts w:hint="eastAsia"/>
                <w:kern w:val="0"/>
              </w:rPr>
              <w:t>标准的规定</w:t>
            </w:r>
          </w:p>
        </w:tc>
        <w:tc>
          <w:tcPr>
            <w:tcW w:w="420" w:type="pct"/>
            <w:noWrap/>
            <w:vAlign w:val="center"/>
          </w:tcPr>
          <w:p w14:paraId="5E7FB1EF" w14:textId="77777777" w:rsidR="002566D7" w:rsidRDefault="00AF7190">
            <w:pPr>
              <w:widowControl/>
              <w:jc w:val="center"/>
              <w:rPr>
                <w:kern w:val="0"/>
              </w:rPr>
            </w:pPr>
            <w:r>
              <w:rPr>
                <w:rFonts w:hint="eastAsia"/>
                <w:kern w:val="0"/>
              </w:rPr>
              <w:t>个</w:t>
            </w:r>
          </w:p>
        </w:tc>
        <w:tc>
          <w:tcPr>
            <w:tcW w:w="328" w:type="pct"/>
            <w:noWrap/>
            <w:vAlign w:val="center"/>
          </w:tcPr>
          <w:p w14:paraId="77AC8CE4" w14:textId="77777777" w:rsidR="002566D7" w:rsidRDefault="00AF7190">
            <w:pPr>
              <w:widowControl/>
              <w:jc w:val="center"/>
              <w:rPr>
                <w:kern w:val="0"/>
              </w:rPr>
            </w:pPr>
            <w:r>
              <w:rPr>
                <w:rFonts w:hint="eastAsia"/>
                <w:kern w:val="0"/>
              </w:rPr>
              <w:t>2</w:t>
            </w:r>
          </w:p>
        </w:tc>
        <w:tc>
          <w:tcPr>
            <w:tcW w:w="543" w:type="pct"/>
            <w:noWrap/>
            <w:vAlign w:val="center"/>
          </w:tcPr>
          <w:p w14:paraId="5852F62B" w14:textId="77777777" w:rsidR="002566D7" w:rsidRDefault="00AF7190">
            <w:pPr>
              <w:widowControl/>
              <w:jc w:val="center"/>
              <w:rPr>
                <w:kern w:val="0"/>
              </w:rPr>
            </w:pPr>
            <w:r>
              <w:rPr>
                <w:rFonts w:hint="eastAsia"/>
                <w:kern w:val="0"/>
              </w:rPr>
              <w:t>否</w:t>
            </w:r>
          </w:p>
        </w:tc>
      </w:tr>
      <w:tr w:rsidR="002566D7" w14:paraId="53483F4E" w14:textId="77777777">
        <w:trPr>
          <w:trHeight w:val="20"/>
          <w:jc w:val="center"/>
        </w:trPr>
        <w:tc>
          <w:tcPr>
            <w:tcW w:w="384" w:type="pct"/>
            <w:noWrap/>
            <w:vAlign w:val="center"/>
          </w:tcPr>
          <w:p w14:paraId="00B5F9E5" w14:textId="77777777" w:rsidR="002566D7" w:rsidRDefault="00AF7190">
            <w:pPr>
              <w:widowControl/>
              <w:jc w:val="center"/>
              <w:rPr>
                <w:kern w:val="0"/>
              </w:rPr>
            </w:pPr>
            <w:r>
              <w:rPr>
                <w:rFonts w:hint="eastAsia"/>
                <w:kern w:val="0"/>
              </w:rPr>
              <w:t>25</w:t>
            </w:r>
          </w:p>
        </w:tc>
        <w:tc>
          <w:tcPr>
            <w:tcW w:w="596" w:type="pct"/>
            <w:vAlign w:val="center"/>
          </w:tcPr>
          <w:p w14:paraId="7FE96FC0" w14:textId="77777777" w:rsidR="002566D7" w:rsidRDefault="00AF7190">
            <w:pPr>
              <w:widowControl/>
              <w:jc w:val="left"/>
              <w:rPr>
                <w:kern w:val="0"/>
              </w:rPr>
            </w:pPr>
            <w:r>
              <w:rPr>
                <w:rFonts w:hint="eastAsia"/>
                <w:kern w:val="0"/>
              </w:rPr>
              <w:t>陶土网</w:t>
            </w:r>
          </w:p>
        </w:tc>
        <w:tc>
          <w:tcPr>
            <w:tcW w:w="2729" w:type="pct"/>
            <w:vAlign w:val="center"/>
          </w:tcPr>
          <w:p w14:paraId="6B29E694" w14:textId="77777777" w:rsidR="002566D7" w:rsidRDefault="00AF7190">
            <w:pPr>
              <w:widowControl/>
              <w:jc w:val="left"/>
              <w:rPr>
                <w:kern w:val="0"/>
              </w:rPr>
            </w:pPr>
            <w:r>
              <w:rPr>
                <w:rFonts w:hint="eastAsia"/>
                <w:kern w:val="0"/>
              </w:rPr>
              <w:t>金属网尺寸≥</w:t>
            </w:r>
            <w:r>
              <w:rPr>
                <w:rFonts w:hint="eastAsia"/>
                <w:kern w:val="0"/>
              </w:rPr>
              <w:t>125 mm</w:t>
            </w:r>
            <w:r>
              <w:rPr>
                <w:rFonts w:hint="eastAsia"/>
                <w:kern w:val="0"/>
              </w:rPr>
              <w:t>×</w:t>
            </w:r>
            <w:r>
              <w:rPr>
                <w:rFonts w:hint="eastAsia"/>
                <w:kern w:val="0"/>
              </w:rPr>
              <w:t>125 mm</w:t>
            </w:r>
            <w:r>
              <w:rPr>
                <w:rFonts w:hint="eastAsia"/>
                <w:kern w:val="0"/>
              </w:rPr>
              <w:t>，耐火材料为陶土，功能等同于石棉网。</w:t>
            </w:r>
          </w:p>
        </w:tc>
        <w:tc>
          <w:tcPr>
            <w:tcW w:w="420" w:type="pct"/>
            <w:noWrap/>
            <w:vAlign w:val="center"/>
          </w:tcPr>
          <w:p w14:paraId="474BEB5A" w14:textId="77777777" w:rsidR="002566D7" w:rsidRDefault="00AF7190">
            <w:pPr>
              <w:widowControl/>
              <w:jc w:val="center"/>
              <w:rPr>
                <w:kern w:val="0"/>
              </w:rPr>
            </w:pPr>
            <w:r>
              <w:rPr>
                <w:rFonts w:hint="eastAsia"/>
                <w:kern w:val="0"/>
              </w:rPr>
              <w:t>个</w:t>
            </w:r>
          </w:p>
        </w:tc>
        <w:tc>
          <w:tcPr>
            <w:tcW w:w="328" w:type="pct"/>
            <w:noWrap/>
            <w:vAlign w:val="center"/>
          </w:tcPr>
          <w:p w14:paraId="74201016" w14:textId="77777777" w:rsidR="002566D7" w:rsidRDefault="00AF7190">
            <w:pPr>
              <w:widowControl/>
              <w:jc w:val="center"/>
              <w:rPr>
                <w:kern w:val="0"/>
              </w:rPr>
            </w:pPr>
            <w:r>
              <w:rPr>
                <w:rFonts w:hint="eastAsia"/>
                <w:kern w:val="0"/>
              </w:rPr>
              <w:t>100</w:t>
            </w:r>
          </w:p>
        </w:tc>
        <w:tc>
          <w:tcPr>
            <w:tcW w:w="543" w:type="pct"/>
            <w:noWrap/>
            <w:vAlign w:val="center"/>
          </w:tcPr>
          <w:p w14:paraId="00BD53D5" w14:textId="77777777" w:rsidR="002566D7" w:rsidRDefault="00AF7190">
            <w:pPr>
              <w:widowControl/>
              <w:jc w:val="center"/>
              <w:rPr>
                <w:kern w:val="0"/>
              </w:rPr>
            </w:pPr>
            <w:r>
              <w:rPr>
                <w:rFonts w:hint="eastAsia"/>
                <w:kern w:val="0"/>
              </w:rPr>
              <w:t>否</w:t>
            </w:r>
          </w:p>
        </w:tc>
      </w:tr>
      <w:tr w:rsidR="002566D7" w14:paraId="413CA98A" w14:textId="77777777">
        <w:trPr>
          <w:trHeight w:val="20"/>
          <w:jc w:val="center"/>
        </w:trPr>
        <w:tc>
          <w:tcPr>
            <w:tcW w:w="384" w:type="pct"/>
            <w:noWrap/>
            <w:vAlign w:val="center"/>
          </w:tcPr>
          <w:p w14:paraId="0F6CD117" w14:textId="77777777" w:rsidR="002566D7" w:rsidRDefault="00AF7190">
            <w:pPr>
              <w:widowControl/>
              <w:jc w:val="center"/>
              <w:rPr>
                <w:kern w:val="0"/>
              </w:rPr>
            </w:pPr>
            <w:r>
              <w:rPr>
                <w:rFonts w:hint="eastAsia"/>
                <w:kern w:val="0"/>
              </w:rPr>
              <w:t>26</w:t>
            </w:r>
          </w:p>
        </w:tc>
        <w:tc>
          <w:tcPr>
            <w:tcW w:w="596" w:type="pct"/>
            <w:vAlign w:val="center"/>
          </w:tcPr>
          <w:p w14:paraId="358938D9" w14:textId="77777777" w:rsidR="002566D7" w:rsidRDefault="00AF7190">
            <w:pPr>
              <w:widowControl/>
              <w:jc w:val="left"/>
              <w:rPr>
                <w:kern w:val="0"/>
              </w:rPr>
            </w:pPr>
            <w:r>
              <w:rPr>
                <w:rFonts w:hint="eastAsia"/>
                <w:kern w:val="0"/>
              </w:rPr>
              <w:t>燃烧匙</w:t>
            </w:r>
          </w:p>
        </w:tc>
        <w:tc>
          <w:tcPr>
            <w:tcW w:w="2729" w:type="pct"/>
            <w:vAlign w:val="center"/>
          </w:tcPr>
          <w:p w14:paraId="6A49CF97" w14:textId="77777777" w:rsidR="002566D7" w:rsidRDefault="00AF7190">
            <w:pPr>
              <w:widowControl/>
              <w:jc w:val="left"/>
              <w:rPr>
                <w:kern w:val="0"/>
              </w:rPr>
            </w:pPr>
            <w:r>
              <w:rPr>
                <w:rFonts w:hint="eastAsia"/>
                <w:kern w:val="0"/>
              </w:rPr>
              <w:t>铜勺，勺直径</w:t>
            </w:r>
            <w:r>
              <w:rPr>
                <w:rFonts w:hint="eastAsia"/>
                <w:kern w:val="0"/>
              </w:rPr>
              <w:t xml:space="preserve"> 18 mm</w:t>
            </w:r>
            <w:r>
              <w:rPr>
                <w:rFonts w:hint="eastAsia"/>
                <w:kern w:val="0"/>
              </w:rPr>
              <w:t>，深</w:t>
            </w:r>
            <w:r>
              <w:rPr>
                <w:rFonts w:hint="eastAsia"/>
                <w:kern w:val="0"/>
              </w:rPr>
              <w:t xml:space="preserve"> 10 mm</w:t>
            </w:r>
            <w:r>
              <w:rPr>
                <w:rFonts w:hint="eastAsia"/>
                <w:kern w:val="0"/>
              </w:rPr>
              <w:t>，铁柄，柄长约</w:t>
            </w:r>
            <w:r>
              <w:rPr>
                <w:rFonts w:hint="eastAsia"/>
                <w:kern w:val="0"/>
              </w:rPr>
              <w:t xml:space="preserve"> 300 mm</w:t>
            </w:r>
            <w:r>
              <w:rPr>
                <w:rFonts w:hint="eastAsia"/>
                <w:kern w:val="0"/>
              </w:rPr>
              <w:t>，长柄和铜勺连接稳定结实。</w:t>
            </w:r>
          </w:p>
        </w:tc>
        <w:tc>
          <w:tcPr>
            <w:tcW w:w="420" w:type="pct"/>
            <w:noWrap/>
            <w:vAlign w:val="center"/>
          </w:tcPr>
          <w:p w14:paraId="5837032F" w14:textId="77777777" w:rsidR="002566D7" w:rsidRDefault="00AF7190">
            <w:pPr>
              <w:widowControl/>
              <w:jc w:val="center"/>
              <w:rPr>
                <w:kern w:val="0"/>
              </w:rPr>
            </w:pPr>
            <w:r>
              <w:rPr>
                <w:rFonts w:hint="eastAsia"/>
                <w:kern w:val="0"/>
              </w:rPr>
              <w:t>哥</w:t>
            </w:r>
          </w:p>
        </w:tc>
        <w:tc>
          <w:tcPr>
            <w:tcW w:w="328" w:type="pct"/>
            <w:noWrap/>
            <w:vAlign w:val="center"/>
          </w:tcPr>
          <w:p w14:paraId="6074ECE0" w14:textId="77777777" w:rsidR="002566D7" w:rsidRDefault="00AF7190">
            <w:pPr>
              <w:widowControl/>
              <w:jc w:val="center"/>
              <w:rPr>
                <w:kern w:val="0"/>
              </w:rPr>
            </w:pPr>
            <w:r>
              <w:rPr>
                <w:rFonts w:hint="eastAsia"/>
                <w:kern w:val="0"/>
              </w:rPr>
              <w:t>50</w:t>
            </w:r>
          </w:p>
        </w:tc>
        <w:tc>
          <w:tcPr>
            <w:tcW w:w="543" w:type="pct"/>
            <w:noWrap/>
            <w:vAlign w:val="center"/>
          </w:tcPr>
          <w:p w14:paraId="3183E65B" w14:textId="77777777" w:rsidR="002566D7" w:rsidRDefault="00AF7190">
            <w:pPr>
              <w:widowControl/>
              <w:jc w:val="center"/>
              <w:rPr>
                <w:kern w:val="0"/>
              </w:rPr>
            </w:pPr>
            <w:r>
              <w:rPr>
                <w:rFonts w:hint="eastAsia"/>
                <w:kern w:val="0"/>
              </w:rPr>
              <w:t>否</w:t>
            </w:r>
          </w:p>
        </w:tc>
      </w:tr>
      <w:tr w:rsidR="002566D7" w14:paraId="31D94C96" w14:textId="77777777">
        <w:trPr>
          <w:trHeight w:val="20"/>
          <w:jc w:val="center"/>
        </w:trPr>
        <w:tc>
          <w:tcPr>
            <w:tcW w:w="384" w:type="pct"/>
            <w:noWrap/>
            <w:vAlign w:val="center"/>
          </w:tcPr>
          <w:p w14:paraId="383C4124" w14:textId="77777777" w:rsidR="002566D7" w:rsidRDefault="00AF7190">
            <w:pPr>
              <w:widowControl/>
              <w:jc w:val="center"/>
              <w:rPr>
                <w:kern w:val="0"/>
              </w:rPr>
            </w:pPr>
            <w:r>
              <w:rPr>
                <w:rFonts w:hint="eastAsia"/>
                <w:kern w:val="0"/>
              </w:rPr>
              <w:t>27</w:t>
            </w:r>
          </w:p>
        </w:tc>
        <w:tc>
          <w:tcPr>
            <w:tcW w:w="596" w:type="pct"/>
            <w:vAlign w:val="center"/>
          </w:tcPr>
          <w:p w14:paraId="1B9129B7" w14:textId="77777777" w:rsidR="002566D7" w:rsidRDefault="00AF7190">
            <w:pPr>
              <w:widowControl/>
              <w:jc w:val="left"/>
              <w:rPr>
                <w:kern w:val="0"/>
              </w:rPr>
            </w:pPr>
            <w:r>
              <w:rPr>
                <w:rFonts w:hint="eastAsia"/>
                <w:kern w:val="0"/>
              </w:rPr>
              <w:t>药匙</w:t>
            </w:r>
          </w:p>
        </w:tc>
        <w:tc>
          <w:tcPr>
            <w:tcW w:w="2729" w:type="pct"/>
            <w:vAlign w:val="center"/>
          </w:tcPr>
          <w:p w14:paraId="15CAB346" w14:textId="77777777" w:rsidR="002566D7" w:rsidRDefault="00AF7190">
            <w:pPr>
              <w:widowControl/>
              <w:jc w:val="left"/>
              <w:rPr>
                <w:kern w:val="0"/>
              </w:rPr>
            </w:pPr>
            <w:r>
              <w:rPr>
                <w:rFonts w:hint="eastAsia"/>
                <w:kern w:val="0"/>
              </w:rPr>
              <w:t>长度≥</w:t>
            </w:r>
            <w:r>
              <w:rPr>
                <w:rFonts w:hint="eastAsia"/>
                <w:kern w:val="0"/>
              </w:rPr>
              <w:t>13 cm</w:t>
            </w:r>
            <w:r>
              <w:rPr>
                <w:rFonts w:hint="eastAsia"/>
                <w:kern w:val="0"/>
              </w:rPr>
              <w:t>，带小勺，材质可选金属、牛角、塑料。</w:t>
            </w:r>
          </w:p>
        </w:tc>
        <w:tc>
          <w:tcPr>
            <w:tcW w:w="420" w:type="pct"/>
            <w:noWrap/>
            <w:vAlign w:val="center"/>
          </w:tcPr>
          <w:p w14:paraId="18ADC026" w14:textId="77777777" w:rsidR="002566D7" w:rsidRDefault="00AF7190">
            <w:pPr>
              <w:widowControl/>
              <w:jc w:val="center"/>
              <w:rPr>
                <w:kern w:val="0"/>
              </w:rPr>
            </w:pPr>
            <w:r>
              <w:rPr>
                <w:rFonts w:hint="eastAsia"/>
                <w:kern w:val="0"/>
              </w:rPr>
              <w:t>个</w:t>
            </w:r>
          </w:p>
        </w:tc>
        <w:tc>
          <w:tcPr>
            <w:tcW w:w="328" w:type="pct"/>
            <w:noWrap/>
            <w:vAlign w:val="center"/>
          </w:tcPr>
          <w:p w14:paraId="627D625D" w14:textId="77777777" w:rsidR="002566D7" w:rsidRDefault="00AF7190">
            <w:pPr>
              <w:widowControl/>
              <w:jc w:val="center"/>
              <w:rPr>
                <w:kern w:val="0"/>
              </w:rPr>
            </w:pPr>
            <w:r>
              <w:rPr>
                <w:rFonts w:hint="eastAsia"/>
                <w:kern w:val="0"/>
              </w:rPr>
              <w:t>100</w:t>
            </w:r>
          </w:p>
        </w:tc>
        <w:tc>
          <w:tcPr>
            <w:tcW w:w="543" w:type="pct"/>
            <w:noWrap/>
            <w:vAlign w:val="center"/>
          </w:tcPr>
          <w:p w14:paraId="75058187" w14:textId="77777777" w:rsidR="002566D7" w:rsidRDefault="00AF7190">
            <w:pPr>
              <w:widowControl/>
              <w:jc w:val="center"/>
              <w:rPr>
                <w:kern w:val="0"/>
              </w:rPr>
            </w:pPr>
            <w:r>
              <w:rPr>
                <w:rFonts w:hint="eastAsia"/>
                <w:kern w:val="0"/>
              </w:rPr>
              <w:t>否</w:t>
            </w:r>
          </w:p>
        </w:tc>
      </w:tr>
      <w:tr w:rsidR="002566D7" w14:paraId="68081539" w14:textId="77777777">
        <w:trPr>
          <w:trHeight w:val="20"/>
          <w:jc w:val="center"/>
        </w:trPr>
        <w:tc>
          <w:tcPr>
            <w:tcW w:w="384" w:type="pct"/>
            <w:noWrap/>
            <w:vAlign w:val="center"/>
          </w:tcPr>
          <w:p w14:paraId="4199DF3C" w14:textId="77777777" w:rsidR="002566D7" w:rsidRDefault="00AF7190">
            <w:pPr>
              <w:widowControl/>
              <w:jc w:val="center"/>
              <w:rPr>
                <w:kern w:val="0"/>
              </w:rPr>
            </w:pPr>
            <w:r>
              <w:rPr>
                <w:rFonts w:hint="eastAsia"/>
                <w:kern w:val="0"/>
              </w:rPr>
              <w:t>28</w:t>
            </w:r>
          </w:p>
        </w:tc>
        <w:tc>
          <w:tcPr>
            <w:tcW w:w="596" w:type="pct"/>
            <w:vAlign w:val="center"/>
          </w:tcPr>
          <w:p w14:paraId="5C700B75" w14:textId="77777777" w:rsidR="002566D7" w:rsidRDefault="00AF7190">
            <w:pPr>
              <w:widowControl/>
              <w:jc w:val="left"/>
              <w:rPr>
                <w:kern w:val="0"/>
              </w:rPr>
            </w:pPr>
            <w:r>
              <w:rPr>
                <w:rFonts w:hint="eastAsia"/>
                <w:kern w:val="0"/>
              </w:rPr>
              <w:t>走进化学实验室实验箱</w:t>
            </w:r>
          </w:p>
        </w:tc>
        <w:tc>
          <w:tcPr>
            <w:tcW w:w="2729" w:type="pct"/>
            <w:vAlign w:val="center"/>
          </w:tcPr>
          <w:p w14:paraId="0DF48459" w14:textId="77777777" w:rsidR="002566D7" w:rsidRDefault="00AF7190">
            <w:pPr>
              <w:widowControl/>
              <w:jc w:val="left"/>
              <w:rPr>
                <w:kern w:val="0"/>
              </w:rPr>
            </w:pPr>
            <w:r>
              <w:rPr>
                <w:rFonts w:hint="eastAsia"/>
                <w:kern w:val="0"/>
              </w:rPr>
              <w:t>能够完成化学实验的基本操作（包括化学药品的取用、物质的加热、仪器装置的连接、玻璃仪器的洗涤等）；玻璃仪器均无明显外观缺陷，仪器匹配。</w:t>
            </w:r>
          </w:p>
        </w:tc>
        <w:tc>
          <w:tcPr>
            <w:tcW w:w="420" w:type="pct"/>
            <w:noWrap/>
            <w:vAlign w:val="center"/>
          </w:tcPr>
          <w:p w14:paraId="2C104CB1" w14:textId="77777777" w:rsidR="002566D7" w:rsidRDefault="00AF7190">
            <w:pPr>
              <w:widowControl/>
              <w:jc w:val="center"/>
              <w:rPr>
                <w:kern w:val="0"/>
              </w:rPr>
            </w:pPr>
            <w:r>
              <w:rPr>
                <w:rFonts w:hint="eastAsia"/>
                <w:kern w:val="0"/>
              </w:rPr>
              <w:t>套</w:t>
            </w:r>
          </w:p>
        </w:tc>
        <w:tc>
          <w:tcPr>
            <w:tcW w:w="328" w:type="pct"/>
            <w:noWrap/>
            <w:vAlign w:val="center"/>
          </w:tcPr>
          <w:p w14:paraId="1D36EDF8" w14:textId="77777777" w:rsidR="002566D7" w:rsidRDefault="00AF7190">
            <w:pPr>
              <w:widowControl/>
              <w:jc w:val="center"/>
              <w:rPr>
                <w:kern w:val="0"/>
              </w:rPr>
            </w:pPr>
            <w:r>
              <w:rPr>
                <w:rFonts w:hint="eastAsia"/>
                <w:kern w:val="0"/>
              </w:rPr>
              <w:t>24</w:t>
            </w:r>
          </w:p>
        </w:tc>
        <w:tc>
          <w:tcPr>
            <w:tcW w:w="543" w:type="pct"/>
            <w:noWrap/>
            <w:vAlign w:val="center"/>
          </w:tcPr>
          <w:p w14:paraId="3302F342" w14:textId="77777777" w:rsidR="002566D7" w:rsidRDefault="00AF7190">
            <w:pPr>
              <w:widowControl/>
              <w:jc w:val="center"/>
              <w:rPr>
                <w:kern w:val="0"/>
              </w:rPr>
            </w:pPr>
            <w:r>
              <w:rPr>
                <w:rFonts w:hint="eastAsia"/>
                <w:kern w:val="0"/>
              </w:rPr>
              <w:t>否</w:t>
            </w:r>
          </w:p>
        </w:tc>
      </w:tr>
      <w:tr w:rsidR="002566D7" w14:paraId="606FE151" w14:textId="77777777">
        <w:trPr>
          <w:trHeight w:val="20"/>
          <w:jc w:val="center"/>
        </w:trPr>
        <w:tc>
          <w:tcPr>
            <w:tcW w:w="384" w:type="pct"/>
            <w:noWrap/>
            <w:vAlign w:val="center"/>
          </w:tcPr>
          <w:p w14:paraId="3BC6EA8A" w14:textId="77777777" w:rsidR="002566D7" w:rsidRDefault="00AF7190">
            <w:pPr>
              <w:widowControl/>
              <w:jc w:val="center"/>
              <w:rPr>
                <w:kern w:val="0"/>
              </w:rPr>
            </w:pPr>
            <w:r>
              <w:rPr>
                <w:rFonts w:hint="eastAsia"/>
                <w:kern w:val="0"/>
              </w:rPr>
              <w:t>29</w:t>
            </w:r>
          </w:p>
        </w:tc>
        <w:tc>
          <w:tcPr>
            <w:tcW w:w="596" w:type="pct"/>
            <w:vAlign w:val="center"/>
          </w:tcPr>
          <w:p w14:paraId="5BBD9A5D" w14:textId="77777777" w:rsidR="002566D7" w:rsidRDefault="00AF7190">
            <w:pPr>
              <w:widowControl/>
              <w:jc w:val="left"/>
              <w:rPr>
                <w:kern w:val="0"/>
              </w:rPr>
            </w:pPr>
            <w:r>
              <w:rPr>
                <w:rFonts w:hint="eastAsia"/>
                <w:kern w:val="0"/>
              </w:rPr>
              <w:t>身边的化学物质实验箱</w:t>
            </w:r>
          </w:p>
        </w:tc>
        <w:tc>
          <w:tcPr>
            <w:tcW w:w="2729" w:type="pct"/>
            <w:vAlign w:val="center"/>
          </w:tcPr>
          <w:p w14:paraId="7112908C" w14:textId="77777777" w:rsidR="002566D7" w:rsidRDefault="00AF7190">
            <w:pPr>
              <w:widowControl/>
              <w:jc w:val="left"/>
              <w:rPr>
                <w:kern w:val="0"/>
              </w:rPr>
            </w:pPr>
            <w:r>
              <w:rPr>
                <w:rFonts w:hint="eastAsia"/>
                <w:kern w:val="0"/>
              </w:rPr>
              <w:t>能完成空气、水、碳和碳的氧化物、金属、溶液、酸碱盐的相关实验；玻璃仪器均无明显外观缺陷，仪器规格匹配</w:t>
            </w:r>
          </w:p>
        </w:tc>
        <w:tc>
          <w:tcPr>
            <w:tcW w:w="420" w:type="pct"/>
            <w:noWrap/>
            <w:vAlign w:val="center"/>
          </w:tcPr>
          <w:p w14:paraId="5DEC5FFD" w14:textId="77777777" w:rsidR="002566D7" w:rsidRDefault="00AF7190">
            <w:pPr>
              <w:widowControl/>
              <w:jc w:val="center"/>
              <w:rPr>
                <w:kern w:val="0"/>
              </w:rPr>
            </w:pPr>
            <w:r>
              <w:rPr>
                <w:rFonts w:hint="eastAsia"/>
                <w:kern w:val="0"/>
              </w:rPr>
              <w:t>套</w:t>
            </w:r>
          </w:p>
        </w:tc>
        <w:tc>
          <w:tcPr>
            <w:tcW w:w="328" w:type="pct"/>
            <w:noWrap/>
            <w:vAlign w:val="center"/>
          </w:tcPr>
          <w:p w14:paraId="503F33B7" w14:textId="77777777" w:rsidR="002566D7" w:rsidRDefault="00AF7190">
            <w:pPr>
              <w:widowControl/>
              <w:jc w:val="center"/>
              <w:rPr>
                <w:kern w:val="0"/>
              </w:rPr>
            </w:pPr>
            <w:r>
              <w:rPr>
                <w:rFonts w:hint="eastAsia"/>
                <w:kern w:val="0"/>
              </w:rPr>
              <w:t>24</w:t>
            </w:r>
          </w:p>
        </w:tc>
        <w:tc>
          <w:tcPr>
            <w:tcW w:w="543" w:type="pct"/>
            <w:noWrap/>
            <w:vAlign w:val="center"/>
          </w:tcPr>
          <w:p w14:paraId="46959051" w14:textId="77777777" w:rsidR="002566D7" w:rsidRDefault="00AF7190">
            <w:pPr>
              <w:widowControl/>
              <w:jc w:val="center"/>
              <w:rPr>
                <w:kern w:val="0"/>
              </w:rPr>
            </w:pPr>
            <w:r>
              <w:rPr>
                <w:rFonts w:hint="eastAsia"/>
                <w:kern w:val="0"/>
              </w:rPr>
              <w:t>否</w:t>
            </w:r>
          </w:p>
        </w:tc>
      </w:tr>
      <w:tr w:rsidR="002566D7" w14:paraId="54EF593D" w14:textId="77777777">
        <w:trPr>
          <w:trHeight w:val="20"/>
          <w:jc w:val="center"/>
        </w:trPr>
        <w:tc>
          <w:tcPr>
            <w:tcW w:w="384" w:type="pct"/>
            <w:noWrap/>
            <w:vAlign w:val="center"/>
          </w:tcPr>
          <w:p w14:paraId="43745F05" w14:textId="77777777" w:rsidR="002566D7" w:rsidRDefault="00AF7190">
            <w:pPr>
              <w:widowControl/>
              <w:jc w:val="center"/>
              <w:rPr>
                <w:kern w:val="0"/>
              </w:rPr>
            </w:pPr>
            <w:r>
              <w:rPr>
                <w:rFonts w:hint="eastAsia"/>
                <w:kern w:val="0"/>
              </w:rPr>
              <w:t>30</w:t>
            </w:r>
          </w:p>
        </w:tc>
        <w:tc>
          <w:tcPr>
            <w:tcW w:w="596" w:type="pct"/>
            <w:vAlign w:val="center"/>
          </w:tcPr>
          <w:p w14:paraId="444A6649" w14:textId="77777777" w:rsidR="002566D7" w:rsidRDefault="00AF7190">
            <w:pPr>
              <w:widowControl/>
              <w:jc w:val="left"/>
              <w:rPr>
                <w:kern w:val="0"/>
              </w:rPr>
            </w:pPr>
            <w:r>
              <w:rPr>
                <w:rFonts w:hint="eastAsia"/>
                <w:kern w:val="0"/>
              </w:rPr>
              <w:t>分子结构模型</w:t>
            </w:r>
          </w:p>
        </w:tc>
        <w:tc>
          <w:tcPr>
            <w:tcW w:w="2729" w:type="pct"/>
            <w:vAlign w:val="center"/>
          </w:tcPr>
          <w:p w14:paraId="77B6A4B1" w14:textId="77777777" w:rsidR="002566D7" w:rsidRDefault="00AF7190">
            <w:pPr>
              <w:widowControl/>
              <w:jc w:val="left"/>
              <w:rPr>
                <w:kern w:val="0"/>
              </w:rPr>
            </w:pPr>
            <w:r>
              <w:rPr>
                <w:rFonts w:hint="eastAsia"/>
                <w:kern w:val="0"/>
              </w:rPr>
              <w:t>球棍式或比例式；Φ</w:t>
            </w:r>
            <w:r>
              <w:rPr>
                <w:rFonts w:hint="eastAsia"/>
                <w:kern w:val="0"/>
              </w:rPr>
              <w:t xml:space="preserve"> 40 mm </w:t>
            </w:r>
            <w:r>
              <w:rPr>
                <w:rFonts w:hint="eastAsia"/>
                <w:kern w:val="0"/>
              </w:rPr>
              <w:t>塑料球：碳原子（黑色）</w:t>
            </w:r>
            <w:r>
              <w:rPr>
                <w:rFonts w:hint="eastAsia"/>
                <w:kern w:val="0"/>
              </w:rPr>
              <w:t xml:space="preserve">4 </w:t>
            </w:r>
            <w:r>
              <w:rPr>
                <w:rFonts w:hint="eastAsia"/>
                <w:kern w:val="0"/>
              </w:rPr>
              <w:t>个，氧原子（红色）</w:t>
            </w:r>
            <w:r>
              <w:rPr>
                <w:rFonts w:hint="eastAsia"/>
                <w:kern w:val="0"/>
              </w:rPr>
              <w:t xml:space="preserve">13 </w:t>
            </w:r>
            <w:r>
              <w:rPr>
                <w:rFonts w:hint="eastAsia"/>
                <w:kern w:val="0"/>
              </w:rPr>
              <w:t>个，氮原子（深蓝色）</w:t>
            </w:r>
            <w:r>
              <w:rPr>
                <w:rFonts w:hint="eastAsia"/>
                <w:kern w:val="0"/>
              </w:rPr>
              <w:t xml:space="preserve">2 </w:t>
            </w:r>
            <w:r>
              <w:rPr>
                <w:rFonts w:hint="eastAsia"/>
                <w:kern w:val="0"/>
              </w:rPr>
              <w:t>个，硫原子（黄色）</w:t>
            </w:r>
            <w:r>
              <w:rPr>
                <w:rFonts w:hint="eastAsia"/>
                <w:kern w:val="0"/>
              </w:rPr>
              <w:t xml:space="preserve">2 </w:t>
            </w:r>
            <w:r>
              <w:rPr>
                <w:rFonts w:hint="eastAsia"/>
                <w:kern w:val="0"/>
              </w:rPr>
              <w:t>个；Φ</w:t>
            </w:r>
            <w:r>
              <w:rPr>
                <w:rFonts w:hint="eastAsia"/>
                <w:kern w:val="0"/>
              </w:rPr>
              <w:t xml:space="preserve"> 30 mm </w:t>
            </w:r>
            <w:r>
              <w:rPr>
                <w:rFonts w:hint="eastAsia"/>
                <w:kern w:val="0"/>
              </w:rPr>
              <w:t>塑料球：氢原子（白色）</w:t>
            </w:r>
            <w:r>
              <w:rPr>
                <w:rFonts w:hint="eastAsia"/>
                <w:kern w:val="0"/>
              </w:rPr>
              <w:t xml:space="preserve">12 </w:t>
            </w:r>
            <w:r>
              <w:rPr>
                <w:rFonts w:hint="eastAsia"/>
                <w:kern w:val="0"/>
              </w:rPr>
              <w:t>个能够完成水、氢气、氧气、二氧化碳等分子模型的搭建。</w:t>
            </w:r>
          </w:p>
        </w:tc>
        <w:tc>
          <w:tcPr>
            <w:tcW w:w="420" w:type="pct"/>
            <w:noWrap/>
            <w:vAlign w:val="center"/>
          </w:tcPr>
          <w:p w14:paraId="5817273D" w14:textId="77777777" w:rsidR="002566D7" w:rsidRDefault="00AF7190">
            <w:pPr>
              <w:widowControl/>
              <w:jc w:val="center"/>
              <w:rPr>
                <w:kern w:val="0"/>
              </w:rPr>
            </w:pPr>
            <w:r>
              <w:rPr>
                <w:rFonts w:hint="eastAsia"/>
                <w:kern w:val="0"/>
              </w:rPr>
              <w:t>套</w:t>
            </w:r>
          </w:p>
        </w:tc>
        <w:tc>
          <w:tcPr>
            <w:tcW w:w="328" w:type="pct"/>
            <w:noWrap/>
            <w:vAlign w:val="center"/>
          </w:tcPr>
          <w:p w14:paraId="086EA4A7" w14:textId="77777777" w:rsidR="002566D7" w:rsidRDefault="00AF7190">
            <w:pPr>
              <w:widowControl/>
              <w:jc w:val="center"/>
              <w:rPr>
                <w:kern w:val="0"/>
              </w:rPr>
            </w:pPr>
            <w:r>
              <w:rPr>
                <w:rFonts w:hint="eastAsia"/>
                <w:kern w:val="0"/>
              </w:rPr>
              <w:t>2</w:t>
            </w:r>
          </w:p>
        </w:tc>
        <w:tc>
          <w:tcPr>
            <w:tcW w:w="543" w:type="pct"/>
            <w:noWrap/>
            <w:vAlign w:val="center"/>
          </w:tcPr>
          <w:p w14:paraId="41620B11" w14:textId="77777777" w:rsidR="002566D7" w:rsidRDefault="00AF7190">
            <w:pPr>
              <w:widowControl/>
              <w:jc w:val="center"/>
              <w:rPr>
                <w:kern w:val="0"/>
              </w:rPr>
            </w:pPr>
            <w:r>
              <w:rPr>
                <w:rFonts w:hint="eastAsia"/>
                <w:kern w:val="0"/>
              </w:rPr>
              <w:t>否</w:t>
            </w:r>
          </w:p>
        </w:tc>
      </w:tr>
      <w:tr w:rsidR="002566D7" w14:paraId="2620EF5D" w14:textId="77777777">
        <w:trPr>
          <w:trHeight w:val="20"/>
          <w:jc w:val="center"/>
        </w:trPr>
        <w:tc>
          <w:tcPr>
            <w:tcW w:w="384" w:type="pct"/>
            <w:noWrap/>
            <w:vAlign w:val="center"/>
          </w:tcPr>
          <w:p w14:paraId="2C35D264" w14:textId="77777777" w:rsidR="002566D7" w:rsidRDefault="00AF7190">
            <w:pPr>
              <w:widowControl/>
              <w:jc w:val="center"/>
              <w:rPr>
                <w:kern w:val="0"/>
              </w:rPr>
            </w:pPr>
            <w:r>
              <w:rPr>
                <w:rFonts w:hint="eastAsia"/>
                <w:kern w:val="0"/>
              </w:rPr>
              <w:t>31</w:t>
            </w:r>
          </w:p>
        </w:tc>
        <w:tc>
          <w:tcPr>
            <w:tcW w:w="596" w:type="pct"/>
            <w:vAlign w:val="center"/>
          </w:tcPr>
          <w:p w14:paraId="2CBB1697" w14:textId="77777777" w:rsidR="002566D7" w:rsidRDefault="00AF7190">
            <w:pPr>
              <w:widowControl/>
              <w:jc w:val="left"/>
              <w:rPr>
                <w:kern w:val="0"/>
              </w:rPr>
            </w:pPr>
            <w:r>
              <w:rPr>
                <w:rFonts w:hint="eastAsia"/>
                <w:kern w:val="0"/>
              </w:rPr>
              <w:t>分子结构模型</w:t>
            </w:r>
          </w:p>
        </w:tc>
        <w:tc>
          <w:tcPr>
            <w:tcW w:w="2729" w:type="pct"/>
            <w:vAlign w:val="center"/>
          </w:tcPr>
          <w:p w14:paraId="3E9E573E" w14:textId="77777777" w:rsidR="002566D7" w:rsidRDefault="00AF7190">
            <w:pPr>
              <w:widowControl/>
              <w:jc w:val="left"/>
              <w:rPr>
                <w:kern w:val="0"/>
              </w:rPr>
            </w:pPr>
            <w:r>
              <w:rPr>
                <w:rFonts w:hint="eastAsia"/>
                <w:kern w:val="0"/>
              </w:rPr>
              <w:t>球棍式或比例式；Φ</w:t>
            </w:r>
            <w:r>
              <w:rPr>
                <w:rFonts w:hint="eastAsia"/>
                <w:kern w:val="0"/>
              </w:rPr>
              <w:t xml:space="preserve"> 25 mm </w:t>
            </w:r>
            <w:r>
              <w:rPr>
                <w:rFonts w:hint="eastAsia"/>
                <w:kern w:val="0"/>
              </w:rPr>
              <w:t>塑料球：碳原子（黑色）</w:t>
            </w:r>
            <w:r>
              <w:rPr>
                <w:rFonts w:hint="eastAsia"/>
                <w:kern w:val="0"/>
              </w:rPr>
              <w:t xml:space="preserve">4 </w:t>
            </w:r>
            <w:r>
              <w:rPr>
                <w:rFonts w:hint="eastAsia"/>
                <w:kern w:val="0"/>
              </w:rPr>
              <w:t>个，氧原子（红色）</w:t>
            </w:r>
            <w:r>
              <w:rPr>
                <w:rFonts w:hint="eastAsia"/>
                <w:kern w:val="0"/>
              </w:rPr>
              <w:t xml:space="preserve">13 </w:t>
            </w:r>
            <w:r>
              <w:rPr>
                <w:rFonts w:hint="eastAsia"/>
                <w:kern w:val="0"/>
              </w:rPr>
              <w:t>个，氮原子（深蓝色）</w:t>
            </w:r>
            <w:r>
              <w:rPr>
                <w:rFonts w:hint="eastAsia"/>
                <w:kern w:val="0"/>
              </w:rPr>
              <w:t xml:space="preserve">2 </w:t>
            </w:r>
            <w:r>
              <w:rPr>
                <w:rFonts w:hint="eastAsia"/>
                <w:kern w:val="0"/>
              </w:rPr>
              <w:t>个，</w:t>
            </w:r>
            <w:r>
              <w:rPr>
                <w:rFonts w:hint="eastAsia"/>
                <w:kern w:val="0"/>
              </w:rPr>
              <w:lastRenderedPageBreak/>
              <w:t>硫原子（黄色）</w:t>
            </w:r>
            <w:r>
              <w:rPr>
                <w:rFonts w:hint="eastAsia"/>
                <w:kern w:val="0"/>
              </w:rPr>
              <w:t xml:space="preserve">2 </w:t>
            </w:r>
            <w:r>
              <w:rPr>
                <w:rFonts w:hint="eastAsia"/>
                <w:kern w:val="0"/>
              </w:rPr>
              <w:t>个；Φ</w:t>
            </w:r>
            <w:r>
              <w:rPr>
                <w:rFonts w:hint="eastAsia"/>
                <w:kern w:val="0"/>
              </w:rPr>
              <w:t xml:space="preserve"> 17 mm </w:t>
            </w:r>
            <w:r>
              <w:rPr>
                <w:rFonts w:hint="eastAsia"/>
                <w:kern w:val="0"/>
              </w:rPr>
              <w:t>塑料球：氢原子（白色）</w:t>
            </w:r>
            <w:r>
              <w:rPr>
                <w:rFonts w:hint="eastAsia"/>
                <w:kern w:val="0"/>
              </w:rPr>
              <w:t xml:space="preserve">12 </w:t>
            </w:r>
            <w:r>
              <w:rPr>
                <w:rFonts w:hint="eastAsia"/>
                <w:kern w:val="0"/>
              </w:rPr>
              <w:t>个能够完成水、氢气、氧气、二氧化碳等分子模型的搭建。</w:t>
            </w:r>
          </w:p>
        </w:tc>
        <w:tc>
          <w:tcPr>
            <w:tcW w:w="420" w:type="pct"/>
            <w:noWrap/>
            <w:vAlign w:val="center"/>
          </w:tcPr>
          <w:p w14:paraId="16130EAF" w14:textId="77777777" w:rsidR="002566D7" w:rsidRDefault="00AF7190">
            <w:pPr>
              <w:widowControl/>
              <w:jc w:val="center"/>
              <w:rPr>
                <w:kern w:val="0"/>
              </w:rPr>
            </w:pPr>
            <w:r>
              <w:rPr>
                <w:rFonts w:hint="eastAsia"/>
                <w:kern w:val="0"/>
              </w:rPr>
              <w:lastRenderedPageBreak/>
              <w:t>套</w:t>
            </w:r>
          </w:p>
        </w:tc>
        <w:tc>
          <w:tcPr>
            <w:tcW w:w="328" w:type="pct"/>
            <w:noWrap/>
            <w:vAlign w:val="center"/>
          </w:tcPr>
          <w:p w14:paraId="4E73912F" w14:textId="77777777" w:rsidR="002566D7" w:rsidRDefault="00AF7190">
            <w:pPr>
              <w:widowControl/>
              <w:jc w:val="center"/>
              <w:rPr>
                <w:kern w:val="0"/>
              </w:rPr>
            </w:pPr>
            <w:r>
              <w:rPr>
                <w:rFonts w:hint="eastAsia"/>
                <w:kern w:val="0"/>
              </w:rPr>
              <w:t>60</w:t>
            </w:r>
          </w:p>
        </w:tc>
        <w:tc>
          <w:tcPr>
            <w:tcW w:w="543" w:type="pct"/>
            <w:noWrap/>
            <w:vAlign w:val="center"/>
          </w:tcPr>
          <w:p w14:paraId="0C570E6F" w14:textId="77777777" w:rsidR="002566D7" w:rsidRDefault="00AF7190">
            <w:pPr>
              <w:widowControl/>
              <w:jc w:val="center"/>
              <w:rPr>
                <w:kern w:val="0"/>
              </w:rPr>
            </w:pPr>
            <w:r>
              <w:rPr>
                <w:rFonts w:hint="eastAsia"/>
                <w:kern w:val="0"/>
              </w:rPr>
              <w:t>否</w:t>
            </w:r>
          </w:p>
        </w:tc>
      </w:tr>
      <w:tr w:rsidR="002566D7" w14:paraId="41B9D708" w14:textId="77777777">
        <w:trPr>
          <w:trHeight w:val="20"/>
          <w:jc w:val="center"/>
        </w:trPr>
        <w:tc>
          <w:tcPr>
            <w:tcW w:w="384" w:type="pct"/>
            <w:noWrap/>
            <w:vAlign w:val="center"/>
          </w:tcPr>
          <w:p w14:paraId="780F395E" w14:textId="77777777" w:rsidR="002566D7" w:rsidRDefault="00AF7190">
            <w:pPr>
              <w:widowControl/>
              <w:jc w:val="center"/>
              <w:rPr>
                <w:kern w:val="0"/>
              </w:rPr>
            </w:pPr>
            <w:r>
              <w:rPr>
                <w:rFonts w:hint="eastAsia"/>
                <w:kern w:val="0"/>
              </w:rPr>
              <w:lastRenderedPageBreak/>
              <w:t>32</w:t>
            </w:r>
          </w:p>
        </w:tc>
        <w:tc>
          <w:tcPr>
            <w:tcW w:w="596" w:type="pct"/>
            <w:vAlign w:val="center"/>
          </w:tcPr>
          <w:p w14:paraId="76E0FA04" w14:textId="77777777" w:rsidR="002566D7" w:rsidRDefault="00AF7190">
            <w:pPr>
              <w:widowControl/>
              <w:jc w:val="left"/>
              <w:rPr>
                <w:kern w:val="0"/>
              </w:rPr>
            </w:pPr>
            <w:r>
              <w:rPr>
                <w:rFonts w:hint="eastAsia"/>
                <w:kern w:val="0"/>
              </w:rPr>
              <w:t>物质构成的奥秘实验箱</w:t>
            </w:r>
          </w:p>
        </w:tc>
        <w:tc>
          <w:tcPr>
            <w:tcW w:w="2729" w:type="pct"/>
            <w:vAlign w:val="center"/>
          </w:tcPr>
          <w:p w14:paraId="449B46C9" w14:textId="77777777" w:rsidR="002566D7" w:rsidRDefault="00AF7190">
            <w:pPr>
              <w:widowControl/>
              <w:jc w:val="left"/>
              <w:rPr>
                <w:kern w:val="0"/>
              </w:rPr>
            </w:pPr>
            <w:r>
              <w:rPr>
                <w:rFonts w:hint="eastAsia"/>
                <w:kern w:val="0"/>
              </w:rPr>
              <w:t>能够完成微观粒子和探究水的组成相关实验箱内玻璃仪器均无明显外观缺陷；分子结构模型等耐用，不易折断，易于拆装；水电解器便于操作，耐用，电极不易损坏；管的刻度清晰耐磨，示数易于读取，生成气体体积比准确。</w:t>
            </w:r>
          </w:p>
        </w:tc>
        <w:tc>
          <w:tcPr>
            <w:tcW w:w="420" w:type="pct"/>
            <w:noWrap/>
            <w:vAlign w:val="center"/>
          </w:tcPr>
          <w:p w14:paraId="53EF27B2" w14:textId="77777777" w:rsidR="002566D7" w:rsidRDefault="00AF7190">
            <w:pPr>
              <w:widowControl/>
              <w:jc w:val="center"/>
              <w:rPr>
                <w:kern w:val="0"/>
              </w:rPr>
            </w:pPr>
            <w:r>
              <w:rPr>
                <w:rFonts w:hint="eastAsia"/>
                <w:kern w:val="0"/>
              </w:rPr>
              <w:t>套</w:t>
            </w:r>
          </w:p>
        </w:tc>
        <w:tc>
          <w:tcPr>
            <w:tcW w:w="328" w:type="pct"/>
            <w:noWrap/>
            <w:vAlign w:val="center"/>
          </w:tcPr>
          <w:p w14:paraId="167AE3B4" w14:textId="77777777" w:rsidR="002566D7" w:rsidRDefault="00AF7190">
            <w:pPr>
              <w:widowControl/>
              <w:jc w:val="center"/>
              <w:rPr>
                <w:kern w:val="0"/>
              </w:rPr>
            </w:pPr>
            <w:r>
              <w:rPr>
                <w:rFonts w:hint="eastAsia"/>
                <w:kern w:val="0"/>
              </w:rPr>
              <w:t>24</w:t>
            </w:r>
          </w:p>
        </w:tc>
        <w:tc>
          <w:tcPr>
            <w:tcW w:w="543" w:type="pct"/>
            <w:noWrap/>
            <w:vAlign w:val="center"/>
          </w:tcPr>
          <w:p w14:paraId="2B5FB941" w14:textId="77777777" w:rsidR="002566D7" w:rsidRDefault="00AF7190">
            <w:pPr>
              <w:widowControl/>
              <w:jc w:val="center"/>
              <w:rPr>
                <w:kern w:val="0"/>
              </w:rPr>
            </w:pPr>
            <w:r>
              <w:rPr>
                <w:rFonts w:hint="eastAsia"/>
                <w:kern w:val="0"/>
              </w:rPr>
              <w:t>否</w:t>
            </w:r>
          </w:p>
        </w:tc>
      </w:tr>
      <w:tr w:rsidR="002566D7" w14:paraId="0704F81A" w14:textId="77777777">
        <w:trPr>
          <w:trHeight w:val="20"/>
          <w:jc w:val="center"/>
        </w:trPr>
        <w:tc>
          <w:tcPr>
            <w:tcW w:w="384" w:type="pct"/>
            <w:noWrap/>
            <w:vAlign w:val="center"/>
          </w:tcPr>
          <w:p w14:paraId="5F792C92" w14:textId="77777777" w:rsidR="002566D7" w:rsidRDefault="00AF7190">
            <w:pPr>
              <w:widowControl/>
              <w:jc w:val="center"/>
              <w:rPr>
                <w:kern w:val="0"/>
              </w:rPr>
            </w:pPr>
            <w:r>
              <w:rPr>
                <w:rFonts w:hint="eastAsia"/>
                <w:kern w:val="0"/>
              </w:rPr>
              <w:t>33</w:t>
            </w:r>
          </w:p>
        </w:tc>
        <w:tc>
          <w:tcPr>
            <w:tcW w:w="596" w:type="pct"/>
            <w:vAlign w:val="center"/>
          </w:tcPr>
          <w:p w14:paraId="67516247" w14:textId="77777777" w:rsidR="002566D7" w:rsidRDefault="00AF7190">
            <w:pPr>
              <w:widowControl/>
              <w:jc w:val="left"/>
              <w:rPr>
                <w:kern w:val="0"/>
              </w:rPr>
            </w:pPr>
            <w:r>
              <w:rPr>
                <w:rFonts w:hint="eastAsia"/>
                <w:kern w:val="0"/>
              </w:rPr>
              <w:t>化学与社会发展实验箱</w:t>
            </w:r>
          </w:p>
        </w:tc>
        <w:tc>
          <w:tcPr>
            <w:tcW w:w="2729" w:type="pct"/>
            <w:vAlign w:val="center"/>
          </w:tcPr>
          <w:p w14:paraId="0B7E2C67" w14:textId="77777777" w:rsidR="002566D7" w:rsidRDefault="00AF7190">
            <w:pPr>
              <w:widowControl/>
              <w:jc w:val="left"/>
              <w:rPr>
                <w:kern w:val="0"/>
              </w:rPr>
            </w:pPr>
            <w:r>
              <w:rPr>
                <w:rFonts w:hint="eastAsia"/>
                <w:kern w:val="0"/>
              </w:rPr>
              <w:t>能够完成燃料、粉尘爆炸和有机合成材料的相关实验；仪器简单，便于操作，使用安全。</w:t>
            </w:r>
          </w:p>
        </w:tc>
        <w:tc>
          <w:tcPr>
            <w:tcW w:w="420" w:type="pct"/>
            <w:noWrap/>
            <w:vAlign w:val="center"/>
          </w:tcPr>
          <w:p w14:paraId="52400888" w14:textId="77777777" w:rsidR="002566D7" w:rsidRDefault="00AF7190">
            <w:pPr>
              <w:widowControl/>
              <w:jc w:val="center"/>
              <w:rPr>
                <w:kern w:val="0"/>
              </w:rPr>
            </w:pPr>
            <w:r>
              <w:rPr>
                <w:rFonts w:hint="eastAsia"/>
                <w:kern w:val="0"/>
              </w:rPr>
              <w:t>套</w:t>
            </w:r>
          </w:p>
        </w:tc>
        <w:tc>
          <w:tcPr>
            <w:tcW w:w="328" w:type="pct"/>
            <w:noWrap/>
            <w:vAlign w:val="center"/>
          </w:tcPr>
          <w:p w14:paraId="668AD800" w14:textId="77777777" w:rsidR="002566D7" w:rsidRDefault="00AF7190">
            <w:pPr>
              <w:widowControl/>
              <w:jc w:val="center"/>
              <w:rPr>
                <w:kern w:val="0"/>
              </w:rPr>
            </w:pPr>
            <w:r>
              <w:rPr>
                <w:rFonts w:hint="eastAsia"/>
                <w:kern w:val="0"/>
              </w:rPr>
              <w:t>24</w:t>
            </w:r>
          </w:p>
        </w:tc>
        <w:tc>
          <w:tcPr>
            <w:tcW w:w="543" w:type="pct"/>
            <w:noWrap/>
            <w:vAlign w:val="center"/>
          </w:tcPr>
          <w:p w14:paraId="21CDDC87" w14:textId="77777777" w:rsidR="002566D7" w:rsidRDefault="00AF7190">
            <w:pPr>
              <w:widowControl/>
              <w:jc w:val="center"/>
              <w:rPr>
                <w:kern w:val="0"/>
              </w:rPr>
            </w:pPr>
            <w:r>
              <w:rPr>
                <w:rFonts w:hint="eastAsia"/>
                <w:kern w:val="0"/>
              </w:rPr>
              <w:t>否</w:t>
            </w:r>
          </w:p>
        </w:tc>
      </w:tr>
      <w:tr w:rsidR="002566D7" w14:paraId="64FDF45E" w14:textId="77777777">
        <w:trPr>
          <w:trHeight w:val="20"/>
          <w:jc w:val="center"/>
        </w:trPr>
        <w:tc>
          <w:tcPr>
            <w:tcW w:w="384" w:type="pct"/>
            <w:noWrap/>
            <w:vAlign w:val="center"/>
          </w:tcPr>
          <w:p w14:paraId="3A36C985" w14:textId="77777777" w:rsidR="002566D7" w:rsidRDefault="00AF7190">
            <w:pPr>
              <w:widowControl/>
              <w:jc w:val="center"/>
              <w:rPr>
                <w:kern w:val="0"/>
              </w:rPr>
            </w:pPr>
            <w:r>
              <w:rPr>
                <w:rFonts w:hint="eastAsia"/>
                <w:kern w:val="0"/>
              </w:rPr>
              <w:t>34</w:t>
            </w:r>
          </w:p>
        </w:tc>
        <w:tc>
          <w:tcPr>
            <w:tcW w:w="596" w:type="pct"/>
            <w:vAlign w:val="center"/>
          </w:tcPr>
          <w:p w14:paraId="6E673E12" w14:textId="77777777" w:rsidR="002566D7" w:rsidRDefault="00AF7190">
            <w:pPr>
              <w:widowControl/>
              <w:jc w:val="left"/>
              <w:rPr>
                <w:kern w:val="0"/>
              </w:rPr>
            </w:pPr>
            <w:r>
              <w:rPr>
                <w:rFonts w:hint="eastAsia"/>
                <w:kern w:val="0"/>
              </w:rPr>
              <w:t>实验用品提篮</w:t>
            </w:r>
          </w:p>
        </w:tc>
        <w:tc>
          <w:tcPr>
            <w:tcW w:w="2729" w:type="pct"/>
            <w:vAlign w:val="center"/>
          </w:tcPr>
          <w:p w14:paraId="4C57738D" w14:textId="77777777" w:rsidR="002566D7" w:rsidRDefault="00AF7190">
            <w:pPr>
              <w:widowControl/>
              <w:jc w:val="left"/>
              <w:rPr>
                <w:kern w:val="0"/>
              </w:rPr>
            </w:pPr>
            <w:r>
              <w:rPr>
                <w:rFonts w:hint="eastAsia"/>
                <w:kern w:val="0"/>
              </w:rPr>
              <w:t>木制，配有提手，</w:t>
            </w:r>
            <w:r>
              <w:rPr>
                <w:rFonts w:hint="eastAsia"/>
                <w:kern w:val="0"/>
              </w:rPr>
              <w:t>490mm</w:t>
            </w:r>
            <w:r>
              <w:rPr>
                <w:rFonts w:hint="eastAsia"/>
                <w:kern w:val="0"/>
              </w:rPr>
              <w:t>×</w:t>
            </w:r>
            <w:r>
              <w:rPr>
                <w:rFonts w:hint="eastAsia"/>
                <w:kern w:val="0"/>
              </w:rPr>
              <w:t>360mm</w:t>
            </w:r>
            <w:r>
              <w:rPr>
                <w:rFonts w:hint="eastAsia"/>
                <w:kern w:val="0"/>
              </w:rPr>
              <w:t>×</w:t>
            </w:r>
            <w:r>
              <w:rPr>
                <w:rFonts w:hint="eastAsia"/>
                <w:kern w:val="0"/>
              </w:rPr>
              <w:t>290mm</w:t>
            </w:r>
          </w:p>
        </w:tc>
        <w:tc>
          <w:tcPr>
            <w:tcW w:w="420" w:type="pct"/>
            <w:noWrap/>
            <w:vAlign w:val="center"/>
          </w:tcPr>
          <w:p w14:paraId="02719C4A" w14:textId="77777777" w:rsidR="002566D7" w:rsidRDefault="00AF7190">
            <w:pPr>
              <w:widowControl/>
              <w:jc w:val="center"/>
              <w:rPr>
                <w:kern w:val="0"/>
              </w:rPr>
            </w:pPr>
            <w:r>
              <w:rPr>
                <w:rFonts w:hint="eastAsia"/>
                <w:kern w:val="0"/>
              </w:rPr>
              <w:t>个</w:t>
            </w:r>
          </w:p>
        </w:tc>
        <w:tc>
          <w:tcPr>
            <w:tcW w:w="328" w:type="pct"/>
            <w:noWrap/>
            <w:vAlign w:val="center"/>
          </w:tcPr>
          <w:p w14:paraId="34CD9672" w14:textId="77777777" w:rsidR="002566D7" w:rsidRDefault="00AF7190">
            <w:pPr>
              <w:widowControl/>
              <w:jc w:val="center"/>
              <w:rPr>
                <w:kern w:val="0"/>
              </w:rPr>
            </w:pPr>
            <w:r>
              <w:rPr>
                <w:rFonts w:hint="eastAsia"/>
                <w:kern w:val="0"/>
              </w:rPr>
              <w:t>10</w:t>
            </w:r>
          </w:p>
        </w:tc>
        <w:tc>
          <w:tcPr>
            <w:tcW w:w="543" w:type="pct"/>
            <w:noWrap/>
            <w:vAlign w:val="center"/>
          </w:tcPr>
          <w:p w14:paraId="7517DB80" w14:textId="77777777" w:rsidR="002566D7" w:rsidRDefault="00AF7190">
            <w:pPr>
              <w:widowControl/>
              <w:jc w:val="center"/>
              <w:rPr>
                <w:kern w:val="0"/>
              </w:rPr>
            </w:pPr>
            <w:r>
              <w:rPr>
                <w:rFonts w:hint="eastAsia"/>
                <w:kern w:val="0"/>
              </w:rPr>
              <w:t>否</w:t>
            </w:r>
          </w:p>
        </w:tc>
      </w:tr>
      <w:tr w:rsidR="002566D7" w14:paraId="42A22953" w14:textId="77777777">
        <w:trPr>
          <w:trHeight w:val="20"/>
          <w:jc w:val="center"/>
        </w:trPr>
        <w:tc>
          <w:tcPr>
            <w:tcW w:w="384" w:type="pct"/>
            <w:noWrap/>
            <w:vAlign w:val="center"/>
          </w:tcPr>
          <w:p w14:paraId="2109A15A" w14:textId="77777777" w:rsidR="002566D7" w:rsidRDefault="00AF7190">
            <w:pPr>
              <w:widowControl/>
              <w:jc w:val="center"/>
              <w:rPr>
                <w:kern w:val="0"/>
              </w:rPr>
            </w:pPr>
            <w:r>
              <w:rPr>
                <w:rFonts w:hint="eastAsia"/>
                <w:kern w:val="0"/>
              </w:rPr>
              <w:t>35</w:t>
            </w:r>
          </w:p>
        </w:tc>
        <w:tc>
          <w:tcPr>
            <w:tcW w:w="596" w:type="pct"/>
            <w:vAlign w:val="center"/>
          </w:tcPr>
          <w:p w14:paraId="4A7DAD7C" w14:textId="77777777" w:rsidR="002566D7" w:rsidRDefault="00AF7190">
            <w:pPr>
              <w:widowControl/>
              <w:jc w:val="left"/>
              <w:rPr>
                <w:kern w:val="0"/>
              </w:rPr>
            </w:pPr>
            <w:r>
              <w:rPr>
                <w:rFonts w:hint="eastAsia"/>
                <w:kern w:val="0"/>
              </w:rPr>
              <w:t>钢锤</w:t>
            </w:r>
          </w:p>
        </w:tc>
        <w:tc>
          <w:tcPr>
            <w:tcW w:w="2729" w:type="pct"/>
            <w:vAlign w:val="center"/>
          </w:tcPr>
          <w:p w14:paraId="063E7C35" w14:textId="77777777" w:rsidR="002566D7" w:rsidRDefault="00AF7190">
            <w:pPr>
              <w:widowControl/>
              <w:jc w:val="left"/>
              <w:rPr>
                <w:kern w:val="0"/>
              </w:rPr>
            </w:pPr>
            <w:r>
              <w:rPr>
                <w:rFonts w:hint="eastAsia"/>
                <w:kern w:val="0"/>
              </w:rPr>
              <w:t>0.25kg</w:t>
            </w:r>
            <w:r>
              <w:rPr>
                <w:rFonts w:hint="eastAsia"/>
                <w:kern w:val="0"/>
              </w:rPr>
              <w:t>，羊角锤</w:t>
            </w:r>
          </w:p>
        </w:tc>
        <w:tc>
          <w:tcPr>
            <w:tcW w:w="420" w:type="pct"/>
            <w:noWrap/>
            <w:vAlign w:val="center"/>
          </w:tcPr>
          <w:p w14:paraId="1EC242D8" w14:textId="77777777" w:rsidR="002566D7" w:rsidRDefault="00AF7190">
            <w:pPr>
              <w:widowControl/>
              <w:jc w:val="center"/>
              <w:rPr>
                <w:kern w:val="0"/>
              </w:rPr>
            </w:pPr>
            <w:r>
              <w:rPr>
                <w:rFonts w:hint="eastAsia"/>
                <w:kern w:val="0"/>
              </w:rPr>
              <w:t>个</w:t>
            </w:r>
          </w:p>
        </w:tc>
        <w:tc>
          <w:tcPr>
            <w:tcW w:w="328" w:type="pct"/>
            <w:noWrap/>
            <w:vAlign w:val="center"/>
          </w:tcPr>
          <w:p w14:paraId="72B2DBA1" w14:textId="77777777" w:rsidR="002566D7" w:rsidRDefault="00AF7190">
            <w:pPr>
              <w:widowControl/>
              <w:jc w:val="center"/>
              <w:rPr>
                <w:kern w:val="0"/>
              </w:rPr>
            </w:pPr>
            <w:r>
              <w:rPr>
                <w:rFonts w:hint="eastAsia"/>
                <w:kern w:val="0"/>
              </w:rPr>
              <w:t>2</w:t>
            </w:r>
          </w:p>
        </w:tc>
        <w:tc>
          <w:tcPr>
            <w:tcW w:w="543" w:type="pct"/>
            <w:noWrap/>
            <w:vAlign w:val="center"/>
          </w:tcPr>
          <w:p w14:paraId="6C274737" w14:textId="77777777" w:rsidR="002566D7" w:rsidRDefault="00AF7190">
            <w:pPr>
              <w:widowControl/>
              <w:jc w:val="center"/>
              <w:rPr>
                <w:kern w:val="0"/>
              </w:rPr>
            </w:pPr>
            <w:r>
              <w:rPr>
                <w:rFonts w:hint="eastAsia"/>
                <w:kern w:val="0"/>
              </w:rPr>
              <w:t>否</w:t>
            </w:r>
          </w:p>
        </w:tc>
      </w:tr>
      <w:tr w:rsidR="002566D7" w14:paraId="5D8F8586" w14:textId="77777777">
        <w:trPr>
          <w:trHeight w:val="20"/>
          <w:jc w:val="center"/>
        </w:trPr>
        <w:tc>
          <w:tcPr>
            <w:tcW w:w="384" w:type="pct"/>
            <w:noWrap/>
            <w:vAlign w:val="center"/>
          </w:tcPr>
          <w:p w14:paraId="74A1AED7" w14:textId="77777777" w:rsidR="002566D7" w:rsidRDefault="00AF7190">
            <w:pPr>
              <w:widowControl/>
              <w:jc w:val="center"/>
              <w:rPr>
                <w:kern w:val="0"/>
              </w:rPr>
            </w:pPr>
            <w:r>
              <w:rPr>
                <w:rFonts w:hint="eastAsia"/>
                <w:kern w:val="0"/>
              </w:rPr>
              <w:t>36</w:t>
            </w:r>
          </w:p>
        </w:tc>
        <w:tc>
          <w:tcPr>
            <w:tcW w:w="596" w:type="pct"/>
            <w:vAlign w:val="center"/>
          </w:tcPr>
          <w:p w14:paraId="53DACE0A" w14:textId="77777777" w:rsidR="002566D7" w:rsidRDefault="00AF7190">
            <w:pPr>
              <w:widowControl/>
              <w:jc w:val="left"/>
              <w:rPr>
                <w:kern w:val="0"/>
              </w:rPr>
            </w:pPr>
            <w:r>
              <w:rPr>
                <w:rFonts w:hint="eastAsia"/>
                <w:kern w:val="0"/>
              </w:rPr>
              <w:t>民用剪刀</w:t>
            </w:r>
          </w:p>
        </w:tc>
        <w:tc>
          <w:tcPr>
            <w:tcW w:w="2729" w:type="pct"/>
            <w:vAlign w:val="center"/>
          </w:tcPr>
          <w:p w14:paraId="727165D8" w14:textId="77777777" w:rsidR="002566D7" w:rsidRDefault="00AF7190">
            <w:pPr>
              <w:widowControl/>
              <w:jc w:val="left"/>
              <w:rPr>
                <w:kern w:val="0"/>
              </w:rPr>
            </w:pPr>
            <w:r>
              <w:rPr>
                <w:rFonts w:hint="eastAsia"/>
                <w:kern w:val="0"/>
              </w:rPr>
              <w:t>3</w:t>
            </w:r>
            <w:r>
              <w:rPr>
                <w:rFonts w:hint="eastAsia"/>
                <w:kern w:val="0"/>
              </w:rPr>
              <w:t>号，</w:t>
            </w:r>
            <w:r>
              <w:rPr>
                <w:rFonts w:hint="eastAsia"/>
                <w:kern w:val="0"/>
              </w:rPr>
              <w:t>150mm</w:t>
            </w:r>
            <w:r>
              <w:rPr>
                <w:rFonts w:hint="eastAsia"/>
                <w:kern w:val="0"/>
              </w:rPr>
              <w:t>，</w:t>
            </w:r>
            <w:r>
              <w:rPr>
                <w:rFonts w:hint="eastAsia"/>
                <w:kern w:val="0"/>
              </w:rPr>
              <w:t>A</w:t>
            </w:r>
            <w:r>
              <w:rPr>
                <w:rFonts w:hint="eastAsia"/>
                <w:kern w:val="0"/>
              </w:rPr>
              <w:t>型</w:t>
            </w:r>
          </w:p>
        </w:tc>
        <w:tc>
          <w:tcPr>
            <w:tcW w:w="420" w:type="pct"/>
            <w:noWrap/>
            <w:vAlign w:val="center"/>
          </w:tcPr>
          <w:p w14:paraId="040AD14F" w14:textId="77777777" w:rsidR="002566D7" w:rsidRDefault="00AF7190">
            <w:pPr>
              <w:widowControl/>
              <w:jc w:val="center"/>
              <w:rPr>
                <w:kern w:val="0"/>
              </w:rPr>
            </w:pPr>
            <w:r>
              <w:rPr>
                <w:rFonts w:hint="eastAsia"/>
                <w:kern w:val="0"/>
              </w:rPr>
              <w:t>个</w:t>
            </w:r>
          </w:p>
        </w:tc>
        <w:tc>
          <w:tcPr>
            <w:tcW w:w="328" w:type="pct"/>
            <w:noWrap/>
            <w:vAlign w:val="center"/>
          </w:tcPr>
          <w:p w14:paraId="06CA87F2" w14:textId="77777777" w:rsidR="002566D7" w:rsidRDefault="00AF7190">
            <w:pPr>
              <w:widowControl/>
              <w:jc w:val="center"/>
              <w:rPr>
                <w:kern w:val="0"/>
              </w:rPr>
            </w:pPr>
            <w:r>
              <w:rPr>
                <w:rFonts w:hint="eastAsia"/>
                <w:kern w:val="0"/>
              </w:rPr>
              <w:t>2</w:t>
            </w:r>
          </w:p>
        </w:tc>
        <w:tc>
          <w:tcPr>
            <w:tcW w:w="543" w:type="pct"/>
            <w:noWrap/>
            <w:vAlign w:val="center"/>
          </w:tcPr>
          <w:p w14:paraId="0395D02A" w14:textId="77777777" w:rsidR="002566D7" w:rsidRDefault="00AF7190">
            <w:pPr>
              <w:widowControl/>
              <w:jc w:val="center"/>
              <w:rPr>
                <w:kern w:val="0"/>
              </w:rPr>
            </w:pPr>
            <w:r>
              <w:rPr>
                <w:rFonts w:hint="eastAsia"/>
                <w:kern w:val="0"/>
              </w:rPr>
              <w:t>否</w:t>
            </w:r>
          </w:p>
        </w:tc>
      </w:tr>
      <w:tr w:rsidR="002566D7" w14:paraId="2BA47587" w14:textId="77777777">
        <w:trPr>
          <w:trHeight w:val="20"/>
          <w:jc w:val="center"/>
        </w:trPr>
        <w:tc>
          <w:tcPr>
            <w:tcW w:w="384" w:type="pct"/>
            <w:noWrap/>
            <w:vAlign w:val="center"/>
          </w:tcPr>
          <w:p w14:paraId="510E77C2" w14:textId="77777777" w:rsidR="002566D7" w:rsidRDefault="00AF7190">
            <w:pPr>
              <w:widowControl/>
              <w:jc w:val="center"/>
              <w:rPr>
                <w:kern w:val="0"/>
              </w:rPr>
            </w:pPr>
            <w:r>
              <w:rPr>
                <w:rFonts w:hint="eastAsia"/>
                <w:kern w:val="0"/>
              </w:rPr>
              <w:t>37</w:t>
            </w:r>
          </w:p>
        </w:tc>
        <w:tc>
          <w:tcPr>
            <w:tcW w:w="596" w:type="pct"/>
            <w:vAlign w:val="center"/>
          </w:tcPr>
          <w:p w14:paraId="2AB37879" w14:textId="77777777" w:rsidR="002566D7" w:rsidRDefault="00AF7190">
            <w:pPr>
              <w:widowControl/>
              <w:jc w:val="left"/>
              <w:rPr>
                <w:kern w:val="0"/>
              </w:rPr>
            </w:pPr>
            <w:r>
              <w:rPr>
                <w:rFonts w:hint="eastAsia"/>
                <w:kern w:val="0"/>
              </w:rPr>
              <w:t>移液管架</w:t>
            </w:r>
          </w:p>
        </w:tc>
        <w:tc>
          <w:tcPr>
            <w:tcW w:w="2729" w:type="pct"/>
            <w:vAlign w:val="center"/>
          </w:tcPr>
          <w:p w14:paraId="603BCFCF" w14:textId="77777777" w:rsidR="002566D7" w:rsidRDefault="00AF7190">
            <w:pPr>
              <w:widowControl/>
              <w:jc w:val="left"/>
              <w:rPr>
                <w:kern w:val="0"/>
              </w:rPr>
            </w:pPr>
            <w:r>
              <w:rPr>
                <w:rFonts w:hint="eastAsia"/>
                <w:kern w:val="0"/>
              </w:rPr>
              <w:t>移液管架</w:t>
            </w:r>
            <w:r>
              <w:rPr>
                <w:rFonts w:hint="eastAsia"/>
                <w:kern w:val="0"/>
              </w:rPr>
              <w:t xml:space="preserve"> </w:t>
            </w:r>
            <w:r>
              <w:rPr>
                <w:rFonts w:hint="eastAsia"/>
                <w:kern w:val="0"/>
              </w:rPr>
              <w:t>有机玻璃多功能梯形管架</w:t>
            </w:r>
            <w:r>
              <w:rPr>
                <w:rFonts w:hint="eastAsia"/>
                <w:kern w:val="0"/>
              </w:rPr>
              <w:t xml:space="preserve"> </w:t>
            </w:r>
            <w:r>
              <w:rPr>
                <w:rFonts w:hint="eastAsia"/>
                <w:kern w:val="0"/>
              </w:rPr>
              <w:t>圆盘形</w:t>
            </w:r>
            <w:r>
              <w:rPr>
                <w:rFonts w:hint="eastAsia"/>
                <w:kern w:val="0"/>
              </w:rPr>
              <w:t>28</w:t>
            </w:r>
            <w:r>
              <w:rPr>
                <w:rFonts w:hint="eastAsia"/>
                <w:kern w:val="0"/>
              </w:rPr>
              <w:t>孔可转动吸管架</w:t>
            </w:r>
            <w:r>
              <w:rPr>
                <w:rFonts w:hint="eastAsia"/>
                <w:kern w:val="0"/>
              </w:rPr>
              <w:t xml:space="preserve"> </w:t>
            </w:r>
            <w:r>
              <w:rPr>
                <w:rFonts w:hint="eastAsia"/>
                <w:kern w:val="0"/>
              </w:rPr>
              <w:t>胖肚移液管架</w:t>
            </w:r>
          </w:p>
        </w:tc>
        <w:tc>
          <w:tcPr>
            <w:tcW w:w="420" w:type="pct"/>
            <w:noWrap/>
            <w:vAlign w:val="center"/>
          </w:tcPr>
          <w:p w14:paraId="3996566F" w14:textId="77777777" w:rsidR="002566D7" w:rsidRDefault="00AF7190">
            <w:pPr>
              <w:widowControl/>
              <w:jc w:val="center"/>
              <w:rPr>
                <w:kern w:val="0"/>
              </w:rPr>
            </w:pPr>
            <w:r>
              <w:rPr>
                <w:rFonts w:hint="eastAsia"/>
                <w:kern w:val="0"/>
              </w:rPr>
              <w:t>个</w:t>
            </w:r>
          </w:p>
        </w:tc>
        <w:tc>
          <w:tcPr>
            <w:tcW w:w="328" w:type="pct"/>
            <w:noWrap/>
            <w:vAlign w:val="center"/>
          </w:tcPr>
          <w:p w14:paraId="5EF9C26D" w14:textId="77777777" w:rsidR="002566D7" w:rsidRDefault="00AF7190">
            <w:pPr>
              <w:widowControl/>
              <w:jc w:val="center"/>
              <w:rPr>
                <w:kern w:val="0"/>
              </w:rPr>
            </w:pPr>
            <w:r>
              <w:rPr>
                <w:rFonts w:hint="eastAsia"/>
                <w:kern w:val="0"/>
              </w:rPr>
              <w:t>48</w:t>
            </w:r>
          </w:p>
        </w:tc>
        <w:tc>
          <w:tcPr>
            <w:tcW w:w="543" w:type="pct"/>
            <w:noWrap/>
            <w:vAlign w:val="center"/>
          </w:tcPr>
          <w:p w14:paraId="05F64887" w14:textId="77777777" w:rsidR="002566D7" w:rsidRDefault="00AF7190">
            <w:pPr>
              <w:widowControl/>
              <w:jc w:val="center"/>
              <w:rPr>
                <w:kern w:val="0"/>
              </w:rPr>
            </w:pPr>
            <w:r>
              <w:rPr>
                <w:rFonts w:hint="eastAsia"/>
                <w:kern w:val="0"/>
              </w:rPr>
              <w:t>否</w:t>
            </w:r>
          </w:p>
        </w:tc>
      </w:tr>
      <w:tr w:rsidR="002566D7" w14:paraId="656BED6A" w14:textId="77777777">
        <w:trPr>
          <w:trHeight w:val="20"/>
          <w:jc w:val="center"/>
        </w:trPr>
        <w:tc>
          <w:tcPr>
            <w:tcW w:w="384" w:type="pct"/>
            <w:noWrap/>
            <w:vAlign w:val="center"/>
          </w:tcPr>
          <w:p w14:paraId="6487646F" w14:textId="77777777" w:rsidR="002566D7" w:rsidRDefault="00AF7190">
            <w:pPr>
              <w:widowControl/>
              <w:jc w:val="center"/>
              <w:rPr>
                <w:kern w:val="0"/>
              </w:rPr>
            </w:pPr>
            <w:r>
              <w:rPr>
                <w:rFonts w:hint="eastAsia"/>
                <w:kern w:val="0"/>
              </w:rPr>
              <w:t>38</w:t>
            </w:r>
          </w:p>
        </w:tc>
        <w:tc>
          <w:tcPr>
            <w:tcW w:w="596" w:type="pct"/>
            <w:vAlign w:val="center"/>
          </w:tcPr>
          <w:p w14:paraId="3FB13680" w14:textId="77777777" w:rsidR="002566D7" w:rsidRDefault="00AF7190">
            <w:pPr>
              <w:widowControl/>
              <w:jc w:val="left"/>
              <w:rPr>
                <w:kern w:val="0"/>
              </w:rPr>
            </w:pPr>
            <w:r>
              <w:rPr>
                <w:rFonts w:hint="eastAsia"/>
                <w:kern w:val="0"/>
              </w:rPr>
              <w:t>多用滴管架</w:t>
            </w:r>
          </w:p>
        </w:tc>
        <w:tc>
          <w:tcPr>
            <w:tcW w:w="2729" w:type="pct"/>
            <w:vAlign w:val="center"/>
          </w:tcPr>
          <w:p w14:paraId="24E10ED8" w14:textId="77777777" w:rsidR="002566D7" w:rsidRDefault="00AF7190">
            <w:pPr>
              <w:widowControl/>
              <w:jc w:val="left"/>
              <w:rPr>
                <w:kern w:val="0"/>
              </w:rPr>
            </w:pPr>
            <w:r>
              <w:rPr>
                <w:rFonts w:hint="eastAsia"/>
                <w:kern w:val="0"/>
              </w:rPr>
              <w:t>塑料制，底部有圆形凹槽</w:t>
            </w:r>
          </w:p>
        </w:tc>
        <w:tc>
          <w:tcPr>
            <w:tcW w:w="420" w:type="pct"/>
            <w:noWrap/>
            <w:vAlign w:val="center"/>
          </w:tcPr>
          <w:p w14:paraId="082E47E3" w14:textId="77777777" w:rsidR="002566D7" w:rsidRDefault="00AF7190">
            <w:pPr>
              <w:widowControl/>
              <w:jc w:val="center"/>
              <w:rPr>
                <w:kern w:val="0"/>
              </w:rPr>
            </w:pPr>
            <w:r>
              <w:rPr>
                <w:rFonts w:hint="eastAsia"/>
                <w:kern w:val="0"/>
              </w:rPr>
              <w:t>个</w:t>
            </w:r>
          </w:p>
        </w:tc>
        <w:tc>
          <w:tcPr>
            <w:tcW w:w="328" w:type="pct"/>
            <w:noWrap/>
            <w:vAlign w:val="center"/>
          </w:tcPr>
          <w:p w14:paraId="4E7E6827" w14:textId="77777777" w:rsidR="002566D7" w:rsidRDefault="00AF7190">
            <w:pPr>
              <w:widowControl/>
              <w:jc w:val="center"/>
              <w:rPr>
                <w:kern w:val="0"/>
              </w:rPr>
            </w:pPr>
            <w:r>
              <w:rPr>
                <w:rFonts w:hint="eastAsia"/>
                <w:kern w:val="0"/>
              </w:rPr>
              <w:t>48</w:t>
            </w:r>
          </w:p>
        </w:tc>
        <w:tc>
          <w:tcPr>
            <w:tcW w:w="543" w:type="pct"/>
            <w:noWrap/>
            <w:vAlign w:val="center"/>
          </w:tcPr>
          <w:p w14:paraId="3D16B6B5" w14:textId="77777777" w:rsidR="002566D7" w:rsidRDefault="00AF7190">
            <w:pPr>
              <w:widowControl/>
              <w:jc w:val="center"/>
              <w:rPr>
                <w:kern w:val="0"/>
              </w:rPr>
            </w:pPr>
            <w:r>
              <w:rPr>
                <w:rFonts w:hint="eastAsia"/>
                <w:kern w:val="0"/>
              </w:rPr>
              <w:t>否</w:t>
            </w:r>
          </w:p>
        </w:tc>
      </w:tr>
      <w:tr w:rsidR="002566D7" w14:paraId="06AB47BF" w14:textId="77777777">
        <w:trPr>
          <w:trHeight w:val="20"/>
          <w:jc w:val="center"/>
        </w:trPr>
        <w:tc>
          <w:tcPr>
            <w:tcW w:w="384" w:type="pct"/>
            <w:noWrap/>
            <w:vAlign w:val="center"/>
          </w:tcPr>
          <w:p w14:paraId="344E0CB0" w14:textId="77777777" w:rsidR="002566D7" w:rsidRDefault="00AF7190">
            <w:pPr>
              <w:widowControl/>
              <w:jc w:val="center"/>
              <w:rPr>
                <w:kern w:val="0"/>
              </w:rPr>
            </w:pPr>
            <w:r>
              <w:rPr>
                <w:rFonts w:hint="eastAsia"/>
                <w:kern w:val="0"/>
              </w:rPr>
              <w:t>39</w:t>
            </w:r>
          </w:p>
        </w:tc>
        <w:tc>
          <w:tcPr>
            <w:tcW w:w="596" w:type="pct"/>
            <w:vAlign w:val="center"/>
          </w:tcPr>
          <w:p w14:paraId="42D56B7D" w14:textId="77777777" w:rsidR="002566D7" w:rsidRDefault="00AF7190">
            <w:pPr>
              <w:widowControl/>
              <w:jc w:val="left"/>
              <w:rPr>
                <w:kern w:val="0"/>
              </w:rPr>
            </w:pPr>
            <w:r>
              <w:rPr>
                <w:rFonts w:hint="eastAsia"/>
                <w:kern w:val="0"/>
              </w:rPr>
              <w:t>移液管</w:t>
            </w:r>
            <w:r>
              <w:rPr>
                <w:rFonts w:hint="eastAsia"/>
                <w:kern w:val="0"/>
              </w:rPr>
              <w:t>1ml</w:t>
            </w:r>
          </w:p>
        </w:tc>
        <w:tc>
          <w:tcPr>
            <w:tcW w:w="2729" w:type="pct"/>
            <w:vAlign w:val="center"/>
          </w:tcPr>
          <w:p w14:paraId="797C70D8" w14:textId="77777777" w:rsidR="002566D7" w:rsidRDefault="00AF7190">
            <w:pPr>
              <w:widowControl/>
              <w:jc w:val="left"/>
              <w:rPr>
                <w:kern w:val="0"/>
              </w:rPr>
            </w:pPr>
            <w:r>
              <w:rPr>
                <w:rFonts w:hint="eastAsia"/>
                <w:kern w:val="0"/>
              </w:rPr>
              <w:t>1ml</w:t>
            </w:r>
          </w:p>
        </w:tc>
        <w:tc>
          <w:tcPr>
            <w:tcW w:w="420" w:type="pct"/>
            <w:noWrap/>
            <w:vAlign w:val="center"/>
          </w:tcPr>
          <w:p w14:paraId="2B9E1351" w14:textId="77777777" w:rsidR="002566D7" w:rsidRDefault="00AF7190">
            <w:pPr>
              <w:widowControl/>
              <w:jc w:val="center"/>
              <w:rPr>
                <w:kern w:val="0"/>
              </w:rPr>
            </w:pPr>
            <w:r>
              <w:rPr>
                <w:rFonts w:hint="eastAsia"/>
                <w:kern w:val="0"/>
              </w:rPr>
              <w:t>个</w:t>
            </w:r>
          </w:p>
        </w:tc>
        <w:tc>
          <w:tcPr>
            <w:tcW w:w="328" w:type="pct"/>
            <w:noWrap/>
            <w:vAlign w:val="center"/>
          </w:tcPr>
          <w:p w14:paraId="05743CEA" w14:textId="77777777" w:rsidR="002566D7" w:rsidRDefault="00AF7190">
            <w:pPr>
              <w:widowControl/>
              <w:jc w:val="center"/>
              <w:rPr>
                <w:kern w:val="0"/>
              </w:rPr>
            </w:pPr>
            <w:r>
              <w:rPr>
                <w:rFonts w:hint="eastAsia"/>
                <w:kern w:val="0"/>
              </w:rPr>
              <w:t>50</w:t>
            </w:r>
          </w:p>
        </w:tc>
        <w:tc>
          <w:tcPr>
            <w:tcW w:w="543" w:type="pct"/>
            <w:noWrap/>
            <w:vAlign w:val="center"/>
          </w:tcPr>
          <w:p w14:paraId="69E98A9C" w14:textId="77777777" w:rsidR="002566D7" w:rsidRDefault="00AF7190">
            <w:pPr>
              <w:widowControl/>
              <w:jc w:val="center"/>
              <w:rPr>
                <w:kern w:val="0"/>
              </w:rPr>
            </w:pPr>
            <w:r>
              <w:rPr>
                <w:rFonts w:hint="eastAsia"/>
                <w:kern w:val="0"/>
              </w:rPr>
              <w:t>否</w:t>
            </w:r>
          </w:p>
        </w:tc>
      </w:tr>
      <w:tr w:rsidR="002566D7" w14:paraId="4E9AD8CC" w14:textId="77777777">
        <w:trPr>
          <w:trHeight w:val="20"/>
          <w:jc w:val="center"/>
        </w:trPr>
        <w:tc>
          <w:tcPr>
            <w:tcW w:w="384" w:type="pct"/>
            <w:noWrap/>
            <w:vAlign w:val="center"/>
          </w:tcPr>
          <w:p w14:paraId="0D539417" w14:textId="77777777" w:rsidR="002566D7" w:rsidRDefault="00AF7190">
            <w:pPr>
              <w:widowControl/>
              <w:jc w:val="center"/>
              <w:rPr>
                <w:kern w:val="0"/>
              </w:rPr>
            </w:pPr>
            <w:r>
              <w:rPr>
                <w:rFonts w:hint="eastAsia"/>
                <w:kern w:val="0"/>
              </w:rPr>
              <w:t>40</w:t>
            </w:r>
          </w:p>
        </w:tc>
        <w:tc>
          <w:tcPr>
            <w:tcW w:w="596" w:type="pct"/>
            <w:vAlign w:val="center"/>
          </w:tcPr>
          <w:p w14:paraId="2BED72AB" w14:textId="77777777" w:rsidR="002566D7" w:rsidRDefault="00AF7190">
            <w:pPr>
              <w:widowControl/>
              <w:jc w:val="left"/>
              <w:rPr>
                <w:kern w:val="0"/>
              </w:rPr>
            </w:pPr>
            <w:r>
              <w:rPr>
                <w:rFonts w:hint="eastAsia"/>
                <w:kern w:val="0"/>
              </w:rPr>
              <w:t>移液管</w:t>
            </w:r>
            <w:r>
              <w:rPr>
                <w:rFonts w:hint="eastAsia"/>
                <w:kern w:val="0"/>
              </w:rPr>
              <w:t>2ml</w:t>
            </w:r>
          </w:p>
        </w:tc>
        <w:tc>
          <w:tcPr>
            <w:tcW w:w="2729" w:type="pct"/>
            <w:vAlign w:val="center"/>
          </w:tcPr>
          <w:p w14:paraId="5737CFA4" w14:textId="77777777" w:rsidR="002566D7" w:rsidRDefault="00AF7190">
            <w:pPr>
              <w:widowControl/>
              <w:jc w:val="left"/>
              <w:rPr>
                <w:kern w:val="0"/>
              </w:rPr>
            </w:pPr>
            <w:r>
              <w:rPr>
                <w:rFonts w:hint="eastAsia"/>
                <w:kern w:val="0"/>
              </w:rPr>
              <w:t>2ml</w:t>
            </w:r>
          </w:p>
        </w:tc>
        <w:tc>
          <w:tcPr>
            <w:tcW w:w="420" w:type="pct"/>
            <w:noWrap/>
            <w:vAlign w:val="center"/>
          </w:tcPr>
          <w:p w14:paraId="50F8B8FC" w14:textId="77777777" w:rsidR="002566D7" w:rsidRDefault="00AF7190">
            <w:pPr>
              <w:widowControl/>
              <w:jc w:val="center"/>
              <w:rPr>
                <w:kern w:val="0"/>
              </w:rPr>
            </w:pPr>
            <w:r>
              <w:rPr>
                <w:rFonts w:hint="eastAsia"/>
                <w:kern w:val="0"/>
              </w:rPr>
              <w:t>个</w:t>
            </w:r>
          </w:p>
        </w:tc>
        <w:tc>
          <w:tcPr>
            <w:tcW w:w="328" w:type="pct"/>
            <w:noWrap/>
            <w:vAlign w:val="center"/>
          </w:tcPr>
          <w:p w14:paraId="4F4DCC0A" w14:textId="77777777" w:rsidR="002566D7" w:rsidRDefault="00AF7190">
            <w:pPr>
              <w:widowControl/>
              <w:jc w:val="center"/>
              <w:rPr>
                <w:kern w:val="0"/>
              </w:rPr>
            </w:pPr>
            <w:r>
              <w:rPr>
                <w:rFonts w:hint="eastAsia"/>
                <w:kern w:val="0"/>
              </w:rPr>
              <w:t>50</w:t>
            </w:r>
          </w:p>
        </w:tc>
        <w:tc>
          <w:tcPr>
            <w:tcW w:w="543" w:type="pct"/>
            <w:noWrap/>
            <w:vAlign w:val="center"/>
          </w:tcPr>
          <w:p w14:paraId="6FDBD8BC" w14:textId="77777777" w:rsidR="002566D7" w:rsidRDefault="00AF7190">
            <w:pPr>
              <w:widowControl/>
              <w:jc w:val="center"/>
              <w:rPr>
                <w:kern w:val="0"/>
              </w:rPr>
            </w:pPr>
            <w:r>
              <w:rPr>
                <w:rFonts w:hint="eastAsia"/>
                <w:kern w:val="0"/>
              </w:rPr>
              <w:t>否</w:t>
            </w:r>
          </w:p>
        </w:tc>
      </w:tr>
      <w:tr w:rsidR="002566D7" w14:paraId="4553985F" w14:textId="77777777">
        <w:trPr>
          <w:trHeight w:val="20"/>
          <w:jc w:val="center"/>
        </w:trPr>
        <w:tc>
          <w:tcPr>
            <w:tcW w:w="384" w:type="pct"/>
            <w:noWrap/>
            <w:vAlign w:val="center"/>
          </w:tcPr>
          <w:p w14:paraId="74F0B694" w14:textId="77777777" w:rsidR="002566D7" w:rsidRDefault="00AF7190">
            <w:pPr>
              <w:widowControl/>
              <w:jc w:val="center"/>
              <w:rPr>
                <w:kern w:val="0"/>
              </w:rPr>
            </w:pPr>
            <w:r>
              <w:rPr>
                <w:rFonts w:hint="eastAsia"/>
                <w:kern w:val="0"/>
              </w:rPr>
              <w:t>41</w:t>
            </w:r>
          </w:p>
        </w:tc>
        <w:tc>
          <w:tcPr>
            <w:tcW w:w="596" w:type="pct"/>
            <w:vAlign w:val="center"/>
          </w:tcPr>
          <w:p w14:paraId="6D3C77D8" w14:textId="77777777" w:rsidR="002566D7" w:rsidRDefault="00AF7190">
            <w:pPr>
              <w:widowControl/>
              <w:jc w:val="left"/>
              <w:rPr>
                <w:kern w:val="0"/>
              </w:rPr>
            </w:pPr>
            <w:r>
              <w:rPr>
                <w:rFonts w:hint="eastAsia"/>
                <w:kern w:val="0"/>
              </w:rPr>
              <w:t>移液管</w:t>
            </w:r>
            <w:r>
              <w:rPr>
                <w:rFonts w:hint="eastAsia"/>
                <w:kern w:val="0"/>
              </w:rPr>
              <w:t>5ml</w:t>
            </w:r>
          </w:p>
        </w:tc>
        <w:tc>
          <w:tcPr>
            <w:tcW w:w="2729" w:type="pct"/>
            <w:vAlign w:val="center"/>
          </w:tcPr>
          <w:p w14:paraId="59A6D1A2" w14:textId="77777777" w:rsidR="002566D7" w:rsidRDefault="00AF7190">
            <w:pPr>
              <w:widowControl/>
              <w:jc w:val="left"/>
              <w:rPr>
                <w:kern w:val="0"/>
              </w:rPr>
            </w:pPr>
            <w:r>
              <w:rPr>
                <w:rFonts w:hint="eastAsia"/>
                <w:kern w:val="0"/>
              </w:rPr>
              <w:t>5ml</w:t>
            </w:r>
          </w:p>
        </w:tc>
        <w:tc>
          <w:tcPr>
            <w:tcW w:w="420" w:type="pct"/>
            <w:noWrap/>
            <w:vAlign w:val="center"/>
          </w:tcPr>
          <w:p w14:paraId="644C771D" w14:textId="77777777" w:rsidR="002566D7" w:rsidRDefault="00AF7190">
            <w:pPr>
              <w:widowControl/>
              <w:jc w:val="center"/>
              <w:rPr>
                <w:kern w:val="0"/>
              </w:rPr>
            </w:pPr>
            <w:r>
              <w:rPr>
                <w:rFonts w:hint="eastAsia"/>
                <w:kern w:val="0"/>
              </w:rPr>
              <w:t>个</w:t>
            </w:r>
          </w:p>
        </w:tc>
        <w:tc>
          <w:tcPr>
            <w:tcW w:w="328" w:type="pct"/>
            <w:noWrap/>
            <w:vAlign w:val="center"/>
          </w:tcPr>
          <w:p w14:paraId="5FE62091" w14:textId="77777777" w:rsidR="002566D7" w:rsidRDefault="00AF7190">
            <w:pPr>
              <w:widowControl/>
              <w:jc w:val="center"/>
              <w:rPr>
                <w:kern w:val="0"/>
              </w:rPr>
            </w:pPr>
            <w:r>
              <w:rPr>
                <w:rFonts w:hint="eastAsia"/>
                <w:kern w:val="0"/>
              </w:rPr>
              <w:t>50</w:t>
            </w:r>
          </w:p>
        </w:tc>
        <w:tc>
          <w:tcPr>
            <w:tcW w:w="543" w:type="pct"/>
            <w:noWrap/>
            <w:vAlign w:val="center"/>
          </w:tcPr>
          <w:p w14:paraId="64DE6107" w14:textId="77777777" w:rsidR="002566D7" w:rsidRDefault="00AF7190">
            <w:pPr>
              <w:widowControl/>
              <w:jc w:val="center"/>
              <w:rPr>
                <w:kern w:val="0"/>
              </w:rPr>
            </w:pPr>
            <w:r>
              <w:rPr>
                <w:rFonts w:hint="eastAsia"/>
                <w:kern w:val="0"/>
              </w:rPr>
              <w:t>否</w:t>
            </w:r>
          </w:p>
        </w:tc>
      </w:tr>
      <w:tr w:rsidR="002566D7" w14:paraId="212A83A8" w14:textId="77777777">
        <w:trPr>
          <w:trHeight w:val="20"/>
          <w:jc w:val="center"/>
        </w:trPr>
        <w:tc>
          <w:tcPr>
            <w:tcW w:w="384" w:type="pct"/>
            <w:noWrap/>
            <w:vAlign w:val="center"/>
          </w:tcPr>
          <w:p w14:paraId="15DA346B" w14:textId="77777777" w:rsidR="002566D7" w:rsidRDefault="00AF7190">
            <w:pPr>
              <w:widowControl/>
              <w:jc w:val="center"/>
              <w:rPr>
                <w:kern w:val="0"/>
              </w:rPr>
            </w:pPr>
            <w:r>
              <w:rPr>
                <w:rFonts w:hint="eastAsia"/>
                <w:kern w:val="0"/>
              </w:rPr>
              <w:t>42</w:t>
            </w:r>
          </w:p>
        </w:tc>
        <w:tc>
          <w:tcPr>
            <w:tcW w:w="596" w:type="pct"/>
            <w:vAlign w:val="center"/>
          </w:tcPr>
          <w:p w14:paraId="6BB65793" w14:textId="77777777" w:rsidR="002566D7" w:rsidRDefault="00AF7190">
            <w:pPr>
              <w:widowControl/>
              <w:jc w:val="left"/>
              <w:rPr>
                <w:kern w:val="0"/>
              </w:rPr>
            </w:pPr>
            <w:r>
              <w:rPr>
                <w:rFonts w:hint="eastAsia"/>
                <w:kern w:val="0"/>
              </w:rPr>
              <w:t>移液管</w:t>
            </w:r>
            <w:r>
              <w:rPr>
                <w:rFonts w:hint="eastAsia"/>
                <w:kern w:val="0"/>
              </w:rPr>
              <w:t>25ml</w:t>
            </w:r>
          </w:p>
        </w:tc>
        <w:tc>
          <w:tcPr>
            <w:tcW w:w="2729" w:type="pct"/>
            <w:vAlign w:val="center"/>
          </w:tcPr>
          <w:p w14:paraId="52E9788C" w14:textId="77777777" w:rsidR="002566D7" w:rsidRDefault="00AF7190">
            <w:pPr>
              <w:widowControl/>
              <w:jc w:val="left"/>
              <w:rPr>
                <w:kern w:val="0"/>
              </w:rPr>
            </w:pPr>
            <w:r>
              <w:rPr>
                <w:rFonts w:hint="eastAsia"/>
                <w:kern w:val="0"/>
              </w:rPr>
              <w:t>25ml</w:t>
            </w:r>
          </w:p>
        </w:tc>
        <w:tc>
          <w:tcPr>
            <w:tcW w:w="420" w:type="pct"/>
            <w:noWrap/>
            <w:vAlign w:val="center"/>
          </w:tcPr>
          <w:p w14:paraId="6C3767C9" w14:textId="77777777" w:rsidR="002566D7" w:rsidRDefault="00AF7190">
            <w:pPr>
              <w:widowControl/>
              <w:jc w:val="center"/>
              <w:rPr>
                <w:kern w:val="0"/>
              </w:rPr>
            </w:pPr>
            <w:r>
              <w:rPr>
                <w:rFonts w:hint="eastAsia"/>
                <w:kern w:val="0"/>
              </w:rPr>
              <w:t>个</w:t>
            </w:r>
          </w:p>
        </w:tc>
        <w:tc>
          <w:tcPr>
            <w:tcW w:w="328" w:type="pct"/>
            <w:noWrap/>
            <w:vAlign w:val="center"/>
          </w:tcPr>
          <w:p w14:paraId="67ED6AA6" w14:textId="77777777" w:rsidR="002566D7" w:rsidRDefault="00AF7190">
            <w:pPr>
              <w:widowControl/>
              <w:jc w:val="center"/>
              <w:rPr>
                <w:kern w:val="0"/>
              </w:rPr>
            </w:pPr>
            <w:r>
              <w:rPr>
                <w:rFonts w:hint="eastAsia"/>
                <w:kern w:val="0"/>
              </w:rPr>
              <w:t>50</w:t>
            </w:r>
          </w:p>
        </w:tc>
        <w:tc>
          <w:tcPr>
            <w:tcW w:w="543" w:type="pct"/>
            <w:noWrap/>
            <w:vAlign w:val="center"/>
          </w:tcPr>
          <w:p w14:paraId="4631DF7E" w14:textId="77777777" w:rsidR="002566D7" w:rsidRDefault="00AF7190">
            <w:pPr>
              <w:widowControl/>
              <w:jc w:val="center"/>
              <w:rPr>
                <w:kern w:val="0"/>
              </w:rPr>
            </w:pPr>
            <w:r>
              <w:rPr>
                <w:rFonts w:hint="eastAsia"/>
                <w:kern w:val="0"/>
              </w:rPr>
              <w:t>否</w:t>
            </w:r>
          </w:p>
        </w:tc>
      </w:tr>
      <w:tr w:rsidR="002566D7" w14:paraId="3561F25E" w14:textId="77777777">
        <w:trPr>
          <w:trHeight w:val="20"/>
          <w:jc w:val="center"/>
        </w:trPr>
        <w:tc>
          <w:tcPr>
            <w:tcW w:w="384" w:type="pct"/>
            <w:noWrap/>
            <w:vAlign w:val="center"/>
          </w:tcPr>
          <w:p w14:paraId="70D566B1" w14:textId="77777777" w:rsidR="002566D7" w:rsidRDefault="00AF7190">
            <w:pPr>
              <w:widowControl/>
              <w:jc w:val="center"/>
              <w:rPr>
                <w:kern w:val="0"/>
              </w:rPr>
            </w:pPr>
            <w:r>
              <w:rPr>
                <w:rFonts w:hint="eastAsia"/>
                <w:kern w:val="0"/>
              </w:rPr>
              <w:t>43</w:t>
            </w:r>
          </w:p>
        </w:tc>
        <w:tc>
          <w:tcPr>
            <w:tcW w:w="596" w:type="pct"/>
            <w:vAlign w:val="center"/>
          </w:tcPr>
          <w:p w14:paraId="2BF2DE83" w14:textId="77777777" w:rsidR="002566D7" w:rsidRDefault="00AF7190">
            <w:pPr>
              <w:widowControl/>
              <w:jc w:val="left"/>
              <w:rPr>
                <w:kern w:val="0"/>
              </w:rPr>
            </w:pPr>
            <w:r>
              <w:rPr>
                <w:rFonts w:hint="eastAsia"/>
                <w:kern w:val="0"/>
              </w:rPr>
              <w:t>液封除毒气集气瓶</w:t>
            </w:r>
          </w:p>
        </w:tc>
        <w:tc>
          <w:tcPr>
            <w:tcW w:w="2729" w:type="pct"/>
            <w:vAlign w:val="center"/>
          </w:tcPr>
          <w:p w14:paraId="697F3947" w14:textId="77777777" w:rsidR="002566D7" w:rsidRDefault="00AF7190">
            <w:pPr>
              <w:widowControl/>
              <w:jc w:val="left"/>
              <w:rPr>
                <w:kern w:val="0"/>
              </w:rPr>
            </w:pPr>
            <w:r>
              <w:rPr>
                <w:rFonts w:hint="eastAsia"/>
                <w:kern w:val="0"/>
              </w:rPr>
              <w:t>250 mL-</w:t>
            </w:r>
            <w:r>
              <w:rPr>
                <w:rFonts w:hint="eastAsia"/>
                <w:kern w:val="0"/>
              </w:rPr>
              <w:t>瓶口光滑，液封口深度≥</w:t>
            </w:r>
            <w:r>
              <w:rPr>
                <w:rFonts w:hint="eastAsia"/>
                <w:kern w:val="0"/>
              </w:rPr>
              <w:t>1 cm</w:t>
            </w:r>
          </w:p>
        </w:tc>
        <w:tc>
          <w:tcPr>
            <w:tcW w:w="420" w:type="pct"/>
            <w:noWrap/>
            <w:vAlign w:val="center"/>
          </w:tcPr>
          <w:p w14:paraId="292379A1" w14:textId="77777777" w:rsidR="002566D7" w:rsidRDefault="00AF7190">
            <w:pPr>
              <w:widowControl/>
              <w:jc w:val="center"/>
              <w:rPr>
                <w:kern w:val="0"/>
              </w:rPr>
            </w:pPr>
            <w:r>
              <w:rPr>
                <w:rFonts w:hint="eastAsia"/>
                <w:kern w:val="0"/>
              </w:rPr>
              <w:t>个</w:t>
            </w:r>
          </w:p>
        </w:tc>
        <w:tc>
          <w:tcPr>
            <w:tcW w:w="328" w:type="pct"/>
            <w:noWrap/>
            <w:vAlign w:val="center"/>
          </w:tcPr>
          <w:p w14:paraId="3A00B891" w14:textId="77777777" w:rsidR="002566D7" w:rsidRDefault="00AF7190">
            <w:pPr>
              <w:widowControl/>
              <w:jc w:val="center"/>
              <w:rPr>
                <w:kern w:val="0"/>
              </w:rPr>
            </w:pPr>
            <w:r>
              <w:rPr>
                <w:rFonts w:hint="eastAsia"/>
                <w:kern w:val="0"/>
              </w:rPr>
              <w:t>10</w:t>
            </w:r>
          </w:p>
        </w:tc>
        <w:tc>
          <w:tcPr>
            <w:tcW w:w="543" w:type="pct"/>
            <w:noWrap/>
            <w:vAlign w:val="center"/>
          </w:tcPr>
          <w:p w14:paraId="40DF04C7" w14:textId="77777777" w:rsidR="002566D7" w:rsidRDefault="00AF7190">
            <w:pPr>
              <w:widowControl/>
              <w:jc w:val="center"/>
              <w:rPr>
                <w:kern w:val="0"/>
              </w:rPr>
            </w:pPr>
            <w:r>
              <w:rPr>
                <w:rFonts w:hint="eastAsia"/>
                <w:kern w:val="0"/>
              </w:rPr>
              <w:t>否</w:t>
            </w:r>
          </w:p>
        </w:tc>
      </w:tr>
      <w:tr w:rsidR="002566D7" w14:paraId="6354F4EF" w14:textId="77777777">
        <w:trPr>
          <w:trHeight w:val="20"/>
          <w:jc w:val="center"/>
        </w:trPr>
        <w:tc>
          <w:tcPr>
            <w:tcW w:w="384" w:type="pct"/>
            <w:noWrap/>
            <w:vAlign w:val="center"/>
          </w:tcPr>
          <w:p w14:paraId="2096C16C" w14:textId="77777777" w:rsidR="002566D7" w:rsidRDefault="00AF7190">
            <w:pPr>
              <w:widowControl/>
              <w:jc w:val="center"/>
              <w:rPr>
                <w:kern w:val="0"/>
              </w:rPr>
            </w:pPr>
            <w:r>
              <w:rPr>
                <w:rFonts w:hint="eastAsia"/>
                <w:kern w:val="0"/>
              </w:rPr>
              <w:t>44</w:t>
            </w:r>
          </w:p>
        </w:tc>
        <w:tc>
          <w:tcPr>
            <w:tcW w:w="596" w:type="pct"/>
            <w:vAlign w:val="center"/>
          </w:tcPr>
          <w:p w14:paraId="2EEA998B" w14:textId="77777777" w:rsidR="002566D7" w:rsidRDefault="00AF7190">
            <w:pPr>
              <w:widowControl/>
              <w:jc w:val="left"/>
              <w:rPr>
                <w:kern w:val="0"/>
              </w:rPr>
            </w:pPr>
            <w:r>
              <w:rPr>
                <w:rFonts w:hint="eastAsia"/>
                <w:kern w:val="0"/>
              </w:rPr>
              <w:t>称量瓶</w:t>
            </w:r>
          </w:p>
        </w:tc>
        <w:tc>
          <w:tcPr>
            <w:tcW w:w="2729" w:type="pct"/>
            <w:vAlign w:val="center"/>
          </w:tcPr>
          <w:p w14:paraId="0409031C" w14:textId="77777777" w:rsidR="002566D7" w:rsidRDefault="00AF7190">
            <w:pPr>
              <w:widowControl/>
              <w:jc w:val="left"/>
              <w:rPr>
                <w:kern w:val="0"/>
              </w:rPr>
            </w:pPr>
            <w:r>
              <w:rPr>
                <w:rFonts w:hint="eastAsia"/>
                <w:kern w:val="0"/>
              </w:rPr>
              <w:t>35*70</w:t>
            </w:r>
            <w:r>
              <w:rPr>
                <w:rFonts w:hint="eastAsia"/>
                <w:kern w:val="0"/>
              </w:rPr>
              <w:t>高型</w:t>
            </w:r>
            <w:r>
              <w:rPr>
                <w:rFonts w:hint="eastAsia"/>
                <w:kern w:val="0"/>
              </w:rPr>
              <w:t xml:space="preserve"> </w:t>
            </w:r>
          </w:p>
        </w:tc>
        <w:tc>
          <w:tcPr>
            <w:tcW w:w="420" w:type="pct"/>
            <w:noWrap/>
            <w:vAlign w:val="center"/>
          </w:tcPr>
          <w:p w14:paraId="46DD9379" w14:textId="77777777" w:rsidR="002566D7" w:rsidRDefault="00AF7190">
            <w:pPr>
              <w:widowControl/>
              <w:jc w:val="center"/>
              <w:rPr>
                <w:kern w:val="0"/>
              </w:rPr>
            </w:pPr>
            <w:r>
              <w:rPr>
                <w:rFonts w:hint="eastAsia"/>
                <w:kern w:val="0"/>
              </w:rPr>
              <w:t>个</w:t>
            </w:r>
          </w:p>
        </w:tc>
        <w:tc>
          <w:tcPr>
            <w:tcW w:w="328" w:type="pct"/>
            <w:noWrap/>
            <w:vAlign w:val="center"/>
          </w:tcPr>
          <w:p w14:paraId="240E0652" w14:textId="77777777" w:rsidR="002566D7" w:rsidRDefault="00AF7190">
            <w:pPr>
              <w:widowControl/>
              <w:jc w:val="center"/>
              <w:rPr>
                <w:kern w:val="0"/>
              </w:rPr>
            </w:pPr>
            <w:r>
              <w:rPr>
                <w:rFonts w:hint="eastAsia"/>
                <w:kern w:val="0"/>
              </w:rPr>
              <w:t>10</w:t>
            </w:r>
          </w:p>
        </w:tc>
        <w:tc>
          <w:tcPr>
            <w:tcW w:w="543" w:type="pct"/>
            <w:noWrap/>
            <w:vAlign w:val="center"/>
          </w:tcPr>
          <w:p w14:paraId="18D80E69" w14:textId="77777777" w:rsidR="002566D7" w:rsidRDefault="00AF7190">
            <w:pPr>
              <w:widowControl/>
              <w:jc w:val="center"/>
              <w:rPr>
                <w:kern w:val="0"/>
              </w:rPr>
            </w:pPr>
            <w:r>
              <w:rPr>
                <w:rFonts w:hint="eastAsia"/>
                <w:kern w:val="0"/>
              </w:rPr>
              <w:t>否</w:t>
            </w:r>
          </w:p>
        </w:tc>
      </w:tr>
      <w:tr w:rsidR="002566D7" w14:paraId="7AE6F19A" w14:textId="77777777">
        <w:trPr>
          <w:trHeight w:val="20"/>
          <w:jc w:val="center"/>
        </w:trPr>
        <w:tc>
          <w:tcPr>
            <w:tcW w:w="384" w:type="pct"/>
            <w:noWrap/>
            <w:vAlign w:val="center"/>
          </w:tcPr>
          <w:p w14:paraId="61403B12" w14:textId="77777777" w:rsidR="002566D7" w:rsidRDefault="00AF7190">
            <w:pPr>
              <w:widowControl/>
              <w:jc w:val="center"/>
              <w:rPr>
                <w:kern w:val="0"/>
              </w:rPr>
            </w:pPr>
            <w:r>
              <w:rPr>
                <w:rFonts w:hint="eastAsia"/>
                <w:kern w:val="0"/>
              </w:rPr>
              <w:t>45</w:t>
            </w:r>
          </w:p>
        </w:tc>
        <w:tc>
          <w:tcPr>
            <w:tcW w:w="596" w:type="pct"/>
            <w:vAlign w:val="center"/>
          </w:tcPr>
          <w:p w14:paraId="12F323A0" w14:textId="77777777" w:rsidR="002566D7" w:rsidRDefault="00AF7190">
            <w:pPr>
              <w:widowControl/>
              <w:jc w:val="left"/>
              <w:rPr>
                <w:kern w:val="0"/>
              </w:rPr>
            </w:pPr>
            <w:r>
              <w:rPr>
                <w:rFonts w:hint="eastAsia"/>
                <w:kern w:val="0"/>
              </w:rPr>
              <w:t>洗耳球</w:t>
            </w:r>
          </w:p>
        </w:tc>
        <w:tc>
          <w:tcPr>
            <w:tcW w:w="2729" w:type="pct"/>
            <w:vAlign w:val="center"/>
          </w:tcPr>
          <w:p w14:paraId="463887D8" w14:textId="77777777" w:rsidR="002566D7" w:rsidRDefault="00AF7190">
            <w:pPr>
              <w:widowControl/>
              <w:jc w:val="left"/>
              <w:rPr>
                <w:kern w:val="0"/>
              </w:rPr>
            </w:pPr>
            <w:r>
              <w:rPr>
                <w:rFonts w:hint="eastAsia"/>
                <w:kern w:val="0"/>
              </w:rPr>
              <w:t>洗耳球吸水球吹灰球橡胶吹气球皮老虎</w:t>
            </w:r>
            <w:r>
              <w:rPr>
                <w:rFonts w:hint="eastAsia"/>
                <w:kern w:val="0"/>
              </w:rPr>
              <w:t>30</w:t>
            </w:r>
          </w:p>
        </w:tc>
        <w:tc>
          <w:tcPr>
            <w:tcW w:w="420" w:type="pct"/>
            <w:noWrap/>
            <w:vAlign w:val="center"/>
          </w:tcPr>
          <w:p w14:paraId="4AE1A0ED" w14:textId="77777777" w:rsidR="002566D7" w:rsidRDefault="00AF7190">
            <w:pPr>
              <w:widowControl/>
              <w:jc w:val="center"/>
              <w:rPr>
                <w:kern w:val="0"/>
              </w:rPr>
            </w:pPr>
            <w:r>
              <w:rPr>
                <w:rFonts w:hint="eastAsia"/>
                <w:kern w:val="0"/>
              </w:rPr>
              <w:t>个</w:t>
            </w:r>
          </w:p>
        </w:tc>
        <w:tc>
          <w:tcPr>
            <w:tcW w:w="328" w:type="pct"/>
            <w:noWrap/>
            <w:vAlign w:val="center"/>
          </w:tcPr>
          <w:p w14:paraId="6B8CA507" w14:textId="77777777" w:rsidR="002566D7" w:rsidRDefault="00AF7190">
            <w:pPr>
              <w:widowControl/>
              <w:jc w:val="center"/>
              <w:rPr>
                <w:kern w:val="0"/>
              </w:rPr>
            </w:pPr>
            <w:r>
              <w:rPr>
                <w:rFonts w:hint="eastAsia"/>
                <w:kern w:val="0"/>
              </w:rPr>
              <w:t>50</w:t>
            </w:r>
          </w:p>
        </w:tc>
        <w:tc>
          <w:tcPr>
            <w:tcW w:w="543" w:type="pct"/>
            <w:noWrap/>
            <w:vAlign w:val="center"/>
          </w:tcPr>
          <w:p w14:paraId="56964021" w14:textId="77777777" w:rsidR="002566D7" w:rsidRDefault="00AF7190">
            <w:pPr>
              <w:widowControl/>
              <w:jc w:val="center"/>
              <w:rPr>
                <w:kern w:val="0"/>
              </w:rPr>
            </w:pPr>
            <w:r>
              <w:rPr>
                <w:rFonts w:hint="eastAsia"/>
                <w:kern w:val="0"/>
              </w:rPr>
              <w:t>否</w:t>
            </w:r>
          </w:p>
        </w:tc>
      </w:tr>
      <w:tr w:rsidR="002566D7" w14:paraId="1B6219E5" w14:textId="77777777">
        <w:trPr>
          <w:trHeight w:val="20"/>
          <w:jc w:val="center"/>
        </w:trPr>
        <w:tc>
          <w:tcPr>
            <w:tcW w:w="384" w:type="pct"/>
            <w:noWrap/>
            <w:vAlign w:val="center"/>
          </w:tcPr>
          <w:p w14:paraId="0E52B332" w14:textId="77777777" w:rsidR="002566D7" w:rsidRDefault="00AF7190">
            <w:pPr>
              <w:widowControl/>
              <w:jc w:val="center"/>
              <w:rPr>
                <w:kern w:val="0"/>
              </w:rPr>
            </w:pPr>
            <w:r>
              <w:rPr>
                <w:rFonts w:hint="eastAsia"/>
                <w:kern w:val="0"/>
              </w:rPr>
              <w:t>46</w:t>
            </w:r>
          </w:p>
        </w:tc>
        <w:tc>
          <w:tcPr>
            <w:tcW w:w="596" w:type="pct"/>
            <w:vAlign w:val="center"/>
          </w:tcPr>
          <w:p w14:paraId="237149DB" w14:textId="77777777" w:rsidR="002566D7" w:rsidRDefault="00AF7190">
            <w:pPr>
              <w:widowControl/>
              <w:jc w:val="left"/>
              <w:rPr>
                <w:kern w:val="0"/>
              </w:rPr>
            </w:pPr>
            <w:r>
              <w:rPr>
                <w:rFonts w:hint="eastAsia"/>
                <w:kern w:val="0"/>
              </w:rPr>
              <w:t>燃料电池电动小车</w:t>
            </w:r>
          </w:p>
        </w:tc>
        <w:tc>
          <w:tcPr>
            <w:tcW w:w="2729" w:type="pct"/>
            <w:vAlign w:val="center"/>
          </w:tcPr>
          <w:p w14:paraId="0D8240CF" w14:textId="77777777" w:rsidR="002566D7" w:rsidRDefault="00AF7190">
            <w:pPr>
              <w:widowControl/>
              <w:jc w:val="left"/>
              <w:rPr>
                <w:kern w:val="0"/>
              </w:rPr>
            </w:pPr>
            <w:r>
              <w:rPr>
                <w:rFonts w:hint="eastAsia"/>
                <w:kern w:val="0"/>
              </w:rPr>
              <w:t>燃料电池电动小车</w:t>
            </w:r>
          </w:p>
        </w:tc>
        <w:tc>
          <w:tcPr>
            <w:tcW w:w="420" w:type="pct"/>
            <w:noWrap/>
            <w:vAlign w:val="center"/>
          </w:tcPr>
          <w:p w14:paraId="1258118B" w14:textId="77777777" w:rsidR="002566D7" w:rsidRDefault="00AF7190">
            <w:pPr>
              <w:widowControl/>
              <w:jc w:val="center"/>
              <w:rPr>
                <w:kern w:val="0"/>
              </w:rPr>
            </w:pPr>
            <w:r>
              <w:rPr>
                <w:rFonts w:hint="eastAsia"/>
                <w:kern w:val="0"/>
              </w:rPr>
              <w:t>个</w:t>
            </w:r>
          </w:p>
        </w:tc>
        <w:tc>
          <w:tcPr>
            <w:tcW w:w="328" w:type="pct"/>
            <w:noWrap/>
            <w:vAlign w:val="center"/>
          </w:tcPr>
          <w:p w14:paraId="38043BAF" w14:textId="77777777" w:rsidR="002566D7" w:rsidRDefault="00AF7190">
            <w:pPr>
              <w:widowControl/>
              <w:jc w:val="center"/>
              <w:rPr>
                <w:kern w:val="0"/>
              </w:rPr>
            </w:pPr>
            <w:r>
              <w:rPr>
                <w:rFonts w:hint="eastAsia"/>
                <w:kern w:val="0"/>
              </w:rPr>
              <w:t>13</w:t>
            </w:r>
          </w:p>
        </w:tc>
        <w:tc>
          <w:tcPr>
            <w:tcW w:w="543" w:type="pct"/>
            <w:noWrap/>
            <w:vAlign w:val="center"/>
          </w:tcPr>
          <w:p w14:paraId="0A784965" w14:textId="77777777" w:rsidR="002566D7" w:rsidRDefault="00AF7190">
            <w:pPr>
              <w:widowControl/>
              <w:jc w:val="center"/>
              <w:rPr>
                <w:kern w:val="0"/>
              </w:rPr>
            </w:pPr>
            <w:r>
              <w:rPr>
                <w:rFonts w:hint="eastAsia"/>
                <w:kern w:val="0"/>
              </w:rPr>
              <w:t>否</w:t>
            </w:r>
          </w:p>
        </w:tc>
      </w:tr>
      <w:tr w:rsidR="002566D7" w14:paraId="20AC7878" w14:textId="77777777">
        <w:trPr>
          <w:trHeight w:val="20"/>
          <w:jc w:val="center"/>
        </w:trPr>
        <w:tc>
          <w:tcPr>
            <w:tcW w:w="384" w:type="pct"/>
            <w:noWrap/>
            <w:vAlign w:val="center"/>
          </w:tcPr>
          <w:p w14:paraId="4E53467A" w14:textId="77777777" w:rsidR="002566D7" w:rsidRDefault="00AF7190">
            <w:pPr>
              <w:widowControl/>
              <w:jc w:val="center"/>
              <w:rPr>
                <w:kern w:val="0"/>
              </w:rPr>
            </w:pPr>
            <w:r>
              <w:rPr>
                <w:rFonts w:hint="eastAsia"/>
                <w:kern w:val="0"/>
              </w:rPr>
              <w:t>47</w:t>
            </w:r>
          </w:p>
        </w:tc>
        <w:tc>
          <w:tcPr>
            <w:tcW w:w="596" w:type="pct"/>
            <w:vAlign w:val="center"/>
          </w:tcPr>
          <w:p w14:paraId="23CA8090" w14:textId="77777777" w:rsidR="002566D7" w:rsidRDefault="00AF7190">
            <w:pPr>
              <w:widowControl/>
              <w:jc w:val="left"/>
              <w:rPr>
                <w:kern w:val="0"/>
              </w:rPr>
            </w:pPr>
            <w:r>
              <w:rPr>
                <w:rFonts w:hint="eastAsia"/>
                <w:kern w:val="0"/>
              </w:rPr>
              <w:t>放电反应实验仪</w:t>
            </w:r>
          </w:p>
        </w:tc>
        <w:tc>
          <w:tcPr>
            <w:tcW w:w="2729" w:type="pct"/>
            <w:vAlign w:val="center"/>
          </w:tcPr>
          <w:p w14:paraId="71A36D00" w14:textId="77777777" w:rsidR="002566D7" w:rsidRDefault="00AF7190">
            <w:pPr>
              <w:widowControl/>
              <w:jc w:val="left"/>
              <w:rPr>
                <w:kern w:val="0"/>
              </w:rPr>
            </w:pPr>
            <w:r>
              <w:rPr>
                <w:rFonts w:hint="eastAsia"/>
                <w:kern w:val="0"/>
              </w:rPr>
              <w:t>通电</w:t>
            </w:r>
            <w:r>
              <w:rPr>
                <w:rFonts w:hint="eastAsia"/>
                <w:kern w:val="0"/>
              </w:rPr>
              <w:t xml:space="preserve">2 min </w:t>
            </w:r>
            <w:r>
              <w:rPr>
                <w:rFonts w:hint="eastAsia"/>
                <w:kern w:val="0"/>
              </w:rPr>
              <w:t>之内即有氮气与氧气反应的现</w:t>
            </w:r>
          </w:p>
          <w:p w14:paraId="3D7DD6A9" w14:textId="77777777" w:rsidR="002566D7" w:rsidRDefault="00AF7190">
            <w:pPr>
              <w:widowControl/>
              <w:jc w:val="left"/>
              <w:rPr>
                <w:kern w:val="0"/>
              </w:rPr>
            </w:pPr>
            <w:r>
              <w:rPr>
                <w:rFonts w:hint="eastAsia"/>
                <w:kern w:val="0"/>
              </w:rPr>
              <w:t>象，消耗功率不大于</w:t>
            </w:r>
            <w:r>
              <w:rPr>
                <w:rFonts w:hint="eastAsia"/>
                <w:kern w:val="0"/>
              </w:rPr>
              <w:t>30 W</w:t>
            </w:r>
          </w:p>
        </w:tc>
        <w:tc>
          <w:tcPr>
            <w:tcW w:w="420" w:type="pct"/>
            <w:noWrap/>
            <w:vAlign w:val="center"/>
          </w:tcPr>
          <w:p w14:paraId="3F1D341A" w14:textId="77777777" w:rsidR="002566D7" w:rsidRDefault="00AF7190">
            <w:pPr>
              <w:widowControl/>
              <w:jc w:val="center"/>
              <w:rPr>
                <w:kern w:val="0"/>
              </w:rPr>
            </w:pPr>
            <w:r>
              <w:rPr>
                <w:rFonts w:hint="eastAsia"/>
                <w:kern w:val="0"/>
              </w:rPr>
              <w:t>套</w:t>
            </w:r>
          </w:p>
        </w:tc>
        <w:tc>
          <w:tcPr>
            <w:tcW w:w="328" w:type="pct"/>
            <w:noWrap/>
            <w:vAlign w:val="center"/>
          </w:tcPr>
          <w:p w14:paraId="4F6AB899" w14:textId="77777777" w:rsidR="002566D7" w:rsidRDefault="00AF7190">
            <w:pPr>
              <w:widowControl/>
              <w:jc w:val="center"/>
              <w:rPr>
                <w:kern w:val="0"/>
              </w:rPr>
            </w:pPr>
            <w:r>
              <w:rPr>
                <w:rFonts w:hint="eastAsia"/>
                <w:kern w:val="0"/>
              </w:rPr>
              <w:t>2</w:t>
            </w:r>
          </w:p>
        </w:tc>
        <w:tc>
          <w:tcPr>
            <w:tcW w:w="543" w:type="pct"/>
            <w:noWrap/>
            <w:vAlign w:val="center"/>
          </w:tcPr>
          <w:p w14:paraId="7D82CFC2" w14:textId="77777777" w:rsidR="002566D7" w:rsidRDefault="00AF7190">
            <w:pPr>
              <w:widowControl/>
              <w:jc w:val="center"/>
              <w:rPr>
                <w:kern w:val="0"/>
              </w:rPr>
            </w:pPr>
            <w:r>
              <w:rPr>
                <w:rFonts w:hint="eastAsia"/>
                <w:kern w:val="0"/>
              </w:rPr>
              <w:t>否</w:t>
            </w:r>
          </w:p>
        </w:tc>
      </w:tr>
      <w:tr w:rsidR="002566D7" w14:paraId="2BC6D0EF" w14:textId="77777777">
        <w:trPr>
          <w:trHeight w:val="20"/>
          <w:jc w:val="center"/>
        </w:trPr>
        <w:tc>
          <w:tcPr>
            <w:tcW w:w="384" w:type="pct"/>
            <w:noWrap/>
            <w:vAlign w:val="center"/>
          </w:tcPr>
          <w:p w14:paraId="3FED9283" w14:textId="77777777" w:rsidR="002566D7" w:rsidRDefault="00AF7190">
            <w:pPr>
              <w:widowControl/>
              <w:jc w:val="center"/>
              <w:rPr>
                <w:kern w:val="0"/>
              </w:rPr>
            </w:pPr>
            <w:r>
              <w:rPr>
                <w:rFonts w:hint="eastAsia"/>
                <w:kern w:val="0"/>
              </w:rPr>
              <w:t>48</w:t>
            </w:r>
          </w:p>
        </w:tc>
        <w:tc>
          <w:tcPr>
            <w:tcW w:w="596" w:type="pct"/>
            <w:vAlign w:val="center"/>
          </w:tcPr>
          <w:p w14:paraId="771D6B7C" w14:textId="77777777" w:rsidR="002566D7" w:rsidRDefault="00AF7190">
            <w:pPr>
              <w:widowControl/>
              <w:jc w:val="left"/>
              <w:rPr>
                <w:kern w:val="0"/>
              </w:rPr>
            </w:pPr>
            <w:r>
              <w:rPr>
                <w:rFonts w:hint="eastAsia"/>
                <w:kern w:val="0"/>
              </w:rPr>
              <w:t>教师用分子结构模型</w:t>
            </w:r>
          </w:p>
        </w:tc>
        <w:tc>
          <w:tcPr>
            <w:tcW w:w="2729" w:type="pct"/>
            <w:vAlign w:val="center"/>
          </w:tcPr>
          <w:p w14:paraId="3AFB2863" w14:textId="77777777" w:rsidR="002566D7" w:rsidRDefault="00AF7190">
            <w:pPr>
              <w:widowControl/>
              <w:jc w:val="left"/>
              <w:rPr>
                <w:kern w:val="0"/>
              </w:rPr>
            </w:pPr>
            <w:r>
              <w:rPr>
                <w:rFonts w:hint="eastAsia"/>
                <w:kern w:val="0"/>
              </w:rPr>
              <w:t>球棍式，氢原子球直径不小于</w:t>
            </w:r>
            <w:r>
              <w:rPr>
                <w:rFonts w:hint="eastAsia"/>
                <w:kern w:val="0"/>
              </w:rPr>
              <w:t>30 mm</w:t>
            </w:r>
            <w:r>
              <w:rPr>
                <w:rFonts w:hint="eastAsia"/>
                <w:kern w:val="0"/>
              </w:rPr>
              <w:t>，其他</w:t>
            </w:r>
          </w:p>
          <w:p w14:paraId="49325CFE" w14:textId="77777777" w:rsidR="002566D7" w:rsidRDefault="00AF7190">
            <w:pPr>
              <w:widowControl/>
              <w:jc w:val="left"/>
              <w:rPr>
                <w:kern w:val="0"/>
              </w:rPr>
            </w:pPr>
            <w:r>
              <w:rPr>
                <w:rFonts w:hint="eastAsia"/>
                <w:kern w:val="0"/>
              </w:rPr>
              <w:t>原子球直径不小于</w:t>
            </w:r>
            <w:r>
              <w:rPr>
                <w:rFonts w:hint="eastAsia"/>
                <w:kern w:val="0"/>
              </w:rPr>
              <w:t>40 mm</w:t>
            </w:r>
          </w:p>
        </w:tc>
        <w:tc>
          <w:tcPr>
            <w:tcW w:w="420" w:type="pct"/>
            <w:noWrap/>
            <w:vAlign w:val="center"/>
          </w:tcPr>
          <w:p w14:paraId="7ED6A1CD" w14:textId="77777777" w:rsidR="002566D7" w:rsidRDefault="00AF7190">
            <w:pPr>
              <w:widowControl/>
              <w:jc w:val="center"/>
              <w:rPr>
                <w:kern w:val="0"/>
              </w:rPr>
            </w:pPr>
            <w:r>
              <w:rPr>
                <w:rFonts w:hint="eastAsia"/>
                <w:kern w:val="0"/>
              </w:rPr>
              <w:t>套</w:t>
            </w:r>
          </w:p>
        </w:tc>
        <w:tc>
          <w:tcPr>
            <w:tcW w:w="328" w:type="pct"/>
            <w:noWrap/>
            <w:vAlign w:val="center"/>
          </w:tcPr>
          <w:p w14:paraId="644BA38D" w14:textId="77777777" w:rsidR="002566D7" w:rsidRDefault="00AF7190">
            <w:pPr>
              <w:widowControl/>
              <w:jc w:val="center"/>
              <w:rPr>
                <w:kern w:val="0"/>
              </w:rPr>
            </w:pPr>
            <w:r>
              <w:rPr>
                <w:rFonts w:hint="eastAsia"/>
                <w:kern w:val="0"/>
              </w:rPr>
              <w:t>6</w:t>
            </w:r>
          </w:p>
        </w:tc>
        <w:tc>
          <w:tcPr>
            <w:tcW w:w="543" w:type="pct"/>
            <w:noWrap/>
            <w:vAlign w:val="center"/>
          </w:tcPr>
          <w:p w14:paraId="20E874D1" w14:textId="77777777" w:rsidR="002566D7" w:rsidRDefault="00AF7190">
            <w:pPr>
              <w:widowControl/>
              <w:jc w:val="center"/>
              <w:rPr>
                <w:kern w:val="0"/>
              </w:rPr>
            </w:pPr>
            <w:r>
              <w:rPr>
                <w:rFonts w:hint="eastAsia"/>
                <w:kern w:val="0"/>
              </w:rPr>
              <w:t>否</w:t>
            </w:r>
          </w:p>
        </w:tc>
      </w:tr>
      <w:tr w:rsidR="002566D7" w14:paraId="6B28CB2C" w14:textId="77777777">
        <w:trPr>
          <w:trHeight w:val="20"/>
          <w:jc w:val="center"/>
        </w:trPr>
        <w:tc>
          <w:tcPr>
            <w:tcW w:w="384" w:type="pct"/>
            <w:noWrap/>
            <w:vAlign w:val="center"/>
          </w:tcPr>
          <w:p w14:paraId="0C6A1B3E" w14:textId="77777777" w:rsidR="002566D7" w:rsidRDefault="00AF7190">
            <w:pPr>
              <w:widowControl/>
              <w:jc w:val="center"/>
              <w:rPr>
                <w:kern w:val="0"/>
              </w:rPr>
            </w:pPr>
            <w:r>
              <w:rPr>
                <w:rFonts w:hint="eastAsia"/>
                <w:kern w:val="0"/>
              </w:rPr>
              <w:t>49</w:t>
            </w:r>
          </w:p>
        </w:tc>
        <w:tc>
          <w:tcPr>
            <w:tcW w:w="596" w:type="pct"/>
            <w:vAlign w:val="center"/>
          </w:tcPr>
          <w:p w14:paraId="1EE2AF94" w14:textId="77777777" w:rsidR="002566D7" w:rsidRDefault="00AF7190">
            <w:pPr>
              <w:widowControl/>
              <w:jc w:val="left"/>
              <w:rPr>
                <w:kern w:val="0"/>
              </w:rPr>
            </w:pPr>
            <w:r>
              <w:rPr>
                <w:rFonts w:hint="eastAsia"/>
                <w:kern w:val="0"/>
              </w:rPr>
              <w:t>教师用分</w:t>
            </w:r>
            <w:r>
              <w:rPr>
                <w:rFonts w:hint="eastAsia"/>
                <w:kern w:val="0"/>
              </w:rPr>
              <w:lastRenderedPageBreak/>
              <w:t>子结构模型</w:t>
            </w:r>
          </w:p>
        </w:tc>
        <w:tc>
          <w:tcPr>
            <w:tcW w:w="2729" w:type="pct"/>
            <w:vAlign w:val="center"/>
          </w:tcPr>
          <w:p w14:paraId="69533EC7" w14:textId="77777777" w:rsidR="002566D7" w:rsidRDefault="00AF7190">
            <w:pPr>
              <w:widowControl/>
              <w:jc w:val="left"/>
              <w:rPr>
                <w:kern w:val="0"/>
              </w:rPr>
            </w:pPr>
            <w:r>
              <w:rPr>
                <w:rFonts w:hint="eastAsia"/>
                <w:kern w:val="0"/>
              </w:rPr>
              <w:lastRenderedPageBreak/>
              <w:t>空间充填式</w:t>
            </w:r>
          </w:p>
        </w:tc>
        <w:tc>
          <w:tcPr>
            <w:tcW w:w="420" w:type="pct"/>
            <w:noWrap/>
            <w:vAlign w:val="center"/>
          </w:tcPr>
          <w:p w14:paraId="708D9A1D" w14:textId="77777777" w:rsidR="002566D7" w:rsidRDefault="00AF7190">
            <w:pPr>
              <w:widowControl/>
              <w:jc w:val="center"/>
              <w:rPr>
                <w:kern w:val="0"/>
              </w:rPr>
            </w:pPr>
            <w:r>
              <w:rPr>
                <w:rFonts w:hint="eastAsia"/>
                <w:kern w:val="0"/>
              </w:rPr>
              <w:t>套</w:t>
            </w:r>
          </w:p>
        </w:tc>
        <w:tc>
          <w:tcPr>
            <w:tcW w:w="328" w:type="pct"/>
            <w:noWrap/>
            <w:vAlign w:val="center"/>
          </w:tcPr>
          <w:p w14:paraId="22DC9C3D" w14:textId="77777777" w:rsidR="002566D7" w:rsidRDefault="00AF7190">
            <w:pPr>
              <w:widowControl/>
              <w:jc w:val="center"/>
              <w:rPr>
                <w:kern w:val="0"/>
              </w:rPr>
            </w:pPr>
            <w:r>
              <w:rPr>
                <w:rFonts w:hint="eastAsia"/>
                <w:kern w:val="0"/>
              </w:rPr>
              <w:t>6</w:t>
            </w:r>
          </w:p>
        </w:tc>
        <w:tc>
          <w:tcPr>
            <w:tcW w:w="543" w:type="pct"/>
            <w:noWrap/>
            <w:vAlign w:val="center"/>
          </w:tcPr>
          <w:p w14:paraId="51338078" w14:textId="77777777" w:rsidR="002566D7" w:rsidRDefault="00AF7190">
            <w:pPr>
              <w:widowControl/>
              <w:jc w:val="center"/>
              <w:rPr>
                <w:kern w:val="0"/>
              </w:rPr>
            </w:pPr>
            <w:r>
              <w:rPr>
                <w:rFonts w:hint="eastAsia"/>
                <w:kern w:val="0"/>
              </w:rPr>
              <w:t>否</w:t>
            </w:r>
          </w:p>
        </w:tc>
      </w:tr>
      <w:tr w:rsidR="002566D7" w14:paraId="70323B71" w14:textId="77777777">
        <w:trPr>
          <w:trHeight w:val="20"/>
          <w:jc w:val="center"/>
        </w:trPr>
        <w:tc>
          <w:tcPr>
            <w:tcW w:w="384" w:type="pct"/>
            <w:noWrap/>
            <w:vAlign w:val="center"/>
          </w:tcPr>
          <w:p w14:paraId="6D0F099E" w14:textId="77777777" w:rsidR="002566D7" w:rsidRDefault="00AF7190">
            <w:pPr>
              <w:widowControl/>
              <w:jc w:val="center"/>
              <w:rPr>
                <w:kern w:val="0"/>
              </w:rPr>
            </w:pPr>
            <w:r>
              <w:rPr>
                <w:rFonts w:hint="eastAsia"/>
                <w:kern w:val="0"/>
              </w:rPr>
              <w:lastRenderedPageBreak/>
              <w:t>50</w:t>
            </w:r>
          </w:p>
        </w:tc>
        <w:tc>
          <w:tcPr>
            <w:tcW w:w="596" w:type="pct"/>
            <w:vAlign w:val="center"/>
          </w:tcPr>
          <w:p w14:paraId="2C6C8585" w14:textId="77777777" w:rsidR="002566D7" w:rsidRDefault="00AF7190">
            <w:pPr>
              <w:widowControl/>
              <w:jc w:val="left"/>
              <w:rPr>
                <w:kern w:val="0"/>
              </w:rPr>
            </w:pPr>
            <w:r>
              <w:rPr>
                <w:rFonts w:hint="eastAsia"/>
                <w:kern w:val="0"/>
              </w:rPr>
              <w:t>学生用分子结构模型</w:t>
            </w:r>
          </w:p>
        </w:tc>
        <w:tc>
          <w:tcPr>
            <w:tcW w:w="2729" w:type="pct"/>
            <w:vAlign w:val="center"/>
          </w:tcPr>
          <w:p w14:paraId="19782546" w14:textId="77777777" w:rsidR="002566D7" w:rsidRDefault="00AF7190">
            <w:pPr>
              <w:widowControl/>
              <w:jc w:val="left"/>
              <w:rPr>
                <w:kern w:val="0"/>
              </w:rPr>
            </w:pPr>
            <w:r>
              <w:rPr>
                <w:rFonts w:hint="eastAsia"/>
                <w:kern w:val="0"/>
              </w:rPr>
              <w:t>球棍式，氢原子球直径不小于</w:t>
            </w:r>
            <w:r>
              <w:rPr>
                <w:rFonts w:hint="eastAsia"/>
                <w:kern w:val="0"/>
              </w:rPr>
              <w:t>17 mm</w:t>
            </w:r>
            <w:r>
              <w:rPr>
                <w:rFonts w:hint="eastAsia"/>
                <w:kern w:val="0"/>
              </w:rPr>
              <w:t>，其他</w:t>
            </w:r>
          </w:p>
          <w:p w14:paraId="7F5E58D2" w14:textId="77777777" w:rsidR="002566D7" w:rsidRDefault="00AF7190">
            <w:pPr>
              <w:widowControl/>
              <w:jc w:val="left"/>
              <w:rPr>
                <w:kern w:val="0"/>
              </w:rPr>
            </w:pPr>
            <w:r>
              <w:rPr>
                <w:rFonts w:hint="eastAsia"/>
                <w:kern w:val="0"/>
              </w:rPr>
              <w:t>原子球直径不小于</w:t>
            </w:r>
            <w:r>
              <w:rPr>
                <w:rFonts w:hint="eastAsia"/>
                <w:kern w:val="0"/>
              </w:rPr>
              <w:t>25 mm</w:t>
            </w:r>
          </w:p>
        </w:tc>
        <w:tc>
          <w:tcPr>
            <w:tcW w:w="420" w:type="pct"/>
            <w:noWrap/>
            <w:vAlign w:val="center"/>
          </w:tcPr>
          <w:p w14:paraId="29279823" w14:textId="77777777" w:rsidR="002566D7" w:rsidRDefault="00AF7190">
            <w:pPr>
              <w:widowControl/>
              <w:jc w:val="center"/>
              <w:rPr>
                <w:kern w:val="0"/>
              </w:rPr>
            </w:pPr>
            <w:r>
              <w:rPr>
                <w:rFonts w:hint="eastAsia"/>
                <w:kern w:val="0"/>
              </w:rPr>
              <w:t>套</w:t>
            </w:r>
          </w:p>
        </w:tc>
        <w:tc>
          <w:tcPr>
            <w:tcW w:w="328" w:type="pct"/>
            <w:noWrap/>
            <w:vAlign w:val="center"/>
          </w:tcPr>
          <w:p w14:paraId="0CB8F56C" w14:textId="77777777" w:rsidR="002566D7" w:rsidRDefault="00AF7190">
            <w:pPr>
              <w:widowControl/>
              <w:jc w:val="center"/>
              <w:rPr>
                <w:kern w:val="0"/>
              </w:rPr>
            </w:pPr>
            <w:r>
              <w:rPr>
                <w:rFonts w:hint="eastAsia"/>
                <w:kern w:val="0"/>
              </w:rPr>
              <w:t>100</w:t>
            </w:r>
          </w:p>
        </w:tc>
        <w:tc>
          <w:tcPr>
            <w:tcW w:w="543" w:type="pct"/>
            <w:noWrap/>
            <w:vAlign w:val="center"/>
          </w:tcPr>
          <w:p w14:paraId="301B6073" w14:textId="77777777" w:rsidR="002566D7" w:rsidRDefault="00AF7190">
            <w:pPr>
              <w:widowControl/>
              <w:jc w:val="center"/>
              <w:rPr>
                <w:kern w:val="0"/>
              </w:rPr>
            </w:pPr>
            <w:r>
              <w:rPr>
                <w:rFonts w:hint="eastAsia"/>
                <w:kern w:val="0"/>
              </w:rPr>
              <w:t>否</w:t>
            </w:r>
          </w:p>
        </w:tc>
      </w:tr>
      <w:tr w:rsidR="002566D7" w14:paraId="41A3A7DA" w14:textId="77777777">
        <w:trPr>
          <w:trHeight w:val="20"/>
          <w:jc w:val="center"/>
        </w:trPr>
        <w:tc>
          <w:tcPr>
            <w:tcW w:w="384" w:type="pct"/>
            <w:noWrap/>
            <w:vAlign w:val="center"/>
          </w:tcPr>
          <w:p w14:paraId="5329C12E" w14:textId="77777777" w:rsidR="002566D7" w:rsidRDefault="00AF7190">
            <w:pPr>
              <w:widowControl/>
              <w:jc w:val="center"/>
              <w:rPr>
                <w:kern w:val="0"/>
              </w:rPr>
            </w:pPr>
            <w:r>
              <w:rPr>
                <w:rFonts w:hint="eastAsia"/>
                <w:kern w:val="0"/>
              </w:rPr>
              <w:t>51</w:t>
            </w:r>
          </w:p>
        </w:tc>
        <w:tc>
          <w:tcPr>
            <w:tcW w:w="596" w:type="pct"/>
            <w:vAlign w:val="center"/>
          </w:tcPr>
          <w:p w14:paraId="26BD96D7" w14:textId="77777777" w:rsidR="002566D7" w:rsidRDefault="00AF7190">
            <w:pPr>
              <w:widowControl/>
              <w:jc w:val="left"/>
              <w:rPr>
                <w:kern w:val="0"/>
              </w:rPr>
            </w:pPr>
            <w:r>
              <w:rPr>
                <w:rFonts w:hint="eastAsia"/>
                <w:kern w:val="0"/>
              </w:rPr>
              <w:t>光化学实验演示器</w:t>
            </w:r>
          </w:p>
        </w:tc>
        <w:tc>
          <w:tcPr>
            <w:tcW w:w="2729" w:type="pct"/>
            <w:vAlign w:val="center"/>
          </w:tcPr>
          <w:p w14:paraId="436E11E2" w14:textId="77777777" w:rsidR="002566D7" w:rsidRDefault="00AF7190">
            <w:pPr>
              <w:widowControl/>
              <w:jc w:val="left"/>
              <w:rPr>
                <w:kern w:val="0"/>
              </w:rPr>
            </w:pPr>
            <w:r>
              <w:rPr>
                <w:rFonts w:hint="eastAsia"/>
                <w:kern w:val="0"/>
              </w:rPr>
              <w:t>光化学演示器</w:t>
            </w:r>
            <w:r>
              <w:rPr>
                <w:rFonts w:hint="eastAsia"/>
                <w:kern w:val="0"/>
              </w:rPr>
              <w:t xml:space="preserve"> J2629 </w:t>
            </w:r>
            <w:r>
              <w:rPr>
                <w:rFonts w:hint="eastAsia"/>
                <w:kern w:val="0"/>
              </w:rPr>
              <w:t>初中化学实验器材</w:t>
            </w:r>
            <w:r>
              <w:rPr>
                <w:rFonts w:hint="eastAsia"/>
                <w:kern w:val="0"/>
              </w:rPr>
              <w:t xml:space="preserve"> </w:t>
            </w:r>
            <w:r>
              <w:rPr>
                <w:rFonts w:hint="eastAsia"/>
                <w:kern w:val="0"/>
              </w:rPr>
              <w:t>初中</w:t>
            </w:r>
            <w:r>
              <w:rPr>
                <w:rFonts w:hint="eastAsia"/>
                <w:kern w:val="0"/>
              </w:rPr>
              <w:t xml:space="preserve"> </w:t>
            </w:r>
            <w:r>
              <w:rPr>
                <w:rFonts w:hint="eastAsia"/>
                <w:kern w:val="0"/>
              </w:rPr>
              <w:t>中学</w:t>
            </w:r>
            <w:r>
              <w:rPr>
                <w:rFonts w:hint="eastAsia"/>
                <w:kern w:val="0"/>
              </w:rPr>
              <w:t xml:space="preserve"> </w:t>
            </w:r>
            <w:r>
              <w:rPr>
                <w:rFonts w:hint="eastAsia"/>
                <w:kern w:val="0"/>
              </w:rPr>
              <w:t>教学仪器</w:t>
            </w:r>
          </w:p>
        </w:tc>
        <w:tc>
          <w:tcPr>
            <w:tcW w:w="420" w:type="pct"/>
            <w:noWrap/>
            <w:vAlign w:val="center"/>
          </w:tcPr>
          <w:p w14:paraId="187F48BF" w14:textId="77777777" w:rsidR="002566D7" w:rsidRDefault="00AF7190">
            <w:pPr>
              <w:widowControl/>
              <w:jc w:val="center"/>
              <w:rPr>
                <w:kern w:val="0"/>
              </w:rPr>
            </w:pPr>
            <w:r>
              <w:rPr>
                <w:rFonts w:hint="eastAsia"/>
                <w:kern w:val="0"/>
              </w:rPr>
              <w:t>套</w:t>
            </w:r>
          </w:p>
        </w:tc>
        <w:tc>
          <w:tcPr>
            <w:tcW w:w="328" w:type="pct"/>
            <w:noWrap/>
            <w:vAlign w:val="center"/>
          </w:tcPr>
          <w:p w14:paraId="43699F68" w14:textId="77777777" w:rsidR="002566D7" w:rsidRDefault="00AF7190">
            <w:pPr>
              <w:widowControl/>
              <w:jc w:val="center"/>
              <w:rPr>
                <w:kern w:val="0"/>
              </w:rPr>
            </w:pPr>
            <w:r>
              <w:rPr>
                <w:rFonts w:hint="eastAsia"/>
                <w:kern w:val="0"/>
              </w:rPr>
              <w:t>2</w:t>
            </w:r>
          </w:p>
        </w:tc>
        <w:tc>
          <w:tcPr>
            <w:tcW w:w="543" w:type="pct"/>
            <w:noWrap/>
            <w:vAlign w:val="center"/>
          </w:tcPr>
          <w:p w14:paraId="4F1BEAD9" w14:textId="77777777" w:rsidR="002566D7" w:rsidRDefault="00AF7190">
            <w:pPr>
              <w:widowControl/>
              <w:jc w:val="center"/>
              <w:rPr>
                <w:kern w:val="0"/>
              </w:rPr>
            </w:pPr>
            <w:r>
              <w:rPr>
                <w:rFonts w:hint="eastAsia"/>
                <w:kern w:val="0"/>
              </w:rPr>
              <w:t>否</w:t>
            </w:r>
          </w:p>
        </w:tc>
      </w:tr>
      <w:tr w:rsidR="002566D7" w14:paraId="68668DE4" w14:textId="77777777">
        <w:trPr>
          <w:trHeight w:val="20"/>
          <w:jc w:val="center"/>
        </w:trPr>
        <w:tc>
          <w:tcPr>
            <w:tcW w:w="384" w:type="pct"/>
            <w:noWrap/>
            <w:vAlign w:val="center"/>
          </w:tcPr>
          <w:p w14:paraId="00692665" w14:textId="77777777" w:rsidR="002566D7" w:rsidRDefault="00AF7190">
            <w:pPr>
              <w:widowControl/>
              <w:jc w:val="center"/>
              <w:rPr>
                <w:kern w:val="0"/>
              </w:rPr>
            </w:pPr>
            <w:r>
              <w:rPr>
                <w:rFonts w:hint="eastAsia"/>
                <w:kern w:val="0"/>
              </w:rPr>
              <w:t>52</w:t>
            </w:r>
          </w:p>
        </w:tc>
        <w:tc>
          <w:tcPr>
            <w:tcW w:w="596" w:type="pct"/>
            <w:vAlign w:val="center"/>
          </w:tcPr>
          <w:p w14:paraId="1ECF9050" w14:textId="77777777" w:rsidR="002566D7" w:rsidRDefault="00AF7190">
            <w:pPr>
              <w:widowControl/>
              <w:jc w:val="left"/>
              <w:rPr>
                <w:kern w:val="0"/>
              </w:rPr>
            </w:pPr>
            <w:r>
              <w:rPr>
                <w:rFonts w:hint="eastAsia"/>
                <w:kern w:val="0"/>
              </w:rPr>
              <w:t>价层电子对互斥模型</w:t>
            </w:r>
          </w:p>
        </w:tc>
        <w:tc>
          <w:tcPr>
            <w:tcW w:w="2729" w:type="pct"/>
            <w:vAlign w:val="center"/>
          </w:tcPr>
          <w:p w14:paraId="3EB13250" w14:textId="77777777" w:rsidR="002566D7" w:rsidRDefault="00AF7190">
            <w:pPr>
              <w:widowControl/>
              <w:jc w:val="left"/>
              <w:rPr>
                <w:kern w:val="0"/>
              </w:rPr>
            </w:pPr>
            <w:r>
              <w:rPr>
                <w:rFonts w:hint="eastAsia"/>
                <w:kern w:val="0"/>
              </w:rPr>
              <w:t>CO2</w:t>
            </w:r>
            <w:r>
              <w:rPr>
                <w:rFonts w:hint="eastAsia"/>
                <w:kern w:val="0"/>
              </w:rPr>
              <w:t>、</w:t>
            </w:r>
            <w:r>
              <w:rPr>
                <w:rFonts w:hint="eastAsia"/>
                <w:kern w:val="0"/>
              </w:rPr>
              <w:t>SO2</w:t>
            </w:r>
            <w:r>
              <w:rPr>
                <w:rFonts w:hint="eastAsia"/>
                <w:kern w:val="0"/>
              </w:rPr>
              <w:t>、</w:t>
            </w:r>
            <w:r>
              <w:rPr>
                <w:rFonts w:hint="eastAsia"/>
                <w:kern w:val="0"/>
              </w:rPr>
              <w:t>CO3</w:t>
            </w:r>
          </w:p>
          <w:p w14:paraId="50F4CE1E" w14:textId="77777777" w:rsidR="002566D7" w:rsidRDefault="00AF7190">
            <w:pPr>
              <w:widowControl/>
              <w:jc w:val="left"/>
              <w:rPr>
                <w:kern w:val="0"/>
              </w:rPr>
            </w:pPr>
            <w:r>
              <w:rPr>
                <w:rFonts w:hint="eastAsia"/>
                <w:kern w:val="0"/>
              </w:rPr>
              <w:t>H2O</w:t>
            </w:r>
            <w:r>
              <w:rPr>
                <w:rFonts w:hint="eastAsia"/>
                <w:kern w:val="0"/>
              </w:rPr>
              <w:t>、</w:t>
            </w:r>
            <w:r>
              <w:rPr>
                <w:rFonts w:hint="eastAsia"/>
                <w:kern w:val="0"/>
              </w:rPr>
              <w:t>SO3</w:t>
            </w:r>
            <w:r>
              <w:rPr>
                <w:rFonts w:hint="eastAsia"/>
                <w:kern w:val="0"/>
              </w:rPr>
              <w:t>、</w:t>
            </w:r>
            <w:r>
              <w:rPr>
                <w:rFonts w:hint="eastAsia"/>
                <w:kern w:val="0"/>
              </w:rPr>
              <w:t>NH3</w:t>
            </w:r>
            <w:r>
              <w:rPr>
                <w:rFonts w:hint="eastAsia"/>
                <w:kern w:val="0"/>
              </w:rPr>
              <w:t>、</w:t>
            </w:r>
            <w:r>
              <w:rPr>
                <w:rFonts w:hint="eastAsia"/>
                <w:kern w:val="0"/>
              </w:rPr>
              <w:t>CH4</w:t>
            </w:r>
          </w:p>
        </w:tc>
        <w:tc>
          <w:tcPr>
            <w:tcW w:w="420" w:type="pct"/>
            <w:noWrap/>
            <w:vAlign w:val="center"/>
          </w:tcPr>
          <w:p w14:paraId="49647AD4" w14:textId="77777777" w:rsidR="002566D7" w:rsidRDefault="00AF7190">
            <w:pPr>
              <w:widowControl/>
              <w:jc w:val="center"/>
              <w:rPr>
                <w:kern w:val="0"/>
              </w:rPr>
            </w:pPr>
            <w:r>
              <w:rPr>
                <w:rFonts w:hint="eastAsia"/>
                <w:kern w:val="0"/>
              </w:rPr>
              <w:t>套</w:t>
            </w:r>
          </w:p>
        </w:tc>
        <w:tc>
          <w:tcPr>
            <w:tcW w:w="328" w:type="pct"/>
            <w:noWrap/>
            <w:vAlign w:val="center"/>
          </w:tcPr>
          <w:p w14:paraId="5122EDC8" w14:textId="77777777" w:rsidR="002566D7" w:rsidRDefault="00AF7190">
            <w:pPr>
              <w:widowControl/>
              <w:jc w:val="center"/>
              <w:rPr>
                <w:kern w:val="0"/>
              </w:rPr>
            </w:pPr>
            <w:r>
              <w:rPr>
                <w:rFonts w:hint="eastAsia"/>
                <w:kern w:val="0"/>
              </w:rPr>
              <w:t>2</w:t>
            </w:r>
          </w:p>
        </w:tc>
        <w:tc>
          <w:tcPr>
            <w:tcW w:w="543" w:type="pct"/>
            <w:noWrap/>
            <w:vAlign w:val="center"/>
          </w:tcPr>
          <w:p w14:paraId="4FA2D058" w14:textId="77777777" w:rsidR="002566D7" w:rsidRDefault="00AF7190">
            <w:pPr>
              <w:widowControl/>
              <w:jc w:val="center"/>
              <w:rPr>
                <w:kern w:val="0"/>
              </w:rPr>
            </w:pPr>
            <w:r>
              <w:rPr>
                <w:rFonts w:hint="eastAsia"/>
                <w:kern w:val="0"/>
              </w:rPr>
              <w:t>否</w:t>
            </w:r>
          </w:p>
        </w:tc>
      </w:tr>
      <w:tr w:rsidR="002566D7" w14:paraId="519D7D9C" w14:textId="77777777">
        <w:trPr>
          <w:trHeight w:val="20"/>
          <w:jc w:val="center"/>
        </w:trPr>
        <w:tc>
          <w:tcPr>
            <w:tcW w:w="384" w:type="pct"/>
            <w:noWrap/>
            <w:vAlign w:val="center"/>
          </w:tcPr>
          <w:p w14:paraId="409C697D" w14:textId="77777777" w:rsidR="002566D7" w:rsidRDefault="00AF7190">
            <w:pPr>
              <w:widowControl/>
              <w:jc w:val="center"/>
              <w:rPr>
                <w:kern w:val="0"/>
              </w:rPr>
            </w:pPr>
            <w:r>
              <w:rPr>
                <w:rFonts w:hint="eastAsia"/>
                <w:kern w:val="0"/>
              </w:rPr>
              <w:t>53</w:t>
            </w:r>
          </w:p>
        </w:tc>
        <w:tc>
          <w:tcPr>
            <w:tcW w:w="596" w:type="pct"/>
            <w:vAlign w:val="center"/>
          </w:tcPr>
          <w:p w14:paraId="31CB32FC" w14:textId="77777777" w:rsidR="002566D7" w:rsidRDefault="00AF7190">
            <w:pPr>
              <w:widowControl/>
              <w:jc w:val="left"/>
              <w:rPr>
                <w:kern w:val="0"/>
              </w:rPr>
            </w:pPr>
            <w:r>
              <w:rPr>
                <w:rFonts w:hint="eastAsia"/>
                <w:kern w:val="0"/>
              </w:rPr>
              <w:t>金属晶体结构模型</w:t>
            </w:r>
          </w:p>
        </w:tc>
        <w:tc>
          <w:tcPr>
            <w:tcW w:w="2729" w:type="pct"/>
            <w:vAlign w:val="center"/>
          </w:tcPr>
          <w:p w14:paraId="1452B995" w14:textId="77777777" w:rsidR="002566D7" w:rsidRDefault="00AF7190">
            <w:pPr>
              <w:widowControl/>
              <w:jc w:val="left"/>
              <w:rPr>
                <w:kern w:val="0"/>
              </w:rPr>
            </w:pPr>
            <w:r>
              <w:rPr>
                <w:rFonts w:hint="eastAsia"/>
                <w:kern w:val="0"/>
              </w:rPr>
              <w:t>包括但不局限于</w:t>
            </w:r>
            <w:r>
              <w:rPr>
                <w:rFonts w:hint="eastAsia"/>
                <w:kern w:val="0"/>
              </w:rPr>
              <w:t>Cu</w:t>
            </w:r>
            <w:r>
              <w:rPr>
                <w:rFonts w:hint="eastAsia"/>
                <w:kern w:val="0"/>
              </w:rPr>
              <w:t>、</w:t>
            </w:r>
            <w:r>
              <w:rPr>
                <w:rFonts w:hint="eastAsia"/>
                <w:kern w:val="0"/>
              </w:rPr>
              <w:t>Na</w:t>
            </w:r>
            <w:r>
              <w:rPr>
                <w:rFonts w:hint="eastAsia"/>
                <w:kern w:val="0"/>
              </w:rPr>
              <w:t>、</w:t>
            </w:r>
            <w:r>
              <w:rPr>
                <w:rFonts w:hint="eastAsia"/>
                <w:kern w:val="0"/>
              </w:rPr>
              <w:t xml:space="preserve">Zn </w:t>
            </w:r>
            <w:r>
              <w:rPr>
                <w:rFonts w:hint="eastAsia"/>
                <w:kern w:val="0"/>
              </w:rPr>
              <w:t>等</w:t>
            </w:r>
          </w:p>
          <w:p w14:paraId="411EDA96" w14:textId="77777777" w:rsidR="002566D7" w:rsidRDefault="00AF7190">
            <w:pPr>
              <w:widowControl/>
              <w:jc w:val="left"/>
              <w:rPr>
                <w:kern w:val="0"/>
              </w:rPr>
            </w:pPr>
            <w:r>
              <w:rPr>
                <w:rFonts w:hint="eastAsia"/>
                <w:kern w:val="0"/>
              </w:rPr>
              <w:t>球直径不小于</w:t>
            </w:r>
            <w:r>
              <w:rPr>
                <w:rFonts w:hint="eastAsia"/>
                <w:kern w:val="0"/>
              </w:rPr>
              <w:t>30 mm</w:t>
            </w:r>
          </w:p>
          <w:p w14:paraId="16BE6346" w14:textId="77777777" w:rsidR="002566D7" w:rsidRDefault="00AF7190">
            <w:pPr>
              <w:widowControl/>
              <w:jc w:val="left"/>
              <w:rPr>
                <w:kern w:val="0"/>
              </w:rPr>
            </w:pPr>
            <w:r>
              <w:rPr>
                <w:rFonts w:hint="eastAsia"/>
                <w:kern w:val="0"/>
              </w:rPr>
              <w:t>可通过创客方式自制</w:t>
            </w:r>
          </w:p>
        </w:tc>
        <w:tc>
          <w:tcPr>
            <w:tcW w:w="420" w:type="pct"/>
            <w:noWrap/>
            <w:vAlign w:val="center"/>
          </w:tcPr>
          <w:p w14:paraId="0166EDAC" w14:textId="77777777" w:rsidR="002566D7" w:rsidRDefault="00AF7190">
            <w:pPr>
              <w:widowControl/>
              <w:jc w:val="center"/>
              <w:rPr>
                <w:kern w:val="0"/>
              </w:rPr>
            </w:pPr>
            <w:r>
              <w:rPr>
                <w:rFonts w:hint="eastAsia"/>
                <w:kern w:val="0"/>
              </w:rPr>
              <w:t>套</w:t>
            </w:r>
          </w:p>
        </w:tc>
        <w:tc>
          <w:tcPr>
            <w:tcW w:w="328" w:type="pct"/>
            <w:noWrap/>
            <w:vAlign w:val="center"/>
          </w:tcPr>
          <w:p w14:paraId="62B14753" w14:textId="77777777" w:rsidR="002566D7" w:rsidRDefault="00AF7190">
            <w:pPr>
              <w:widowControl/>
              <w:jc w:val="center"/>
              <w:rPr>
                <w:kern w:val="0"/>
              </w:rPr>
            </w:pPr>
            <w:r>
              <w:rPr>
                <w:rFonts w:hint="eastAsia"/>
                <w:kern w:val="0"/>
              </w:rPr>
              <w:t>2</w:t>
            </w:r>
          </w:p>
        </w:tc>
        <w:tc>
          <w:tcPr>
            <w:tcW w:w="543" w:type="pct"/>
            <w:noWrap/>
            <w:vAlign w:val="center"/>
          </w:tcPr>
          <w:p w14:paraId="476FBC75" w14:textId="77777777" w:rsidR="002566D7" w:rsidRDefault="00AF7190">
            <w:pPr>
              <w:widowControl/>
              <w:jc w:val="center"/>
              <w:rPr>
                <w:kern w:val="0"/>
              </w:rPr>
            </w:pPr>
            <w:r>
              <w:rPr>
                <w:rFonts w:hint="eastAsia"/>
                <w:kern w:val="0"/>
              </w:rPr>
              <w:t>否</w:t>
            </w:r>
          </w:p>
        </w:tc>
      </w:tr>
      <w:tr w:rsidR="002566D7" w14:paraId="2276B86C" w14:textId="77777777">
        <w:trPr>
          <w:trHeight w:val="20"/>
          <w:jc w:val="center"/>
        </w:trPr>
        <w:tc>
          <w:tcPr>
            <w:tcW w:w="384" w:type="pct"/>
            <w:noWrap/>
            <w:vAlign w:val="center"/>
          </w:tcPr>
          <w:p w14:paraId="0CA563A4" w14:textId="77777777" w:rsidR="002566D7" w:rsidRDefault="00AF7190">
            <w:pPr>
              <w:widowControl/>
              <w:jc w:val="center"/>
              <w:rPr>
                <w:kern w:val="0"/>
              </w:rPr>
            </w:pPr>
            <w:r>
              <w:rPr>
                <w:rFonts w:hint="eastAsia"/>
                <w:kern w:val="0"/>
              </w:rPr>
              <w:t>54</w:t>
            </w:r>
          </w:p>
        </w:tc>
        <w:tc>
          <w:tcPr>
            <w:tcW w:w="596" w:type="pct"/>
            <w:vAlign w:val="center"/>
          </w:tcPr>
          <w:p w14:paraId="5E455AAE" w14:textId="77777777" w:rsidR="002566D7" w:rsidRDefault="00AF7190">
            <w:pPr>
              <w:widowControl/>
              <w:jc w:val="left"/>
              <w:rPr>
                <w:kern w:val="0"/>
              </w:rPr>
            </w:pPr>
            <w:r>
              <w:rPr>
                <w:rFonts w:hint="eastAsia"/>
                <w:kern w:val="0"/>
              </w:rPr>
              <w:t>离子晶体结构模型</w:t>
            </w:r>
          </w:p>
        </w:tc>
        <w:tc>
          <w:tcPr>
            <w:tcW w:w="2729" w:type="pct"/>
            <w:vAlign w:val="center"/>
          </w:tcPr>
          <w:p w14:paraId="0415F5E5" w14:textId="77777777" w:rsidR="002566D7" w:rsidRDefault="00AF7190">
            <w:pPr>
              <w:widowControl/>
              <w:jc w:val="left"/>
              <w:rPr>
                <w:kern w:val="0"/>
              </w:rPr>
            </w:pPr>
            <w:r>
              <w:rPr>
                <w:rFonts w:hint="eastAsia"/>
                <w:kern w:val="0"/>
              </w:rPr>
              <w:t>包括但不局限于氯化钠、氯化铯等</w:t>
            </w:r>
          </w:p>
          <w:p w14:paraId="2A07D46C" w14:textId="77777777" w:rsidR="002566D7" w:rsidRDefault="00AF7190">
            <w:pPr>
              <w:widowControl/>
              <w:jc w:val="left"/>
              <w:rPr>
                <w:kern w:val="0"/>
              </w:rPr>
            </w:pPr>
            <w:r>
              <w:rPr>
                <w:rFonts w:hint="eastAsia"/>
                <w:kern w:val="0"/>
              </w:rPr>
              <w:t>球直径不小于</w:t>
            </w:r>
            <w:r>
              <w:rPr>
                <w:rFonts w:hint="eastAsia"/>
                <w:kern w:val="0"/>
              </w:rPr>
              <w:t>30 mm</w:t>
            </w:r>
          </w:p>
          <w:p w14:paraId="6FE698DB" w14:textId="77777777" w:rsidR="002566D7" w:rsidRDefault="00AF7190">
            <w:pPr>
              <w:widowControl/>
              <w:jc w:val="left"/>
              <w:rPr>
                <w:kern w:val="0"/>
              </w:rPr>
            </w:pPr>
            <w:r>
              <w:rPr>
                <w:rFonts w:hint="eastAsia"/>
                <w:kern w:val="0"/>
              </w:rPr>
              <w:t>可通过创客方式自制</w:t>
            </w:r>
          </w:p>
        </w:tc>
        <w:tc>
          <w:tcPr>
            <w:tcW w:w="420" w:type="pct"/>
            <w:noWrap/>
            <w:vAlign w:val="center"/>
          </w:tcPr>
          <w:p w14:paraId="33EB14BA" w14:textId="77777777" w:rsidR="002566D7" w:rsidRDefault="00AF7190">
            <w:pPr>
              <w:widowControl/>
              <w:jc w:val="center"/>
              <w:rPr>
                <w:kern w:val="0"/>
              </w:rPr>
            </w:pPr>
            <w:r>
              <w:rPr>
                <w:rFonts w:hint="eastAsia"/>
                <w:kern w:val="0"/>
              </w:rPr>
              <w:t>套</w:t>
            </w:r>
          </w:p>
        </w:tc>
        <w:tc>
          <w:tcPr>
            <w:tcW w:w="328" w:type="pct"/>
            <w:noWrap/>
            <w:vAlign w:val="center"/>
          </w:tcPr>
          <w:p w14:paraId="28FA9A84" w14:textId="77777777" w:rsidR="002566D7" w:rsidRDefault="00AF7190">
            <w:pPr>
              <w:widowControl/>
              <w:jc w:val="center"/>
              <w:rPr>
                <w:kern w:val="0"/>
              </w:rPr>
            </w:pPr>
            <w:r>
              <w:rPr>
                <w:rFonts w:hint="eastAsia"/>
                <w:kern w:val="0"/>
              </w:rPr>
              <w:t>2</w:t>
            </w:r>
          </w:p>
        </w:tc>
        <w:tc>
          <w:tcPr>
            <w:tcW w:w="543" w:type="pct"/>
            <w:noWrap/>
            <w:vAlign w:val="center"/>
          </w:tcPr>
          <w:p w14:paraId="5F6679B3" w14:textId="77777777" w:rsidR="002566D7" w:rsidRDefault="00AF7190">
            <w:pPr>
              <w:widowControl/>
              <w:jc w:val="center"/>
              <w:rPr>
                <w:kern w:val="0"/>
              </w:rPr>
            </w:pPr>
            <w:r>
              <w:rPr>
                <w:rFonts w:hint="eastAsia"/>
                <w:kern w:val="0"/>
              </w:rPr>
              <w:t>否</w:t>
            </w:r>
          </w:p>
        </w:tc>
      </w:tr>
      <w:tr w:rsidR="002566D7" w14:paraId="31F33DEB" w14:textId="77777777">
        <w:trPr>
          <w:trHeight w:val="20"/>
          <w:jc w:val="center"/>
        </w:trPr>
        <w:tc>
          <w:tcPr>
            <w:tcW w:w="384" w:type="pct"/>
            <w:noWrap/>
            <w:vAlign w:val="center"/>
          </w:tcPr>
          <w:p w14:paraId="4B8EE1D4" w14:textId="77777777" w:rsidR="002566D7" w:rsidRDefault="00AF7190">
            <w:pPr>
              <w:widowControl/>
              <w:jc w:val="center"/>
              <w:rPr>
                <w:kern w:val="0"/>
              </w:rPr>
            </w:pPr>
            <w:r>
              <w:rPr>
                <w:rFonts w:hint="eastAsia"/>
                <w:kern w:val="0"/>
              </w:rPr>
              <w:t>55</w:t>
            </w:r>
          </w:p>
        </w:tc>
        <w:tc>
          <w:tcPr>
            <w:tcW w:w="596" w:type="pct"/>
            <w:vAlign w:val="center"/>
          </w:tcPr>
          <w:p w14:paraId="7E053CCA" w14:textId="77777777" w:rsidR="002566D7" w:rsidRDefault="00AF7190">
            <w:pPr>
              <w:widowControl/>
              <w:jc w:val="left"/>
              <w:rPr>
                <w:kern w:val="0"/>
              </w:rPr>
            </w:pPr>
            <w:r>
              <w:rPr>
                <w:rFonts w:hint="eastAsia"/>
                <w:kern w:val="0"/>
              </w:rPr>
              <w:t>共价晶体结构模型</w:t>
            </w:r>
          </w:p>
        </w:tc>
        <w:tc>
          <w:tcPr>
            <w:tcW w:w="2729" w:type="pct"/>
            <w:vAlign w:val="center"/>
          </w:tcPr>
          <w:p w14:paraId="6D0D985E" w14:textId="77777777" w:rsidR="002566D7" w:rsidRDefault="00AF7190">
            <w:pPr>
              <w:widowControl/>
              <w:jc w:val="left"/>
              <w:rPr>
                <w:kern w:val="0"/>
              </w:rPr>
            </w:pPr>
            <w:r>
              <w:rPr>
                <w:rFonts w:hint="eastAsia"/>
                <w:kern w:val="0"/>
              </w:rPr>
              <w:t>包括但不局限于金刚石、二氧化硅等</w:t>
            </w:r>
          </w:p>
          <w:p w14:paraId="5B364D3C" w14:textId="77777777" w:rsidR="002566D7" w:rsidRDefault="00AF7190">
            <w:pPr>
              <w:widowControl/>
              <w:jc w:val="left"/>
              <w:rPr>
                <w:kern w:val="0"/>
              </w:rPr>
            </w:pPr>
            <w:r>
              <w:rPr>
                <w:rFonts w:hint="eastAsia"/>
                <w:kern w:val="0"/>
              </w:rPr>
              <w:t>球直径不小于</w:t>
            </w:r>
            <w:r>
              <w:rPr>
                <w:rFonts w:hint="eastAsia"/>
                <w:kern w:val="0"/>
              </w:rPr>
              <w:t>30 mm</w:t>
            </w:r>
          </w:p>
          <w:p w14:paraId="713CC7C4" w14:textId="77777777" w:rsidR="002566D7" w:rsidRDefault="00AF7190">
            <w:pPr>
              <w:widowControl/>
              <w:jc w:val="left"/>
              <w:rPr>
                <w:kern w:val="0"/>
              </w:rPr>
            </w:pPr>
            <w:r>
              <w:rPr>
                <w:rFonts w:hint="eastAsia"/>
                <w:kern w:val="0"/>
              </w:rPr>
              <w:t>可通过创客方式自制</w:t>
            </w:r>
          </w:p>
        </w:tc>
        <w:tc>
          <w:tcPr>
            <w:tcW w:w="420" w:type="pct"/>
            <w:noWrap/>
            <w:vAlign w:val="center"/>
          </w:tcPr>
          <w:p w14:paraId="33E2C53E" w14:textId="77777777" w:rsidR="002566D7" w:rsidRDefault="00AF7190">
            <w:pPr>
              <w:widowControl/>
              <w:jc w:val="center"/>
              <w:rPr>
                <w:kern w:val="0"/>
              </w:rPr>
            </w:pPr>
            <w:r>
              <w:rPr>
                <w:rFonts w:hint="eastAsia"/>
                <w:kern w:val="0"/>
              </w:rPr>
              <w:t>套</w:t>
            </w:r>
          </w:p>
        </w:tc>
        <w:tc>
          <w:tcPr>
            <w:tcW w:w="328" w:type="pct"/>
            <w:noWrap/>
            <w:vAlign w:val="center"/>
          </w:tcPr>
          <w:p w14:paraId="1CBE508A" w14:textId="77777777" w:rsidR="002566D7" w:rsidRDefault="00AF7190">
            <w:pPr>
              <w:widowControl/>
              <w:jc w:val="center"/>
              <w:rPr>
                <w:kern w:val="0"/>
              </w:rPr>
            </w:pPr>
            <w:r>
              <w:rPr>
                <w:rFonts w:hint="eastAsia"/>
                <w:kern w:val="0"/>
              </w:rPr>
              <w:t>2</w:t>
            </w:r>
          </w:p>
        </w:tc>
        <w:tc>
          <w:tcPr>
            <w:tcW w:w="543" w:type="pct"/>
            <w:noWrap/>
            <w:vAlign w:val="center"/>
          </w:tcPr>
          <w:p w14:paraId="0324AD97" w14:textId="77777777" w:rsidR="002566D7" w:rsidRDefault="00AF7190">
            <w:pPr>
              <w:widowControl/>
              <w:jc w:val="center"/>
              <w:rPr>
                <w:kern w:val="0"/>
              </w:rPr>
            </w:pPr>
            <w:r>
              <w:rPr>
                <w:rFonts w:hint="eastAsia"/>
                <w:kern w:val="0"/>
              </w:rPr>
              <w:t>否</w:t>
            </w:r>
          </w:p>
        </w:tc>
      </w:tr>
      <w:tr w:rsidR="002566D7" w14:paraId="14BBD6E9" w14:textId="77777777">
        <w:trPr>
          <w:trHeight w:val="20"/>
          <w:jc w:val="center"/>
        </w:trPr>
        <w:tc>
          <w:tcPr>
            <w:tcW w:w="384" w:type="pct"/>
            <w:noWrap/>
            <w:vAlign w:val="center"/>
          </w:tcPr>
          <w:p w14:paraId="248FB9DE" w14:textId="77777777" w:rsidR="002566D7" w:rsidRDefault="00AF7190">
            <w:pPr>
              <w:widowControl/>
              <w:jc w:val="center"/>
              <w:rPr>
                <w:kern w:val="0"/>
              </w:rPr>
            </w:pPr>
            <w:r>
              <w:rPr>
                <w:rFonts w:hint="eastAsia"/>
                <w:kern w:val="0"/>
              </w:rPr>
              <w:t>56</w:t>
            </w:r>
          </w:p>
        </w:tc>
        <w:tc>
          <w:tcPr>
            <w:tcW w:w="596" w:type="pct"/>
            <w:vAlign w:val="center"/>
          </w:tcPr>
          <w:p w14:paraId="525A6948" w14:textId="77777777" w:rsidR="002566D7" w:rsidRDefault="00AF7190">
            <w:pPr>
              <w:widowControl/>
              <w:jc w:val="left"/>
              <w:rPr>
                <w:kern w:val="0"/>
              </w:rPr>
            </w:pPr>
            <w:r>
              <w:rPr>
                <w:rFonts w:hint="eastAsia"/>
                <w:kern w:val="0"/>
              </w:rPr>
              <w:t>分子晶体结构模型</w:t>
            </w:r>
          </w:p>
        </w:tc>
        <w:tc>
          <w:tcPr>
            <w:tcW w:w="2729" w:type="pct"/>
            <w:vAlign w:val="center"/>
          </w:tcPr>
          <w:p w14:paraId="09E7294B" w14:textId="77777777" w:rsidR="002566D7" w:rsidRDefault="00AF7190">
            <w:pPr>
              <w:widowControl/>
              <w:jc w:val="left"/>
              <w:rPr>
                <w:kern w:val="0"/>
              </w:rPr>
            </w:pPr>
            <w:r>
              <w:rPr>
                <w:rFonts w:hint="eastAsia"/>
                <w:kern w:val="0"/>
              </w:rPr>
              <w:t>包括但不局限于</w:t>
            </w:r>
            <w:r>
              <w:rPr>
                <w:rFonts w:hint="eastAsia"/>
                <w:kern w:val="0"/>
              </w:rPr>
              <w:t>C60</w:t>
            </w:r>
            <w:r>
              <w:rPr>
                <w:rFonts w:hint="eastAsia"/>
                <w:kern w:val="0"/>
              </w:rPr>
              <w:t>、冰、干冰、碘、天然气水合物等</w:t>
            </w:r>
          </w:p>
          <w:p w14:paraId="62E16063" w14:textId="77777777" w:rsidR="002566D7" w:rsidRDefault="00AF7190">
            <w:pPr>
              <w:widowControl/>
              <w:jc w:val="left"/>
              <w:rPr>
                <w:kern w:val="0"/>
              </w:rPr>
            </w:pPr>
            <w:r>
              <w:rPr>
                <w:rFonts w:hint="eastAsia"/>
                <w:kern w:val="0"/>
              </w:rPr>
              <w:t>球直径不小于</w:t>
            </w:r>
            <w:r>
              <w:rPr>
                <w:rFonts w:hint="eastAsia"/>
                <w:kern w:val="0"/>
              </w:rPr>
              <w:t>30 mm</w:t>
            </w:r>
          </w:p>
          <w:p w14:paraId="388DA041" w14:textId="77777777" w:rsidR="002566D7" w:rsidRDefault="00AF7190">
            <w:pPr>
              <w:widowControl/>
              <w:jc w:val="left"/>
              <w:rPr>
                <w:kern w:val="0"/>
              </w:rPr>
            </w:pPr>
            <w:r>
              <w:rPr>
                <w:rFonts w:hint="eastAsia"/>
                <w:kern w:val="0"/>
              </w:rPr>
              <w:t>可通过创客方式自制</w:t>
            </w:r>
          </w:p>
        </w:tc>
        <w:tc>
          <w:tcPr>
            <w:tcW w:w="420" w:type="pct"/>
            <w:noWrap/>
            <w:vAlign w:val="center"/>
          </w:tcPr>
          <w:p w14:paraId="2747E962" w14:textId="77777777" w:rsidR="002566D7" w:rsidRDefault="00AF7190">
            <w:pPr>
              <w:widowControl/>
              <w:jc w:val="center"/>
              <w:rPr>
                <w:kern w:val="0"/>
              </w:rPr>
            </w:pPr>
            <w:r>
              <w:rPr>
                <w:rFonts w:hint="eastAsia"/>
                <w:kern w:val="0"/>
              </w:rPr>
              <w:t>套</w:t>
            </w:r>
          </w:p>
        </w:tc>
        <w:tc>
          <w:tcPr>
            <w:tcW w:w="328" w:type="pct"/>
            <w:noWrap/>
            <w:vAlign w:val="center"/>
          </w:tcPr>
          <w:p w14:paraId="19275882" w14:textId="77777777" w:rsidR="002566D7" w:rsidRDefault="00AF7190">
            <w:pPr>
              <w:widowControl/>
              <w:jc w:val="center"/>
              <w:rPr>
                <w:kern w:val="0"/>
              </w:rPr>
            </w:pPr>
            <w:r>
              <w:rPr>
                <w:rFonts w:hint="eastAsia"/>
                <w:kern w:val="0"/>
              </w:rPr>
              <w:t>2</w:t>
            </w:r>
          </w:p>
        </w:tc>
        <w:tc>
          <w:tcPr>
            <w:tcW w:w="543" w:type="pct"/>
            <w:noWrap/>
            <w:vAlign w:val="center"/>
          </w:tcPr>
          <w:p w14:paraId="00BAF57A" w14:textId="77777777" w:rsidR="002566D7" w:rsidRDefault="00AF7190">
            <w:pPr>
              <w:widowControl/>
              <w:jc w:val="center"/>
              <w:rPr>
                <w:kern w:val="0"/>
              </w:rPr>
            </w:pPr>
            <w:r>
              <w:rPr>
                <w:rFonts w:hint="eastAsia"/>
                <w:kern w:val="0"/>
              </w:rPr>
              <w:t>否</w:t>
            </w:r>
          </w:p>
        </w:tc>
      </w:tr>
      <w:tr w:rsidR="002566D7" w14:paraId="0604AB18" w14:textId="77777777">
        <w:trPr>
          <w:trHeight w:val="20"/>
          <w:jc w:val="center"/>
        </w:trPr>
        <w:tc>
          <w:tcPr>
            <w:tcW w:w="384" w:type="pct"/>
            <w:noWrap/>
            <w:vAlign w:val="center"/>
          </w:tcPr>
          <w:p w14:paraId="6A61B78D" w14:textId="77777777" w:rsidR="002566D7" w:rsidRDefault="00AF7190">
            <w:pPr>
              <w:widowControl/>
              <w:jc w:val="center"/>
              <w:rPr>
                <w:kern w:val="0"/>
              </w:rPr>
            </w:pPr>
            <w:r>
              <w:rPr>
                <w:rFonts w:hint="eastAsia"/>
                <w:kern w:val="0"/>
              </w:rPr>
              <w:t>57</w:t>
            </w:r>
          </w:p>
        </w:tc>
        <w:tc>
          <w:tcPr>
            <w:tcW w:w="596" w:type="pct"/>
            <w:vAlign w:val="center"/>
          </w:tcPr>
          <w:p w14:paraId="51FCDD28" w14:textId="77777777" w:rsidR="002566D7" w:rsidRDefault="00AF7190">
            <w:pPr>
              <w:widowControl/>
              <w:jc w:val="left"/>
              <w:rPr>
                <w:kern w:val="0"/>
              </w:rPr>
            </w:pPr>
            <w:r>
              <w:rPr>
                <w:rFonts w:hint="eastAsia"/>
                <w:kern w:val="0"/>
              </w:rPr>
              <w:t>混合型晶体结构模型</w:t>
            </w:r>
          </w:p>
        </w:tc>
        <w:tc>
          <w:tcPr>
            <w:tcW w:w="2729" w:type="pct"/>
            <w:vAlign w:val="center"/>
          </w:tcPr>
          <w:p w14:paraId="59872233" w14:textId="77777777" w:rsidR="002566D7" w:rsidRDefault="00AF7190">
            <w:pPr>
              <w:widowControl/>
              <w:jc w:val="left"/>
              <w:rPr>
                <w:kern w:val="0"/>
              </w:rPr>
            </w:pPr>
            <w:r>
              <w:rPr>
                <w:rFonts w:hint="eastAsia"/>
                <w:kern w:val="0"/>
              </w:rPr>
              <w:t>石墨球直径不小于</w:t>
            </w:r>
            <w:r>
              <w:rPr>
                <w:rFonts w:hint="eastAsia"/>
                <w:kern w:val="0"/>
              </w:rPr>
              <w:t>30 mm</w:t>
            </w:r>
          </w:p>
          <w:p w14:paraId="455E4FB5" w14:textId="77777777" w:rsidR="002566D7" w:rsidRDefault="00AF7190">
            <w:pPr>
              <w:widowControl/>
              <w:jc w:val="left"/>
              <w:rPr>
                <w:kern w:val="0"/>
              </w:rPr>
            </w:pPr>
            <w:r>
              <w:rPr>
                <w:rFonts w:hint="eastAsia"/>
                <w:kern w:val="0"/>
              </w:rPr>
              <w:t>可通过创客方式自制</w:t>
            </w:r>
          </w:p>
        </w:tc>
        <w:tc>
          <w:tcPr>
            <w:tcW w:w="420" w:type="pct"/>
            <w:noWrap/>
            <w:vAlign w:val="center"/>
          </w:tcPr>
          <w:p w14:paraId="53511AA3" w14:textId="77777777" w:rsidR="002566D7" w:rsidRDefault="00AF7190">
            <w:pPr>
              <w:widowControl/>
              <w:jc w:val="center"/>
              <w:rPr>
                <w:kern w:val="0"/>
              </w:rPr>
            </w:pPr>
            <w:r>
              <w:rPr>
                <w:rFonts w:hint="eastAsia"/>
                <w:kern w:val="0"/>
              </w:rPr>
              <w:t>套</w:t>
            </w:r>
          </w:p>
        </w:tc>
        <w:tc>
          <w:tcPr>
            <w:tcW w:w="328" w:type="pct"/>
            <w:noWrap/>
            <w:vAlign w:val="center"/>
          </w:tcPr>
          <w:p w14:paraId="44B11B57" w14:textId="77777777" w:rsidR="002566D7" w:rsidRDefault="00AF7190">
            <w:pPr>
              <w:widowControl/>
              <w:jc w:val="center"/>
              <w:rPr>
                <w:kern w:val="0"/>
              </w:rPr>
            </w:pPr>
            <w:r>
              <w:rPr>
                <w:rFonts w:hint="eastAsia"/>
                <w:kern w:val="0"/>
              </w:rPr>
              <w:t>2</w:t>
            </w:r>
          </w:p>
        </w:tc>
        <w:tc>
          <w:tcPr>
            <w:tcW w:w="543" w:type="pct"/>
            <w:noWrap/>
            <w:vAlign w:val="center"/>
          </w:tcPr>
          <w:p w14:paraId="6E1D355B" w14:textId="77777777" w:rsidR="002566D7" w:rsidRDefault="00AF7190">
            <w:pPr>
              <w:widowControl/>
              <w:jc w:val="center"/>
              <w:rPr>
                <w:kern w:val="0"/>
              </w:rPr>
            </w:pPr>
            <w:r>
              <w:rPr>
                <w:rFonts w:hint="eastAsia"/>
                <w:kern w:val="0"/>
              </w:rPr>
              <w:t>否</w:t>
            </w:r>
          </w:p>
        </w:tc>
      </w:tr>
      <w:tr w:rsidR="002566D7" w14:paraId="0BA87B79" w14:textId="77777777">
        <w:trPr>
          <w:trHeight w:val="20"/>
          <w:jc w:val="center"/>
        </w:trPr>
        <w:tc>
          <w:tcPr>
            <w:tcW w:w="384" w:type="pct"/>
            <w:noWrap/>
            <w:vAlign w:val="center"/>
          </w:tcPr>
          <w:p w14:paraId="3A1A37A1" w14:textId="77777777" w:rsidR="002566D7" w:rsidRDefault="00AF7190">
            <w:pPr>
              <w:widowControl/>
              <w:jc w:val="center"/>
              <w:rPr>
                <w:kern w:val="0"/>
              </w:rPr>
            </w:pPr>
            <w:r>
              <w:rPr>
                <w:rFonts w:hint="eastAsia"/>
                <w:kern w:val="0"/>
              </w:rPr>
              <w:t>58</w:t>
            </w:r>
          </w:p>
        </w:tc>
        <w:tc>
          <w:tcPr>
            <w:tcW w:w="596" w:type="pct"/>
            <w:vAlign w:val="center"/>
          </w:tcPr>
          <w:p w14:paraId="6DEAB784" w14:textId="77777777" w:rsidR="002566D7" w:rsidRDefault="00AF7190">
            <w:pPr>
              <w:widowControl/>
              <w:jc w:val="left"/>
              <w:rPr>
                <w:kern w:val="0"/>
              </w:rPr>
            </w:pPr>
            <w:r>
              <w:rPr>
                <w:rFonts w:hint="eastAsia"/>
                <w:kern w:val="0"/>
              </w:rPr>
              <w:t>晶体标本</w:t>
            </w:r>
          </w:p>
        </w:tc>
        <w:tc>
          <w:tcPr>
            <w:tcW w:w="2729" w:type="pct"/>
            <w:vAlign w:val="center"/>
          </w:tcPr>
          <w:p w14:paraId="203006BA" w14:textId="77777777" w:rsidR="002566D7" w:rsidRDefault="00AF7190">
            <w:pPr>
              <w:widowControl/>
              <w:jc w:val="left"/>
              <w:rPr>
                <w:kern w:val="0"/>
              </w:rPr>
            </w:pPr>
            <w:r>
              <w:rPr>
                <w:rFonts w:hint="eastAsia"/>
                <w:kern w:val="0"/>
              </w:rPr>
              <w:t>包括但不局限于氯化钠、硫磺、碘、高锰酸钾、胆矾等</w:t>
            </w:r>
          </w:p>
        </w:tc>
        <w:tc>
          <w:tcPr>
            <w:tcW w:w="420" w:type="pct"/>
            <w:noWrap/>
            <w:vAlign w:val="center"/>
          </w:tcPr>
          <w:p w14:paraId="39F85FCE" w14:textId="77777777" w:rsidR="002566D7" w:rsidRDefault="00AF7190">
            <w:pPr>
              <w:widowControl/>
              <w:jc w:val="center"/>
              <w:rPr>
                <w:kern w:val="0"/>
              </w:rPr>
            </w:pPr>
            <w:r>
              <w:rPr>
                <w:rFonts w:hint="eastAsia"/>
                <w:kern w:val="0"/>
              </w:rPr>
              <w:t>套</w:t>
            </w:r>
          </w:p>
        </w:tc>
        <w:tc>
          <w:tcPr>
            <w:tcW w:w="328" w:type="pct"/>
            <w:noWrap/>
            <w:vAlign w:val="center"/>
          </w:tcPr>
          <w:p w14:paraId="452B0689" w14:textId="77777777" w:rsidR="002566D7" w:rsidRDefault="00AF7190">
            <w:pPr>
              <w:widowControl/>
              <w:jc w:val="center"/>
              <w:rPr>
                <w:kern w:val="0"/>
              </w:rPr>
            </w:pPr>
            <w:r>
              <w:rPr>
                <w:rFonts w:hint="eastAsia"/>
                <w:kern w:val="0"/>
              </w:rPr>
              <w:t>2</w:t>
            </w:r>
          </w:p>
        </w:tc>
        <w:tc>
          <w:tcPr>
            <w:tcW w:w="543" w:type="pct"/>
            <w:noWrap/>
            <w:vAlign w:val="center"/>
          </w:tcPr>
          <w:p w14:paraId="4D1D48E6" w14:textId="77777777" w:rsidR="002566D7" w:rsidRDefault="00AF7190">
            <w:pPr>
              <w:widowControl/>
              <w:jc w:val="center"/>
              <w:rPr>
                <w:kern w:val="0"/>
              </w:rPr>
            </w:pPr>
            <w:r>
              <w:rPr>
                <w:rFonts w:hint="eastAsia"/>
                <w:kern w:val="0"/>
              </w:rPr>
              <w:t>否</w:t>
            </w:r>
          </w:p>
        </w:tc>
      </w:tr>
      <w:tr w:rsidR="002566D7" w14:paraId="1E4C7E3D" w14:textId="77777777">
        <w:trPr>
          <w:trHeight w:val="20"/>
          <w:jc w:val="center"/>
        </w:trPr>
        <w:tc>
          <w:tcPr>
            <w:tcW w:w="384" w:type="pct"/>
            <w:noWrap/>
            <w:vAlign w:val="center"/>
          </w:tcPr>
          <w:p w14:paraId="359FEAF6" w14:textId="77777777" w:rsidR="002566D7" w:rsidRDefault="00AF7190">
            <w:pPr>
              <w:widowControl/>
              <w:jc w:val="center"/>
              <w:rPr>
                <w:kern w:val="0"/>
              </w:rPr>
            </w:pPr>
            <w:r>
              <w:rPr>
                <w:rFonts w:hint="eastAsia"/>
                <w:kern w:val="0"/>
              </w:rPr>
              <w:t>59</w:t>
            </w:r>
          </w:p>
        </w:tc>
        <w:tc>
          <w:tcPr>
            <w:tcW w:w="596" w:type="pct"/>
            <w:vAlign w:val="center"/>
          </w:tcPr>
          <w:p w14:paraId="7AD04CC3" w14:textId="77777777" w:rsidR="002566D7" w:rsidRDefault="00AF7190">
            <w:pPr>
              <w:widowControl/>
              <w:jc w:val="left"/>
              <w:rPr>
                <w:kern w:val="0"/>
              </w:rPr>
            </w:pPr>
            <w:r>
              <w:rPr>
                <w:rFonts w:hint="eastAsia"/>
                <w:kern w:val="0"/>
              </w:rPr>
              <w:t>非晶体标本</w:t>
            </w:r>
          </w:p>
        </w:tc>
        <w:tc>
          <w:tcPr>
            <w:tcW w:w="2729" w:type="pct"/>
            <w:vAlign w:val="center"/>
          </w:tcPr>
          <w:p w14:paraId="7F359916" w14:textId="77777777" w:rsidR="002566D7" w:rsidRDefault="00AF7190">
            <w:pPr>
              <w:widowControl/>
              <w:jc w:val="left"/>
              <w:rPr>
                <w:kern w:val="0"/>
              </w:rPr>
            </w:pPr>
            <w:r>
              <w:rPr>
                <w:rFonts w:hint="eastAsia"/>
                <w:kern w:val="0"/>
              </w:rPr>
              <w:t>包括但不局限于玻璃、炭黑等</w:t>
            </w:r>
          </w:p>
        </w:tc>
        <w:tc>
          <w:tcPr>
            <w:tcW w:w="420" w:type="pct"/>
            <w:noWrap/>
            <w:vAlign w:val="center"/>
          </w:tcPr>
          <w:p w14:paraId="5DD4FFD2" w14:textId="77777777" w:rsidR="002566D7" w:rsidRDefault="00AF7190">
            <w:pPr>
              <w:widowControl/>
              <w:jc w:val="center"/>
              <w:rPr>
                <w:kern w:val="0"/>
              </w:rPr>
            </w:pPr>
            <w:r>
              <w:rPr>
                <w:rFonts w:hint="eastAsia"/>
                <w:kern w:val="0"/>
              </w:rPr>
              <w:t>套</w:t>
            </w:r>
          </w:p>
        </w:tc>
        <w:tc>
          <w:tcPr>
            <w:tcW w:w="328" w:type="pct"/>
            <w:noWrap/>
            <w:vAlign w:val="center"/>
          </w:tcPr>
          <w:p w14:paraId="399B33B3" w14:textId="77777777" w:rsidR="002566D7" w:rsidRDefault="00AF7190">
            <w:pPr>
              <w:widowControl/>
              <w:jc w:val="center"/>
              <w:rPr>
                <w:kern w:val="0"/>
              </w:rPr>
            </w:pPr>
            <w:r>
              <w:rPr>
                <w:rFonts w:hint="eastAsia"/>
                <w:kern w:val="0"/>
              </w:rPr>
              <w:t>2</w:t>
            </w:r>
          </w:p>
        </w:tc>
        <w:tc>
          <w:tcPr>
            <w:tcW w:w="543" w:type="pct"/>
            <w:noWrap/>
            <w:vAlign w:val="center"/>
          </w:tcPr>
          <w:p w14:paraId="4D12B6E6" w14:textId="77777777" w:rsidR="002566D7" w:rsidRDefault="00AF7190">
            <w:pPr>
              <w:widowControl/>
              <w:jc w:val="center"/>
              <w:rPr>
                <w:kern w:val="0"/>
              </w:rPr>
            </w:pPr>
            <w:r>
              <w:rPr>
                <w:rFonts w:hint="eastAsia"/>
                <w:kern w:val="0"/>
              </w:rPr>
              <w:t>否</w:t>
            </w:r>
          </w:p>
        </w:tc>
      </w:tr>
      <w:tr w:rsidR="002566D7" w14:paraId="08585CF7" w14:textId="77777777">
        <w:trPr>
          <w:trHeight w:val="20"/>
          <w:jc w:val="center"/>
        </w:trPr>
        <w:tc>
          <w:tcPr>
            <w:tcW w:w="384" w:type="pct"/>
            <w:noWrap/>
            <w:vAlign w:val="center"/>
          </w:tcPr>
          <w:p w14:paraId="0BEEB7A2" w14:textId="77777777" w:rsidR="002566D7" w:rsidRDefault="00AF7190">
            <w:pPr>
              <w:widowControl/>
              <w:jc w:val="center"/>
              <w:rPr>
                <w:kern w:val="0"/>
              </w:rPr>
            </w:pPr>
            <w:r>
              <w:rPr>
                <w:rFonts w:hint="eastAsia"/>
                <w:kern w:val="0"/>
              </w:rPr>
              <w:t>60</w:t>
            </w:r>
          </w:p>
        </w:tc>
        <w:tc>
          <w:tcPr>
            <w:tcW w:w="596" w:type="pct"/>
            <w:vAlign w:val="center"/>
          </w:tcPr>
          <w:p w14:paraId="2730AB50" w14:textId="77777777" w:rsidR="002566D7" w:rsidRDefault="00AF7190">
            <w:pPr>
              <w:widowControl/>
              <w:jc w:val="left"/>
              <w:rPr>
                <w:kern w:val="0"/>
              </w:rPr>
            </w:pPr>
            <w:r>
              <w:rPr>
                <w:rFonts w:hint="eastAsia"/>
                <w:kern w:val="0"/>
              </w:rPr>
              <w:t>金属矿物标本</w:t>
            </w:r>
          </w:p>
        </w:tc>
        <w:tc>
          <w:tcPr>
            <w:tcW w:w="2729" w:type="pct"/>
            <w:vAlign w:val="center"/>
          </w:tcPr>
          <w:p w14:paraId="1B553F28" w14:textId="77777777" w:rsidR="002566D7" w:rsidRDefault="00AF7190">
            <w:pPr>
              <w:widowControl/>
              <w:jc w:val="left"/>
              <w:rPr>
                <w:kern w:val="0"/>
              </w:rPr>
            </w:pPr>
            <w:r>
              <w:rPr>
                <w:rFonts w:hint="eastAsia"/>
                <w:kern w:val="0"/>
              </w:rPr>
              <w:t>包括但不局限于蓝宝石、红宝石、萤石、刚玉、黄玉、正长石、磷灰石、方解石、石膏（生、熟）、滑石、孔雀石、云母等</w:t>
            </w:r>
          </w:p>
        </w:tc>
        <w:tc>
          <w:tcPr>
            <w:tcW w:w="420" w:type="pct"/>
            <w:noWrap/>
            <w:vAlign w:val="center"/>
          </w:tcPr>
          <w:p w14:paraId="086F7B0F" w14:textId="77777777" w:rsidR="002566D7" w:rsidRDefault="00AF7190">
            <w:pPr>
              <w:widowControl/>
              <w:jc w:val="center"/>
              <w:rPr>
                <w:kern w:val="0"/>
              </w:rPr>
            </w:pPr>
            <w:r>
              <w:rPr>
                <w:rFonts w:hint="eastAsia"/>
                <w:kern w:val="0"/>
              </w:rPr>
              <w:t>套</w:t>
            </w:r>
          </w:p>
        </w:tc>
        <w:tc>
          <w:tcPr>
            <w:tcW w:w="328" w:type="pct"/>
            <w:noWrap/>
            <w:vAlign w:val="center"/>
          </w:tcPr>
          <w:p w14:paraId="09A3EEAC" w14:textId="77777777" w:rsidR="002566D7" w:rsidRDefault="00AF7190">
            <w:pPr>
              <w:widowControl/>
              <w:jc w:val="center"/>
              <w:rPr>
                <w:kern w:val="0"/>
              </w:rPr>
            </w:pPr>
            <w:r>
              <w:rPr>
                <w:rFonts w:hint="eastAsia"/>
                <w:kern w:val="0"/>
              </w:rPr>
              <w:t>2</w:t>
            </w:r>
          </w:p>
        </w:tc>
        <w:tc>
          <w:tcPr>
            <w:tcW w:w="543" w:type="pct"/>
            <w:noWrap/>
            <w:vAlign w:val="center"/>
          </w:tcPr>
          <w:p w14:paraId="4FBB294F" w14:textId="77777777" w:rsidR="002566D7" w:rsidRDefault="00AF7190">
            <w:pPr>
              <w:widowControl/>
              <w:jc w:val="center"/>
              <w:rPr>
                <w:kern w:val="0"/>
              </w:rPr>
            </w:pPr>
            <w:r>
              <w:rPr>
                <w:rFonts w:hint="eastAsia"/>
                <w:kern w:val="0"/>
              </w:rPr>
              <w:t>否</w:t>
            </w:r>
          </w:p>
        </w:tc>
      </w:tr>
      <w:tr w:rsidR="002566D7" w14:paraId="60347845" w14:textId="77777777">
        <w:trPr>
          <w:trHeight w:val="20"/>
          <w:jc w:val="center"/>
        </w:trPr>
        <w:tc>
          <w:tcPr>
            <w:tcW w:w="384" w:type="pct"/>
            <w:noWrap/>
            <w:vAlign w:val="center"/>
          </w:tcPr>
          <w:p w14:paraId="5BF96AAC" w14:textId="77777777" w:rsidR="002566D7" w:rsidRDefault="00AF7190">
            <w:pPr>
              <w:widowControl/>
              <w:jc w:val="center"/>
              <w:rPr>
                <w:kern w:val="0"/>
              </w:rPr>
            </w:pPr>
            <w:r>
              <w:rPr>
                <w:rFonts w:hint="eastAsia"/>
                <w:kern w:val="0"/>
              </w:rPr>
              <w:t>61</w:t>
            </w:r>
          </w:p>
        </w:tc>
        <w:tc>
          <w:tcPr>
            <w:tcW w:w="596" w:type="pct"/>
            <w:vAlign w:val="center"/>
          </w:tcPr>
          <w:p w14:paraId="14E40016" w14:textId="77777777" w:rsidR="002566D7" w:rsidRDefault="00AF7190">
            <w:pPr>
              <w:widowControl/>
              <w:jc w:val="left"/>
              <w:rPr>
                <w:kern w:val="0"/>
              </w:rPr>
            </w:pPr>
            <w:r>
              <w:rPr>
                <w:rFonts w:hint="eastAsia"/>
                <w:kern w:val="0"/>
              </w:rPr>
              <w:t>非金属矿物标本</w:t>
            </w:r>
          </w:p>
        </w:tc>
        <w:tc>
          <w:tcPr>
            <w:tcW w:w="2729" w:type="pct"/>
            <w:vAlign w:val="center"/>
          </w:tcPr>
          <w:p w14:paraId="653AECAE" w14:textId="77777777" w:rsidR="002566D7" w:rsidRDefault="00AF7190">
            <w:pPr>
              <w:widowControl/>
              <w:jc w:val="left"/>
              <w:rPr>
                <w:kern w:val="0"/>
              </w:rPr>
            </w:pPr>
            <w:r>
              <w:rPr>
                <w:rFonts w:hint="eastAsia"/>
                <w:kern w:val="0"/>
              </w:rPr>
              <w:t>包括但不局限于玛瑙、水晶、金刚石、金刚砂等</w:t>
            </w:r>
          </w:p>
        </w:tc>
        <w:tc>
          <w:tcPr>
            <w:tcW w:w="420" w:type="pct"/>
            <w:noWrap/>
            <w:vAlign w:val="center"/>
          </w:tcPr>
          <w:p w14:paraId="5B8AEA1F" w14:textId="77777777" w:rsidR="002566D7" w:rsidRDefault="00AF7190">
            <w:pPr>
              <w:widowControl/>
              <w:jc w:val="center"/>
              <w:rPr>
                <w:kern w:val="0"/>
              </w:rPr>
            </w:pPr>
            <w:r>
              <w:rPr>
                <w:rFonts w:hint="eastAsia"/>
                <w:kern w:val="0"/>
              </w:rPr>
              <w:t>套</w:t>
            </w:r>
          </w:p>
        </w:tc>
        <w:tc>
          <w:tcPr>
            <w:tcW w:w="328" w:type="pct"/>
            <w:noWrap/>
            <w:vAlign w:val="center"/>
          </w:tcPr>
          <w:p w14:paraId="578A6CB9" w14:textId="77777777" w:rsidR="002566D7" w:rsidRDefault="00AF7190">
            <w:pPr>
              <w:widowControl/>
              <w:jc w:val="center"/>
              <w:rPr>
                <w:kern w:val="0"/>
              </w:rPr>
            </w:pPr>
            <w:r>
              <w:rPr>
                <w:rFonts w:hint="eastAsia"/>
                <w:kern w:val="0"/>
              </w:rPr>
              <w:t>2</w:t>
            </w:r>
          </w:p>
        </w:tc>
        <w:tc>
          <w:tcPr>
            <w:tcW w:w="543" w:type="pct"/>
            <w:noWrap/>
            <w:vAlign w:val="center"/>
          </w:tcPr>
          <w:p w14:paraId="54780778" w14:textId="77777777" w:rsidR="002566D7" w:rsidRDefault="00AF7190">
            <w:pPr>
              <w:widowControl/>
              <w:jc w:val="center"/>
              <w:rPr>
                <w:kern w:val="0"/>
              </w:rPr>
            </w:pPr>
            <w:r>
              <w:rPr>
                <w:rFonts w:hint="eastAsia"/>
                <w:kern w:val="0"/>
              </w:rPr>
              <w:t>否</w:t>
            </w:r>
          </w:p>
        </w:tc>
      </w:tr>
      <w:tr w:rsidR="002566D7" w14:paraId="6F09CE44" w14:textId="77777777">
        <w:trPr>
          <w:trHeight w:val="20"/>
          <w:jc w:val="center"/>
        </w:trPr>
        <w:tc>
          <w:tcPr>
            <w:tcW w:w="384" w:type="pct"/>
            <w:noWrap/>
            <w:vAlign w:val="center"/>
          </w:tcPr>
          <w:p w14:paraId="33036B6E" w14:textId="77777777" w:rsidR="002566D7" w:rsidRDefault="00AF7190">
            <w:pPr>
              <w:widowControl/>
              <w:jc w:val="center"/>
              <w:rPr>
                <w:kern w:val="0"/>
              </w:rPr>
            </w:pPr>
            <w:r>
              <w:rPr>
                <w:rFonts w:hint="eastAsia"/>
                <w:kern w:val="0"/>
              </w:rPr>
              <w:t>62</w:t>
            </w:r>
          </w:p>
        </w:tc>
        <w:tc>
          <w:tcPr>
            <w:tcW w:w="596" w:type="pct"/>
            <w:vAlign w:val="center"/>
          </w:tcPr>
          <w:p w14:paraId="5909788C" w14:textId="77777777" w:rsidR="002566D7" w:rsidRDefault="00AF7190">
            <w:pPr>
              <w:widowControl/>
              <w:jc w:val="left"/>
              <w:rPr>
                <w:kern w:val="0"/>
              </w:rPr>
            </w:pPr>
            <w:r>
              <w:rPr>
                <w:rFonts w:hint="eastAsia"/>
                <w:kern w:val="0"/>
              </w:rPr>
              <w:t>无机材料标本</w:t>
            </w:r>
          </w:p>
        </w:tc>
        <w:tc>
          <w:tcPr>
            <w:tcW w:w="2729" w:type="pct"/>
            <w:vAlign w:val="center"/>
          </w:tcPr>
          <w:p w14:paraId="56719545" w14:textId="77777777" w:rsidR="002566D7" w:rsidRDefault="00AF7190">
            <w:pPr>
              <w:widowControl/>
              <w:jc w:val="left"/>
              <w:rPr>
                <w:kern w:val="0"/>
              </w:rPr>
            </w:pPr>
            <w:r>
              <w:rPr>
                <w:rFonts w:hint="eastAsia"/>
                <w:kern w:val="0"/>
              </w:rPr>
              <w:t>包括但不局限于铁合金、铝合金、铜合金、普通玻璃、陶瓷、水泥等</w:t>
            </w:r>
          </w:p>
        </w:tc>
        <w:tc>
          <w:tcPr>
            <w:tcW w:w="420" w:type="pct"/>
            <w:noWrap/>
            <w:vAlign w:val="center"/>
          </w:tcPr>
          <w:p w14:paraId="7D6FC828" w14:textId="77777777" w:rsidR="002566D7" w:rsidRDefault="00AF7190">
            <w:pPr>
              <w:widowControl/>
              <w:jc w:val="center"/>
              <w:rPr>
                <w:kern w:val="0"/>
              </w:rPr>
            </w:pPr>
            <w:r>
              <w:rPr>
                <w:rFonts w:hint="eastAsia"/>
                <w:kern w:val="0"/>
              </w:rPr>
              <w:t>套</w:t>
            </w:r>
          </w:p>
        </w:tc>
        <w:tc>
          <w:tcPr>
            <w:tcW w:w="328" w:type="pct"/>
            <w:noWrap/>
            <w:vAlign w:val="center"/>
          </w:tcPr>
          <w:p w14:paraId="1BA0A4C3" w14:textId="77777777" w:rsidR="002566D7" w:rsidRDefault="00AF7190">
            <w:pPr>
              <w:widowControl/>
              <w:jc w:val="center"/>
              <w:rPr>
                <w:kern w:val="0"/>
              </w:rPr>
            </w:pPr>
            <w:r>
              <w:rPr>
                <w:rFonts w:hint="eastAsia"/>
                <w:kern w:val="0"/>
              </w:rPr>
              <w:t>2</w:t>
            </w:r>
          </w:p>
        </w:tc>
        <w:tc>
          <w:tcPr>
            <w:tcW w:w="543" w:type="pct"/>
            <w:noWrap/>
            <w:vAlign w:val="center"/>
          </w:tcPr>
          <w:p w14:paraId="46A5AE4F" w14:textId="77777777" w:rsidR="002566D7" w:rsidRDefault="00AF7190">
            <w:pPr>
              <w:widowControl/>
              <w:jc w:val="center"/>
              <w:rPr>
                <w:kern w:val="0"/>
              </w:rPr>
            </w:pPr>
            <w:r>
              <w:rPr>
                <w:rFonts w:hint="eastAsia"/>
                <w:kern w:val="0"/>
              </w:rPr>
              <w:t>否</w:t>
            </w:r>
          </w:p>
        </w:tc>
      </w:tr>
      <w:tr w:rsidR="002566D7" w14:paraId="4DB7E3B5" w14:textId="77777777">
        <w:trPr>
          <w:trHeight w:val="20"/>
          <w:jc w:val="center"/>
        </w:trPr>
        <w:tc>
          <w:tcPr>
            <w:tcW w:w="384" w:type="pct"/>
            <w:noWrap/>
            <w:vAlign w:val="center"/>
          </w:tcPr>
          <w:p w14:paraId="5C78B6CA" w14:textId="77777777" w:rsidR="002566D7" w:rsidRDefault="00AF7190">
            <w:pPr>
              <w:widowControl/>
              <w:jc w:val="center"/>
              <w:rPr>
                <w:kern w:val="0"/>
              </w:rPr>
            </w:pPr>
            <w:r>
              <w:rPr>
                <w:rFonts w:hint="eastAsia"/>
                <w:kern w:val="0"/>
              </w:rPr>
              <w:t>63</w:t>
            </w:r>
          </w:p>
        </w:tc>
        <w:tc>
          <w:tcPr>
            <w:tcW w:w="596" w:type="pct"/>
            <w:vAlign w:val="center"/>
          </w:tcPr>
          <w:p w14:paraId="59AE22A1" w14:textId="77777777" w:rsidR="002566D7" w:rsidRDefault="00AF7190">
            <w:pPr>
              <w:widowControl/>
              <w:jc w:val="left"/>
              <w:rPr>
                <w:kern w:val="0"/>
              </w:rPr>
            </w:pPr>
            <w:r>
              <w:rPr>
                <w:rFonts w:hint="eastAsia"/>
                <w:kern w:val="0"/>
              </w:rPr>
              <w:t xml:space="preserve">　无机材料标本</w:t>
            </w:r>
          </w:p>
        </w:tc>
        <w:tc>
          <w:tcPr>
            <w:tcW w:w="2729" w:type="pct"/>
            <w:vAlign w:val="center"/>
          </w:tcPr>
          <w:p w14:paraId="027028D9" w14:textId="77777777" w:rsidR="002566D7" w:rsidRDefault="00AF7190">
            <w:pPr>
              <w:widowControl/>
              <w:jc w:val="left"/>
              <w:rPr>
                <w:kern w:val="0"/>
              </w:rPr>
            </w:pPr>
            <w:r>
              <w:rPr>
                <w:rFonts w:hint="eastAsia"/>
                <w:kern w:val="0"/>
              </w:rPr>
              <w:t>包括但不局限于石英玻璃、光学玻璃、钢化玻璃、硅晶片、硅锗半导体材料等</w:t>
            </w:r>
          </w:p>
        </w:tc>
        <w:tc>
          <w:tcPr>
            <w:tcW w:w="420" w:type="pct"/>
            <w:noWrap/>
            <w:vAlign w:val="center"/>
          </w:tcPr>
          <w:p w14:paraId="2CA5C52D" w14:textId="77777777" w:rsidR="002566D7" w:rsidRDefault="00AF7190">
            <w:pPr>
              <w:widowControl/>
              <w:jc w:val="center"/>
              <w:rPr>
                <w:kern w:val="0"/>
              </w:rPr>
            </w:pPr>
            <w:r>
              <w:rPr>
                <w:rFonts w:hint="eastAsia"/>
                <w:kern w:val="0"/>
              </w:rPr>
              <w:t>套</w:t>
            </w:r>
          </w:p>
        </w:tc>
        <w:tc>
          <w:tcPr>
            <w:tcW w:w="328" w:type="pct"/>
            <w:noWrap/>
            <w:vAlign w:val="center"/>
          </w:tcPr>
          <w:p w14:paraId="17C36D74" w14:textId="77777777" w:rsidR="002566D7" w:rsidRDefault="00AF7190">
            <w:pPr>
              <w:widowControl/>
              <w:jc w:val="center"/>
              <w:rPr>
                <w:kern w:val="0"/>
              </w:rPr>
            </w:pPr>
            <w:r>
              <w:rPr>
                <w:rFonts w:hint="eastAsia"/>
                <w:kern w:val="0"/>
              </w:rPr>
              <w:t>2</w:t>
            </w:r>
          </w:p>
        </w:tc>
        <w:tc>
          <w:tcPr>
            <w:tcW w:w="543" w:type="pct"/>
            <w:noWrap/>
            <w:vAlign w:val="center"/>
          </w:tcPr>
          <w:p w14:paraId="06DDF57A" w14:textId="77777777" w:rsidR="002566D7" w:rsidRDefault="00AF7190">
            <w:pPr>
              <w:widowControl/>
              <w:jc w:val="center"/>
              <w:rPr>
                <w:kern w:val="0"/>
              </w:rPr>
            </w:pPr>
            <w:r>
              <w:rPr>
                <w:rFonts w:hint="eastAsia"/>
                <w:kern w:val="0"/>
              </w:rPr>
              <w:t>否</w:t>
            </w:r>
          </w:p>
        </w:tc>
      </w:tr>
      <w:tr w:rsidR="002566D7" w14:paraId="5AA948AB" w14:textId="77777777">
        <w:trPr>
          <w:trHeight w:val="20"/>
          <w:jc w:val="center"/>
        </w:trPr>
        <w:tc>
          <w:tcPr>
            <w:tcW w:w="384" w:type="pct"/>
            <w:noWrap/>
            <w:vAlign w:val="center"/>
          </w:tcPr>
          <w:p w14:paraId="0C550101" w14:textId="77777777" w:rsidR="002566D7" w:rsidRDefault="00AF7190">
            <w:pPr>
              <w:widowControl/>
              <w:jc w:val="center"/>
              <w:rPr>
                <w:kern w:val="0"/>
              </w:rPr>
            </w:pPr>
            <w:r>
              <w:rPr>
                <w:rFonts w:hint="eastAsia"/>
                <w:kern w:val="0"/>
              </w:rPr>
              <w:lastRenderedPageBreak/>
              <w:t>64</w:t>
            </w:r>
          </w:p>
        </w:tc>
        <w:tc>
          <w:tcPr>
            <w:tcW w:w="596" w:type="pct"/>
            <w:vAlign w:val="center"/>
          </w:tcPr>
          <w:p w14:paraId="2357CCF1" w14:textId="77777777" w:rsidR="002566D7" w:rsidRDefault="00AF7190">
            <w:pPr>
              <w:widowControl/>
              <w:jc w:val="left"/>
              <w:rPr>
                <w:kern w:val="0"/>
              </w:rPr>
            </w:pPr>
            <w:r>
              <w:rPr>
                <w:rFonts w:hint="eastAsia"/>
                <w:kern w:val="0"/>
              </w:rPr>
              <w:t>新型材料标本</w:t>
            </w:r>
          </w:p>
        </w:tc>
        <w:tc>
          <w:tcPr>
            <w:tcW w:w="2729" w:type="pct"/>
            <w:vAlign w:val="center"/>
          </w:tcPr>
          <w:p w14:paraId="512C5848" w14:textId="77777777" w:rsidR="002566D7" w:rsidRDefault="00AF7190">
            <w:pPr>
              <w:widowControl/>
              <w:jc w:val="left"/>
              <w:rPr>
                <w:kern w:val="0"/>
              </w:rPr>
            </w:pPr>
            <w:r>
              <w:rPr>
                <w:rFonts w:hint="eastAsia"/>
                <w:kern w:val="0"/>
              </w:rPr>
              <w:t>包括但不局限于硅芯片、钛合金、形状记忆合金、光导纤维、高温结构陶瓷（如：氧化铝、氮化硅、碳化硅、二氧化锆）、光纤、纳米材料（复合陶瓷材料、纳米铜、纳米催化剂）等</w:t>
            </w:r>
          </w:p>
        </w:tc>
        <w:tc>
          <w:tcPr>
            <w:tcW w:w="420" w:type="pct"/>
            <w:noWrap/>
            <w:vAlign w:val="center"/>
          </w:tcPr>
          <w:p w14:paraId="69D441AE" w14:textId="77777777" w:rsidR="002566D7" w:rsidRDefault="00AF7190">
            <w:pPr>
              <w:widowControl/>
              <w:jc w:val="center"/>
              <w:rPr>
                <w:kern w:val="0"/>
              </w:rPr>
            </w:pPr>
            <w:r>
              <w:rPr>
                <w:rFonts w:hint="eastAsia"/>
                <w:kern w:val="0"/>
              </w:rPr>
              <w:t>套</w:t>
            </w:r>
          </w:p>
        </w:tc>
        <w:tc>
          <w:tcPr>
            <w:tcW w:w="328" w:type="pct"/>
            <w:noWrap/>
            <w:vAlign w:val="center"/>
          </w:tcPr>
          <w:p w14:paraId="36DFFEFB" w14:textId="77777777" w:rsidR="002566D7" w:rsidRDefault="00AF7190">
            <w:pPr>
              <w:widowControl/>
              <w:jc w:val="center"/>
              <w:rPr>
                <w:kern w:val="0"/>
              </w:rPr>
            </w:pPr>
            <w:r>
              <w:rPr>
                <w:rFonts w:hint="eastAsia"/>
                <w:kern w:val="0"/>
              </w:rPr>
              <w:t>2</w:t>
            </w:r>
          </w:p>
        </w:tc>
        <w:tc>
          <w:tcPr>
            <w:tcW w:w="543" w:type="pct"/>
            <w:noWrap/>
            <w:vAlign w:val="center"/>
          </w:tcPr>
          <w:p w14:paraId="69E0DA2D" w14:textId="77777777" w:rsidR="002566D7" w:rsidRDefault="00AF7190">
            <w:pPr>
              <w:widowControl/>
              <w:jc w:val="center"/>
              <w:rPr>
                <w:kern w:val="0"/>
              </w:rPr>
            </w:pPr>
            <w:r>
              <w:rPr>
                <w:rFonts w:hint="eastAsia"/>
                <w:kern w:val="0"/>
              </w:rPr>
              <w:t>否</w:t>
            </w:r>
          </w:p>
        </w:tc>
      </w:tr>
      <w:tr w:rsidR="002566D7" w14:paraId="7614B4E0" w14:textId="77777777">
        <w:trPr>
          <w:trHeight w:val="20"/>
          <w:jc w:val="center"/>
        </w:trPr>
        <w:tc>
          <w:tcPr>
            <w:tcW w:w="384" w:type="pct"/>
            <w:noWrap/>
            <w:vAlign w:val="center"/>
          </w:tcPr>
          <w:p w14:paraId="52E3A667" w14:textId="77777777" w:rsidR="002566D7" w:rsidRDefault="00AF7190">
            <w:pPr>
              <w:widowControl/>
              <w:jc w:val="center"/>
              <w:rPr>
                <w:kern w:val="0"/>
              </w:rPr>
            </w:pPr>
            <w:r>
              <w:rPr>
                <w:rFonts w:hint="eastAsia"/>
                <w:kern w:val="0"/>
              </w:rPr>
              <w:t>65</w:t>
            </w:r>
          </w:p>
        </w:tc>
        <w:tc>
          <w:tcPr>
            <w:tcW w:w="596" w:type="pct"/>
            <w:vAlign w:val="center"/>
          </w:tcPr>
          <w:p w14:paraId="47B9AD0F" w14:textId="77777777" w:rsidR="002566D7" w:rsidRDefault="00AF7190">
            <w:pPr>
              <w:widowControl/>
              <w:jc w:val="left"/>
              <w:rPr>
                <w:kern w:val="0"/>
              </w:rPr>
            </w:pPr>
            <w:r>
              <w:rPr>
                <w:rFonts w:hint="eastAsia"/>
                <w:kern w:val="0"/>
              </w:rPr>
              <w:t>化学需氧量测定仪</w:t>
            </w:r>
          </w:p>
        </w:tc>
        <w:tc>
          <w:tcPr>
            <w:tcW w:w="2729" w:type="pct"/>
            <w:vAlign w:val="center"/>
          </w:tcPr>
          <w:p w14:paraId="5AC8238D" w14:textId="77777777" w:rsidR="002566D7" w:rsidRDefault="00AF7190">
            <w:pPr>
              <w:widowControl/>
              <w:jc w:val="left"/>
              <w:rPr>
                <w:kern w:val="0"/>
              </w:rPr>
            </w:pPr>
            <w:r>
              <w:rPr>
                <w:rFonts w:hint="eastAsia"/>
                <w:kern w:val="0"/>
              </w:rPr>
              <w:t>量程</w:t>
            </w:r>
            <w:r>
              <w:rPr>
                <w:rFonts w:hint="eastAsia"/>
                <w:kern w:val="0"/>
              </w:rPr>
              <w:t>0 mg/L</w:t>
            </w:r>
            <w:r>
              <w:rPr>
                <w:rFonts w:hint="eastAsia"/>
                <w:kern w:val="0"/>
              </w:rPr>
              <w:t>～</w:t>
            </w:r>
            <w:r>
              <w:rPr>
                <w:rFonts w:hint="eastAsia"/>
                <w:kern w:val="0"/>
              </w:rPr>
              <w:t>5000 mg/L</w:t>
            </w:r>
            <w:r>
              <w:rPr>
                <w:rFonts w:hint="eastAsia"/>
                <w:kern w:val="0"/>
              </w:rPr>
              <w:t>；分辨力</w:t>
            </w:r>
            <w:r>
              <w:rPr>
                <w:rFonts w:hint="eastAsia"/>
                <w:kern w:val="0"/>
              </w:rPr>
              <w:t>2 mg/L</w:t>
            </w:r>
          </w:p>
          <w:p w14:paraId="7EE7800D" w14:textId="77777777" w:rsidR="002566D7" w:rsidRDefault="00AF7190">
            <w:pPr>
              <w:widowControl/>
              <w:jc w:val="left"/>
              <w:rPr>
                <w:kern w:val="0"/>
              </w:rPr>
            </w:pPr>
            <w:r>
              <w:rPr>
                <w:rFonts w:hint="eastAsia"/>
                <w:kern w:val="0"/>
              </w:rPr>
              <w:t>仪器界面简单，便于操作</w:t>
            </w:r>
          </w:p>
        </w:tc>
        <w:tc>
          <w:tcPr>
            <w:tcW w:w="420" w:type="pct"/>
            <w:noWrap/>
            <w:vAlign w:val="center"/>
          </w:tcPr>
          <w:p w14:paraId="079AA4DB" w14:textId="77777777" w:rsidR="002566D7" w:rsidRDefault="00AF7190">
            <w:pPr>
              <w:widowControl/>
              <w:jc w:val="center"/>
              <w:rPr>
                <w:kern w:val="0"/>
              </w:rPr>
            </w:pPr>
            <w:r>
              <w:rPr>
                <w:rFonts w:hint="eastAsia"/>
                <w:kern w:val="0"/>
              </w:rPr>
              <w:t>台</w:t>
            </w:r>
          </w:p>
        </w:tc>
        <w:tc>
          <w:tcPr>
            <w:tcW w:w="328" w:type="pct"/>
            <w:noWrap/>
            <w:vAlign w:val="center"/>
          </w:tcPr>
          <w:p w14:paraId="69C19CBF" w14:textId="77777777" w:rsidR="002566D7" w:rsidRDefault="00AF7190">
            <w:pPr>
              <w:widowControl/>
              <w:jc w:val="center"/>
              <w:rPr>
                <w:kern w:val="0"/>
              </w:rPr>
            </w:pPr>
            <w:r>
              <w:rPr>
                <w:rFonts w:hint="eastAsia"/>
                <w:kern w:val="0"/>
              </w:rPr>
              <w:t>2</w:t>
            </w:r>
          </w:p>
        </w:tc>
        <w:tc>
          <w:tcPr>
            <w:tcW w:w="543" w:type="pct"/>
            <w:noWrap/>
            <w:vAlign w:val="center"/>
          </w:tcPr>
          <w:p w14:paraId="4363AA07" w14:textId="77777777" w:rsidR="002566D7" w:rsidRDefault="00AF7190">
            <w:pPr>
              <w:widowControl/>
              <w:jc w:val="center"/>
              <w:rPr>
                <w:kern w:val="0"/>
              </w:rPr>
            </w:pPr>
            <w:r>
              <w:rPr>
                <w:rFonts w:hint="eastAsia"/>
                <w:kern w:val="0"/>
              </w:rPr>
              <w:t>否</w:t>
            </w:r>
          </w:p>
        </w:tc>
      </w:tr>
      <w:tr w:rsidR="002566D7" w14:paraId="5F910121" w14:textId="77777777">
        <w:trPr>
          <w:trHeight w:val="20"/>
          <w:jc w:val="center"/>
        </w:trPr>
        <w:tc>
          <w:tcPr>
            <w:tcW w:w="384" w:type="pct"/>
            <w:noWrap/>
            <w:vAlign w:val="center"/>
          </w:tcPr>
          <w:p w14:paraId="1D8A5DF7" w14:textId="77777777" w:rsidR="002566D7" w:rsidRDefault="00AF7190">
            <w:pPr>
              <w:widowControl/>
              <w:jc w:val="center"/>
              <w:rPr>
                <w:kern w:val="0"/>
              </w:rPr>
            </w:pPr>
            <w:r>
              <w:rPr>
                <w:rFonts w:hint="eastAsia"/>
                <w:kern w:val="0"/>
              </w:rPr>
              <w:t>66</w:t>
            </w:r>
          </w:p>
        </w:tc>
        <w:tc>
          <w:tcPr>
            <w:tcW w:w="596" w:type="pct"/>
            <w:vAlign w:val="center"/>
          </w:tcPr>
          <w:p w14:paraId="0B81B9B2" w14:textId="77777777" w:rsidR="002566D7" w:rsidRDefault="00AF7190">
            <w:pPr>
              <w:widowControl/>
              <w:jc w:val="left"/>
              <w:rPr>
                <w:kern w:val="0"/>
              </w:rPr>
            </w:pPr>
            <w:r>
              <w:rPr>
                <w:rFonts w:hint="eastAsia"/>
                <w:kern w:val="0"/>
              </w:rPr>
              <w:t>翻页笔</w:t>
            </w:r>
          </w:p>
        </w:tc>
        <w:tc>
          <w:tcPr>
            <w:tcW w:w="2729" w:type="pct"/>
            <w:vAlign w:val="center"/>
          </w:tcPr>
          <w:p w14:paraId="7C7B1D90" w14:textId="77777777" w:rsidR="002566D7" w:rsidRDefault="00AF7190">
            <w:pPr>
              <w:widowControl/>
              <w:jc w:val="left"/>
              <w:rPr>
                <w:kern w:val="0"/>
              </w:rPr>
            </w:pPr>
            <w:r>
              <w:rPr>
                <w:rFonts w:hint="eastAsia"/>
                <w:kern w:val="0"/>
              </w:rPr>
              <w:t>单激光，遥控距离不小于</w:t>
            </w:r>
            <w:r>
              <w:rPr>
                <w:rFonts w:hint="eastAsia"/>
                <w:kern w:val="0"/>
              </w:rPr>
              <w:t>30 m</w:t>
            </w:r>
            <w:r>
              <w:rPr>
                <w:rFonts w:hint="eastAsia"/>
                <w:kern w:val="0"/>
              </w:rPr>
              <w:t>，激光输出</w:t>
            </w:r>
          </w:p>
          <w:p w14:paraId="10E54CDC" w14:textId="77777777" w:rsidR="002566D7" w:rsidRDefault="00AF7190">
            <w:pPr>
              <w:widowControl/>
              <w:jc w:val="left"/>
              <w:rPr>
                <w:kern w:val="0"/>
              </w:rPr>
            </w:pPr>
            <w:r>
              <w:rPr>
                <w:rFonts w:hint="eastAsia"/>
                <w:kern w:val="0"/>
              </w:rPr>
              <w:t>功率小于</w:t>
            </w:r>
            <w:r>
              <w:rPr>
                <w:rFonts w:hint="eastAsia"/>
                <w:kern w:val="0"/>
              </w:rPr>
              <w:t>2 mW</w:t>
            </w:r>
            <w:r>
              <w:rPr>
                <w:rFonts w:hint="eastAsia"/>
                <w:kern w:val="0"/>
              </w:rPr>
              <w:t>，支持常见操作系统，</w:t>
            </w:r>
            <w:r>
              <w:rPr>
                <w:rFonts w:hint="eastAsia"/>
                <w:kern w:val="0"/>
              </w:rPr>
              <w:t>USB</w:t>
            </w:r>
            <w:r>
              <w:rPr>
                <w:rFonts w:hint="eastAsia"/>
                <w:kern w:val="0"/>
              </w:rPr>
              <w:t>接口</w:t>
            </w:r>
          </w:p>
        </w:tc>
        <w:tc>
          <w:tcPr>
            <w:tcW w:w="420" w:type="pct"/>
            <w:noWrap/>
            <w:vAlign w:val="center"/>
          </w:tcPr>
          <w:p w14:paraId="719B79F7" w14:textId="77777777" w:rsidR="002566D7" w:rsidRDefault="00AF7190">
            <w:pPr>
              <w:widowControl/>
              <w:jc w:val="center"/>
              <w:rPr>
                <w:kern w:val="0"/>
              </w:rPr>
            </w:pPr>
            <w:r>
              <w:rPr>
                <w:rFonts w:hint="eastAsia"/>
                <w:kern w:val="0"/>
              </w:rPr>
              <w:t>个</w:t>
            </w:r>
          </w:p>
        </w:tc>
        <w:tc>
          <w:tcPr>
            <w:tcW w:w="328" w:type="pct"/>
            <w:noWrap/>
            <w:vAlign w:val="center"/>
          </w:tcPr>
          <w:p w14:paraId="1864A66B" w14:textId="77777777" w:rsidR="002566D7" w:rsidRDefault="00AF7190">
            <w:pPr>
              <w:widowControl/>
              <w:jc w:val="center"/>
              <w:rPr>
                <w:kern w:val="0"/>
              </w:rPr>
            </w:pPr>
            <w:r>
              <w:rPr>
                <w:rFonts w:hint="eastAsia"/>
                <w:kern w:val="0"/>
              </w:rPr>
              <w:t>11</w:t>
            </w:r>
          </w:p>
        </w:tc>
        <w:tc>
          <w:tcPr>
            <w:tcW w:w="543" w:type="pct"/>
            <w:noWrap/>
            <w:vAlign w:val="center"/>
          </w:tcPr>
          <w:p w14:paraId="62C76C34" w14:textId="77777777" w:rsidR="002566D7" w:rsidRDefault="00AF7190">
            <w:pPr>
              <w:widowControl/>
              <w:jc w:val="center"/>
              <w:rPr>
                <w:kern w:val="0"/>
              </w:rPr>
            </w:pPr>
            <w:r>
              <w:rPr>
                <w:rFonts w:hint="eastAsia"/>
                <w:kern w:val="0"/>
              </w:rPr>
              <w:t>否</w:t>
            </w:r>
          </w:p>
        </w:tc>
      </w:tr>
      <w:tr w:rsidR="002566D7" w14:paraId="5C0A1C0D" w14:textId="77777777">
        <w:trPr>
          <w:trHeight w:val="20"/>
          <w:jc w:val="center"/>
        </w:trPr>
        <w:tc>
          <w:tcPr>
            <w:tcW w:w="384" w:type="pct"/>
            <w:noWrap/>
            <w:vAlign w:val="center"/>
          </w:tcPr>
          <w:p w14:paraId="1D089338" w14:textId="77777777" w:rsidR="002566D7" w:rsidRDefault="00AF7190">
            <w:pPr>
              <w:widowControl/>
              <w:jc w:val="center"/>
              <w:rPr>
                <w:kern w:val="0"/>
              </w:rPr>
            </w:pPr>
            <w:r>
              <w:rPr>
                <w:rFonts w:hint="eastAsia"/>
                <w:kern w:val="0"/>
              </w:rPr>
              <w:t>67</w:t>
            </w:r>
          </w:p>
        </w:tc>
        <w:tc>
          <w:tcPr>
            <w:tcW w:w="596" w:type="pct"/>
            <w:vAlign w:val="center"/>
          </w:tcPr>
          <w:p w14:paraId="00E62319" w14:textId="77777777" w:rsidR="002566D7" w:rsidRDefault="00AF7190">
            <w:pPr>
              <w:widowControl/>
              <w:jc w:val="left"/>
              <w:rPr>
                <w:kern w:val="0"/>
              </w:rPr>
            </w:pPr>
            <w:r>
              <w:rPr>
                <w:rFonts w:hint="eastAsia"/>
                <w:kern w:val="0"/>
              </w:rPr>
              <w:t>录音笔</w:t>
            </w:r>
          </w:p>
        </w:tc>
        <w:tc>
          <w:tcPr>
            <w:tcW w:w="2729" w:type="pct"/>
            <w:vAlign w:val="center"/>
          </w:tcPr>
          <w:p w14:paraId="34074D02" w14:textId="77777777" w:rsidR="002566D7" w:rsidRDefault="00AF7190">
            <w:pPr>
              <w:widowControl/>
              <w:jc w:val="left"/>
              <w:rPr>
                <w:kern w:val="0"/>
              </w:rPr>
            </w:pPr>
            <w:r>
              <w:rPr>
                <w:rFonts w:hint="eastAsia"/>
                <w:kern w:val="0"/>
              </w:rPr>
              <w:t xml:space="preserve">USB </w:t>
            </w:r>
            <w:r>
              <w:rPr>
                <w:rFonts w:hint="eastAsia"/>
                <w:kern w:val="0"/>
              </w:rPr>
              <w:t>接口，内存容量不低于</w:t>
            </w:r>
            <w:r>
              <w:rPr>
                <w:rFonts w:hint="eastAsia"/>
                <w:kern w:val="0"/>
              </w:rPr>
              <w:t>16 G</w:t>
            </w:r>
            <w:r>
              <w:rPr>
                <w:rFonts w:hint="eastAsia"/>
                <w:kern w:val="0"/>
              </w:rPr>
              <w:t>，播放格式</w:t>
            </w:r>
          </w:p>
          <w:p w14:paraId="698718E4" w14:textId="77777777" w:rsidR="002566D7" w:rsidRDefault="00AF7190">
            <w:pPr>
              <w:widowControl/>
              <w:jc w:val="left"/>
              <w:rPr>
                <w:kern w:val="0"/>
              </w:rPr>
            </w:pPr>
            <w:r>
              <w:rPr>
                <w:rFonts w:hint="eastAsia"/>
                <w:kern w:val="0"/>
              </w:rPr>
              <w:t>支持</w:t>
            </w:r>
            <w:r>
              <w:rPr>
                <w:rFonts w:hint="eastAsia"/>
                <w:kern w:val="0"/>
              </w:rPr>
              <w:t>MP3</w:t>
            </w:r>
            <w:r>
              <w:rPr>
                <w:rFonts w:hint="eastAsia"/>
                <w:kern w:val="0"/>
              </w:rPr>
              <w:t>、</w:t>
            </w:r>
            <w:r>
              <w:rPr>
                <w:rFonts w:hint="eastAsia"/>
                <w:kern w:val="0"/>
              </w:rPr>
              <w:t>WAV</w:t>
            </w:r>
            <w:r>
              <w:rPr>
                <w:rFonts w:hint="eastAsia"/>
                <w:kern w:val="0"/>
              </w:rPr>
              <w:t>、</w:t>
            </w:r>
            <w:r>
              <w:rPr>
                <w:rFonts w:hint="eastAsia"/>
                <w:kern w:val="0"/>
              </w:rPr>
              <w:t xml:space="preserve">WMA </w:t>
            </w:r>
            <w:r>
              <w:rPr>
                <w:rFonts w:hint="eastAsia"/>
                <w:kern w:val="0"/>
              </w:rPr>
              <w:t>等，支持低电量自动保存</w:t>
            </w:r>
          </w:p>
        </w:tc>
        <w:tc>
          <w:tcPr>
            <w:tcW w:w="420" w:type="pct"/>
            <w:noWrap/>
            <w:vAlign w:val="center"/>
          </w:tcPr>
          <w:p w14:paraId="0D4EABBE" w14:textId="77777777" w:rsidR="002566D7" w:rsidRDefault="00AF7190">
            <w:pPr>
              <w:widowControl/>
              <w:jc w:val="center"/>
              <w:rPr>
                <w:kern w:val="0"/>
              </w:rPr>
            </w:pPr>
            <w:r>
              <w:rPr>
                <w:rFonts w:hint="eastAsia"/>
                <w:kern w:val="0"/>
              </w:rPr>
              <w:t>个</w:t>
            </w:r>
          </w:p>
        </w:tc>
        <w:tc>
          <w:tcPr>
            <w:tcW w:w="328" w:type="pct"/>
            <w:noWrap/>
            <w:vAlign w:val="center"/>
          </w:tcPr>
          <w:p w14:paraId="035E66E0" w14:textId="77777777" w:rsidR="002566D7" w:rsidRDefault="00AF7190">
            <w:pPr>
              <w:widowControl/>
              <w:jc w:val="center"/>
              <w:rPr>
                <w:kern w:val="0"/>
              </w:rPr>
            </w:pPr>
            <w:r>
              <w:rPr>
                <w:rFonts w:hint="eastAsia"/>
                <w:kern w:val="0"/>
              </w:rPr>
              <w:t>11</w:t>
            </w:r>
          </w:p>
        </w:tc>
        <w:tc>
          <w:tcPr>
            <w:tcW w:w="543" w:type="pct"/>
            <w:noWrap/>
            <w:vAlign w:val="center"/>
          </w:tcPr>
          <w:p w14:paraId="3085B740" w14:textId="77777777" w:rsidR="002566D7" w:rsidRDefault="00AF7190">
            <w:pPr>
              <w:widowControl/>
              <w:jc w:val="center"/>
              <w:rPr>
                <w:kern w:val="0"/>
              </w:rPr>
            </w:pPr>
            <w:r>
              <w:rPr>
                <w:rFonts w:hint="eastAsia"/>
                <w:kern w:val="0"/>
              </w:rPr>
              <w:t>否</w:t>
            </w:r>
          </w:p>
        </w:tc>
      </w:tr>
      <w:tr w:rsidR="002566D7" w14:paraId="114A20E4" w14:textId="77777777">
        <w:trPr>
          <w:trHeight w:val="20"/>
          <w:jc w:val="center"/>
        </w:trPr>
        <w:tc>
          <w:tcPr>
            <w:tcW w:w="384" w:type="pct"/>
            <w:noWrap/>
            <w:vAlign w:val="center"/>
          </w:tcPr>
          <w:p w14:paraId="52CEF786" w14:textId="77777777" w:rsidR="002566D7" w:rsidRDefault="00AF7190">
            <w:pPr>
              <w:widowControl/>
              <w:jc w:val="center"/>
              <w:rPr>
                <w:kern w:val="0"/>
              </w:rPr>
            </w:pPr>
            <w:r>
              <w:rPr>
                <w:rFonts w:hint="eastAsia"/>
                <w:kern w:val="0"/>
              </w:rPr>
              <w:t>68</w:t>
            </w:r>
          </w:p>
        </w:tc>
        <w:tc>
          <w:tcPr>
            <w:tcW w:w="596" w:type="pct"/>
            <w:vAlign w:val="center"/>
          </w:tcPr>
          <w:p w14:paraId="57B222EC" w14:textId="77777777" w:rsidR="002566D7" w:rsidRDefault="00AF7190">
            <w:pPr>
              <w:widowControl/>
              <w:jc w:val="left"/>
              <w:rPr>
                <w:kern w:val="0"/>
              </w:rPr>
            </w:pPr>
            <w:r>
              <w:rPr>
                <w:rFonts w:hint="eastAsia"/>
                <w:kern w:val="0"/>
              </w:rPr>
              <w:t>移动存储器</w:t>
            </w:r>
          </w:p>
        </w:tc>
        <w:tc>
          <w:tcPr>
            <w:tcW w:w="2729" w:type="pct"/>
            <w:vAlign w:val="center"/>
          </w:tcPr>
          <w:p w14:paraId="58934083" w14:textId="77777777" w:rsidR="002566D7" w:rsidRDefault="00AF7190">
            <w:pPr>
              <w:widowControl/>
              <w:jc w:val="left"/>
              <w:rPr>
                <w:kern w:val="0"/>
              </w:rPr>
            </w:pPr>
            <w:r>
              <w:rPr>
                <w:rFonts w:hint="eastAsia"/>
                <w:kern w:val="0"/>
              </w:rPr>
              <w:t>存储容量不小于</w:t>
            </w:r>
            <w:r>
              <w:rPr>
                <w:rFonts w:hint="eastAsia"/>
                <w:kern w:val="0"/>
              </w:rPr>
              <w:t>2 TB</w:t>
            </w:r>
            <w:r>
              <w:rPr>
                <w:rFonts w:hint="eastAsia"/>
                <w:kern w:val="0"/>
              </w:rPr>
              <w:t>，支持</w:t>
            </w:r>
            <w:r>
              <w:rPr>
                <w:rFonts w:hint="eastAsia"/>
                <w:kern w:val="0"/>
              </w:rPr>
              <w:t xml:space="preserve">USB </w:t>
            </w:r>
            <w:r>
              <w:rPr>
                <w:rFonts w:hint="eastAsia"/>
                <w:kern w:val="0"/>
              </w:rPr>
              <w:t>接口</w:t>
            </w:r>
          </w:p>
        </w:tc>
        <w:tc>
          <w:tcPr>
            <w:tcW w:w="420" w:type="pct"/>
            <w:noWrap/>
            <w:vAlign w:val="center"/>
          </w:tcPr>
          <w:p w14:paraId="50C2F7C4" w14:textId="77777777" w:rsidR="002566D7" w:rsidRDefault="00AF7190">
            <w:pPr>
              <w:widowControl/>
              <w:jc w:val="center"/>
              <w:rPr>
                <w:kern w:val="0"/>
              </w:rPr>
            </w:pPr>
            <w:r>
              <w:rPr>
                <w:rFonts w:hint="eastAsia"/>
                <w:kern w:val="0"/>
              </w:rPr>
              <w:t>个</w:t>
            </w:r>
          </w:p>
        </w:tc>
        <w:tc>
          <w:tcPr>
            <w:tcW w:w="328" w:type="pct"/>
            <w:noWrap/>
            <w:vAlign w:val="center"/>
          </w:tcPr>
          <w:p w14:paraId="3B7E8BA9" w14:textId="77777777" w:rsidR="002566D7" w:rsidRDefault="00AF7190">
            <w:pPr>
              <w:widowControl/>
              <w:jc w:val="center"/>
              <w:rPr>
                <w:kern w:val="0"/>
              </w:rPr>
            </w:pPr>
            <w:r>
              <w:rPr>
                <w:rFonts w:hint="eastAsia"/>
                <w:kern w:val="0"/>
              </w:rPr>
              <w:t>11</w:t>
            </w:r>
          </w:p>
        </w:tc>
        <w:tc>
          <w:tcPr>
            <w:tcW w:w="543" w:type="pct"/>
            <w:noWrap/>
            <w:vAlign w:val="center"/>
          </w:tcPr>
          <w:p w14:paraId="72B59D04" w14:textId="77777777" w:rsidR="002566D7" w:rsidRDefault="00AF7190">
            <w:pPr>
              <w:widowControl/>
              <w:jc w:val="center"/>
              <w:rPr>
                <w:kern w:val="0"/>
              </w:rPr>
            </w:pPr>
            <w:r>
              <w:rPr>
                <w:rFonts w:hint="eastAsia"/>
                <w:kern w:val="0"/>
              </w:rPr>
              <w:t>否</w:t>
            </w:r>
          </w:p>
        </w:tc>
      </w:tr>
      <w:tr w:rsidR="002566D7" w14:paraId="2D74F979" w14:textId="77777777">
        <w:trPr>
          <w:trHeight w:val="20"/>
          <w:jc w:val="center"/>
        </w:trPr>
        <w:tc>
          <w:tcPr>
            <w:tcW w:w="384" w:type="pct"/>
            <w:noWrap/>
            <w:vAlign w:val="center"/>
          </w:tcPr>
          <w:p w14:paraId="2370298D" w14:textId="77777777" w:rsidR="002566D7" w:rsidRDefault="00AF7190">
            <w:pPr>
              <w:widowControl/>
              <w:jc w:val="center"/>
              <w:rPr>
                <w:kern w:val="0"/>
              </w:rPr>
            </w:pPr>
            <w:r>
              <w:rPr>
                <w:rFonts w:hint="eastAsia"/>
                <w:kern w:val="0"/>
              </w:rPr>
              <w:t>69</w:t>
            </w:r>
          </w:p>
        </w:tc>
        <w:tc>
          <w:tcPr>
            <w:tcW w:w="596" w:type="pct"/>
            <w:vAlign w:val="center"/>
          </w:tcPr>
          <w:p w14:paraId="14351F9F" w14:textId="77777777" w:rsidR="002566D7" w:rsidRDefault="00AF7190">
            <w:pPr>
              <w:widowControl/>
              <w:jc w:val="left"/>
              <w:rPr>
                <w:kern w:val="0"/>
              </w:rPr>
            </w:pPr>
            <w:r>
              <w:rPr>
                <w:rFonts w:hint="eastAsia"/>
                <w:kern w:val="0"/>
              </w:rPr>
              <w:t>双开门冰箱</w:t>
            </w:r>
          </w:p>
        </w:tc>
        <w:tc>
          <w:tcPr>
            <w:tcW w:w="2729" w:type="pct"/>
            <w:vAlign w:val="center"/>
          </w:tcPr>
          <w:p w14:paraId="46026383" w14:textId="77777777" w:rsidR="002566D7" w:rsidRDefault="00AF7190">
            <w:pPr>
              <w:widowControl/>
              <w:jc w:val="left"/>
              <w:rPr>
                <w:kern w:val="0"/>
              </w:rPr>
            </w:pPr>
            <w:r>
              <w:rPr>
                <w:rFonts w:hint="eastAsia"/>
                <w:kern w:val="0"/>
              </w:rPr>
              <w:t>大于总容量：</w:t>
            </w:r>
            <w:r>
              <w:rPr>
                <w:rFonts w:hint="eastAsia"/>
                <w:kern w:val="0"/>
              </w:rPr>
              <w:t>200L</w:t>
            </w:r>
          </w:p>
        </w:tc>
        <w:tc>
          <w:tcPr>
            <w:tcW w:w="420" w:type="pct"/>
            <w:noWrap/>
            <w:vAlign w:val="center"/>
          </w:tcPr>
          <w:p w14:paraId="5CFA2BC7" w14:textId="77777777" w:rsidR="002566D7" w:rsidRDefault="00AF7190">
            <w:pPr>
              <w:widowControl/>
              <w:jc w:val="center"/>
              <w:rPr>
                <w:kern w:val="0"/>
              </w:rPr>
            </w:pPr>
            <w:r>
              <w:rPr>
                <w:rFonts w:hint="eastAsia"/>
                <w:kern w:val="0"/>
              </w:rPr>
              <w:t>台</w:t>
            </w:r>
          </w:p>
        </w:tc>
        <w:tc>
          <w:tcPr>
            <w:tcW w:w="328" w:type="pct"/>
            <w:noWrap/>
            <w:vAlign w:val="center"/>
          </w:tcPr>
          <w:p w14:paraId="7BE346B9" w14:textId="77777777" w:rsidR="002566D7" w:rsidRDefault="00AF7190">
            <w:pPr>
              <w:widowControl/>
              <w:jc w:val="center"/>
              <w:rPr>
                <w:kern w:val="0"/>
              </w:rPr>
            </w:pPr>
            <w:r>
              <w:rPr>
                <w:rFonts w:hint="eastAsia"/>
                <w:kern w:val="0"/>
              </w:rPr>
              <w:t>2</w:t>
            </w:r>
          </w:p>
        </w:tc>
        <w:tc>
          <w:tcPr>
            <w:tcW w:w="543" w:type="pct"/>
            <w:noWrap/>
            <w:vAlign w:val="center"/>
          </w:tcPr>
          <w:p w14:paraId="39444E0B" w14:textId="77777777" w:rsidR="002566D7" w:rsidRDefault="00AF7190">
            <w:pPr>
              <w:widowControl/>
              <w:jc w:val="center"/>
              <w:rPr>
                <w:kern w:val="0"/>
              </w:rPr>
            </w:pPr>
            <w:r>
              <w:rPr>
                <w:rFonts w:hint="eastAsia"/>
                <w:kern w:val="0"/>
              </w:rPr>
              <w:t>否</w:t>
            </w:r>
          </w:p>
        </w:tc>
      </w:tr>
      <w:tr w:rsidR="002566D7" w14:paraId="5AEF1DA9" w14:textId="77777777">
        <w:trPr>
          <w:trHeight w:val="20"/>
          <w:jc w:val="center"/>
        </w:trPr>
        <w:tc>
          <w:tcPr>
            <w:tcW w:w="384" w:type="pct"/>
            <w:noWrap/>
            <w:vAlign w:val="center"/>
          </w:tcPr>
          <w:p w14:paraId="0B991DD9" w14:textId="77777777" w:rsidR="002566D7" w:rsidRDefault="00AF7190">
            <w:pPr>
              <w:widowControl/>
              <w:jc w:val="center"/>
              <w:rPr>
                <w:kern w:val="0"/>
              </w:rPr>
            </w:pPr>
            <w:r>
              <w:rPr>
                <w:rFonts w:hint="eastAsia"/>
                <w:kern w:val="0"/>
              </w:rPr>
              <w:t>70</w:t>
            </w:r>
          </w:p>
        </w:tc>
        <w:tc>
          <w:tcPr>
            <w:tcW w:w="596" w:type="pct"/>
            <w:vAlign w:val="center"/>
          </w:tcPr>
          <w:p w14:paraId="66D1E3B3" w14:textId="77777777" w:rsidR="002566D7" w:rsidRDefault="00AF7190">
            <w:pPr>
              <w:widowControl/>
              <w:jc w:val="left"/>
              <w:rPr>
                <w:kern w:val="0"/>
              </w:rPr>
            </w:pPr>
            <w:r>
              <w:rPr>
                <w:rFonts w:hint="eastAsia"/>
                <w:kern w:val="0"/>
              </w:rPr>
              <w:t>原子轨道模型</w:t>
            </w:r>
          </w:p>
        </w:tc>
        <w:tc>
          <w:tcPr>
            <w:tcW w:w="2729" w:type="pct"/>
            <w:vAlign w:val="center"/>
          </w:tcPr>
          <w:p w14:paraId="6E8A2529" w14:textId="77777777" w:rsidR="002566D7" w:rsidRDefault="00AF7190">
            <w:pPr>
              <w:widowControl/>
              <w:jc w:val="left"/>
              <w:rPr>
                <w:kern w:val="0"/>
              </w:rPr>
            </w:pPr>
            <w:r>
              <w:rPr>
                <w:rFonts w:hint="eastAsia"/>
                <w:kern w:val="0"/>
              </w:rPr>
              <w:t>原子轨道模型</w:t>
            </w:r>
          </w:p>
        </w:tc>
        <w:tc>
          <w:tcPr>
            <w:tcW w:w="420" w:type="pct"/>
            <w:noWrap/>
            <w:vAlign w:val="center"/>
          </w:tcPr>
          <w:p w14:paraId="0E0A58E9" w14:textId="77777777" w:rsidR="002566D7" w:rsidRDefault="00AF7190">
            <w:pPr>
              <w:widowControl/>
              <w:jc w:val="center"/>
              <w:rPr>
                <w:kern w:val="0"/>
              </w:rPr>
            </w:pPr>
            <w:r>
              <w:rPr>
                <w:rFonts w:hint="eastAsia"/>
                <w:kern w:val="0"/>
              </w:rPr>
              <w:t>个</w:t>
            </w:r>
          </w:p>
        </w:tc>
        <w:tc>
          <w:tcPr>
            <w:tcW w:w="328" w:type="pct"/>
            <w:noWrap/>
            <w:vAlign w:val="center"/>
          </w:tcPr>
          <w:p w14:paraId="308606BD" w14:textId="77777777" w:rsidR="002566D7" w:rsidRDefault="00AF7190">
            <w:pPr>
              <w:widowControl/>
              <w:jc w:val="center"/>
              <w:rPr>
                <w:kern w:val="0"/>
              </w:rPr>
            </w:pPr>
            <w:r>
              <w:rPr>
                <w:rFonts w:hint="eastAsia"/>
                <w:kern w:val="0"/>
              </w:rPr>
              <w:t>2</w:t>
            </w:r>
          </w:p>
        </w:tc>
        <w:tc>
          <w:tcPr>
            <w:tcW w:w="543" w:type="pct"/>
            <w:noWrap/>
            <w:vAlign w:val="center"/>
          </w:tcPr>
          <w:p w14:paraId="74BEFC87" w14:textId="77777777" w:rsidR="002566D7" w:rsidRDefault="00AF7190">
            <w:pPr>
              <w:widowControl/>
              <w:jc w:val="center"/>
              <w:rPr>
                <w:kern w:val="0"/>
              </w:rPr>
            </w:pPr>
            <w:r>
              <w:rPr>
                <w:rFonts w:hint="eastAsia"/>
                <w:kern w:val="0"/>
              </w:rPr>
              <w:t>否</w:t>
            </w:r>
          </w:p>
        </w:tc>
      </w:tr>
      <w:tr w:rsidR="002566D7" w14:paraId="5119DA22" w14:textId="77777777">
        <w:trPr>
          <w:trHeight w:val="20"/>
          <w:jc w:val="center"/>
        </w:trPr>
        <w:tc>
          <w:tcPr>
            <w:tcW w:w="384" w:type="pct"/>
            <w:noWrap/>
            <w:vAlign w:val="center"/>
          </w:tcPr>
          <w:p w14:paraId="65514B98" w14:textId="77777777" w:rsidR="002566D7" w:rsidRDefault="00AF7190">
            <w:pPr>
              <w:widowControl/>
              <w:jc w:val="center"/>
              <w:rPr>
                <w:kern w:val="0"/>
              </w:rPr>
            </w:pPr>
            <w:r>
              <w:rPr>
                <w:rFonts w:hint="eastAsia"/>
                <w:kern w:val="0"/>
              </w:rPr>
              <w:t>71</w:t>
            </w:r>
          </w:p>
        </w:tc>
        <w:tc>
          <w:tcPr>
            <w:tcW w:w="596" w:type="pct"/>
            <w:vAlign w:val="center"/>
          </w:tcPr>
          <w:p w14:paraId="0A0F5639" w14:textId="77777777" w:rsidR="002566D7" w:rsidRDefault="00AF7190">
            <w:pPr>
              <w:widowControl/>
              <w:jc w:val="left"/>
              <w:rPr>
                <w:kern w:val="0"/>
              </w:rPr>
            </w:pPr>
            <w:r>
              <w:rPr>
                <w:rFonts w:hint="eastAsia"/>
                <w:kern w:val="0"/>
              </w:rPr>
              <w:t>轨道重叠方式模型</w:t>
            </w:r>
          </w:p>
        </w:tc>
        <w:tc>
          <w:tcPr>
            <w:tcW w:w="2729" w:type="pct"/>
            <w:vAlign w:val="center"/>
          </w:tcPr>
          <w:p w14:paraId="72C67F11" w14:textId="77777777" w:rsidR="002566D7" w:rsidRDefault="00AF7190">
            <w:pPr>
              <w:widowControl/>
              <w:jc w:val="left"/>
              <w:rPr>
                <w:kern w:val="0"/>
              </w:rPr>
            </w:pPr>
            <w:r>
              <w:rPr>
                <w:rFonts w:hint="eastAsia"/>
                <w:kern w:val="0"/>
              </w:rPr>
              <w:t>轨道重叠方式模型</w:t>
            </w:r>
          </w:p>
        </w:tc>
        <w:tc>
          <w:tcPr>
            <w:tcW w:w="420" w:type="pct"/>
            <w:noWrap/>
            <w:vAlign w:val="center"/>
          </w:tcPr>
          <w:p w14:paraId="3A86076C" w14:textId="77777777" w:rsidR="002566D7" w:rsidRDefault="00AF7190">
            <w:pPr>
              <w:widowControl/>
              <w:jc w:val="center"/>
              <w:rPr>
                <w:kern w:val="0"/>
              </w:rPr>
            </w:pPr>
            <w:r>
              <w:rPr>
                <w:rFonts w:hint="eastAsia"/>
                <w:kern w:val="0"/>
              </w:rPr>
              <w:t>个</w:t>
            </w:r>
          </w:p>
        </w:tc>
        <w:tc>
          <w:tcPr>
            <w:tcW w:w="328" w:type="pct"/>
            <w:noWrap/>
            <w:vAlign w:val="center"/>
          </w:tcPr>
          <w:p w14:paraId="34957CA9" w14:textId="77777777" w:rsidR="002566D7" w:rsidRDefault="00AF7190">
            <w:pPr>
              <w:widowControl/>
              <w:jc w:val="center"/>
              <w:rPr>
                <w:kern w:val="0"/>
              </w:rPr>
            </w:pPr>
            <w:r>
              <w:rPr>
                <w:rFonts w:hint="eastAsia"/>
                <w:kern w:val="0"/>
              </w:rPr>
              <w:t>2</w:t>
            </w:r>
          </w:p>
        </w:tc>
        <w:tc>
          <w:tcPr>
            <w:tcW w:w="543" w:type="pct"/>
            <w:noWrap/>
            <w:vAlign w:val="center"/>
          </w:tcPr>
          <w:p w14:paraId="3EAB39A8" w14:textId="77777777" w:rsidR="002566D7" w:rsidRDefault="00AF7190">
            <w:pPr>
              <w:widowControl/>
              <w:jc w:val="center"/>
              <w:rPr>
                <w:kern w:val="0"/>
              </w:rPr>
            </w:pPr>
            <w:r>
              <w:rPr>
                <w:rFonts w:hint="eastAsia"/>
                <w:kern w:val="0"/>
              </w:rPr>
              <w:t>否</w:t>
            </w:r>
          </w:p>
        </w:tc>
      </w:tr>
      <w:tr w:rsidR="002566D7" w14:paraId="536A4094" w14:textId="77777777">
        <w:trPr>
          <w:trHeight w:val="20"/>
          <w:jc w:val="center"/>
        </w:trPr>
        <w:tc>
          <w:tcPr>
            <w:tcW w:w="384" w:type="pct"/>
            <w:noWrap/>
            <w:vAlign w:val="center"/>
          </w:tcPr>
          <w:p w14:paraId="6FB8E230" w14:textId="77777777" w:rsidR="002566D7" w:rsidRDefault="00AF7190">
            <w:pPr>
              <w:widowControl/>
              <w:jc w:val="center"/>
              <w:rPr>
                <w:kern w:val="0"/>
              </w:rPr>
            </w:pPr>
            <w:r>
              <w:rPr>
                <w:rFonts w:hint="eastAsia"/>
                <w:kern w:val="0"/>
              </w:rPr>
              <w:t>72</w:t>
            </w:r>
          </w:p>
        </w:tc>
        <w:tc>
          <w:tcPr>
            <w:tcW w:w="596" w:type="pct"/>
            <w:vAlign w:val="center"/>
          </w:tcPr>
          <w:p w14:paraId="14E2C665" w14:textId="77777777" w:rsidR="002566D7" w:rsidRDefault="00AF7190">
            <w:pPr>
              <w:widowControl/>
              <w:jc w:val="left"/>
              <w:rPr>
                <w:kern w:val="0"/>
              </w:rPr>
            </w:pPr>
            <w:r>
              <w:rPr>
                <w:rFonts w:hint="eastAsia"/>
                <w:kern w:val="0"/>
              </w:rPr>
              <w:t>原子杂化轨道模型</w:t>
            </w:r>
          </w:p>
        </w:tc>
        <w:tc>
          <w:tcPr>
            <w:tcW w:w="2729" w:type="pct"/>
            <w:vAlign w:val="center"/>
          </w:tcPr>
          <w:p w14:paraId="5C845A29" w14:textId="77777777" w:rsidR="002566D7" w:rsidRDefault="00AF7190">
            <w:pPr>
              <w:widowControl/>
              <w:jc w:val="left"/>
              <w:rPr>
                <w:kern w:val="0"/>
              </w:rPr>
            </w:pPr>
            <w:r>
              <w:rPr>
                <w:rFonts w:hint="eastAsia"/>
                <w:kern w:val="0"/>
              </w:rPr>
              <w:t>原子杂化轨道模型</w:t>
            </w:r>
          </w:p>
        </w:tc>
        <w:tc>
          <w:tcPr>
            <w:tcW w:w="420" w:type="pct"/>
            <w:noWrap/>
            <w:vAlign w:val="center"/>
          </w:tcPr>
          <w:p w14:paraId="508BD23A" w14:textId="77777777" w:rsidR="002566D7" w:rsidRDefault="00AF7190">
            <w:pPr>
              <w:widowControl/>
              <w:jc w:val="center"/>
              <w:rPr>
                <w:kern w:val="0"/>
              </w:rPr>
            </w:pPr>
            <w:r>
              <w:rPr>
                <w:rFonts w:hint="eastAsia"/>
                <w:kern w:val="0"/>
              </w:rPr>
              <w:t>个</w:t>
            </w:r>
          </w:p>
        </w:tc>
        <w:tc>
          <w:tcPr>
            <w:tcW w:w="328" w:type="pct"/>
            <w:noWrap/>
            <w:vAlign w:val="center"/>
          </w:tcPr>
          <w:p w14:paraId="6C1A31BA" w14:textId="77777777" w:rsidR="002566D7" w:rsidRDefault="00AF7190">
            <w:pPr>
              <w:widowControl/>
              <w:jc w:val="center"/>
              <w:rPr>
                <w:kern w:val="0"/>
              </w:rPr>
            </w:pPr>
            <w:r>
              <w:rPr>
                <w:rFonts w:hint="eastAsia"/>
                <w:kern w:val="0"/>
              </w:rPr>
              <w:t>2</w:t>
            </w:r>
          </w:p>
        </w:tc>
        <w:tc>
          <w:tcPr>
            <w:tcW w:w="543" w:type="pct"/>
            <w:noWrap/>
            <w:vAlign w:val="center"/>
          </w:tcPr>
          <w:p w14:paraId="59614139" w14:textId="77777777" w:rsidR="002566D7" w:rsidRDefault="00AF7190">
            <w:pPr>
              <w:widowControl/>
              <w:jc w:val="center"/>
              <w:rPr>
                <w:kern w:val="0"/>
              </w:rPr>
            </w:pPr>
            <w:r>
              <w:rPr>
                <w:rFonts w:hint="eastAsia"/>
                <w:kern w:val="0"/>
              </w:rPr>
              <w:t>否</w:t>
            </w:r>
          </w:p>
        </w:tc>
      </w:tr>
      <w:tr w:rsidR="002566D7" w14:paraId="5DA8FA7D" w14:textId="77777777">
        <w:trPr>
          <w:trHeight w:val="20"/>
          <w:jc w:val="center"/>
        </w:trPr>
        <w:tc>
          <w:tcPr>
            <w:tcW w:w="384" w:type="pct"/>
            <w:noWrap/>
            <w:vAlign w:val="center"/>
          </w:tcPr>
          <w:p w14:paraId="6CDF2E4A" w14:textId="77777777" w:rsidR="002566D7" w:rsidRDefault="00AF7190">
            <w:pPr>
              <w:widowControl/>
              <w:jc w:val="center"/>
              <w:rPr>
                <w:kern w:val="0"/>
              </w:rPr>
            </w:pPr>
            <w:r>
              <w:rPr>
                <w:rFonts w:hint="eastAsia"/>
                <w:kern w:val="0"/>
              </w:rPr>
              <w:t>73</w:t>
            </w:r>
          </w:p>
        </w:tc>
        <w:tc>
          <w:tcPr>
            <w:tcW w:w="596" w:type="pct"/>
            <w:vAlign w:val="center"/>
          </w:tcPr>
          <w:p w14:paraId="4AFF083E" w14:textId="77777777" w:rsidR="002566D7" w:rsidRDefault="00AF7190">
            <w:pPr>
              <w:widowControl/>
              <w:jc w:val="left"/>
              <w:rPr>
                <w:kern w:val="0"/>
              </w:rPr>
            </w:pPr>
            <w:r>
              <w:rPr>
                <w:rFonts w:hint="eastAsia"/>
                <w:kern w:val="0"/>
              </w:rPr>
              <w:t>简易急救箱</w:t>
            </w:r>
          </w:p>
        </w:tc>
        <w:tc>
          <w:tcPr>
            <w:tcW w:w="2729" w:type="pct"/>
            <w:vAlign w:val="center"/>
          </w:tcPr>
          <w:p w14:paraId="1A307541" w14:textId="77777777" w:rsidR="002566D7" w:rsidRDefault="00AF7190">
            <w:pPr>
              <w:widowControl/>
              <w:jc w:val="left"/>
              <w:rPr>
                <w:kern w:val="0"/>
              </w:rPr>
            </w:pPr>
            <w:r>
              <w:rPr>
                <w:rFonts w:hint="eastAsia"/>
                <w:kern w:val="0"/>
              </w:rPr>
              <w:t>箱内至少包括：医用酒精、饱和碳酸氢钠溶液、饱和硼酸溶液、创可贴、灭菌结晶磺胺、碘伏、胶布、医用纱布、药棉、手术剪、镊子、止血带（长度≥</w:t>
            </w:r>
            <w:r>
              <w:rPr>
                <w:rFonts w:hint="eastAsia"/>
                <w:kern w:val="0"/>
              </w:rPr>
              <w:t>30 cm</w:t>
            </w:r>
            <w:r>
              <w:rPr>
                <w:rFonts w:hint="eastAsia"/>
                <w:kern w:val="0"/>
              </w:rPr>
              <w:t>）、烫伤膏、甘油等。箱体采用中号铝合金材质</w:t>
            </w:r>
          </w:p>
        </w:tc>
        <w:tc>
          <w:tcPr>
            <w:tcW w:w="420" w:type="pct"/>
            <w:noWrap/>
            <w:vAlign w:val="center"/>
          </w:tcPr>
          <w:p w14:paraId="66BD0C22" w14:textId="77777777" w:rsidR="002566D7" w:rsidRDefault="00AF7190">
            <w:pPr>
              <w:widowControl/>
              <w:jc w:val="center"/>
              <w:rPr>
                <w:kern w:val="0"/>
              </w:rPr>
            </w:pPr>
            <w:r>
              <w:rPr>
                <w:rFonts w:hint="eastAsia"/>
                <w:kern w:val="0"/>
              </w:rPr>
              <w:t>套</w:t>
            </w:r>
          </w:p>
        </w:tc>
        <w:tc>
          <w:tcPr>
            <w:tcW w:w="328" w:type="pct"/>
            <w:noWrap/>
            <w:vAlign w:val="center"/>
          </w:tcPr>
          <w:p w14:paraId="1F9438E5" w14:textId="77777777" w:rsidR="002566D7" w:rsidRDefault="00AF7190">
            <w:pPr>
              <w:widowControl/>
              <w:jc w:val="center"/>
              <w:rPr>
                <w:kern w:val="0"/>
              </w:rPr>
            </w:pPr>
            <w:r>
              <w:rPr>
                <w:rFonts w:hint="eastAsia"/>
                <w:kern w:val="0"/>
              </w:rPr>
              <w:t>3</w:t>
            </w:r>
          </w:p>
        </w:tc>
        <w:tc>
          <w:tcPr>
            <w:tcW w:w="543" w:type="pct"/>
            <w:noWrap/>
            <w:vAlign w:val="center"/>
          </w:tcPr>
          <w:p w14:paraId="63E6D5F8" w14:textId="77777777" w:rsidR="002566D7" w:rsidRDefault="00AF7190">
            <w:pPr>
              <w:widowControl/>
              <w:jc w:val="center"/>
              <w:rPr>
                <w:kern w:val="0"/>
              </w:rPr>
            </w:pPr>
            <w:r>
              <w:rPr>
                <w:rFonts w:hint="eastAsia"/>
                <w:kern w:val="0"/>
              </w:rPr>
              <w:t>否</w:t>
            </w:r>
          </w:p>
        </w:tc>
      </w:tr>
      <w:tr w:rsidR="002566D7" w14:paraId="2393F4DF" w14:textId="77777777">
        <w:trPr>
          <w:trHeight w:val="20"/>
          <w:jc w:val="center"/>
        </w:trPr>
        <w:tc>
          <w:tcPr>
            <w:tcW w:w="384" w:type="pct"/>
            <w:noWrap/>
            <w:vAlign w:val="center"/>
          </w:tcPr>
          <w:p w14:paraId="54B586C4" w14:textId="77777777" w:rsidR="002566D7" w:rsidRDefault="00AF7190">
            <w:pPr>
              <w:widowControl/>
              <w:jc w:val="center"/>
              <w:rPr>
                <w:kern w:val="0"/>
              </w:rPr>
            </w:pPr>
            <w:r>
              <w:rPr>
                <w:rFonts w:hint="eastAsia"/>
                <w:kern w:val="0"/>
              </w:rPr>
              <w:t>74</w:t>
            </w:r>
          </w:p>
        </w:tc>
        <w:tc>
          <w:tcPr>
            <w:tcW w:w="596" w:type="pct"/>
            <w:vAlign w:val="center"/>
          </w:tcPr>
          <w:p w14:paraId="6D417A22" w14:textId="77777777" w:rsidR="002566D7" w:rsidRDefault="00AF7190">
            <w:pPr>
              <w:widowControl/>
              <w:jc w:val="left"/>
              <w:rPr>
                <w:kern w:val="0"/>
              </w:rPr>
            </w:pPr>
            <w:r>
              <w:rPr>
                <w:rFonts w:hint="eastAsia"/>
                <w:kern w:val="0"/>
              </w:rPr>
              <w:t>护目镜</w:t>
            </w:r>
          </w:p>
        </w:tc>
        <w:tc>
          <w:tcPr>
            <w:tcW w:w="2729" w:type="pct"/>
            <w:vAlign w:val="center"/>
          </w:tcPr>
          <w:p w14:paraId="5F3491C9" w14:textId="77777777" w:rsidR="002566D7" w:rsidRDefault="00AF7190">
            <w:pPr>
              <w:widowControl/>
              <w:jc w:val="left"/>
              <w:rPr>
                <w:kern w:val="0"/>
              </w:rPr>
            </w:pPr>
            <w:r>
              <w:rPr>
                <w:rFonts w:hint="eastAsia"/>
                <w:kern w:val="0"/>
              </w:rPr>
              <w:t>封闭型，耐酸碱，抗冲击，耐磨，便于清洗</w:t>
            </w:r>
          </w:p>
        </w:tc>
        <w:tc>
          <w:tcPr>
            <w:tcW w:w="420" w:type="pct"/>
            <w:noWrap/>
            <w:vAlign w:val="center"/>
          </w:tcPr>
          <w:p w14:paraId="6A6F5BD7" w14:textId="77777777" w:rsidR="002566D7" w:rsidRDefault="00AF7190">
            <w:pPr>
              <w:widowControl/>
              <w:jc w:val="center"/>
              <w:rPr>
                <w:kern w:val="0"/>
              </w:rPr>
            </w:pPr>
            <w:r>
              <w:rPr>
                <w:rFonts w:hint="eastAsia"/>
                <w:kern w:val="0"/>
              </w:rPr>
              <w:t>个</w:t>
            </w:r>
          </w:p>
        </w:tc>
        <w:tc>
          <w:tcPr>
            <w:tcW w:w="328" w:type="pct"/>
            <w:noWrap/>
            <w:vAlign w:val="center"/>
          </w:tcPr>
          <w:p w14:paraId="4D065046" w14:textId="77777777" w:rsidR="002566D7" w:rsidRDefault="00AF7190">
            <w:pPr>
              <w:widowControl/>
              <w:jc w:val="center"/>
              <w:rPr>
                <w:kern w:val="0"/>
              </w:rPr>
            </w:pPr>
            <w:r>
              <w:rPr>
                <w:rFonts w:hint="eastAsia"/>
                <w:kern w:val="0"/>
              </w:rPr>
              <w:t>100</w:t>
            </w:r>
          </w:p>
        </w:tc>
        <w:tc>
          <w:tcPr>
            <w:tcW w:w="543" w:type="pct"/>
            <w:noWrap/>
            <w:vAlign w:val="center"/>
          </w:tcPr>
          <w:p w14:paraId="35889E0A" w14:textId="77777777" w:rsidR="002566D7" w:rsidRDefault="00AF7190">
            <w:pPr>
              <w:widowControl/>
              <w:jc w:val="center"/>
              <w:rPr>
                <w:kern w:val="0"/>
              </w:rPr>
            </w:pPr>
            <w:r>
              <w:rPr>
                <w:rFonts w:hint="eastAsia"/>
                <w:kern w:val="0"/>
              </w:rPr>
              <w:t>否</w:t>
            </w:r>
          </w:p>
        </w:tc>
      </w:tr>
      <w:tr w:rsidR="002566D7" w14:paraId="7A077596" w14:textId="77777777">
        <w:trPr>
          <w:trHeight w:val="20"/>
          <w:jc w:val="center"/>
        </w:trPr>
        <w:tc>
          <w:tcPr>
            <w:tcW w:w="384" w:type="pct"/>
            <w:noWrap/>
            <w:vAlign w:val="center"/>
          </w:tcPr>
          <w:p w14:paraId="29278804" w14:textId="77777777" w:rsidR="002566D7" w:rsidRDefault="00AF7190">
            <w:pPr>
              <w:widowControl/>
              <w:jc w:val="center"/>
              <w:rPr>
                <w:kern w:val="0"/>
              </w:rPr>
            </w:pPr>
            <w:r>
              <w:rPr>
                <w:rFonts w:hint="eastAsia"/>
                <w:kern w:val="0"/>
              </w:rPr>
              <w:t>75</w:t>
            </w:r>
          </w:p>
        </w:tc>
        <w:tc>
          <w:tcPr>
            <w:tcW w:w="596" w:type="pct"/>
            <w:vAlign w:val="center"/>
          </w:tcPr>
          <w:p w14:paraId="0788472E" w14:textId="77777777" w:rsidR="002566D7" w:rsidRDefault="00AF7190">
            <w:pPr>
              <w:widowControl/>
              <w:jc w:val="left"/>
              <w:rPr>
                <w:kern w:val="0"/>
              </w:rPr>
            </w:pPr>
            <w:r>
              <w:rPr>
                <w:rFonts w:hint="eastAsia"/>
                <w:kern w:val="0"/>
              </w:rPr>
              <w:t>电加热器</w:t>
            </w:r>
          </w:p>
        </w:tc>
        <w:tc>
          <w:tcPr>
            <w:tcW w:w="2729" w:type="pct"/>
            <w:vAlign w:val="center"/>
          </w:tcPr>
          <w:p w14:paraId="6F77672E" w14:textId="77777777" w:rsidR="002566D7" w:rsidRDefault="00AF7190">
            <w:pPr>
              <w:widowControl/>
              <w:jc w:val="left"/>
              <w:rPr>
                <w:kern w:val="0"/>
              </w:rPr>
            </w:pPr>
            <w:r>
              <w:rPr>
                <w:rFonts w:hint="eastAsia"/>
                <w:kern w:val="0"/>
              </w:rPr>
              <w:t>密封式</w:t>
            </w:r>
          </w:p>
        </w:tc>
        <w:tc>
          <w:tcPr>
            <w:tcW w:w="420" w:type="pct"/>
            <w:noWrap/>
            <w:vAlign w:val="center"/>
          </w:tcPr>
          <w:p w14:paraId="5E1D0D0B" w14:textId="77777777" w:rsidR="002566D7" w:rsidRDefault="00AF7190">
            <w:pPr>
              <w:widowControl/>
              <w:jc w:val="center"/>
              <w:rPr>
                <w:kern w:val="0"/>
              </w:rPr>
            </w:pPr>
            <w:r>
              <w:rPr>
                <w:rFonts w:hint="eastAsia"/>
                <w:kern w:val="0"/>
              </w:rPr>
              <w:t>个</w:t>
            </w:r>
          </w:p>
        </w:tc>
        <w:tc>
          <w:tcPr>
            <w:tcW w:w="328" w:type="pct"/>
            <w:noWrap/>
            <w:vAlign w:val="center"/>
          </w:tcPr>
          <w:p w14:paraId="70916780" w14:textId="77777777" w:rsidR="002566D7" w:rsidRDefault="00AF7190">
            <w:pPr>
              <w:widowControl/>
              <w:jc w:val="center"/>
              <w:rPr>
                <w:kern w:val="0"/>
              </w:rPr>
            </w:pPr>
            <w:r>
              <w:rPr>
                <w:rFonts w:hint="eastAsia"/>
                <w:kern w:val="0"/>
              </w:rPr>
              <w:t>24</w:t>
            </w:r>
          </w:p>
        </w:tc>
        <w:tc>
          <w:tcPr>
            <w:tcW w:w="543" w:type="pct"/>
            <w:noWrap/>
            <w:vAlign w:val="center"/>
          </w:tcPr>
          <w:p w14:paraId="7737A693" w14:textId="77777777" w:rsidR="002566D7" w:rsidRDefault="00AF7190">
            <w:pPr>
              <w:widowControl/>
              <w:jc w:val="center"/>
              <w:rPr>
                <w:kern w:val="0"/>
              </w:rPr>
            </w:pPr>
            <w:r>
              <w:rPr>
                <w:rFonts w:hint="eastAsia"/>
                <w:kern w:val="0"/>
              </w:rPr>
              <w:t>否</w:t>
            </w:r>
          </w:p>
        </w:tc>
      </w:tr>
      <w:tr w:rsidR="002566D7" w14:paraId="652E105F" w14:textId="77777777">
        <w:trPr>
          <w:trHeight w:val="20"/>
          <w:jc w:val="center"/>
        </w:trPr>
        <w:tc>
          <w:tcPr>
            <w:tcW w:w="384" w:type="pct"/>
            <w:noWrap/>
            <w:vAlign w:val="center"/>
          </w:tcPr>
          <w:p w14:paraId="13BBB025" w14:textId="77777777" w:rsidR="002566D7" w:rsidRDefault="00AF7190">
            <w:pPr>
              <w:widowControl/>
              <w:jc w:val="center"/>
              <w:rPr>
                <w:kern w:val="0"/>
              </w:rPr>
            </w:pPr>
            <w:r>
              <w:rPr>
                <w:rFonts w:hint="eastAsia"/>
                <w:kern w:val="0"/>
              </w:rPr>
              <w:t>76</w:t>
            </w:r>
          </w:p>
        </w:tc>
        <w:tc>
          <w:tcPr>
            <w:tcW w:w="596" w:type="pct"/>
            <w:vAlign w:val="center"/>
          </w:tcPr>
          <w:p w14:paraId="4D591D00" w14:textId="77777777" w:rsidR="002566D7" w:rsidRDefault="00AF7190">
            <w:pPr>
              <w:widowControl/>
              <w:jc w:val="left"/>
              <w:rPr>
                <w:kern w:val="0"/>
              </w:rPr>
            </w:pPr>
            <w:r>
              <w:rPr>
                <w:rFonts w:hint="eastAsia"/>
                <w:kern w:val="0"/>
              </w:rPr>
              <w:t>烘干箱</w:t>
            </w:r>
          </w:p>
        </w:tc>
        <w:tc>
          <w:tcPr>
            <w:tcW w:w="2729" w:type="pct"/>
            <w:vAlign w:val="center"/>
          </w:tcPr>
          <w:p w14:paraId="4EF8A311" w14:textId="77777777" w:rsidR="002566D7" w:rsidRDefault="00AF7190">
            <w:pPr>
              <w:widowControl/>
              <w:jc w:val="left"/>
              <w:rPr>
                <w:kern w:val="0"/>
              </w:rPr>
            </w:pPr>
            <w:r>
              <w:rPr>
                <w:rFonts w:hint="eastAsia"/>
                <w:kern w:val="0"/>
              </w:rPr>
              <w:t>电热鼓风型，最高工作温度为</w:t>
            </w:r>
            <w:r>
              <w:rPr>
                <w:rFonts w:hint="eastAsia"/>
                <w:kern w:val="0"/>
              </w:rPr>
              <w:t xml:space="preserve">250 </w:t>
            </w:r>
            <w:r>
              <w:rPr>
                <w:rFonts w:hint="eastAsia"/>
                <w:kern w:val="0"/>
              </w:rPr>
              <w:t>℃，温度波动度限值为±</w:t>
            </w:r>
            <w:r>
              <w:rPr>
                <w:rFonts w:hint="eastAsia"/>
                <w:kern w:val="0"/>
              </w:rPr>
              <w:t xml:space="preserve">1.0 </w:t>
            </w:r>
            <w:r>
              <w:rPr>
                <w:rFonts w:hint="eastAsia"/>
                <w:kern w:val="0"/>
              </w:rPr>
              <w:t>℃，箱体内有隔板，内部容积≥</w:t>
            </w:r>
            <w:r>
              <w:rPr>
                <w:rFonts w:hint="eastAsia"/>
                <w:kern w:val="0"/>
              </w:rPr>
              <w:t>350 mm</w:t>
            </w:r>
            <w:r>
              <w:rPr>
                <w:rFonts w:hint="eastAsia"/>
                <w:kern w:val="0"/>
              </w:rPr>
              <w:t>×</w:t>
            </w:r>
            <w:r>
              <w:rPr>
                <w:rFonts w:hint="eastAsia"/>
                <w:kern w:val="0"/>
              </w:rPr>
              <w:t>350 mm</w:t>
            </w:r>
            <w:r>
              <w:rPr>
                <w:rFonts w:hint="eastAsia"/>
                <w:kern w:val="0"/>
              </w:rPr>
              <w:t>×</w:t>
            </w:r>
            <w:r>
              <w:rPr>
                <w:rFonts w:hint="eastAsia"/>
                <w:kern w:val="0"/>
              </w:rPr>
              <w:t>350mm</w:t>
            </w:r>
          </w:p>
        </w:tc>
        <w:tc>
          <w:tcPr>
            <w:tcW w:w="420" w:type="pct"/>
            <w:noWrap/>
            <w:vAlign w:val="center"/>
          </w:tcPr>
          <w:p w14:paraId="5EDA8C71" w14:textId="77777777" w:rsidR="002566D7" w:rsidRDefault="00AF7190">
            <w:pPr>
              <w:widowControl/>
              <w:jc w:val="center"/>
              <w:rPr>
                <w:kern w:val="0"/>
              </w:rPr>
            </w:pPr>
            <w:r>
              <w:rPr>
                <w:rFonts w:hint="eastAsia"/>
                <w:kern w:val="0"/>
              </w:rPr>
              <w:t>台</w:t>
            </w:r>
          </w:p>
        </w:tc>
        <w:tc>
          <w:tcPr>
            <w:tcW w:w="328" w:type="pct"/>
            <w:noWrap/>
            <w:vAlign w:val="center"/>
          </w:tcPr>
          <w:p w14:paraId="0CF3AA90" w14:textId="77777777" w:rsidR="002566D7" w:rsidRDefault="00AF7190">
            <w:pPr>
              <w:widowControl/>
              <w:jc w:val="center"/>
              <w:rPr>
                <w:kern w:val="0"/>
              </w:rPr>
            </w:pPr>
            <w:r>
              <w:rPr>
                <w:rFonts w:hint="eastAsia"/>
                <w:kern w:val="0"/>
              </w:rPr>
              <w:t>1</w:t>
            </w:r>
          </w:p>
        </w:tc>
        <w:tc>
          <w:tcPr>
            <w:tcW w:w="543" w:type="pct"/>
            <w:noWrap/>
            <w:vAlign w:val="center"/>
          </w:tcPr>
          <w:p w14:paraId="6151147B" w14:textId="77777777" w:rsidR="002566D7" w:rsidRDefault="00AF7190">
            <w:pPr>
              <w:widowControl/>
              <w:jc w:val="center"/>
              <w:rPr>
                <w:kern w:val="0"/>
              </w:rPr>
            </w:pPr>
            <w:r>
              <w:rPr>
                <w:rFonts w:hint="eastAsia"/>
                <w:kern w:val="0"/>
              </w:rPr>
              <w:t>否</w:t>
            </w:r>
          </w:p>
        </w:tc>
      </w:tr>
      <w:tr w:rsidR="002566D7" w14:paraId="7F240DA1" w14:textId="77777777">
        <w:trPr>
          <w:trHeight w:val="20"/>
          <w:jc w:val="center"/>
        </w:trPr>
        <w:tc>
          <w:tcPr>
            <w:tcW w:w="384" w:type="pct"/>
            <w:noWrap/>
            <w:vAlign w:val="center"/>
          </w:tcPr>
          <w:p w14:paraId="0E3181E4" w14:textId="77777777" w:rsidR="002566D7" w:rsidRDefault="00AF7190">
            <w:pPr>
              <w:widowControl/>
              <w:jc w:val="center"/>
              <w:rPr>
                <w:kern w:val="0"/>
              </w:rPr>
            </w:pPr>
            <w:r>
              <w:rPr>
                <w:rFonts w:hint="eastAsia"/>
                <w:kern w:val="0"/>
              </w:rPr>
              <w:t>77</w:t>
            </w:r>
          </w:p>
        </w:tc>
        <w:tc>
          <w:tcPr>
            <w:tcW w:w="596" w:type="pct"/>
            <w:vAlign w:val="center"/>
          </w:tcPr>
          <w:p w14:paraId="6D58ED6A" w14:textId="77777777" w:rsidR="002566D7" w:rsidRDefault="00AF7190">
            <w:pPr>
              <w:widowControl/>
              <w:jc w:val="left"/>
              <w:rPr>
                <w:kern w:val="0"/>
              </w:rPr>
            </w:pPr>
            <w:r>
              <w:rPr>
                <w:rFonts w:hint="eastAsia"/>
                <w:kern w:val="0"/>
              </w:rPr>
              <w:t>教学支架</w:t>
            </w:r>
          </w:p>
        </w:tc>
        <w:tc>
          <w:tcPr>
            <w:tcW w:w="2729" w:type="pct"/>
            <w:vAlign w:val="center"/>
          </w:tcPr>
          <w:p w14:paraId="28E60DFB" w14:textId="77777777" w:rsidR="002566D7" w:rsidRDefault="00AF7190">
            <w:pPr>
              <w:widowControl/>
              <w:jc w:val="left"/>
              <w:rPr>
                <w:kern w:val="0"/>
              </w:rPr>
            </w:pPr>
            <w:r>
              <w:rPr>
                <w:rFonts w:hint="eastAsia"/>
                <w:kern w:val="0"/>
              </w:rPr>
              <w:t>包括方形座，立杆，平行夹，垂直夹两个，烧瓶夹，大铁环，小铁环，吊杆。重心稳定不晃动，烧瓶夹内侧应有缓压层</w:t>
            </w:r>
          </w:p>
        </w:tc>
        <w:tc>
          <w:tcPr>
            <w:tcW w:w="420" w:type="pct"/>
            <w:noWrap/>
            <w:vAlign w:val="center"/>
          </w:tcPr>
          <w:p w14:paraId="7D60B212" w14:textId="77777777" w:rsidR="002566D7" w:rsidRDefault="00AF7190">
            <w:pPr>
              <w:widowControl/>
              <w:jc w:val="center"/>
              <w:rPr>
                <w:kern w:val="0"/>
              </w:rPr>
            </w:pPr>
            <w:r>
              <w:rPr>
                <w:rFonts w:hint="eastAsia"/>
                <w:kern w:val="0"/>
              </w:rPr>
              <w:t>个</w:t>
            </w:r>
          </w:p>
        </w:tc>
        <w:tc>
          <w:tcPr>
            <w:tcW w:w="328" w:type="pct"/>
            <w:noWrap/>
            <w:vAlign w:val="center"/>
          </w:tcPr>
          <w:p w14:paraId="2309143C" w14:textId="77777777" w:rsidR="002566D7" w:rsidRDefault="00AF7190">
            <w:pPr>
              <w:widowControl/>
              <w:jc w:val="center"/>
              <w:rPr>
                <w:kern w:val="0"/>
              </w:rPr>
            </w:pPr>
            <w:r>
              <w:rPr>
                <w:rFonts w:hint="eastAsia"/>
                <w:kern w:val="0"/>
              </w:rPr>
              <w:t>50</w:t>
            </w:r>
          </w:p>
        </w:tc>
        <w:tc>
          <w:tcPr>
            <w:tcW w:w="543" w:type="pct"/>
            <w:noWrap/>
            <w:vAlign w:val="center"/>
          </w:tcPr>
          <w:p w14:paraId="3582DB00" w14:textId="77777777" w:rsidR="002566D7" w:rsidRDefault="00AF7190">
            <w:pPr>
              <w:widowControl/>
              <w:jc w:val="center"/>
              <w:rPr>
                <w:kern w:val="0"/>
              </w:rPr>
            </w:pPr>
            <w:r>
              <w:rPr>
                <w:rFonts w:hint="eastAsia"/>
                <w:kern w:val="0"/>
              </w:rPr>
              <w:t>否</w:t>
            </w:r>
          </w:p>
        </w:tc>
      </w:tr>
      <w:tr w:rsidR="002566D7" w14:paraId="43D1CF06" w14:textId="77777777">
        <w:trPr>
          <w:trHeight w:val="20"/>
          <w:jc w:val="center"/>
        </w:trPr>
        <w:tc>
          <w:tcPr>
            <w:tcW w:w="384" w:type="pct"/>
            <w:noWrap/>
            <w:vAlign w:val="center"/>
          </w:tcPr>
          <w:p w14:paraId="238DA4B3" w14:textId="77777777" w:rsidR="002566D7" w:rsidRDefault="00AF7190">
            <w:pPr>
              <w:widowControl/>
              <w:jc w:val="center"/>
              <w:rPr>
                <w:kern w:val="0"/>
              </w:rPr>
            </w:pPr>
            <w:r>
              <w:rPr>
                <w:rFonts w:hint="eastAsia"/>
                <w:kern w:val="0"/>
              </w:rPr>
              <w:t>78</w:t>
            </w:r>
          </w:p>
        </w:tc>
        <w:tc>
          <w:tcPr>
            <w:tcW w:w="596" w:type="pct"/>
            <w:vAlign w:val="center"/>
          </w:tcPr>
          <w:p w14:paraId="3A684AF7" w14:textId="77777777" w:rsidR="002566D7" w:rsidRDefault="00AF7190">
            <w:pPr>
              <w:widowControl/>
              <w:jc w:val="left"/>
              <w:rPr>
                <w:kern w:val="0"/>
              </w:rPr>
            </w:pPr>
            <w:r>
              <w:rPr>
                <w:rFonts w:hint="eastAsia"/>
                <w:kern w:val="0"/>
              </w:rPr>
              <w:t>试管架</w:t>
            </w:r>
          </w:p>
        </w:tc>
        <w:tc>
          <w:tcPr>
            <w:tcW w:w="2729" w:type="pct"/>
            <w:vAlign w:val="center"/>
          </w:tcPr>
          <w:p w14:paraId="5C513FE6" w14:textId="77777777" w:rsidR="002566D7" w:rsidRDefault="00AF7190">
            <w:pPr>
              <w:widowControl/>
              <w:jc w:val="left"/>
              <w:rPr>
                <w:kern w:val="0"/>
              </w:rPr>
            </w:pPr>
            <w:r>
              <w:rPr>
                <w:rFonts w:hint="eastAsia"/>
                <w:kern w:val="0"/>
              </w:rPr>
              <w:t>木制或塑料制，</w:t>
            </w:r>
            <w:r>
              <w:rPr>
                <w:rFonts w:hint="eastAsia"/>
                <w:kern w:val="0"/>
              </w:rPr>
              <w:t xml:space="preserve">8 </w:t>
            </w:r>
            <w:r>
              <w:rPr>
                <w:rFonts w:hint="eastAsia"/>
                <w:kern w:val="0"/>
              </w:rPr>
              <w:t>孔，孔径</w:t>
            </w:r>
            <w:r>
              <w:rPr>
                <w:rFonts w:hint="eastAsia"/>
                <w:kern w:val="0"/>
              </w:rPr>
              <w:t>21 mm</w:t>
            </w:r>
            <w:r>
              <w:rPr>
                <w:rFonts w:hint="eastAsia"/>
                <w:kern w:val="0"/>
              </w:rPr>
              <w:t>，立柱粘结牢固</w:t>
            </w:r>
          </w:p>
        </w:tc>
        <w:tc>
          <w:tcPr>
            <w:tcW w:w="420" w:type="pct"/>
            <w:noWrap/>
            <w:vAlign w:val="center"/>
          </w:tcPr>
          <w:p w14:paraId="648AEB5C" w14:textId="77777777" w:rsidR="002566D7" w:rsidRDefault="00AF7190">
            <w:pPr>
              <w:widowControl/>
              <w:jc w:val="center"/>
              <w:rPr>
                <w:kern w:val="0"/>
              </w:rPr>
            </w:pPr>
            <w:r>
              <w:rPr>
                <w:rFonts w:hint="eastAsia"/>
                <w:kern w:val="0"/>
              </w:rPr>
              <w:t>个</w:t>
            </w:r>
          </w:p>
        </w:tc>
        <w:tc>
          <w:tcPr>
            <w:tcW w:w="328" w:type="pct"/>
            <w:noWrap/>
            <w:vAlign w:val="center"/>
          </w:tcPr>
          <w:p w14:paraId="4919691A" w14:textId="77777777" w:rsidR="002566D7" w:rsidRDefault="00AF7190">
            <w:pPr>
              <w:widowControl/>
              <w:jc w:val="center"/>
              <w:rPr>
                <w:kern w:val="0"/>
              </w:rPr>
            </w:pPr>
            <w:r>
              <w:rPr>
                <w:rFonts w:hint="eastAsia"/>
                <w:kern w:val="0"/>
              </w:rPr>
              <w:t>100</w:t>
            </w:r>
          </w:p>
        </w:tc>
        <w:tc>
          <w:tcPr>
            <w:tcW w:w="543" w:type="pct"/>
            <w:noWrap/>
            <w:vAlign w:val="center"/>
          </w:tcPr>
          <w:p w14:paraId="0AE7F436" w14:textId="77777777" w:rsidR="002566D7" w:rsidRDefault="00AF7190">
            <w:pPr>
              <w:widowControl/>
              <w:jc w:val="center"/>
              <w:rPr>
                <w:kern w:val="0"/>
              </w:rPr>
            </w:pPr>
            <w:r>
              <w:rPr>
                <w:rFonts w:hint="eastAsia"/>
                <w:kern w:val="0"/>
              </w:rPr>
              <w:t>否</w:t>
            </w:r>
          </w:p>
        </w:tc>
      </w:tr>
      <w:tr w:rsidR="002566D7" w14:paraId="083A2757" w14:textId="77777777">
        <w:trPr>
          <w:trHeight w:val="20"/>
          <w:jc w:val="center"/>
        </w:trPr>
        <w:tc>
          <w:tcPr>
            <w:tcW w:w="384" w:type="pct"/>
            <w:noWrap/>
            <w:vAlign w:val="center"/>
          </w:tcPr>
          <w:p w14:paraId="2E264EC8" w14:textId="77777777" w:rsidR="002566D7" w:rsidRDefault="00AF7190">
            <w:pPr>
              <w:widowControl/>
              <w:jc w:val="center"/>
              <w:rPr>
                <w:kern w:val="0"/>
              </w:rPr>
            </w:pPr>
            <w:r>
              <w:rPr>
                <w:rFonts w:hint="eastAsia"/>
                <w:kern w:val="0"/>
              </w:rPr>
              <w:t>79</w:t>
            </w:r>
          </w:p>
        </w:tc>
        <w:tc>
          <w:tcPr>
            <w:tcW w:w="596" w:type="pct"/>
            <w:vAlign w:val="center"/>
          </w:tcPr>
          <w:p w14:paraId="5005982E" w14:textId="77777777" w:rsidR="002566D7" w:rsidRDefault="00AF7190">
            <w:pPr>
              <w:widowControl/>
              <w:jc w:val="left"/>
              <w:rPr>
                <w:kern w:val="0"/>
              </w:rPr>
            </w:pPr>
            <w:r>
              <w:rPr>
                <w:rFonts w:hint="eastAsia"/>
                <w:kern w:val="0"/>
              </w:rPr>
              <w:t>塑料多用滴管</w:t>
            </w:r>
          </w:p>
        </w:tc>
        <w:tc>
          <w:tcPr>
            <w:tcW w:w="2729" w:type="pct"/>
            <w:vAlign w:val="center"/>
          </w:tcPr>
          <w:p w14:paraId="70B81110" w14:textId="77777777" w:rsidR="002566D7" w:rsidRDefault="00AF7190">
            <w:pPr>
              <w:widowControl/>
              <w:jc w:val="left"/>
              <w:rPr>
                <w:kern w:val="0"/>
              </w:rPr>
            </w:pPr>
            <w:r>
              <w:rPr>
                <w:rFonts w:hint="eastAsia"/>
                <w:kern w:val="0"/>
              </w:rPr>
              <w:t>弹性圆筒形吸泡和一根Φ</w:t>
            </w:r>
            <w:r>
              <w:rPr>
                <w:rFonts w:hint="eastAsia"/>
                <w:kern w:val="0"/>
              </w:rPr>
              <w:t>1 mm</w:t>
            </w:r>
            <w:r>
              <w:rPr>
                <w:rFonts w:hint="eastAsia"/>
                <w:kern w:val="0"/>
              </w:rPr>
              <w:t>×</w:t>
            </w:r>
            <w:r>
              <w:rPr>
                <w:rFonts w:hint="eastAsia"/>
                <w:kern w:val="0"/>
              </w:rPr>
              <w:t xml:space="preserve">120 mm </w:t>
            </w:r>
            <w:r>
              <w:rPr>
                <w:rFonts w:hint="eastAsia"/>
                <w:kern w:val="0"/>
              </w:rPr>
              <w:t>的径管连接而成，容积</w:t>
            </w:r>
            <w:r>
              <w:rPr>
                <w:rFonts w:hint="eastAsia"/>
                <w:kern w:val="0"/>
              </w:rPr>
              <w:t>4 mL</w:t>
            </w:r>
            <w:r>
              <w:rPr>
                <w:rFonts w:hint="eastAsia"/>
                <w:kern w:val="0"/>
              </w:rPr>
              <w:t>，弹性好</w:t>
            </w:r>
          </w:p>
        </w:tc>
        <w:tc>
          <w:tcPr>
            <w:tcW w:w="420" w:type="pct"/>
            <w:noWrap/>
            <w:vAlign w:val="center"/>
          </w:tcPr>
          <w:p w14:paraId="5808FDB4" w14:textId="77777777" w:rsidR="002566D7" w:rsidRDefault="00AF7190">
            <w:pPr>
              <w:widowControl/>
              <w:jc w:val="center"/>
              <w:rPr>
                <w:kern w:val="0"/>
              </w:rPr>
            </w:pPr>
            <w:r>
              <w:rPr>
                <w:rFonts w:hint="eastAsia"/>
                <w:kern w:val="0"/>
              </w:rPr>
              <w:t>个</w:t>
            </w:r>
          </w:p>
        </w:tc>
        <w:tc>
          <w:tcPr>
            <w:tcW w:w="328" w:type="pct"/>
            <w:noWrap/>
            <w:vAlign w:val="center"/>
          </w:tcPr>
          <w:p w14:paraId="167796E7" w14:textId="77777777" w:rsidR="002566D7" w:rsidRDefault="00AF7190">
            <w:pPr>
              <w:widowControl/>
              <w:jc w:val="center"/>
              <w:rPr>
                <w:kern w:val="0"/>
              </w:rPr>
            </w:pPr>
            <w:r>
              <w:rPr>
                <w:rFonts w:hint="eastAsia"/>
                <w:kern w:val="0"/>
              </w:rPr>
              <w:t>1000</w:t>
            </w:r>
          </w:p>
        </w:tc>
        <w:tc>
          <w:tcPr>
            <w:tcW w:w="543" w:type="pct"/>
            <w:noWrap/>
            <w:vAlign w:val="center"/>
          </w:tcPr>
          <w:p w14:paraId="50272020" w14:textId="77777777" w:rsidR="002566D7" w:rsidRDefault="00AF7190">
            <w:pPr>
              <w:widowControl/>
              <w:jc w:val="center"/>
              <w:rPr>
                <w:kern w:val="0"/>
              </w:rPr>
            </w:pPr>
            <w:r>
              <w:rPr>
                <w:rFonts w:hint="eastAsia"/>
                <w:kern w:val="0"/>
              </w:rPr>
              <w:t>否</w:t>
            </w:r>
          </w:p>
        </w:tc>
      </w:tr>
      <w:tr w:rsidR="002566D7" w14:paraId="23713DAD" w14:textId="77777777">
        <w:trPr>
          <w:trHeight w:val="20"/>
          <w:jc w:val="center"/>
        </w:trPr>
        <w:tc>
          <w:tcPr>
            <w:tcW w:w="384" w:type="pct"/>
            <w:noWrap/>
            <w:vAlign w:val="center"/>
          </w:tcPr>
          <w:p w14:paraId="1EBF01CD" w14:textId="77777777" w:rsidR="002566D7" w:rsidRDefault="00AF7190">
            <w:pPr>
              <w:widowControl/>
              <w:jc w:val="center"/>
              <w:rPr>
                <w:kern w:val="0"/>
              </w:rPr>
            </w:pPr>
            <w:r>
              <w:rPr>
                <w:rFonts w:hint="eastAsia"/>
                <w:kern w:val="0"/>
              </w:rPr>
              <w:t>80</w:t>
            </w:r>
          </w:p>
        </w:tc>
        <w:tc>
          <w:tcPr>
            <w:tcW w:w="596" w:type="pct"/>
            <w:vAlign w:val="center"/>
          </w:tcPr>
          <w:p w14:paraId="34B3133E" w14:textId="77777777" w:rsidR="002566D7" w:rsidRDefault="00AF7190">
            <w:pPr>
              <w:widowControl/>
              <w:jc w:val="left"/>
              <w:rPr>
                <w:kern w:val="0"/>
              </w:rPr>
            </w:pPr>
            <w:r>
              <w:rPr>
                <w:rFonts w:hint="eastAsia"/>
                <w:kern w:val="0"/>
              </w:rPr>
              <w:t>塑料水槽</w:t>
            </w:r>
          </w:p>
        </w:tc>
        <w:tc>
          <w:tcPr>
            <w:tcW w:w="2729" w:type="pct"/>
            <w:vAlign w:val="center"/>
          </w:tcPr>
          <w:p w14:paraId="4DF4C9AF" w14:textId="77777777" w:rsidR="002566D7" w:rsidRDefault="00AF7190">
            <w:pPr>
              <w:widowControl/>
              <w:jc w:val="left"/>
              <w:rPr>
                <w:kern w:val="0"/>
              </w:rPr>
            </w:pPr>
            <w:r>
              <w:rPr>
                <w:rFonts w:hint="eastAsia"/>
                <w:kern w:val="0"/>
              </w:rPr>
              <w:t>250 mm</w:t>
            </w:r>
            <w:r>
              <w:rPr>
                <w:rFonts w:hint="eastAsia"/>
                <w:kern w:val="0"/>
              </w:rPr>
              <w:t>×</w:t>
            </w:r>
            <w:r>
              <w:rPr>
                <w:rFonts w:hint="eastAsia"/>
                <w:kern w:val="0"/>
              </w:rPr>
              <w:t>180 mm</w:t>
            </w:r>
            <w:r>
              <w:rPr>
                <w:rFonts w:hint="eastAsia"/>
                <w:kern w:val="0"/>
              </w:rPr>
              <w:t>×</w:t>
            </w:r>
            <w:r>
              <w:rPr>
                <w:rFonts w:hint="eastAsia"/>
                <w:kern w:val="0"/>
              </w:rPr>
              <w:t>100 mm</w:t>
            </w:r>
          </w:p>
        </w:tc>
        <w:tc>
          <w:tcPr>
            <w:tcW w:w="420" w:type="pct"/>
            <w:noWrap/>
            <w:vAlign w:val="center"/>
          </w:tcPr>
          <w:p w14:paraId="23B7ED5A" w14:textId="77777777" w:rsidR="002566D7" w:rsidRDefault="00AF7190">
            <w:pPr>
              <w:widowControl/>
              <w:jc w:val="center"/>
              <w:rPr>
                <w:kern w:val="0"/>
              </w:rPr>
            </w:pPr>
            <w:r>
              <w:rPr>
                <w:rFonts w:hint="eastAsia"/>
                <w:kern w:val="0"/>
              </w:rPr>
              <w:t>个</w:t>
            </w:r>
          </w:p>
        </w:tc>
        <w:tc>
          <w:tcPr>
            <w:tcW w:w="328" w:type="pct"/>
            <w:noWrap/>
            <w:vAlign w:val="center"/>
          </w:tcPr>
          <w:p w14:paraId="04449363" w14:textId="77777777" w:rsidR="002566D7" w:rsidRDefault="00AF7190">
            <w:pPr>
              <w:widowControl/>
              <w:jc w:val="center"/>
              <w:rPr>
                <w:kern w:val="0"/>
              </w:rPr>
            </w:pPr>
            <w:r>
              <w:rPr>
                <w:rFonts w:hint="eastAsia"/>
                <w:kern w:val="0"/>
              </w:rPr>
              <w:t>50</w:t>
            </w:r>
          </w:p>
        </w:tc>
        <w:tc>
          <w:tcPr>
            <w:tcW w:w="543" w:type="pct"/>
            <w:noWrap/>
            <w:vAlign w:val="center"/>
          </w:tcPr>
          <w:p w14:paraId="4A7936BF" w14:textId="77777777" w:rsidR="002566D7" w:rsidRDefault="00AF7190">
            <w:pPr>
              <w:widowControl/>
              <w:jc w:val="center"/>
              <w:rPr>
                <w:kern w:val="0"/>
              </w:rPr>
            </w:pPr>
            <w:r>
              <w:rPr>
                <w:rFonts w:hint="eastAsia"/>
                <w:kern w:val="0"/>
              </w:rPr>
              <w:t>否</w:t>
            </w:r>
          </w:p>
        </w:tc>
      </w:tr>
      <w:tr w:rsidR="002566D7" w14:paraId="16DB1728" w14:textId="77777777">
        <w:trPr>
          <w:trHeight w:val="20"/>
          <w:jc w:val="center"/>
        </w:trPr>
        <w:tc>
          <w:tcPr>
            <w:tcW w:w="384" w:type="pct"/>
            <w:noWrap/>
            <w:vAlign w:val="center"/>
          </w:tcPr>
          <w:p w14:paraId="1C6B4A89" w14:textId="77777777" w:rsidR="002566D7" w:rsidRDefault="00AF7190">
            <w:pPr>
              <w:widowControl/>
              <w:jc w:val="center"/>
              <w:rPr>
                <w:kern w:val="0"/>
              </w:rPr>
            </w:pPr>
            <w:r>
              <w:rPr>
                <w:rFonts w:hint="eastAsia"/>
                <w:kern w:val="0"/>
              </w:rPr>
              <w:t>81</w:t>
            </w:r>
          </w:p>
        </w:tc>
        <w:tc>
          <w:tcPr>
            <w:tcW w:w="596" w:type="pct"/>
            <w:vAlign w:val="center"/>
          </w:tcPr>
          <w:p w14:paraId="30F5841B" w14:textId="77777777" w:rsidR="002566D7" w:rsidRDefault="00AF7190">
            <w:pPr>
              <w:widowControl/>
              <w:jc w:val="left"/>
              <w:rPr>
                <w:kern w:val="0"/>
              </w:rPr>
            </w:pPr>
            <w:r>
              <w:rPr>
                <w:rFonts w:hint="eastAsia"/>
                <w:kern w:val="0"/>
              </w:rPr>
              <w:t>集气瓶挂扣器</w:t>
            </w:r>
          </w:p>
        </w:tc>
        <w:tc>
          <w:tcPr>
            <w:tcW w:w="2729" w:type="pct"/>
            <w:vAlign w:val="center"/>
          </w:tcPr>
          <w:p w14:paraId="5C2187E2" w14:textId="77777777" w:rsidR="002566D7" w:rsidRDefault="00AF7190">
            <w:pPr>
              <w:widowControl/>
              <w:jc w:val="left"/>
              <w:rPr>
                <w:kern w:val="0"/>
              </w:rPr>
            </w:pPr>
            <w:r>
              <w:rPr>
                <w:rFonts w:hint="eastAsia"/>
                <w:kern w:val="0"/>
              </w:rPr>
              <w:t>适合</w:t>
            </w:r>
            <w:r>
              <w:rPr>
                <w:rFonts w:hint="eastAsia"/>
                <w:kern w:val="0"/>
              </w:rPr>
              <w:t xml:space="preserve">125 mL </w:t>
            </w:r>
            <w:r>
              <w:rPr>
                <w:rFonts w:hint="eastAsia"/>
                <w:kern w:val="0"/>
              </w:rPr>
              <w:t>集气瓶，塑料制</w:t>
            </w:r>
          </w:p>
        </w:tc>
        <w:tc>
          <w:tcPr>
            <w:tcW w:w="420" w:type="pct"/>
            <w:noWrap/>
            <w:vAlign w:val="center"/>
          </w:tcPr>
          <w:p w14:paraId="75989F08" w14:textId="77777777" w:rsidR="002566D7" w:rsidRDefault="00AF7190">
            <w:pPr>
              <w:widowControl/>
              <w:jc w:val="center"/>
              <w:rPr>
                <w:kern w:val="0"/>
              </w:rPr>
            </w:pPr>
            <w:r>
              <w:rPr>
                <w:rFonts w:hint="eastAsia"/>
                <w:kern w:val="0"/>
              </w:rPr>
              <w:t>个</w:t>
            </w:r>
          </w:p>
        </w:tc>
        <w:tc>
          <w:tcPr>
            <w:tcW w:w="328" w:type="pct"/>
            <w:noWrap/>
            <w:vAlign w:val="center"/>
          </w:tcPr>
          <w:p w14:paraId="1303B5E7" w14:textId="77777777" w:rsidR="002566D7" w:rsidRDefault="00AF7190">
            <w:pPr>
              <w:widowControl/>
              <w:jc w:val="center"/>
              <w:rPr>
                <w:kern w:val="0"/>
              </w:rPr>
            </w:pPr>
            <w:r>
              <w:rPr>
                <w:rFonts w:hint="eastAsia"/>
                <w:kern w:val="0"/>
              </w:rPr>
              <w:t>50</w:t>
            </w:r>
          </w:p>
        </w:tc>
        <w:tc>
          <w:tcPr>
            <w:tcW w:w="543" w:type="pct"/>
            <w:noWrap/>
            <w:vAlign w:val="center"/>
          </w:tcPr>
          <w:p w14:paraId="376092E6" w14:textId="77777777" w:rsidR="002566D7" w:rsidRDefault="00AF7190">
            <w:pPr>
              <w:widowControl/>
              <w:jc w:val="center"/>
              <w:rPr>
                <w:kern w:val="0"/>
              </w:rPr>
            </w:pPr>
            <w:r>
              <w:rPr>
                <w:rFonts w:hint="eastAsia"/>
                <w:kern w:val="0"/>
              </w:rPr>
              <w:t>否</w:t>
            </w:r>
          </w:p>
        </w:tc>
      </w:tr>
      <w:tr w:rsidR="002566D7" w14:paraId="5655E643" w14:textId="77777777">
        <w:trPr>
          <w:trHeight w:val="20"/>
          <w:jc w:val="center"/>
        </w:trPr>
        <w:tc>
          <w:tcPr>
            <w:tcW w:w="384" w:type="pct"/>
            <w:noWrap/>
            <w:vAlign w:val="center"/>
          </w:tcPr>
          <w:p w14:paraId="67D12D23" w14:textId="77777777" w:rsidR="002566D7" w:rsidRDefault="00AF7190">
            <w:pPr>
              <w:widowControl/>
              <w:jc w:val="center"/>
              <w:rPr>
                <w:kern w:val="0"/>
              </w:rPr>
            </w:pPr>
            <w:r>
              <w:rPr>
                <w:rFonts w:hint="eastAsia"/>
                <w:kern w:val="0"/>
              </w:rPr>
              <w:t>82</w:t>
            </w:r>
          </w:p>
        </w:tc>
        <w:tc>
          <w:tcPr>
            <w:tcW w:w="596" w:type="pct"/>
            <w:vAlign w:val="center"/>
          </w:tcPr>
          <w:p w14:paraId="55C00A37" w14:textId="77777777" w:rsidR="002566D7" w:rsidRDefault="00AF7190">
            <w:pPr>
              <w:widowControl/>
              <w:jc w:val="left"/>
              <w:rPr>
                <w:kern w:val="0"/>
              </w:rPr>
            </w:pPr>
            <w:r>
              <w:rPr>
                <w:rFonts w:hint="eastAsia"/>
                <w:kern w:val="0"/>
              </w:rPr>
              <w:t>铂丝</w:t>
            </w:r>
          </w:p>
        </w:tc>
        <w:tc>
          <w:tcPr>
            <w:tcW w:w="2729" w:type="pct"/>
            <w:vAlign w:val="center"/>
          </w:tcPr>
          <w:p w14:paraId="3A44EAD0" w14:textId="77777777" w:rsidR="002566D7" w:rsidRDefault="00AF7190">
            <w:pPr>
              <w:widowControl/>
              <w:jc w:val="left"/>
              <w:rPr>
                <w:kern w:val="0"/>
              </w:rPr>
            </w:pPr>
            <w:r>
              <w:rPr>
                <w:rFonts w:hint="eastAsia"/>
                <w:kern w:val="0"/>
              </w:rPr>
              <w:t>Φ</w:t>
            </w:r>
            <w:r>
              <w:rPr>
                <w:rFonts w:hint="eastAsia"/>
                <w:kern w:val="0"/>
              </w:rPr>
              <w:t>0.5 mm</w:t>
            </w:r>
            <w:r>
              <w:rPr>
                <w:rFonts w:hint="eastAsia"/>
                <w:kern w:val="0"/>
              </w:rPr>
              <w:t>×</w:t>
            </w:r>
            <w:r>
              <w:rPr>
                <w:rFonts w:hint="eastAsia"/>
                <w:kern w:val="0"/>
              </w:rPr>
              <w:t>50 mm</w:t>
            </w:r>
            <w:r>
              <w:rPr>
                <w:rFonts w:hint="eastAsia"/>
                <w:kern w:val="0"/>
              </w:rPr>
              <w:t>；具金属柄，可拆卸</w:t>
            </w:r>
          </w:p>
        </w:tc>
        <w:tc>
          <w:tcPr>
            <w:tcW w:w="420" w:type="pct"/>
            <w:noWrap/>
            <w:vAlign w:val="center"/>
          </w:tcPr>
          <w:p w14:paraId="7E2FBEF9" w14:textId="77777777" w:rsidR="002566D7" w:rsidRDefault="00AF7190">
            <w:pPr>
              <w:widowControl/>
              <w:jc w:val="center"/>
              <w:rPr>
                <w:kern w:val="0"/>
              </w:rPr>
            </w:pPr>
            <w:r>
              <w:rPr>
                <w:rFonts w:hint="eastAsia"/>
                <w:kern w:val="0"/>
              </w:rPr>
              <w:t>套</w:t>
            </w:r>
          </w:p>
        </w:tc>
        <w:tc>
          <w:tcPr>
            <w:tcW w:w="328" w:type="pct"/>
            <w:noWrap/>
            <w:vAlign w:val="center"/>
          </w:tcPr>
          <w:p w14:paraId="00989D26" w14:textId="77777777" w:rsidR="002566D7" w:rsidRDefault="00AF7190">
            <w:pPr>
              <w:widowControl/>
              <w:jc w:val="center"/>
              <w:rPr>
                <w:kern w:val="0"/>
              </w:rPr>
            </w:pPr>
            <w:r>
              <w:rPr>
                <w:rFonts w:hint="eastAsia"/>
                <w:kern w:val="0"/>
              </w:rPr>
              <w:t>50</w:t>
            </w:r>
          </w:p>
        </w:tc>
        <w:tc>
          <w:tcPr>
            <w:tcW w:w="543" w:type="pct"/>
            <w:noWrap/>
            <w:vAlign w:val="center"/>
          </w:tcPr>
          <w:p w14:paraId="1B973260" w14:textId="77777777" w:rsidR="002566D7" w:rsidRDefault="00AF7190">
            <w:pPr>
              <w:widowControl/>
              <w:jc w:val="center"/>
              <w:rPr>
                <w:kern w:val="0"/>
              </w:rPr>
            </w:pPr>
            <w:r>
              <w:rPr>
                <w:rFonts w:hint="eastAsia"/>
                <w:kern w:val="0"/>
              </w:rPr>
              <w:t>否</w:t>
            </w:r>
          </w:p>
        </w:tc>
      </w:tr>
      <w:tr w:rsidR="002566D7" w14:paraId="0DA46E64" w14:textId="77777777">
        <w:trPr>
          <w:trHeight w:val="20"/>
          <w:jc w:val="center"/>
        </w:trPr>
        <w:tc>
          <w:tcPr>
            <w:tcW w:w="384" w:type="pct"/>
            <w:noWrap/>
            <w:vAlign w:val="center"/>
          </w:tcPr>
          <w:p w14:paraId="196C68E3" w14:textId="77777777" w:rsidR="002566D7" w:rsidRDefault="00AF7190">
            <w:pPr>
              <w:widowControl/>
              <w:jc w:val="center"/>
              <w:rPr>
                <w:kern w:val="0"/>
              </w:rPr>
            </w:pPr>
            <w:r>
              <w:rPr>
                <w:rFonts w:hint="eastAsia"/>
                <w:kern w:val="0"/>
              </w:rPr>
              <w:lastRenderedPageBreak/>
              <w:t>83</w:t>
            </w:r>
          </w:p>
        </w:tc>
        <w:tc>
          <w:tcPr>
            <w:tcW w:w="596" w:type="pct"/>
            <w:vAlign w:val="center"/>
          </w:tcPr>
          <w:p w14:paraId="56D6ADBE" w14:textId="77777777" w:rsidR="002566D7" w:rsidRDefault="00AF7190">
            <w:pPr>
              <w:widowControl/>
              <w:jc w:val="left"/>
              <w:rPr>
                <w:kern w:val="0"/>
              </w:rPr>
            </w:pPr>
            <w:r>
              <w:rPr>
                <w:rFonts w:hint="eastAsia"/>
                <w:kern w:val="0"/>
              </w:rPr>
              <w:t>空气质量检测仪</w:t>
            </w:r>
          </w:p>
        </w:tc>
        <w:tc>
          <w:tcPr>
            <w:tcW w:w="2729" w:type="pct"/>
            <w:vAlign w:val="center"/>
          </w:tcPr>
          <w:p w14:paraId="03052A0F" w14:textId="77777777" w:rsidR="002566D7" w:rsidRDefault="00AF7190">
            <w:pPr>
              <w:widowControl/>
              <w:jc w:val="left"/>
              <w:rPr>
                <w:kern w:val="0"/>
              </w:rPr>
            </w:pPr>
            <w:r>
              <w:rPr>
                <w:rFonts w:hint="eastAsia"/>
                <w:kern w:val="0"/>
              </w:rPr>
              <w:t>甲醛、</w:t>
            </w:r>
            <w:r>
              <w:rPr>
                <w:rFonts w:hint="eastAsia"/>
                <w:kern w:val="0"/>
              </w:rPr>
              <w:t>PM2.5</w:t>
            </w:r>
            <w:r>
              <w:rPr>
                <w:rFonts w:hint="eastAsia"/>
                <w:kern w:val="0"/>
              </w:rPr>
              <w:t>、</w:t>
            </w:r>
            <w:r>
              <w:rPr>
                <w:rFonts w:hint="eastAsia"/>
                <w:kern w:val="0"/>
              </w:rPr>
              <w:t>TVOC</w:t>
            </w:r>
            <w:r>
              <w:rPr>
                <w:rFonts w:hint="eastAsia"/>
                <w:kern w:val="0"/>
              </w:rPr>
              <w:t>、</w:t>
            </w:r>
            <w:r>
              <w:rPr>
                <w:rFonts w:hint="eastAsia"/>
                <w:kern w:val="0"/>
              </w:rPr>
              <w:t>SO2</w:t>
            </w:r>
            <w:r>
              <w:rPr>
                <w:rFonts w:hint="eastAsia"/>
                <w:kern w:val="0"/>
              </w:rPr>
              <w:t>、</w:t>
            </w:r>
            <w:r>
              <w:rPr>
                <w:rFonts w:hint="eastAsia"/>
                <w:kern w:val="0"/>
              </w:rPr>
              <w:t>NOx</w:t>
            </w:r>
            <w:r>
              <w:rPr>
                <w:rFonts w:hint="eastAsia"/>
                <w:kern w:val="0"/>
              </w:rPr>
              <w:t>、</w:t>
            </w:r>
            <w:r>
              <w:rPr>
                <w:rFonts w:hint="eastAsia"/>
                <w:kern w:val="0"/>
              </w:rPr>
              <w:t>CO</w:t>
            </w:r>
            <w:r>
              <w:rPr>
                <w:rFonts w:hint="eastAsia"/>
                <w:kern w:val="0"/>
              </w:rPr>
              <w:t>、</w:t>
            </w:r>
            <w:r>
              <w:rPr>
                <w:rFonts w:hint="eastAsia"/>
                <w:kern w:val="0"/>
              </w:rPr>
              <w:t>O3</w:t>
            </w:r>
          </w:p>
        </w:tc>
        <w:tc>
          <w:tcPr>
            <w:tcW w:w="420" w:type="pct"/>
            <w:noWrap/>
            <w:vAlign w:val="center"/>
          </w:tcPr>
          <w:p w14:paraId="7091E675" w14:textId="77777777" w:rsidR="002566D7" w:rsidRDefault="00AF7190">
            <w:pPr>
              <w:widowControl/>
              <w:jc w:val="center"/>
              <w:rPr>
                <w:kern w:val="0"/>
              </w:rPr>
            </w:pPr>
            <w:r>
              <w:rPr>
                <w:rFonts w:hint="eastAsia"/>
                <w:kern w:val="0"/>
              </w:rPr>
              <w:t>台</w:t>
            </w:r>
          </w:p>
        </w:tc>
        <w:tc>
          <w:tcPr>
            <w:tcW w:w="328" w:type="pct"/>
            <w:noWrap/>
            <w:vAlign w:val="center"/>
          </w:tcPr>
          <w:p w14:paraId="746C385D" w14:textId="77777777" w:rsidR="002566D7" w:rsidRDefault="00AF7190">
            <w:pPr>
              <w:widowControl/>
              <w:jc w:val="center"/>
              <w:rPr>
                <w:kern w:val="0"/>
              </w:rPr>
            </w:pPr>
            <w:r>
              <w:rPr>
                <w:rFonts w:hint="eastAsia"/>
                <w:kern w:val="0"/>
              </w:rPr>
              <w:t>13</w:t>
            </w:r>
          </w:p>
        </w:tc>
        <w:tc>
          <w:tcPr>
            <w:tcW w:w="543" w:type="pct"/>
            <w:noWrap/>
            <w:vAlign w:val="center"/>
          </w:tcPr>
          <w:p w14:paraId="6B168DB7" w14:textId="77777777" w:rsidR="002566D7" w:rsidRDefault="00AF7190">
            <w:pPr>
              <w:widowControl/>
              <w:jc w:val="center"/>
              <w:rPr>
                <w:kern w:val="0"/>
              </w:rPr>
            </w:pPr>
            <w:r>
              <w:rPr>
                <w:rFonts w:hint="eastAsia"/>
                <w:kern w:val="0"/>
              </w:rPr>
              <w:t>否</w:t>
            </w:r>
          </w:p>
        </w:tc>
      </w:tr>
      <w:tr w:rsidR="002566D7" w14:paraId="03F5DE9B" w14:textId="77777777">
        <w:trPr>
          <w:trHeight w:val="20"/>
          <w:jc w:val="center"/>
        </w:trPr>
        <w:tc>
          <w:tcPr>
            <w:tcW w:w="384" w:type="pct"/>
            <w:noWrap/>
            <w:vAlign w:val="center"/>
          </w:tcPr>
          <w:p w14:paraId="4B38D622" w14:textId="77777777" w:rsidR="002566D7" w:rsidRDefault="00AF7190">
            <w:pPr>
              <w:widowControl/>
              <w:jc w:val="center"/>
              <w:rPr>
                <w:kern w:val="0"/>
              </w:rPr>
            </w:pPr>
            <w:r>
              <w:rPr>
                <w:rFonts w:hint="eastAsia"/>
                <w:kern w:val="0"/>
              </w:rPr>
              <w:t>84</w:t>
            </w:r>
          </w:p>
        </w:tc>
        <w:tc>
          <w:tcPr>
            <w:tcW w:w="596" w:type="pct"/>
            <w:vAlign w:val="center"/>
          </w:tcPr>
          <w:p w14:paraId="51535458" w14:textId="77777777" w:rsidR="002566D7" w:rsidRDefault="00AF7190">
            <w:pPr>
              <w:widowControl/>
              <w:jc w:val="left"/>
              <w:rPr>
                <w:kern w:val="0"/>
              </w:rPr>
            </w:pPr>
            <w:r>
              <w:rPr>
                <w:rFonts w:hint="eastAsia"/>
                <w:kern w:val="0"/>
              </w:rPr>
              <w:t>数据采集（级联）器</w:t>
            </w:r>
            <w:r>
              <w:rPr>
                <w:rFonts w:hint="eastAsia"/>
                <w:kern w:val="0"/>
              </w:rPr>
              <w:t xml:space="preserve"> </w:t>
            </w:r>
          </w:p>
        </w:tc>
        <w:tc>
          <w:tcPr>
            <w:tcW w:w="2729" w:type="pct"/>
            <w:vAlign w:val="center"/>
          </w:tcPr>
          <w:p w14:paraId="0FD62E9E" w14:textId="77777777" w:rsidR="002566D7" w:rsidRDefault="00AF7190">
            <w:pPr>
              <w:widowControl/>
              <w:jc w:val="left"/>
              <w:rPr>
                <w:kern w:val="0"/>
              </w:rPr>
            </w:pPr>
            <w:r>
              <w:rPr>
                <w:rFonts w:hint="eastAsia"/>
                <w:kern w:val="0"/>
              </w:rPr>
              <w:t>1</w:t>
            </w:r>
            <w:r>
              <w:rPr>
                <w:rFonts w:hint="eastAsia"/>
                <w:kern w:val="0"/>
              </w:rPr>
              <w:t>、支持四通道并行采集，单通道最高采样速率</w:t>
            </w:r>
            <w:r>
              <w:rPr>
                <w:rFonts w:hint="eastAsia"/>
                <w:kern w:val="0"/>
              </w:rPr>
              <w:t>200ksps</w:t>
            </w:r>
            <w:r>
              <w:rPr>
                <w:rFonts w:hint="eastAsia"/>
                <w:kern w:val="0"/>
              </w:rPr>
              <w:t>。</w:t>
            </w:r>
          </w:p>
          <w:p w14:paraId="3E33824C" w14:textId="77777777" w:rsidR="002566D7" w:rsidRDefault="00AF7190">
            <w:pPr>
              <w:widowControl/>
              <w:jc w:val="left"/>
              <w:rPr>
                <w:kern w:val="0"/>
              </w:rPr>
            </w:pPr>
            <w:r>
              <w:rPr>
                <w:rFonts w:hint="eastAsia"/>
                <w:kern w:val="0"/>
              </w:rPr>
              <w:t>2</w:t>
            </w:r>
            <w:r>
              <w:rPr>
                <w:rFonts w:hint="eastAsia"/>
                <w:kern w:val="0"/>
              </w:rPr>
              <w:t>、</w:t>
            </w:r>
            <w:r>
              <w:rPr>
                <w:rFonts w:hint="eastAsia"/>
                <w:kern w:val="0"/>
              </w:rPr>
              <w:t>USB</w:t>
            </w:r>
            <w:r>
              <w:rPr>
                <w:rFonts w:hint="eastAsia"/>
                <w:kern w:val="0"/>
              </w:rPr>
              <w:t>供电、数据传输采用标准</w:t>
            </w:r>
            <w:r>
              <w:rPr>
                <w:rFonts w:hint="eastAsia"/>
                <w:kern w:val="0"/>
              </w:rPr>
              <w:t>usb2.0</w:t>
            </w:r>
            <w:r>
              <w:rPr>
                <w:rFonts w:hint="eastAsia"/>
                <w:kern w:val="0"/>
              </w:rPr>
              <w:t>通信协议。</w:t>
            </w:r>
          </w:p>
          <w:p w14:paraId="555904F8" w14:textId="77777777" w:rsidR="002566D7" w:rsidRDefault="00AF7190">
            <w:pPr>
              <w:widowControl/>
              <w:jc w:val="left"/>
              <w:rPr>
                <w:kern w:val="0"/>
              </w:rPr>
            </w:pPr>
            <w:r>
              <w:rPr>
                <w:rFonts w:hint="eastAsia"/>
                <w:kern w:val="0"/>
              </w:rPr>
              <w:t>3</w:t>
            </w:r>
            <w:r>
              <w:rPr>
                <w:rFonts w:hint="eastAsia"/>
                <w:kern w:val="0"/>
              </w:rPr>
              <w:t>、无需外接电源，预留</w:t>
            </w:r>
            <w:r>
              <w:rPr>
                <w:rFonts w:hint="eastAsia"/>
                <w:kern w:val="0"/>
              </w:rPr>
              <w:t>5V</w:t>
            </w:r>
            <w:r>
              <w:rPr>
                <w:rFonts w:hint="eastAsia"/>
                <w:kern w:val="0"/>
              </w:rPr>
              <w:t>电源接口，所有端口具备</w:t>
            </w:r>
            <w:r>
              <w:rPr>
                <w:rFonts w:hint="eastAsia"/>
                <w:kern w:val="0"/>
              </w:rPr>
              <w:t>4KV ESD</w:t>
            </w:r>
            <w:r>
              <w:rPr>
                <w:rFonts w:hint="eastAsia"/>
                <w:kern w:val="0"/>
              </w:rPr>
              <w:t>静电防护；内部采用凌特高品质电源方案，确保采集数据精确稳定。</w:t>
            </w:r>
          </w:p>
          <w:p w14:paraId="7A8A627C" w14:textId="77777777" w:rsidR="002566D7" w:rsidRDefault="00AF7190">
            <w:pPr>
              <w:widowControl/>
              <w:jc w:val="left"/>
              <w:rPr>
                <w:kern w:val="0"/>
              </w:rPr>
            </w:pPr>
            <w:r>
              <w:rPr>
                <w:rFonts w:hint="eastAsia"/>
                <w:kern w:val="0"/>
              </w:rPr>
              <w:t>4</w:t>
            </w:r>
            <w:r>
              <w:rPr>
                <w:rFonts w:hint="eastAsia"/>
                <w:kern w:val="0"/>
              </w:rPr>
              <w:t>、数字通道采样精度达</w:t>
            </w:r>
            <w:r>
              <w:rPr>
                <w:rFonts w:hint="eastAsia"/>
                <w:kern w:val="0"/>
              </w:rPr>
              <w:t>0.5</w:t>
            </w:r>
            <w:r>
              <w:rPr>
                <w:rFonts w:hint="eastAsia"/>
                <w:kern w:val="0"/>
              </w:rPr>
              <w:t>微秒；</w:t>
            </w:r>
          </w:p>
          <w:p w14:paraId="5144FECF" w14:textId="77777777" w:rsidR="002566D7" w:rsidRDefault="00AF7190">
            <w:pPr>
              <w:widowControl/>
              <w:jc w:val="left"/>
              <w:rPr>
                <w:kern w:val="0"/>
              </w:rPr>
            </w:pPr>
            <w:r>
              <w:rPr>
                <w:rFonts w:hint="eastAsia"/>
                <w:kern w:val="0"/>
              </w:rPr>
              <w:t>5</w:t>
            </w:r>
            <w:r>
              <w:rPr>
                <w:rFonts w:hint="eastAsia"/>
                <w:kern w:val="0"/>
              </w:rPr>
              <w:t>、采用人体工学设计，美观，实用、耐用。</w:t>
            </w:r>
          </w:p>
          <w:p w14:paraId="47A0C91A" w14:textId="77777777" w:rsidR="002566D7" w:rsidRDefault="00AF7190">
            <w:pPr>
              <w:widowControl/>
              <w:jc w:val="left"/>
              <w:rPr>
                <w:kern w:val="0"/>
              </w:rPr>
            </w:pPr>
            <w:r>
              <w:rPr>
                <w:rFonts w:hint="eastAsia"/>
                <w:kern w:val="0"/>
              </w:rPr>
              <w:t>6</w:t>
            </w:r>
            <w:r>
              <w:rPr>
                <w:rFonts w:hint="eastAsia"/>
                <w:kern w:val="0"/>
              </w:rPr>
              <w:t>、传感器通道采用</w:t>
            </w:r>
            <w:r>
              <w:rPr>
                <w:rFonts w:hint="eastAsia"/>
                <w:kern w:val="0"/>
              </w:rPr>
              <w:t>HDMI</w:t>
            </w:r>
            <w:r>
              <w:rPr>
                <w:rFonts w:hint="eastAsia"/>
                <w:kern w:val="0"/>
              </w:rPr>
              <w:t>接口，采集分辨率</w:t>
            </w:r>
            <w:r>
              <w:rPr>
                <w:rFonts w:hint="eastAsia"/>
                <w:kern w:val="0"/>
              </w:rPr>
              <w:t>12-bits</w:t>
            </w:r>
            <w:r>
              <w:rPr>
                <w:rFonts w:hint="eastAsia"/>
                <w:kern w:val="0"/>
              </w:rPr>
              <w:t>。</w:t>
            </w:r>
          </w:p>
          <w:p w14:paraId="58F0571D" w14:textId="77777777" w:rsidR="002566D7" w:rsidRDefault="00AF7190">
            <w:pPr>
              <w:widowControl/>
              <w:jc w:val="left"/>
              <w:rPr>
                <w:kern w:val="0"/>
              </w:rPr>
            </w:pPr>
            <w:r>
              <w:rPr>
                <w:rFonts w:hint="eastAsia"/>
                <w:kern w:val="0"/>
              </w:rPr>
              <w:t>7</w:t>
            </w:r>
            <w:r>
              <w:rPr>
                <w:rFonts w:hint="eastAsia"/>
                <w:kern w:val="0"/>
              </w:rPr>
              <w:t>、所有端口具备短路保护，支持热插拔，即插即用，与传感器任意组合，不区分模拟数字通道。</w:t>
            </w:r>
          </w:p>
          <w:p w14:paraId="4DB06A16" w14:textId="77777777" w:rsidR="002566D7" w:rsidRDefault="00AF7190">
            <w:pPr>
              <w:widowControl/>
              <w:jc w:val="left"/>
              <w:rPr>
                <w:kern w:val="0"/>
              </w:rPr>
            </w:pPr>
            <w:r>
              <w:rPr>
                <w:rFonts w:hint="eastAsia"/>
                <w:kern w:val="0"/>
              </w:rPr>
              <w:t>8</w:t>
            </w:r>
            <w:r>
              <w:rPr>
                <w:rFonts w:hint="eastAsia"/>
                <w:kern w:val="0"/>
              </w:rPr>
              <w:t>、可直接接</w:t>
            </w:r>
            <w:r>
              <w:rPr>
                <w:rFonts w:hint="eastAsia"/>
                <w:kern w:val="0"/>
              </w:rPr>
              <w:t>PDA</w:t>
            </w:r>
            <w:r>
              <w:rPr>
                <w:rFonts w:hint="eastAsia"/>
                <w:kern w:val="0"/>
              </w:rPr>
              <w:t>或笔记本电脑进行室外拓展性探究实验。</w:t>
            </w:r>
          </w:p>
          <w:p w14:paraId="170E3D45" w14:textId="77777777" w:rsidR="002566D7" w:rsidRDefault="00AF7190">
            <w:pPr>
              <w:widowControl/>
              <w:jc w:val="left"/>
              <w:rPr>
                <w:kern w:val="0"/>
              </w:rPr>
            </w:pPr>
            <w:r>
              <w:rPr>
                <w:rFonts w:hint="eastAsia"/>
                <w:kern w:val="0"/>
              </w:rPr>
              <w:t>9</w:t>
            </w:r>
            <w:r>
              <w:rPr>
                <w:rFonts w:hint="eastAsia"/>
                <w:kern w:val="0"/>
              </w:rPr>
              <w:t>、具有</w:t>
            </w:r>
            <w:r>
              <w:rPr>
                <w:rFonts w:hint="eastAsia"/>
                <w:kern w:val="0"/>
              </w:rPr>
              <w:t>2</w:t>
            </w:r>
            <w:r>
              <w:rPr>
                <w:rFonts w:hint="eastAsia"/>
                <w:kern w:val="0"/>
              </w:rPr>
              <w:t>个</w:t>
            </w:r>
            <w:r>
              <w:rPr>
                <w:rFonts w:hint="eastAsia"/>
                <w:kern w:val="0"/>
              </w:rPr>
              <w:t>USB HOST</w:t>
            </w:r>
            <w:r>
              <w:rPr>
                <w:rFonts w:hint="eastAsia"/>
                <w:kern w:val="0"/>
              </w:rPr>
              <w:t>接口，采集器可以级联实验，支持</w:t>
            </w:r>
            <w:r>
              <w:rPr>
                <w:rFonts w:hint="eastAsia"/>
                <w:kern w:val="0"/>
              </w:rPr>
              <w:t>12</w:t>
            </w:r>
            <w:r>
              <w:rPr>
                <w:rFonts w:hint="eastAsia"/>
                <w:kern w:val="0"/>
              </w:rPr>
              <w:t>个传感器同步采集。</w:t>
            </w:r>
          </w:p>
          <w:p w14:paraId="0FA6696F" w14:textId="77777777" w:rsidR="002566D7" w:rsidRDefault="00AF7190">
            <w:pPr>
              <w:widowControl/>
              <w:jc w:val="left"/>
              <w:rPr>
                <w:kern w:val="0"/>
              </w:rPr>
            </w:pPr>
            <w:r>
              <w:rPr>
                <w:rFonts w:hint="eastAsia"/>
                <w:kern w:val="0"/>
              </w:rPr>
              <w:t>10</w:t>
            </w:r>
            <w:r>
              <w:rPr>
                <w:rFonts w:hint="eastAsia"/>
                <w:kern w:val="0"/>
              </w:rPr>
              <w:t>、具有采集器通信灯和电源指示灯。</w:t>
            </w:r>
            <w:r>
              <w:rPr>
                <w:rFonts w:hint="eastAsia"/>
                <w:kern w:val="0"/>
              </w:rPr>
              <w:t xml:space="preserve">                                                           </w:t>
            </w:r>
            <w:r>
              <w:rPr>
                <w:rFonts w:hint="eastAsia"/>
                <w:b/>
                <w:bCs/>
                <w:kern w:val="0"/>
              </w:rPr>
              <w:t xml:space="preserve"> </w:t>
            </w:r>
            <w:r>
              <w:rPr>
                <w:rFonts w:hint="eastAsia"/>
                <w:kern w:val="0"/>
              </w:rPr>
              <w:t xml:space="preserve">                                                         </w:t>
            </w:r>
          </w:p>
        </w:tc>
        <w:tc>
          <w:tcPr>
            <w:tcW w:w="420" w:type="pct"/>
            <w:noWrap/>
            <w:vAlign w:val="center"/>
          </w:tcPr>
          <w:p w14:paraId="2A57D806" w14:textId="77777777" w:rsidR="002566D7" w:rsidRDefault="00AF7190">
            <w:pPr>
              <w:widowControl/>
              <w:jc w:val="center"/>
              <w:rPr>
                <w:kern w:val="0"/>
              </w:rPr>
            </w:pPr>
            <w:r>
              <w:rPr>
                <w:rFonts w:hint="eastAsia"/>
                <w:kern w:val="0"/>
              </w:rPr>
              <w:t>台</w:t>
            </w:r>
          </w:p>
        </w:tc>
        <w:tc>
          <w:tcPr>
            <w:tcW w:w="328" w:type="pct"/>
            <w:noWrap/>
            <w:vAlign w:val="center"/>
          </w:tcPr>
          <w:p w14:paraId="7E52AABE" w14:textId="77777777" w:rsidR="002566D7" w:rsidRDefault="00AF7190">
            <w:pPr>
              <w:widowControl/>
              <w:jc w:val="center"/>
              <w:rPr>
                <w:kern w:val="0"/>
              </w:rPr>
            </w:pPr>
            <w:r>
              <w:rPr>
                <w:rFonts w:hint="eastAsia"/>
                <w:kern w:val="0"/>
              </w:rPr>
              <w:t>1</w:t>
            </w:r>
          </w:p>
        </w:tc>
        <w:tc>
          <w:tcPr>
            <w:tcW w:w="543" w:type="pct"/>
            <w:noWrap/>
            <w:vAlign w:val="center"/>
          </w:tcPr>
          <w:p w14:paraId="4E8B05E3" w14:textId="77777777" w:rsidR="002566D7" w:rsidRDefault="00AF7190">
            <w:pPr>
              <w:widowControl/>
              <w:jc w:val="center"/>
              <w:rPr>
                <w:kern w:val="0"/>
              </w:rPr>
            </w:pPr>
            <w:r>
              <w:rPr>
                <w:rFonts w:hint="eastAsia"/>
                <w:kern w:val="0"/>
              </w:rPr>
              <w:t>否</w:t>
            </w:r>
          </w:p>
        </w:tc>
      </w:tr>
      <w:tr w:rsidR="002566D7" w14:paraId="1A6D7DBE" w14:textId="77777777">
        <w:trPr>
          <w:trHeight w:val="20"/>
          <w:jc w:val="center"/>
        </w:trPr>
        <w:tc>
          <w:tcPr>
            <w:tcW w:w="384" w:type="pct"/>
            <w:noWrap/>
            <w:vAlign w:val="center"/>
          </w:tcPr>
          <w:p w14:paraId="6D2D9C4A" w14:textId="77777777" w:rsidR="002566D7" w:rsidRDefault="00AF7190">
            <w:pPr>
              <w:widowControl/>
              <w:jc w:val="center"/>
              <w:rPr>
                <w:kern w:val="0"/>
              </w:rPr>
            </w:pPr>
            <w:r>
              <w:rPr>
                <w:rFonts w:hint="eastAsia"/>
                <w:kern w:val="0"/>
              </w:rPr>
              <w:t>85</w:t>
            </w:r>
          </w:p>
        </w:tc>
        <w:tc>
          <w:tcPr>
            <w:tcW w:w="596" w:type="pct"/>
            <w:vAlign w:val="center"/>
          </w:tcPr>
          <w:p w14:paraId="31207000" w14:textId="77777777" w:rsidR="002566D7" w:rsidRDefault="00AF7190">
            <w:pPr>
              <w:widowControl/>
              <w:jc w:val="left"/>
              <w:rPr>
                <w:kern w:val="0"/>
              </w:rPr>
            </w:pPr>
            <w:r>
              <w:rPr>
                <w:rFonts w:hint="eastAsia"/>
                <w:kern w:val="0"/>
              </w:rPr>
              <w:t>系统软件（适用平台：</w:t>
            </w:r>
            <w:r>
              <w:rPr>
                <w:rFonts w:hint="eastAsia"/>
                <w:kern w:val="0"/>
              </w:rPr>
              <w:t>winxp</w:t>
            </w:r>
            <w:r>
              <w:rPr>
                <w:rFonts w:hint="eastAsia"/>
                <w:kern w:val="0"/>
              </w:rPr>
              <w:t>、</w:t>
            </w:r>
            <w:r>
              <w:rPr>
                <w:rFonts w:hint="eastAsia"/>
                <w:kern w:val="0"/>
              </w:rPr>
              <w:t>win7</w:t>
            </w:r>
            <w:r>
              <w:rPr>
                <w:rFonts w:hint="eastAsia"/>
                <w:kern w:val="0"/>
              </w:rPr>
              <w:t>、</w:t>
            </w:r>
            <w:r>
              <w:rPr>
                <w:rFonts w:hint="eastAsia"/>
                <w:kern w:val="0"/>
              </w:rPr>
              <w:t>win8</w:t>
            </w:r>
            <w:r>
              <w:rPr>
                <w:rFonts w:hint="eastAsia"/>
                <w:kern w:val="0"/>
              </w:rPr>
              <w:t>、</w:t>
            </w:r>
            <w:r>
              <w:rPr>
                <w:rFonts w:hint="eastAsia"/>
                <w:kern w:val="0"/>
              </w:rPr>
              <w:t>win10</w:t>
            </w:r>
            <w:r>
              <w:rPr>
                <w:rFonts w:hint="eastAsia"/>
                <w:kern w:val="0"/>
              </w:rPr>
              <w:t>系统）</w:t>
            </w:r>
          </w:p>
        </w:tc>
        <w:tc>
          <w:tcPr>
            <w:tcW w:w="2729" w:type="pct"/>
            <w:vAlign w:val="center"/>
          </w:tcPr>
          <w:p w14:paraId="5D858122" w14:textId="77777777" w:rsidR="002566D7" w:rsidRDefault="00AF7190">
            <w:pPr>
              <w:widowControl/>
              <w:jc w:val="left"/>
              <w:rPr>
                <w:kern w:val="0"/>
              </w:rPr>
            </w:pPr>
            <w:r>
              <w:rPr>
                <w:rFonts w:hint="eastAsia"/>
                <w:kern w:val="0"/>
              </w:rPr>
              <w:t>软件可以满足物理、生物、化学、水质、环境等全部课程的需求，实验内容对应全国版实验课程、全国版课改实验课程课改实验，软件支持基础课程、探究型学习和探究等各类需求</w:t>
            </w:r>
            <w:r>
              <w:rPr>
                <w:rFonts w:hint="eastAsia"/>
                <w:kern w:val="0"/>
              </w:rPr>
              <w:t>,</w:t>
            </w:r>
            <w:r>
              <w:rPr>
                <w:rFonts w:hint="eastAsia"/>
                <w:kern w:val="0"/>
              </w:rPr>
              <w:t>适用平台：</w:t>
            </w:r>
            <w:r>
              <w:rPr>
                <w:rFonts w:hint="eastAsia"/>
                <w:kern w:val="0"/>
              </w:rPr>
              <w:t>winxp</w:t>
            </w:r>
            <w:r>
              <w:rPr>
                <w:rFonts w:hint="eastAsia"/>
                <w:kern w:val="0"/>
              </w:rPr>
              <w:t>、</w:t>
            </w:r>
            <w:r>
              <w:rPr>
                <w:rFonts w:hint="eastAsia"/>
                <w:kern w:val="0"/>
              </w:rPr>
              <w:t>win7</w:t>
            </w:r>
            <w:r>
              <w:rPr>
                <w:rFonts w:hint="eastAsia"/>
                <w:kern w:val="0"/>
              </w:rPr>
              <w:t>、</w:t>
            </w:r>
            <w:r>
              <w:rPr>
                <w:rFonts w:hint="eastAsia"/>
                <w:kern w:val="0"/>
              </w:rPr>
              <w:t>win8</w:t>
            </w:r>
            <w:r>
              <w:rPr>
                <w:rFonts w:hint="eastAsia"/>
                <w:kern w:val="0"/>
              </w:rPr>
              <w:t>、</w:t>
            </w:r>
            <w:r>
              <w:rPr>
                <w:rFonts w:hint="eastAsia"/>
                <w:kern w:val="0"/>
              </w:rPr>
              <w:t>win10</w:t>
            </w:r>
            <w:r>
              <w:rPr>
                <w:rFonts w:hint="eastAsia"/>
                <w:kern w:val="0"/>
              </w:rPr>
              <w:t>系统。</w:t>
            </w:r>
            <w:r>
              <w:rPr>
                <w:rFonts w:hint="eastAsia"/>
                <w:kern w:val="0"/>
              </w:rPr>
              <w:t xml:space="preserve">                                             1</w:t>
            </w:r>
            <w:r>
              <w:rPr>
                <w:rFonts w:hint="eastAsia"/>
                <w:kern w:val="0"/>
              </w:rPr>
              <w:t>、</w:t>
            </w:r>
            <w:r>
              <w:rPr>
                <w:rFonts w:hint="eastAsia"/>
                <w:kern w:val="0"/>
              </w:rPr>
              <w:t xml:space="preserve"> </w:t>
            </w:r>
            <w:r>
              <w:rPr>
                <w:rFonts w:hint="eastAsia"/>
                <w:kern w:val="0"/>
              </w:rPr>
              <w:t>支持</w:t>
            </w:r>
            <w:r>
              <w:rPr>
                <w:rFonts w:hint="eastAsia"/>
                <w:kern w:val="0"/>
              </w:rPr>
              <w:t>12</w:t>
            </w:r>
            <w:r>
              <w:rPr>
                <w:rFonts w:hint="eastAsia"/>
                <w:kern w:val="0"/>
              </w:rPr>
              <w:t>个传感器同步采集。</w:t>
            </w:r>
          </w:p>
          <w:p w14:paraId="55C4D55D" w14:textId="77777777" w:rsidR="002566D7" w:rsidRDefault="00AF7190">
            <w:pPr>
              <w:widowControl/>
              <w:jc w:val="left"/>
              <w:rPr>
                <w:kern w:val="0"/>
              </w:rPr>
            </w:pPr>
            <w:r>
              <w:rPr>
                <w:rFonts w:hint="eastAsia"/>
                <w:kern w:val="0"/>
              </w:rPr>
              <w:t>2</w:t>
            </w:r>
            <w:r>
              <w:rPr>
                <w:rFonts w:hint="eastAsia"/>
                <w:kern w:val="0"/>
              </w:rPr>
              <w:t>、</w:t>
            </w:r>
            <w:r>
              <w:rPr>
                <w:rFonts w:hint="eastAsia"/>
                <w:kern w:val="0"/>
              </w:rPr>
              <w:t xml:space="preserve"> </w:t>
            </w:r>
            <w:r>
              <w:rPr>
                <w:rFonts w:hint="eastAsia"/>
                <w:kern w:val="0"/>
              </w:rPr>
              <w:t>支持</w:t>
            </w:r>
            <w:r>
              <w:rPr>
                <w:rFonts w:hint="eastAsia"/>
                <w:kern w:val="0"/>
              </w:rPr>
              <w:t>200Ksps</w:t>
            </w:r>
            <w:r>
              <w:rPr>
                <w:rFonts w:hint="eastAsia"/>
                <w:kern w:val="0"/>
              </w:rPr>
              <w:t>的采样频率，数字捕获功能支持</w:t>
            </w:r>
            <w:r>
              <w:rPr>
                <w:rFonts w:hint="eastAsia"/>
                <w:kern w:val="0"/>
              </w:rPr>
              <w:t>0.5</w:t>
            </w:r>
            <w:r>
              <w:rPr>
                <w:rFonts w:hint="eastAsia"/>
                <w:kern w:val="0"/>
              </w:rPr>
              <w:t>微妙的时间精度。</w:t>
            </w:r>
          </w:p>
          <w:p w14:paraId="1F871704" w14:textId="77777777" w:rsidR="002566D7" w:rsidRDefault="00AF7190">
            <w:pPr>
              <w:widowControl/>
              <w:jc w:val="left"/>
              <w:rPr>
                <w:kern w:val="0"/>
              </w:rPr>
            </w:pPr>
            <w:r>
              <w:rPr>
                <w:rFonts w:hint="eastAsia"/>
                <w:kern w:val="0"/>
              </w:rPr>
              <w:t>3</w:t>
            </w:r>
            <w:r>
              <w:rPr>
                <w:rFonts w:hint="eastAsia"/>
                <w:kern w:val="0"/>
              </w:rPr>
              <w:t>、</w:t>
            </w:r>
            <w:r>
              <w:rPr>
                <w:rFonts w:hint="eastAsia"/>
                <w:kern w:val="0"/>
              </w:rPr>
              <w:t xml:space="preserve"> </w:t>
            </w:r>
            <w:r>
              <w:rPr>
                <w:rFonts w:hint="eastAsia"/>
                <w:kern w:val="0"/>
              </w:rPr>
              <w:t>单个传感器最大支持</w:t>
            </w:r>
            <w:r>
              <w:rPr>
                <w:rFonts w:hint="eastAsia"/>
                <w:kern w:val="0"/>
              </w:rPr>
              <w:t>4</w:t>
            </w:r>
            <w:r>
              <w:rPr>
                <w:rFonts w:hint="eastAsia"/>
                <w:kern w:val="0"/>
              </w:rPr>
              <w:t>个量程，光电门支持</w:t>
            </w:r>
            <w:r>
              <w:rPr>
                <w:rFonts w:hint="eastAsia"/>
                <w:kern w:val="0"/>
              </w:rPr>
              <w:t>4</w:t>
            </w:r>
            <w:r>
              <w:rPr>
                <w:rFonts w:hint="eastAsia"/>
                <w:kern w:val="0"/>
              </w:rPr>
              <w:t>种计时方式和滴定计数方式。</w:t>
            </w:r>
          </w:p>
          <w:p w14:paraId="7098CBEC" w14:textId="77777777" w:rsidR="002566D7" w:rsidRDefault="00AF7190">
            <w:pPr>
              <w:widowControl/>
              <w:jc w:val="left"/>
              <w:rPr>
                <w:kern w:val="0"/>
              </w:rPr>
            </w:pPr>
            <w:r>
              <w:rPr>
                <w:rFonts w:hint="eastAsia"/>
                <w:kern w:val="0"/>
              </w:rPr>
              <w:t>4</w:t>
            </w:r>
            <w:r>
              <w:rPr>
                <w:rFonts w:hint="eastAsia"/>
                <w:kern w:val="0"/>
              </w:rPr>
              <w:t>、</w:t>
            </w:r>
            <w:r>
              <w:rPr>
                <w:rFonts w:hint="eastAsia"/>
                <w:kern w:val="0"/>
              </w:rPr>
              <w:t xml:space="preserve"> </w:t>
            </w:r>
            <w:r>
              <w:rPr>
                <w:rFonts w:hint="eastAsia"/>
                <w:kern w:val="0"/>
              </w:rPr>
              <w:t>支持传感器数据软件调零、单点软件校准、双点软件校准。</w:t>
            </w:r>
          </w:p>
          <w:p w14:paraId="416701C9" w14:textId="77777777" w:rsidR="002566D7" w:rsidRDefault="00AF7190">
            <w:pPr>
              <w:widowControl/>
              <w:jc w:val="left"/>
              <w:rPr>
                <w:kern w:val="0"/>
              </w:rPr>
            </w:pPr>
            <w:r>
              <w:rPr>
                <w:rFonts w:hint="eastAsia"/>
                <w:kern w:val="0"/>
              </w:rPr>
              <w:t>5</w:t>
            </w:r>
            <w:r>
              <w:rPr>
                <w:rFonts w:hint="eastAsia"/>
                <w:kern w:val="0"/>
              </w:rPr>
              <w:t>、</w:t>
            </w:r>
            <w:r>
              <w:rPr>
                <w:rFonts w:hint="eastAsia"/>
                <w:kern w:val="0"/>
              </w:rPr>
              <w:t xml:space="preserve"> </w:t>
            </w:r>
            <w:r>
              <w:rPr>
                <w:rFonts w:hint="eastAsia"/>
                <w:kern w:val="0"/>
              </w:rPr>
              <w:t>支持多个实验页面，每个实验页面最大支持</w:t>
            </w:r>
            <w:r>
              <w:rPr>
                <w:rFonts w:hint="eastAsia"/>
                <w:kern w:val="0"/>
              </w:rPr>
              <w:t>9</w:t>
            </w:r>
            <w:r>
              <w:rPr>
                <w:rFonts w:hint="eastAsia"/>
                <w:kern w:val="0"/>
              </w:rPr>
              <w:t>个表格、图表或仪表同时显示。</w:t>
            </w:r>
          </w:p>
          <w:p w14:paraId="3DA509CF" w14:textId="77777777" w:rsidR="002566D7" w:rsidRDefault="00AF7190">
            <w:pPr>
              <w:widowControl/>
              <w:jc w:val="left"/>
              <w:rPr>
                <w:kern w:val="0"/>
              </w:rPr>
            </w:pPr>
            <w:r>
              <w:rPr>
                <w:rFonts w:hint="eastAsia"/>
                <w:kern w:val="0"/>
              </w:rPr>
              <w:t>6</w:t>
            </w:r>
            <w:r>
              <w:rPr>
                <w:rFonts w:hint="eastAsia"/>
                <w:kern w:val="0"/>
              </w:rPr>
              <w:t>、支持点线图、面积图、柱状图和雷达图</w:t>
            </w:r>
            <w:r>
              <w:rPr>
                <w:rFonts w:hint="eastAsia"/>
                <w:kern w:val="0"/>
              </w:rPr>
              <w:t>5</w:t>
            </w:r>
            <w:r>
              <w:rPr>
                <w:rFonts w:hint="eastAsia"/>
                <w:kern w:val="0"/>
              </w:rPr>
              <w:t>种图表，点线图支持自动滚屏和自动锁屏</w:t>
            </w:r>
            <w:r>
              <w:rPr>
                <w:rFonts w:hint="eastAsia"/>
                <w:kern w:val="0"/>
              </w:rPr>
              <w:t>2</w:t>
            </w:r>
            <w:r>
              <w:rPr>
                <w:rFonts w:hint="eastAsia"/>
                <w:kern w:val="0"/>
              </w:rPr>
              <w:t>种模式。</w:t>
            </w:r>
          </w:p>
          <w:p w14:paraId="2108FF57" w14:textId="77777777" w:rsidR="002566D7" w:rsidRDefault="00AF7190">
            <w:pPr>
              <w:widowControl/>
              <w:jc w:val="left"/>
              <w:rPr>
                <w:kern w:val="0"/>
              </w:rPr>
            </w:pPr>
            <w:r>
              <w:rPr>
                <w:rFonts w:hint="eastAsia"/>
                <w:kern w:val="0"/>
              </w:rPr>
              <w:t>7</w:t>
            </w:r>
            <w:r>
              <w:rPr>
                <w:rFonts w:hint="eastAsia"/>
                <w:kern w:val="0"/>
              </w:rPr>
              <w:t>、</w:t>
            </w:r>
            <w:r>
              <w:rPr>
                <w:rFonts w:hint="eastAsia"/>
                <w:kern w:val="0"/>
              </w:rPr>
              <w:t xml:space="preserve"> </w:t>
            </w:r>
            <w:r>
              <w:rPr>
                <w:rFonts w:hint="eastAsia"/>
                <w:kern w:val="0"/>
              </w:rPr>
              <w:t>支持包括直线、多项式、反比、自然指数、正弦等</w:t>
            </w:r>
            <w:r>
              <w:rPr>
                <w:rFonts w:hint="eastAsia"/>
                <w:kern w:val="0"/>
              </w:rPr>
              <w:t>15</w:t>
            </w:r>
            <w:r>
              <w:rPr>
                <w:rFonts w:hint="eastAsia"/>
                <w:kern w:val="0"/>
              </w:rPr>
              <w:t>种拟合函数。</w:t>
            </w:r>
          </w:p>
          <w:p w14:paraId="6ABBAFAB" w14:textId="77777777" w:rsidR="002566D7" w:rsidRDefault="00AF7190">
            <w:pPr>
              <w:widowControl/>
              <w:jc w:val="left"/>
              <w:rPr>
                <w:kern w:val="0"/>
              </w:rPr>
            </w:pPr>
            <w:r>
              <w:rPr>
                <w:rFonts w:hint="eastAsia"/>
                <w:kern w:val="0"/>
              </w:rPr>
              <w:t>8</w:t>
            </w:r>
            <w:r>
              <w:rPr>
                <w:rFonts w:hint="eastAsia"/>
                <w:kern w:val="0"/>
              </w:rPr>
              <w:t>、</w:t>
            </w:r>
            <w:r>
              <w:rPr>
                <w:rFonts w:hint="eastAsia"/>
                <w:kern w:val="0"/>
              </w:rPr>
              <w:t xml:space="preserve"> </w:t>
            </w:r>
            <w:r>
              <w:rPr>
                <w:rFonts w:hint="eastAsia"/>
                <w:kern w:val="0"/>
              </w:rPr>
              <w:t>支持包含三角函数、统计函数、导数等超过</w:t>
            </w:r>
            <w:r>
              <w:rPr>
                <w:rFonts w:hint="eastAsia"/>
                <w:kern w:val="0"/>
              </w:rPr>
              <w:t>28</w:t>
            </w:r>
            <w:r>
              <w:rPr>
                <w:rFonts w:hint="eastAsia"/>
                <w:kern w:val="0"/>
              </w:rPr>
              <w:t>种计算式函数。</w:t>
            </w:r>
          </w:p>
          <w:p w14:paraId="433229AF" w14:textId="77777777" w:rsidR="002566D7" w:rsidRDefault="00AF7190">
            <w:pPr>
              <w:widowControl/>
              <w:jc w:val="left"/>
              <w:rPr>
                <w:kern w:val="0"/>
              </w:rPr>
            </w:pPr>
            <w:r>
              <w:rPr>
                <w:rFonts w:hint="eastAsia"/>
                <w:kern w:val="0"/>
              </w:rPr>
              <w:t>9</w:t>
            </w:r>
            <w:r>
              <w:rPr>
                <w:rFonts w:hint="eastAsia"/>
                <w:kern w:val="0"/>
              </w:rPr>
              <w:t>、</w:t>
            </w:r>
            <w:r>
              <w:rPr>
                <w:rFonts w:hint="eastAsia"/>
                <w:kern w:val="0"/>
              </w:rPr>
              <w:t xml:space="preserve"> </w:t>
            </w:r>
            <w:r>
              <w:rPr>
                <w:rFonts w:hint="eastAsia"/>
                <w:kern w:val="0"/>
              </w:rPr>
              <w:t>支持数据组功能，可用于保存或对比多次实验数</w:t>
            </w:r>
            <w:r>
              <w:rPr>
                <w:rFonts w:hint="eastAsia"/>
                <w:kern w:val="0"/>
              </w:rPr>
              <w:lastRenderedPageBreak/>
              <w:t>据。</w:t>
            </w:r>
          </w:p>
          <w:p w14:paraId="4057BED2" w14:textId="77777777" w:rsidR="002566D7" w:rsidRDefault="00AF7190">
            <w:pPr>
              <w:widowControl/>
              <w:jc w:val="left"/>
              <w:rPr>
                <w:kern w:val="0"/>
              </w:rPr>
            </w:pPr>
            <w:r>
              <w:rPr>
                <w:rFonts w:hint="eastAsia"/>
                <w:kern w:val="0"/>
              </w:rPr>
              <w:t>10</w:t>
            </w:r>
            <w:r>
              <w:rPr>
                <w:rFonts w:hint="eastAsia"/>
                <w:kern w:val="0"/>
              </w:rPr>
              <w:t>、</w:t>
            </w:r>
            <w:r>
              <w:rPr>
                <w:rFonts w:hint="eastAsia"/>
                <w:kern w:val="0"/>
              </w:rPr>
              <w:t xml:space="preserve"> </w:t>
            </w:r>
            <w:r>
              <w:rPr>
                <w:rFonts w:hint="eastAsia"/>
                <w:kern w:val="0"/>
              </w:rPr>
              <w:t>支持数值和文本混合输入的数据项。</w:t>
            </w:r>
          </w:p>
          <w:p w14:paraId="5CE67111" w14:textId="77777777" w:rsidR="002566D7" w:rsidRDefault="00AF7190">
            <w:pPr>
              <w:widowControl/>
              <w:jc w:val="left"/>
              <w:rPr>
                <w:kern w:val="0"/>
              </w:rPr>
            </w:pPr>
            <w:r>
              <w:rPr>
                <w:rFonts w:hint="eastAsia"/>
                <w:kern w:val="0"/>
              </w:rPr>
              <w:t>11</w:t>
            </w:r>
            <w:r>
              <w:rPr>
                <w:rFonts w:hint="eastAsia"/>
                <w:kern w:val="0"/>
              </w:rPr>
              <w:t>、</w:t>
            </w:r>
            <w:r>
              <w:rPr>
                <w:rFonts w:hint="eastAsia"/>
                <w:kern w:val="0"/>
              </w:rPr>
              <w:t xml:space="preserve"> </w:t>
            </w:r>
            <w:r>
              <w:rPr>
                <w:rFonts w:hint="eastAsia"/>
                <w:kern w:val="0"/>
              </w:rPr>
              <w:t>支持自动识别传感器，接上传感器后自动显示数值。</w:t>
            </w:r>
          </w:p>
          <w:p w14:paraId="1830947E" w14:textId="77777777" w:rsidR="002566D7" w:rsidRDefault="00AF7190">
            <w:pPr>
              <w:widowControl/>
              <w:jc w:val="left"/>
              <w:rPr>
                <w:kern w:val="0"/>
              </w:rPr>
            </w:pPr>
            <w:r>
              <w:rPr>
                <w:rFonts w:hint="eastAsia"/>
                <w:kern w:val="0"/>
              </w:rPr>
              <w:t>12</w:t>
            </w:r>
            <w:r>
              <w:rPr>
                <w:rFonts w:hint="eastAsia"/>
                <w:kern w:val="0"/>
              </w:rPr>
              <w:t>、</w:t>
            </w:r>
            <w:r>
              <w:rPr>
                <w:rFonts w:hint="eastAsia"/>
                <w:kern w:val="0"/>
              </w:rPr>
              <w:t xml:space="preserve"> </w:t>
            </w:r>
            <w:r>
              <w:rPr>
                <w:rFonts w:hint="eastAsia"/>
                <w:kern w:val="0"/>
              </w:rPr>
              <w:t>支持根据传感器，自动配置最佳采集参数和最佳实验页面。</w:t>
            </w:r>
          </w:p>
          <w:p w14:paraId="66BBB130" w14:textId="77777777" w:rsidR="002566D7" w:rsidRDefault="00AF7190">
            <w:pPr>
              <w:widowControl/>
              <w:jc w:val="left"/>
              <w:rPr>
                <w:kern w:val="0"/>
              </w:rPr>
            </w:pPr>
            <w:r>
              <w:rPr>
                <w:rFonts w:hint="eastAsia"/>
                <w:kern w:val="0"/>
              </w:rPr>
              <w:t>13</w:t>
            </w:r>
            <w:r>
              <w:rPr>
                <w:rFonts w:hint="eastAsia"/>
                <w:kern w:val="0"/>
              </w:rPr>
              <w:t>、</w:t>
            </w:r>
            <w:r>
              <w:rPr>
                <w:rFonts w:hint="eastAsia"/>
                <w:kern w:val="0"/>
              </w:rPr>
              <w:t xml:space="preserve"> </w:t>
            </w:r>
            <w:r>
              <w:rPr>
                <w:rFonts w:hint="eastAsia"/>
                <w:kern w:val="0"/>
              </w:rPr>
              <w:t>支持把实验配置和数据存储为文件，内置多个物理、化学、生物学科的实验文件，并配有实验指导。</w:t>
            </w:r>
          </w:p>
          <w:p w14:paraId="43E048A2" w14:textId="77777777" w:rsidR="002566D7" w:rsidRDefault="00AF7190">
            <w:pPr>
              <w:widowControl/>
              <w:jc w:val="left"/>
              <w:rPr>
                <w:kern w:val="0"/>
              </w:rPr>
            </w:pPr>
            <w:r>
              <w:rPr>
                <w:rFonts w:hint="eastAsia"/>
                <w:kern w:val="0"/>
              </w:rPr>
              <w:t>14</w:t>
            </w:r>
            <w:r>
              <w:rPr>
                <w:rFonts w:hint="eastAsia"/>
                <w:kern w:val="0"/>
              </w:rPr>
              <w:t>、</w:t>
            </w:r>
            <w:r>
              <w:rPr>
                <w:rFonts w:hint="eastAsia"/>
                <w:kern w:val="0"/>
              </w:rPr>
              <w:t xml:space="preserve"> </w:t>
            </w:r>
            <w:r>
              <w:rPr>
                <w:rFonts w:hint="eastAsia"/>
                <w:kern w:val="0"/>
              </w:rPr>
              <w:t>支持把实验数据导出到</w:t>
            </w:r>
            <w:r>
              <w:rPr>
                <w:rFonts w:hint="eastAsia"/>
                <w:kern w:val="0"/>
              </w:rPr>
              <w:t>Excel</w:t>
            </w:r>
            <w:r>
              <w:rPr>
                <w:rFonts w:hint="eastAsia"/>
                <w:kern w:val="0"/>
              </w:rPr>
              <w:t>。</w:t>
            </w:r>
          </w:p>
          <w:p w14:paraId="36CFAFCD" w14:textId="77777777" w:rsidR="002566D7" w:rsidRDefault="00AF7190">
            <w:pPr>
              <w:widowControl/>
              <w:jc w:val="left"/>
              <w:rPr>
                <w:kern w:val="0"/>
              </w:rPr>
            </w:pPr>
            <w:r>
              <w:rPr>
                <w:rFonts w:hint="eastAsia"/>
                <w:kern w:val="0"/>
              </w:rPr>
              <w:t>15</w:t>
            </w:r>
            <w:r>
              <w:rPr>
                <w:rFonts w:hint="eastAsia"/>
                <w:kern w:val="0"/>
              </w:rPr>
              <w:t>、</w:t>
            </w:r>
            <w:r>
              <w:rPr>
                <w:rFonts w:hint="eastAsia"/>
                <w:kern w:val="0"/>
              </w:rPr>
              <w:t xml:space="preserve"> </w:t>
            </w:r>
            <w:r>
              <w:rPr>
                <w:rFonts w:hint="eastAsia"/>
                <w:kern w:val="0"/>
              </w:rPr>
              <w:t>支持中文和英文两种语言选择，支持语言实时切换；支持自定义工具栏。</w:t>
            </w:r>
          </w:p>
        </w:tc>
        <w:tc>
          <w:tcPr>
            <w:tcW w:w="420" w:type="pct"/>
            <w:noWrap/>
            <w:vAlign w:val="center"/>
          </w:tcPr>
          <w:p w14:paraId="562F40E6" w14:textId="77777777" w:rsidR="002566D7" w:rsidRDefault="00AF7190">
            <w:pPr>
              <w:widowControl/>
              <w:jc w:val="center"/>
              <w:rPr>
                <w:kern w:val="0"/>
              </w:rPr>
            </w:pPr>
            <w:r>
              <w:rPr>
                <w:rFonts w:hint="eastAsia"/>
                <w:kern w:val="0"/>
              </w:rPr>
              <w:lastRenderedPageBreak/>
              <w:t>套</w:t>
            </w:r>
          </w:p>
        </w:tc>
        <w:tc>
          <w:tcPr>
            <w:tcW w:w="328" w:type="pct"/>
            <w:noWrap/>
            <w:vAlign w:val="center"/>
          </w:tcPr>
          <w:p w14:paraId="418550D1" w14:textId="77777777" w:rsidR="002566D7" w:rsidRDefault="00AF7190">
            <w:pPr>
              <w:widowControl/>
              <w:jc w:val="center"/>
              <w:rPr>
                <w:kern w:val="0"/>
              </w:rPr>
            </w:pPr>
            <w:r>
              <w:rPr>
                <w:rFonts w:hint="eastAsia"/>
                <w:kern w:val="0"/>
              </w:rPr>
              <w:t>1</w:t>
            </w:r>
          </w:p>
        </w:tc>
        <w:tc>
          <w:tcPr>
            <w:tcW w:w="543" w:type="pct"/>
            <w:noWrap/>
            <w:vAlign w:val="center"/>
          </w:tcPr>
          <w:p w14:paraId="396876F9" w14:textId="77777777" w:rsidR="002566D7" w:rsidRDefault="00AF7190">
            <w:pPr>
              <w:widowControl/>
              <w:jc w:val="center"/>
              <w:rPr>
                <w:kern w:val="0"/>
              </w:rPr>
            </w:pPr>
            <w:r>
              <w:rPr>
                <w:rFonts w:hint="eastAsia"/>
                <w:kern w:val="0"/>
              </w:rPr>
              <w:t>是</w:t>
            </w:r>
          </w:p>
        </w:tc>
      </w:tr>
      <w:tr w:rsidR="002566D7" w14:paraId="6FC78722" w14:textId="77777777">
        <w:trPr>
          <w:trHeight w:val="20"/>
          <w:jc w:val="center"/>
        </w:trPr>
        <w:tc>
          <w:tcPr>
            <w:tcW w:w="384" w:type="pct"/>
            <w:noWrap/>
            <w:vAlign w:val="center"/>
          </w:tcPr>
          <w:p w14:paraId="2245DF82" w14:textId="77777777" w:rsidR="002566D7" w:rsidRDefault="00AF7190">
            <w:pPr>
              <w:widowControl/>
              <w:jc w:val="center"/>
              <w:rPr>
                <w:kern w:val="0"/>
              </w:rPr>
            </w:pPr>
            <w:r>
              <w:rPr>
                <w:rFonts w:hint="eastAsia"/>
                <w:kern w:val="0"/>
              </w:rPr>
              <w:lastRenderedPageBreak/>
              <w:t>86</w:t>
            </w:r>
          </w:p>
        </w:tc>
        <w:tc>
          <w:tcPr>
            <w:tcW w:w="596" w:type="pct"/>
            <w:vAlign w:val="center"/>
          </w:tcPr>
          <w:p w14:paraId="49F4E9FA" w14:textId="77777777" w:rsidR="002566D7" w:rsidRDefault="00AF7190">
            <w:pPr>
              <w:widowControl/>
              <w:jc w:val="left"/>
              <w:rPr>
                <w:kern w:val="0"/>
              </w:rPr>
            </w:pPr>
            <w:r>
              <w:rPr>
                <w:rFonts w:hint="eastAsia"/>
                <w:kern w:val="0"/>
              </w:rPr>
              <w:t>在线资源服务器软件</w:t>
            </w:r>
          </w:p>
        </w:tc>
        <w:tc>
          <w:tcPr>
            <w:tcW w:w="2729" w:type="pct"/>
            <w:vAlign w:val="center"/>
          </w:tcPr>
          <w:p w14:paraId="5EFC6F11" w14:textId="77777777" w:rsidR="002566D7" w:rsidRDefault="00AF7190">
            <w:pPr>
              <w:widowControl/>
              <w:jc w:val="left"/>
              <w:rPr>
                <w:kern w:val="0"/>
              </w:rPr>
            </w:pPr>
            <w:r>
              <w:rPr>
                <w:rFonts w:hint="eastAsia"/>
                <w:kern w:val="0"/>
              </w:rPr>
              <w:t>1</w:t>
            </w:r>
            <w:r>
              <w:rPr>
                <w:rFonts w:hint="eastAsia"/>
                <w:kern w:val="0"/>
              </w:rPr>
              <w:t>、自主研发，与</w:t>
            </w:r>
            <w:r>
              <w:rPr>
                <w:rFonts w:hint="eastAsia"/>
                <w:kern w:val="0"/>
              </w:rPr>
              <w:t>PC</w:t>
            </w:r>
            <w:r>
              <w:rPr>
                <w:rFonts w:hint="eastAsia"/>
                <w:kern w:val="0"/>
              </w:rPr>
              <w:t>系统软件</w:t>
            </w:r>
            <w:r>
              <w:rPr>
                <w:rFonts w:hint="eastAsia"/>
                <w:kern w:val="0"/>
              </w:rPr>
              <w:t>LABSTUDIO3.0</w:t>
            </w:r>
            <w:r>
              <w:rPr>
                <w:rFonts w:hint="eastAsia"/>
                <w:kern w:val="0"/>
              </w:rPr>
              <w:t>共建网络信息平台，方便教学。具有独立服务器使用权。</w:t>
            </w:r>
            <w:r>
              <w:rPr>
                <w:rFonts w:hint="eastAsia"/>
                <w:kern w:val="0"/>
              </w:rPr>
              <w:t xml:space="preserve">                                                                              </w:t>
            </w:r>
            <w:r>
              <w:rPr>
                <w:rFonts w:hint="eastAsia"/>
                <w:kern w:val="0"/>
              </w:rPr>
              <w:t>★</w:t>
            </w:r>
            <w:r>
              <w:rPr>
                <w:rFonts w:hint="eastAsia"/>
                <w:kern w:val="0"/>
              </w:rPr>
              <w:t>2</w:t>
            </w:r>
            <w:r>
              <w:rPr>
                <w:rFonts w:hint="eastAsia"/>
                <w:kern w:val="0"/>
              </w:rPr>
              <w:t>、课程管理：教师可添加、整理、删除课程，方便教师实验教与学进行统一管理。</w:t>
            </w:r>
          </w:p>
          <w:p w14:paraId="5D10815D" w14:textId="77777777" w:rsidR="002566D7" w:rsidRDefault="00AF7190">
            <w:pPr>
              <w:widowControl/>
              <w:jc w:val="left"/>
              <w:rPr>
                <w:kern w:val="0"/>
              </w:rPr>
            </w:pPr>
            <w:r>
              <w:rPr>
                <w:rFonts w:hint="eastAsia"/>
                <w:kern w:val="0"/>
              </w:rPr>
              <w:t>3</w:t>
            </w:r>
            <w:r>
              <w:rPr>
                <w:rFonts w:hint="eastAsia"/>
                <w:kern w:val="0"/>
              </w:rPr>
              <w:t>、网络资源共享功能：全部的实验配置和数据都可作业文件化，支持教师分发，学生提交作业，教师可删除作业。平台为教师的日常教育教学提供了丰富的教育教学辅助功能和服务，其中包括在线备课、资源下载、资源共享以及网络班级等。通过在线备课以及资源上传可以分享自己的优秀教学资源。</w:t>
            </w:r>
          </w:p>
          <w:p w14:paraId="1B302E9A" w14:textId="77777777" w:rsidR="002566D7" w:rsidRDefault="00AF7190">
            <w:pPr>
              <w:widowControl/>
              <w:jc w:val="left"/>
              <w:rPr>
                <w:kern w:val="0"/>
              </w:rPr>
            </w:pPr>
            <w:r>
              <w:rPr>
                <w:rFonts w:hint="eastAsia"/>
                <w:kern w:val="0"/>
              </w:rPr>
              <w:t>★</w:t>
            </w:r>
            <w:r>
              <w:rPr>
                <w:rFonts w:hint="eastAsia"/>
                <w:kern w:val="0"/>
              </w:rPr>
              <w:t>4</w:t>
            </w:r>
            <w:r>
              <w:rPr>
                <w:rFonts w:hint="eastAsia"/>
                <w:kern w:val="0"/>
              </w:rPr>
              <w:t>、公共云服务器：系统软件自动连接具有海量实验资源的公共云服务器，可分享、下载全部资源，包含理化生实验资料下载、实验数据下载、软件升级更新下载</w:t>
            </w:r>
            <w:r>
              <w:rPr>
                <w:rFonts w:hint="eastAsia"/>
                <w:kern w:val="0"/>
              </w:rPr>
              <w:t xml:space="preserve"> </w:t>
            </w:r>
            <w:r>
              <w:rPr>
                <w:rFonts w:hint="eastAsia"/>
                <w:kern w:val="0"/>
              </w:rPr>
              <w:t>。</w:t>
            </w:r>
          </w:p>
          <w:p w14:paraId="51AE3BE5" w14:textId="77777777" w:rsidR="002566D7" w:rsidRDefault="00AF7190">
            <w:pPr>
              <w:widowControl/>
              <w:jc w:val="left"/>
              <w:rPr>
                <w:kern w:val="0"/>
              </w:rPr>
            </w:pPr>
            <w:r>
              <w:rPr>
                <w:rFonts w:hint="eastAsia"/>
                <w:kern w:val="0"/>
              </w:rPr>
              <w:t>5</w:t>
            </w:r>
            <w:r>
              <w:rPr>
                <w:rFonts w:hint="eastAsia"/>
                <w:kern w:val="0"/>
              </w:rPr>
              <w:t>、校园网服务器：提供软件搭建校园网或局域网云服务器，方便学校统一管理数字化实验服务器。新的实验数据上传功能，任何使用</w:t>
            </w:r>
            <w:r>
              <w:rPr>
                <w:rFonts w:hint="eastAsia"/>
                <w:kern w:val="0"/>
              </w:rPr>
              <w:t>Lab Studio</w:t>
            </w:r>
            <w:r>
              <w:rPr>
                <w:rFonts w:hint="eastAsia"/>
                <w:kern w:val="0"/>
              </w:rPr>
              <w:t>或</w:t>
            </w:r>
            <w:r>
              <w:rPr>
                <w:rFonts w:hint="eastAsia"/>
                <w:kern w:val="0"/>
              </w:rPr>
              <w:t>Lab Pad</w:t>
            </w:r>
            <w:r>
              <w:rPr>
                <w:rFonts w:hint="eastAsia"/>
                <w:kern w:val="0"/>
              </w:rPr>
              <w:t>的人，立即就可以获取，其他实验爱好者或教师也可以共享自己的实验数据。</w:t>
            </w:r>
            <w:r>
              <w:rPr>
                <w:rFonts w:hint="eastAsia"/>
                <w:kern w:val="0"/>
              </w:rPr>
              <w:t xml:space="preserve">                                                       6</w:t>
            </w:r>
            <w:r>
              <w:rPr>
                <w:rFonts w:hint="eastAsia"/>
                <w:kern w:val="0"/>
              </w:rPr>
              <w:t>、远程数据采集传输功能：可以在任何地方进行数据采集，只要把数据上传到云服务器，学科老师可以立即获取全部的实验数据进行分析，学生户外探究更为方便。</w:t>
            </w:r>
            <w:r>
              <w:rPr>
                <w:rFonts w:hint="eastAsia"/>
                <w:kern w:val="0"/>
              </w:rPr>
              <w:t xml:space="preserve"> </w:t>
            </w:r>
          </w:p>
          <w:p w14:paraId="22AD6DCD" w14:textId="77777777" w:rsidR="002566D7" w:rsidRDefault="00AF7190">
            <w:pPr>
              <w:widowControl/>
              <w:jc w:val="left"/>
              <w:rPr>
                <w:kern w:val="0"/>
              </w:rPr>
            </w:pPr>
            <w:r>
              <w:rPr>
                <w:rFonts w:hint="eastAsia"/>
                <w:kern w:val="0"/>
              </w:rPr>
              <w:t>7</w:t>
            </w:r>
            <w:r>
              <w:rPr>
                <w:rFonts w:hint="eastAsia"/>
                <w:kern w:val="0"/>
              </w:rPr>
              <w:t>、实验过程与结果分享：</w:t>
            </w:r>
            <w:r>
              <w:rPr>
                <w:rFonts w:hint="eastAsia"/>
                <w:kern w:val="0"/>
              </w:rPr>
              <w:t xml:space="preserve"> </w:t>
            </w:r>
            <w:r>
              <w:rPr>
                <w:rFonts w:hint="eastAsia"/>
                <w:kern w:val="0"/>
              </w:rPr>
              <w:t>教师实验教学心得、学生实验学习心得的分享以及发布新的教案。</w:t>
            </w:r>
            <w:r>
              <w:rPr>
                <w:rFonts w:hint="eastAsia"/>
                <w:kern w:val="0"/>
              </w:rPr>
              <w:t xml:space="preserve">                                                                     </w:t>
            </w:r>
            <w:r>
              <w:rPr>
                <w:rFonts w:hint="eastAsia"/>
                <w:b/>
                <w:bCs/>
                <w:kern w:val="0"/>
              </w:rPr>
              <w:t xml:space="preserve">                                   </w:t>
            </w:r>
            <w:r>
              <w:rPr>
                <w:rFonts w:hint="eastAsia"/>
                <w:kern w:val="0"/>
              </w:rPr>
              <w:t xml:space="preserve">                               </w:t>
            </w:r>
          </w:p>
        </w:tc>
        <w:tc>
          <w:tcPr>
            <w:tcW w:w="420" w:type="pct"/>
            <w:noWrap/>
            <w:vAlign w:val="center"/>
          </w:tcPr>
          <w:p w14:paraId="4094EB39" w14:textId="77777777" w:rsidR="002566D7" w:rsidRDefault="00AF7190">
            <w:pPr>
              <w:widowControl/>
              <w:jc w:val="center"/>
              <w:rPr>
                <w:kern w:val="0"/>
              </w:rPr>
            </w:pPr>
            <w:r>
              <w:rPr>
                <w:rFonts w:hint="eastAsia"/>
                <w:kern w:val="0"/>
              </w:rPr>
              <w:t>套</w:t>
            </w:r>
          </w:p>
        </w:tc>
        <w:tc>
          <w:tcPr>
            <w:tcW w:w="328" w:type="pct"/>
            <w:noWrap/>
            <w:vAlign w:val="center"/>
          </w:tcPr>
          <w:p w14:paraId="21B7D54F" w14:textId="77777777" w:rsidR="002566D7" w:rsidRDefault="00AF7190">
            <w:pPr>
              <w:widowControl/>
              <w:jc w:val="center"/>
              <w:rPr>
                <w:kern w:val="0"/>
              </w:rPr>
            </w:pPr>
            <w:r>
              <w:rPr>
                <w:rFonts w:hint="eastAsia"/>
                <w:kern w:val="0"/>
              </w:rPr>
              <w:t>1</w:t>
            </w:r>
          </w:p>
        </w:tc>
        <w:tc>
          <w:tcPr>
            <w:tcW w:w="543" w:type="pct"/>
            <w:noWrap/>
            <w:vAlign w:val="center"/>
          </w:tcPr>
          <w:p w14:paraId="7E1C99DF" w14:textId="77777777" w:rsidR="002566D7" w:rsidRDefault="00AF7190">
            <w:pPr>
              <w:widowControl/>
              <w:jc w:val="center"/>
              <w:rPr>
                <w:kern w:val="0"/>
              </w:rPr>
            </w:pPr>
            <w:r>
              <w:rPr>
                <w:rFonts w:hint="eastAsia"/>
                <w:kern w:val="0"/>
              </w:rPr>
              <w:t>否</w:t>
            </w:r>
          </w:p>
        </w:tc>
      </w:tr>
      <w:tr w:rsidR="002566D7" w14:paraId="377246CC" w14:textId="77777777">
        <w:trPr>
          <w:trHeight w:val="20"/>
          <w:jc w:val="center"/>
        </w:trPr>
        <w:tc>
          <w:tcPr>
            <w:tcW w:w="384" w:type="pct"/>
            <w:noWrap/>
            <w:vAlign w:val="center"/>
          </w:tcPr>
          <w:p w14:paraId="36E830C4" w14:textId="77777777" w:rsidR="002566D7" w:rsidRDefault="00AF7190">
            <w:pPr>
              <w:widowControl/>
              <w:jc w:val="center"/>
              <w:rPr>
                <w:kern w:val="0"/>
              </w:rPr>
            </w:pPr>
            <w:r>
              <w:rPr>
                <w:rFonts w:hint="eastAsia"/>
                <w:kern w:val="0"/>
              </w:rPr>
              <w:t>87</w:t>
            </w:r>
          </w:p>
        </w:tc>
        <w:tc>
          <w:tcPr>
            <w:tcW w:w="596" w:type="pct"/>
            <w:vAlign w:val="center"/>
          </w:tcPr>
          <w:p w14:paraId="246794A0" w14:textId="42F8D506" w:rsidR="002566D7" w:rsidRDefault="00AF7190">
            <w:pPr>
              <w:widowControl/>
              <w:jc w:val="left"/>
              <w:rPr>
                <w:kern w:val="0"/>
              </w:rPr>
            </w:pPr>
            <w:r>
              <w:rPr>
                <w:rFonts w:hint="eastAsia"/>
                <w:kern w:val="0"/>
              </w:rPr>
              <w:t>多目教学示范仪</w:t>
            </w:r>
          </w:p>
        </w:tc>
        <w:tc>
          <w:tcPr>
            <w:tcW w:w="2729" w:type="pct"/>
            <w:vAlign w:val="center"/>
          </w:tcPr>
          <w:p w14:paraId="11D6E821" w14:textId="77777777" w:rsidR="002566D7" w:rsidRDefault="00AF7190">
            <w:pPr>
              <w:widowControl/>
              <w:jc w:val="left"/>
              <w:rPr>
                <w:kern w:val="0"/>
              </w:rPr>
            </w:pPr>
            <w:r>
              <w:rPr>
                <w:rFonts w:hint="eastAsia"/>
                <w:kern w:val="0"/>
              </w:rPr>
              <w:t>1.</w:t>
            </w:r>
            <w:r>
              <w:rPr>
                <w:rFonts w:hint="eastAsia"/>
                <w:kern w:val="0"/>
              </w:rPr>
              <w:t>★具有三摄像头，</w:t>
            </w:r>
            <w:r>
              <w:rPr>
                <w:rFonts w:hint="eastAsia"/>
                <w:kern w:val="0"/>
              </w:rPr>
              <w:t>1</w:t>
            </w:r>
            <w:r>
              <w:rPr>
                <w:rFonts w:hint="eastAsia"/>
                <w:kern w:val="0"/>
              </w:rPr>
              <w:t>个主摄像头</w:t>
            </w:r>
            <w:r>
              <w:rPr>
                <w:rFonts w:hint="eastAsia"/>
                <w:kern w:val="0"/>
              </w:rPr>
              <w:t>2</w:t>
            </w:r>
            <w:r>
              <w:rPr>
                <w:rFonts w:hint="eastAsia"/>
                <w:kern w:val="0"/>
              </w:rPr>
              <w:t>个辅助摄像头，支持</w:t>
            </w:r>
            <w:r>
              <w:rPr>
                <w:rFonts w:hint="eastAsia"/>
                <w:kern w:val="0"/>
              </w:rPr>
              <w:t>Windows XP,WIN7</w:t>
            </w:r>
            <w:r>
              <w:rPr>
                <w:rFonts w:hint="eastAsia"/>
                <w:kern w:val="0"/>
              </w:rPr>
              <w:t>，</w:t>
            </w:r>
            <w:r>
              <w:rPr>
                <w:rFonts w:hint="eastAsia"/>
                <w:kern w:val="0"/>
              </w:rPr>
              <w:t>WIN8</w:t>
            </w:r>
            <w:r>
              <w:rPr>
                <w:rFonts w:hint="eastAsia"/>
                <w:kern w:val="0"/>
              </w:rPr>
              <w:t>，</w:t>
            </w:r>
            <w:r>
              <w:rPr>
                <w:rFonts w:hint="eastAsia"/>
                <w:kern w:val="0"/>
              </w:rPr>
              <w:t>WIN10</w:t>
            </w:r>
            <w:r>
              <w:rPr>
                <w:rFonts w:hint="eastAsia"/>
                <w:kern w:val="0"/>
              </w:rPr>
              <w:t>操作系统；</w:t>
            </w:r>
          </w:p>
          <w:p w14:paraId="6D804E46" w14:textId="77777777" w:rsidR="002566D7" w:rsidRDefault="00AF7190">
            <w:pPr>
              <w:widowControl/>
              <w:jc w:val="left"/>
              <w:rPr>
                <w:kern w:val="0"/>
              </w:rPr>
            </w:pPr>
            <w:r>
              <w:rPr>
                <w:rFonts w:hint="eastAsia"/>
                <w:kern w:val="0"/>
              </w:rPr>
              <w:t>2.</w:t>
            </w:r>
            <w:r>
              <w:rPr>
                <w:rFonts w:hint="eastAsia"/>
                <w:kern w:val="0"/>
              </w:rPr>
              <w:t>整机待机电流：</w:t>
            </w:r>
            <w:r>
              <w:rPr>
                <w:rFonts w:hint="eastAsia"/>
                <w:kern w:val="0"/>
              </w:rPr>
              <w:t>12V/150mA</w:t>
            </w:r>
            <w:r>
              <w:rPr>
                <w:rFonts w:hint="eastAsia"/>
                <w:kern w:val="0"/>
              </w:rPr>
              <w:t>；整机负载工作电流：</w:t>
            </w:r>
            <w:r>
              <w:rPr>
                <w:rFonts w:hint="eastAsia"/>
                <w:kern w:val="0"/>
              </w:rPr>
              <w:lastRenderedPageBreak/>
              <w:t>12V/450mA</w:t>
            </w:r>
            <w:r>
              <w:rPr>
                <w:rFonts w:hint="eastAsia"/>
                <w:kern w:val="0"/>
              </w:rPr>
              <w:t>；</w:t>
            </w:r>
          </w:p>
          <w:p w14:paraId="47E238B1" w14:textId="77777777" w:rsidR="002566D7" w:rsidRDefault="00AF7190">
            <w:pPr>
              <w:widowControl/>
              <w:jc w:val="left"/>
              <w:rPr>
                <w:kern w:val="0"/>
              </w:rPr>
            </w:pPr>
            <w:r>
              <w:rPr>
                <w:rFonts w:hint="eastAsia"/>
                <w:kern w:val="0"/>
              </w:rPr>
              <w:t>3.</w:t>
            </w:r>
            <w:r>
              <w:rPr>
                <w:rFonts w:hint="eastAsia"/>
                <w:kern w:val="0"/>
              </w:rPr>
              <w:t>具备辅助照明</w:t>
            </w:r>
            <w:r>
              <w:rPr>
                <w:rFonts w:hint="eastAsia"/>
                <w:kern w:val="0"/>
              </w:rPr>
              <w:t>LED</w:t>
            </w:r>
            <w:r>
              <w:rPr>
                <w:rFonts w:hint="eastAsia"/>
                <w:kern w:val="0"/>
              </w:rPr>
              <w:t>，可以无级调亮。</w:t>
            </w:r>
            <w:r>
              <w:rPr>
                <w:rFonts w:hint="eastAsia"/>
                <w:strike/>
                <w:color w:val="FF0000"/>
                <w:kern w:val="0"/>
              </w:rPr>
              <w:t>。</w:t>
            </w:r>
          </w:p>
          <w:p w14:paraId="702BA9DF" w14:textId="77777777" w:rsidR="002566D7" w:rsidRDefault="00AF7190">
            <w:pPr>
              <w:widowControl/>
              <w:jc w:val="left"/>
              <w:rPr>
                <w:kern w:val="0"/>
              </w:rPr>
            </w:pPr>
            <w:r>
              <w:rPr>
                <w:rFonts w:hint="eastAsia"/>
                <w:kern w:val="0"/>
              </w:rPr>
              <w:t>4.</w:t>
            </w:r>
            <w:r>
              <w:rPr>
                <w:rFonts w:hint="eastAsia"/>
                <w:kern w:val="0"/>
              </w:rPr>
              <w:t>主体采用金属材质，坚固耐用，机身采用仿古漆面，配重加固底座；</w:t>
            </w:r>
          </w:p>
          <w:p w14:paraId="32F68D71" w14:textId="77777777" w:rsidR="002566D7" w:rsidRDefault="00AF7190">
            <w:pPr>
              <w:widowControl/>
              <w:jc w:val="left"/>
              <w:rPr>
                <w:kern w:val="0"/>
              </w:rPr>
            </w:pPr>
            <w:r>
              <w:rPr>
                <w:rFonts w:hint="eastAsia"/>
                <w:kern w:val="0"/>
              </w:rPr>
              <w:t>★</w:t>
            </w:r>
            <w:r>
              <w:rPr>
                <w:rFonts w:hint="eastAsia"/>
                <w:kern w:val="0"/>
              </w:rPr>
              <w:t>5.</w:t>
            </w:r>
            <w:r>
              <w:rPr>
                <w:rFonts w:hint="eastAsia"/>
                <w:kern w:val="0"/>
              </w:rPr>
              <w:t>主摄像头：像素≥</w:t>
            </w:r>
            <w:r>
              <w:rPr>
                <w:rFonts w:hint="eastAsia"/>
                <w:kern w:val="0"/>
              </w:rPr>
              <w:t>800W</w:t>
            </w:r>
            <w:r>
              <w:rPr>
                <w:rFonts w:hint="eastAsia"/>
                <w:kern w:val="0"/>
              </w:rPr>
              <w:t>；分辨率≥</w:t>
            </w:r>
            <w:r>
              <w:rPr>
                <w:rFonts w:hint="eastAsia"/>
                <w:kern w:val="0"/>
              </w:rPr>
              <w:t>3648*2736</w:t>
            </w:r>
            <w:r>
              <w:rPr>
                <w:rFonts w:hint="eastAsia"/>
                <w:kern w:val="0"/>
              </w:rPr>
              <w:t>；对焦方式：定焦；扫描幅面≥</w:t>
            </w:r>
            <w:r>
              <w:rPr>
                <w:rFonts w:hint="eastAsia"/>
                <w:kern w:val="0"/>
              </w:rPr>
              <w:t>A3</w:t>
            </w:r>
            <w:r>
              <w:rPr>
                <w:rFonts w:hint="eastAsia"/>
                <w:kern w:val="0"/>
              </w:rPr>
              <w:t>；光学解像力≥</w:t>
            </w:r>
            <w:r>
              <w:rPr>
                <w:rFonts w:hint="eastAsia"/>
                <w:kern w:val="0"/>
              </w:rPr>
              <w:t>A3</w:t>
            </w:r>
            <w:r>
              <w:rPr>
                <w:rFonts w:hint="eastAsia"/>
                <w:kern w:val="0"/>
              </w:rPr>
              <w:t>幅面</w:t>
            </w:r>
            <w:r>
              <w:rPr>
                <w:rFonts w:hint="eastAsia"/>
                <w:kern w:val="0"/>
              </w:rPr>
              <w:t>170lp/mm</w:t>
            </w:r>
            <w:r>
              <w:rPr>
                <w:rFonts w:hint="eastAsia"/>
                <w:kern w:val="0"/>
              </w:rPr>
              <w:t>；球形畸变</w:t>
            </w:r>
            <w:r>
              <w:rPr>
                <w:rFonts w:hint="eastAsia"/>
                <w:kern w:val="0"/>
              </w:rPr>
              <w:t xml:space="preserve"> &lt;1%</w:t>
            </w:r>
            <w:r>
              <w:rPr>
                <w:rFonts w:hint="eastAsia"/>
                <w:kern w:val="0"/>
              </w:rPr>
              <w:t>；梯形失真</w:t>
            </w:r>
            <w:r>
              <w:rPr>
                <w:rFonts w:hint="eastAsia"/>
                <w:kern w:val="0"/>
              </w:rPr>
              <w:t xml:space="preserve"> &lt;1%</w:t>
            </w:r>
            <w:r>
              <w:rPr>
                <w:rFonts w:hint="eastAsia"/>
                <w:kern w:val="0"/>
              </w:rPr>
              <w:t>；</w:t>
            </w:r>
            <w:r>
              <w:rPr>
                <w:rFonts w:hint="eastAsia"/>
                <w:kern w:val="0"/>
              </w:rPr>
              <w:t>4K</w:t>
            </w:r>
            <w:r>
              <w:rPr>
                <w:rFonts w:hint="eastAsia"/>
                <w:kern w:val="0"/>
              </w:rPr>
              <w:t>出图响应时间</w:t>
            </w:r>
            <w:r>
              <w:rPr>
                <w:rFonts w:hint="eastAsia"/>
                <w:kern w:val="0"/>
              </w:rPr>
              <w:t xml:space="preserve"> &lt;3S</w:t>
            </w:r>
            <w:r>
              <w:rPr>
                <w:rFonts w:hint="eastAsia"/>
                <w:kern w:val="0"/>
              </w:rPr>
              <w:t>；自动过曝控制；</w:t>
            </w:r>
            <w:r>
              <w:rPr>
                <w:rFonts w:hint="eastAsia"/>
                <w:kern w:val="0"/>
              </w:rPr>
              <w:t xml:space="preserve"> </w:t>
            </w:r>
            <w:r>
              <w:rPr>
                <w:rFonts w:hint="eastAsia"/>
                <w:kern w:val="0"/>
              </w:rPr>
              <w:t>图像帧率</w:t>
            </w:r>
            <w:r>
              <w:rPr>
                <w:rFonts w:hint="eastAsia"/>
                <w:kern w:val="0"/>
              </w:rPr>
              <w:t xml:space="preserve"> 5M</w:t>
            </w:r>
            <w:r>
              <w:rPr>
                <w:rFonts w:hint="eastAsia"/>
                <w:kern w:val="0"/>
              </w:rPr>
              <w:t>≥</w:t>
            </w:r>
            <w:r>
              <w:rPr>
                <w:rFonts w:hint="eastAsia"/>
                <w:kern w:val="0"/>
              </w:rPr>
              <w:t xml:space="preserve">13fps </w:t>
            </w:r>
            <w:r>
              <w:rPr>
                <w:rFonts w:hint="eastAsia"/>
                <w:kern w:val="0"/>
              </w:rPr>
              <w:t>，</w:t>
            </w:r>
            <w:r>
              <w:rPr>
                <w:rFonts w:hint="eastAsia"/>
                <w:kern w:val="0"/>
              </w:rPr>
              <w:t>1080P</w:t>
            </w:r>
            <w:r>
              <w:rPr>
                <w:rFonts w:hint="eastAsia"/>
                <w:kern w:val="0"/>
              </w:rPr>
              <w:t>≥</w:t>
            </w:r>
            <w:r>
              <w:rPr>
                <w:rFonts w:hint="eastAsia"/>
                <w:kern w:val="0"/>
              </w:rPr>
              <w:t>25fps</w:t>
            </w:r>
            <w:r>
              <w:rPr>
                <w:rFonts w:hint="eastAsia"/>
                <w:kern w:val="0"/>
              </w:rPr>
              <w:t>；图像色彩≥</w:t>
            </w:r>
            <w:r>
              <w:rPr>
                <w:rFonts w:hint="eastAsia"/>
                <w:kern w:val="0"/>
              </w:rPr>
              <w:t>24</w:t>
            </w:r>
            <w:r>
              <w:rPr>
                <w:rFonts w:hint="eastAsia"/>
                <w:kern w:val="0"/>
              </w:rPr>
              <w:t>位；</w:t>
            </w:r>
          </w:p>
          <w:p w14:paraId="52B4453C" w14:textId="77777777" w:rsidR="002566D7" w:rsidRDefault="00AF7190">
            <w:pPr>
              <w:widowControl/>
              <w:jc w:val="left"/>
              <w:rPr>
                <w:kern w:val="0"/>
              </w:rPr>
            </w:pPr>
            <w:r>
              <w:rPr>
                <w:rFonts w:hint="eastAsia"/>
                <w:kern w:val="0"/>
              </w:rPr>
              <w:t>★</w:t>
            </w:r>
            <w:r>
              <w:rPr>
                <w:rFonts w:hint="eastAsia"/>
                <w:kern w:val="0"/>
              </w:rPr>
              <w:t>6.</w:t>
            </w:r>
            <w:r>
              <w:rPr>
                <w:rFonts w:hint="eastAsia"/>
                <w:kern w:val="0"/>
              </w:rPr>
              <w:t>侧拍辅助摄像头采用活动机身，支持折叠，支持摄像头旋转调节拍摄位置，支持拍摄画面调整特写镜头景深；</w:t>
            </w:r>
          </w:p>
          <w:p w14:paraId="75C03B43" w14:textId="77777777" w:rsidR="002566D7" w:rsidRDefault="00AF7190">
            <w:pPr>
              <w:widowControl/>
              <w:jc w:val="left"/>
              <w:rPr>
                <w:kern w:val="0"/>
              </w:rPr>
            </w:pPr>
            <w:r>
              <w:rPr>
                <w:rFonts w:hint="eastAsia"/>
                <w:kern w:val="0"/>
              </w:rPr>
              <w:t>7.</w:t>
            </w:r>
            <w:r>
              <w:rPr>
                <w:rFonts w:hint="eastAsia"/>
                <w:kern w:val="0"/>
              </w:rPr>
              <w:t>侧拍辅助摄像头像素≥</w:t>
            </w:r>
            <w:r>
              <w:rPr>
                <w:rFonts w:hint="eastAsia"/>
                <w:kern w:val="0"/>
              </w:rPr>
              <w:t xml:space="preserve">500W, </w:t>
            </w:r>
            <w:r>
              <w:rPr>
                <w:rFonts w:hint="eastAsia"/>
                <w:kern w:val="0"/>
              </w:rPr>
              <w:t>分辨率≥</w:t>
            </w:r>
            <w:r>
              <w:rPr>
                <w:rFonts w:hint="eastAsia"/>
                <w:kern w:val="0"/>
              </w:rPr>
              <w:t>2592*1944</w:t>
            </w:r>
            <w:r>
              <w:rPr>
                <w:rFonts w:hint="eastAsia"/>
                <w:kern w:val="0"/>
              </w:rPr>
              <w:t>；扫描幅面≥</w:t>
            </w:r>
            <w:r>
              <w:rPr>
                <w:rFonts w:hint="eastAsia"/>
                <w:kern w:val="0"/>
              </w:rPr>
              <w:t>A4</w:t>
            </w:r>
            <w:r>
              <w:rPr>
                <w:rFonts w:hint="eastAsia"/>
                <w:kern w:val="0"/>
              </w:rPr>
              <w:t>；光学解像力≥</w:t>
            </w:r>
            <w:r>
              <w:rPr>
                <w:rFonts w:hint="eastAsia"/>
                <w:kern w:val="0"/>
              </w:rPr>
              <w:t>A4</w:t>
            </w:r>
            <w:r>
              <w:rPr>
                <w:rFonts w:hint="eastAsia"/>
                <w:kern w:val="0"/>
              </w:rPr>
              <w:t>幅面</w:t>
            </w:r>
            <w:r>
              <w:rPr>
                <w:rFonts w:hint="eastAsia"/>
                <w:kern w:val="0"/>
              </w:rPr>
              <w:t>170lp/mm</w:t>
            </w:r>
            <w:r>
              <w:rPr>
                <w:rFonts w:hint="eastAsia"/>
                <w:kern w:val="0"/>
              </w:rPr>
              <w:t>；球形畸变</w:t>
            </w:r>
            <w:r>
              <w:rPr>
                <w:rFonts w:hint="eastAsia"/>
                <w:kern w:val="0"/>
              </w:rPr>
              <w:t xml:space="preserve"> &lt;1%</w:t>
            </w:r>
            <w:r>
              <w:rPr>
                <w:rFonts w:hint="eastAsia"/>
                <w:kern w:val="0"/>
              </w:rPr>
              <w:t>；梯形失真</w:t>
            </w:r>
            <w:r>
              <w:rPr>
                <w:rFonts w:hint="eastAsia"/>
                <w:kern w:val="0"/>
              </w:rPr>
              <w:t xml:space="preserve"> &lt;1%</w:t>
            </w:r>
            <w:r>
              <w:rPr>
                <w:rFonts w:hint="eastAsia"/>
                <w:kern w:val="0"/>
              </w:rPr>
              <w:t>；出图响应时间</w:t>
            </w:r>
            <w:r>
              <w:rPr>
                <w:rFonts w:hint="eastAsia"/>
                <w:kern w:val="0"/>
              </w:rPr>
              <w:t xml:space="preserve"> &lt;1S</w:t>
            </w:r>
            <w:r>
              <w:rPr>
                <w:rFonts w:hint="eastAsia"/>
                <w:kern w:val="0"/>
              </w:rPr>
              <w:t>；自动过曝控制</w:t>
            </w:r>
            <w:r>
              <w:rPr>
                <w:rFonts w:hint="eastAsia"/>
                <w:kern w:val="0"/>
              </w:rPr>
              <w:t xml:space="preserve"> </w:t>
            </w:r>
            <w:r>
              <w:rPr>
                <w:rFonts w:hint="eastAsia"/>
                <w:kern w:val="0"/>
              </w:rPr>
              <w:t>；图像帧率</w:t>
            </w:r>
            <w:r>
              <w:rPr>
                <w:rFonts w:hint="eastAsia"/>
                <w:kern w:val="0"/>
              </w:rPr>
              <w:t xml:space="preserve"> 5M</w:t>
            </w:r>
            <w:r>
              <w:rPr>
                <w:rFonts w:hint="eastAsia"/>
                <w:kern w:val="0"/>
              </w:rPr>
              <w:t>≥</w:t>
            </w:r>
            <w:r>
              <w:rPr>
                <w:rFonts w:hint="eastAsia"/>
                <w:kern w:val="0"/>
              </w:rPr>
              <w:t>10fps</w:t>
            </w:r>
            <w:r>
              <w:rPr>
                <w:rFonts w:hint="eastAsia"/>
                <w:kern w:val="0"/>
              </w:rPr>
              <w:t>，</w:t>
            </w:r>
            <w:r>
              <w:rPr>
                <w:rFonts w:hint="eastAsia"/>
                <w:kern w:val="0"/>
              </w:rPr>
              <w:t>1080P</w:t>
            </w:r>
            <w:r>
              <w:rPr>
                <w:rFonts w:hint="eastAsia"/>
                <w:kern w:val="0"/>
              </w:rPr>
              <w:t>≥</w:t>
            </w:r>
            <w:r>
              <w:rPr>
                <w:rFonts w:hint="eastAsia"/>
                <w:kern w:val="0"/>
              </w:rPr>
              <w:t>25fps</w:t>
            </w:r>
            <w:r>
              <w:rPr>
                <w:rFonts w:hint="eastAsia"/>
                <w:kern w:val="0"/>
              </w:rPr>
              <w:t>；图像色彩≥</w:t>
            </w:r>
            <w:r>
              <w:rPr>
                <w:rFonts w:hint="eastAsia"/>
                <w:kern w:val="0"/>
              </w:rPr>
              <w:t>24</w:t>
            </w:r>
            <w:r>
              <w:rPr>
                <w:rFonts w:hint="eastAsia"/>
                <w:kern w:val="0"/>
              </w:rPr>
              <w:t>位；</w:t>
            </w:r>
          </w:p>
          <w:p w14:paraId="3B56FD7A" w14:textId="77777777" w:rsidR="002566D7" w:rsidRDefault="00AF7190">
            <w:pPr>
              <w:widowControl/>
              <w:jc w:val="left"/>
              <w:rPr>
                <w:kern w:val="0"/>
              </w:rPr>
            </w:pPr>
            <w:r>
              <w:rPr>
                <w:rFonts w:hint="eastAsia"/>
                <w:kern w:val="0"/>
              </w:rPr>
              <w:t>★</w:t>
            </w:r>
            <w:r>
              <w:rPr>
                <w:rFonts w:hint="eastAsia"/>
                <w:kern w:val="0"/>
              </w:rPr>
              <w:t>8.</w:t>
            </w:r>
            <w:r>
              <w:rPr>
                <w:rFonts w:hint="eastAsia"/>
                <w:kern w:val="0"/>
              </w:rPr>
              <w:t>微课辅助摄像头采用活动摄像头，支持</w:t>
            </w:r>
            <w:r>
              <w:rPr>
                <w:rFonts w:hint="eastAsia"/>
                <w:kern w:val="0"/>
              </w:rPr>
              <w:t>0-270</w:t>
            </w:r>
            <w:r>
              <w:rPr>
                <w:rFonts w:hint="eastAsia"/>
                <w:kern w:val="0"/>
              </w:rPr>
              <w:t>度任意角度旋转调整；</w:t>
            </w:r>
          </w:p>
          <w:p w14:paraId="4766B34B" w14:textId="77777777" w:rsidR="002566D7" w:rsidRDefault="00AF7190">
            <w:pPr>
              <w:widowControl/>
              <w:jc w:val="left"/>
              <w:rPr>
                <w:kern w:val="0"/>
              </w:rPr>
            </w:pPr>
            <w:r>
              <w:rPr>
                <w:rFonts w:hint="eastAsia"/>
                <w:kern w:val="0"/>
              </w:rPr>
              <w:t>9.</w:t>
            </w:r>
            <w:r>
              <w:rPr>
                <w:rFonts w:hint="eastAsia"/>
                <w:kern w:val="0"/>
              </w:rPr>
              <w:t>微课辅助摄像头像素≥</w:t>
            </w:r>
            <w:r>
              <w:rPr>
                <w:rFonts w:hint="eastAsia"/>
                <w:kern w:val="0"/>
              </w:rPr>
              <w:t>200W</w:t>
            </w:r>
            <w:r>
              <w:rPr>
                <w:rFonts w:hint="eastAsia"/>
                <w:kern w:val="0"/>
              </w:rPr>
              <w:t>；对焦方式：定焦；球形畸变</w:t>
            </w:r>
            <w:r>
              <w:rPr>
                <w:rFonts w:hint="eastAsia"/>
                <w:kern w:val="0"/>
              </w:rPr>
              <w:t xml:space="preserve"> &lt;5%</w:t>
            </w:r>
            <w:r>
              <w:rPr>
                <w:rFonts w:hint="eastAsia"/>
                <w:kern w:val="0"/>
              </w:rPr>
              <w:t>；梯形失真</w:t>
            </w:r>
            <w:r>
              <w:rPr>
                <w:rFonts w:hint="eastAsia"/>
                <w:kern w:val="0"/>
              </w:rPr>
              <w:t xml:space="preserve"> &lt;5%</w:t>
            </w:r>
            <w:r>
              <w:rPr>
                <w:rFonts w:hint="eastAsia"/>
                <w:kern w:val="0"/>
              </w:rPr>
              <w:t>；出图响应时间</w:t>
            </w:r>
            <w:r>
              <w:rPr>
                <w:rFonts w:hint="eastAsia"/>
                <w:kern w:val="0"/>
              </w:rPr>
              <w:t xml:space="preserve"> &lt;1S</w:t>
            </w:r>
            <w:r>
              <w:rPr>
                <w:rFonts w:hint="eastAsia"/>
                <w:kern w:val="0"/>
              </w:rPr>
              <w:t>；图像色彩≥</w:t>
            </w:r>
            <w:r>
              <w:rPr>
                <w:rFonts w:hint="eastAsia"/>
                <w:kern w:val="0"/>
              </w:rPr>
              <w:t>24</w:t>
            </w:r>
            <w:r>
              <w:rPr>
                <w:rFonts w:hint="eastAsia"/>
                <w:kern w:val="0"/>
              </w:rPr>
              <w:t>位；</w:t>
            </w:r>
            <w:r>
              <w:rPr>
                <w:rFonts w:hint="eastAsia"/>
                <w:kern w:val="0"/>
              </w:rPr>
              <w:t xml:space="preserve">                                                                                                             </w:t>
            </w:r>
            <w:r>
              <w:rPr>
                <w:rFonts w:hint="eastAsia"/>
                <w:kern w:val="0"/>
              </w:rPr>
              <w:t>★</w:t>
            </w:r>
            <w:r>
              <w:rPr>
                <w:rFonts w:hint="eastAsia"/>
                <w:kern w:val="0"/>
              </w:rPr>
              <w:t>10.</w:t>
            </w:r>
            <w:r>
              <w:rPr>
                <w:rFonts w:hint="eastAsia"/>
                <w:kern w:val="0"/>
              </w:rPr>
              <w:t>整机一体化设计，整机≤</w:t>
            </w:r>
            <w:r>
              <w:rPr>
                <w:rFonts w:hint="eastAsia"/>
                <w:kern w:val="0"/>
              </w:rPr>
              <w:t>5kg,</w:t>
            </w:r>
            <w:r>
              <w:rPr>
                <w:rFonts w:hint="eastAsia"/>
                <w:b/>
                <w:bCs/>
                <w:kern w:val="0"/>
              </w:rPr>
              <w:t xml:space="preserve">                                                                           </w:t>
            </w:r>
          </w:p>
        </w:tc>
        <w:tc>
          <w:tcPr>
            <w:tcW w:w="420" w:type="pct"/>
            <w:noWrap/>
            <w:vAlign w:val="center"/>
          </w:tcPr>
          <w:p w14:paraId="653637FB" w14:textId="77777777" w:rsidR="002566D7" w:rsidRDefault="00AF7190">
            <w:pPr>
              <w:widowControl/>
              <w:jc w:val="center"/>
              <w:rPr>
                <w:kern w:val="0"/>
              </w:rPr>
            </w:pPr>
            <w:r>
              <w:rPr>
                <w:rFonts w:hint="eastAsia"/>
                <w:kern w:val="0"/>
              </w:rPr>
              <w:lastRenderedPageBreak/>
              <w:t>套</w:t>
            </w:r>
          </w:p>
        </w:tc>
        <w:tc>
          <w:tcPr>
            <w:tcW w:w="328" w:type="pct"/>
            <w:noWrap/>
            <w:vAlign w:val="center"/>
          </w:tcPr>
          <w:p w14:paraId="0C49E909" w14:textId="77777777" w:rsidR="002566D7" w:rsidRDefault="00AF7190">
            <w:pPr>
              <w:widowControl/>
              <w:jc w:val="center"/>
              <w:rPr>
                <w:kern w:val="0"/>
              </w:rPr>
            </w:pPr>
            <w:r>
              <w:rPr>
                <w:rFonts w:hint="eastAsia"/>
                <w:kern w:val="0"/>
              </w:rPr>
              <w:t>1</w:t>
            </w:r>
          </w:p>
        </w:tc>
        <w:tc>
          <w:tcPr>
            <w:tcW w:w="543" w:type="pct"/>
            <w:noWrap/>
            <w:vAlign w:val="center"/>
          </w:tcPr>
          <w:p w14:paraId="10E7903F" w14:textId="77777777" w:rsidR="002566D7" w:rsidRDefault="00AF7190">
            <w:pPr>
              <w:widowControl/>
              <w:jc w:val="center"/>
              <w:rPr>
                <w:kern w:val="0"/>
              </w:rPr>
            </w:pPr>
            <w:r>
              <w:rPr>
                <w:rFonts w:hint="eastAsia"/>
                <w:kern w:val="0"/>
              </w:rPr>
              <w:t>否</w:t>
            </w:r>
          </w:p>
        </w:tc>
      </w:tr>
      <w:tr w:rsidR="002566D7" w14:paraId="71C4CDD0" w14:textId="77777777">
        <w:trPr>
          <w:trHeight w:val="20"/>
          <w:jc w:val="center"/>
        </w:trPr>
        <w:tc>
          <w:tcPr>
            <w:tcW w:w="384" w:type="pct"/>
            <w:noWrap/>
            <w:vAlign w:val="center"/>
          </w:tcPr>
          <w:p w14:paraId="319E541F" w14:textId="77777777" w:rsidR="002566D7" w:rsidRDefault="00AF7190">
            <w:pPr>
              <w:widowControl/>
              <w:jc w:val="center"/>
              <w:rPr>
                <w:kern w:val="0"/>
              </w:rPr>
            </w:pPr>
            <w:r>
              <w:rPr>
                <w:rFonts w:hint="eastAsia"/>
                <w:kern w:val="0"/>
              </w:rPr>
              <w:lastRenderedPageBreak/>
              <w:t>88</w:t>
            </w:r>
          </w:p>
        </w:tc>
        <w:tc>
          <w:tcPr>
            <w:tcW w:w="596" w:type="pct"/>
            <w:vAlign w:val="center"/>
          </w:tcPr>
          <w:p w14:paraId="144E7DC9" w14:textId="77777777" w:rsidR="002566D7" w:rsidRDefault="00AF7190">
            <w:pPr>
              <w:widowControl/>
              <w:jc w:val="left"/>
              <w:rPr>
                <w:kern w:val="0"/>
              </w:rPr>
            </w:pPr>
            <w:r>
              <w:rPr>
                <w:rFonts w:hint="eastAsia"/>
                <w:kern w:val="0"/>
              </w:rPr>
              <w:t>实验教学直播示范系统</w:t>
            </w:r>
          </w:p>
        </w:tc>
        <w:tc>
          <w:tcPr>
            <w:tcW w:w="2729" w:type="pct"/>
            <w:vAlign w:val="center"/>
          </w:tcPr>
          <w:p w14:paraId="3228D53E" w14:textId="77777777" w:rsidR="002566D7" w:rsidRDefault="00AF7190">
            <w:pPr>
              <w:widowControl/>
              <w:jc w:val="left"/>
              <w:rPr>
                <w:kern w:val="0"/>
              </w:rPr>
            </w:pPr>
            <w:r>
              <w:rPr>
                <w:rFonts w:hint="eastAsia"/>
                <w:kern w:val="0"/>
              </w:rPr>
              <w:t>1.</w:t>
            </w:r>
            <w:r>
              <w:rPr>
                <w:rFonts w:hint="eastAsia"/>
                <w:kern w:val="0"/>
              </w:rPr>
              <w:t>支持接入实验教学示范仪进行实验的搭建过程直播示范；</w:t>
            </w:r>
          </w:p>
          <w:p w14:paraId="220EABCC" w14:textId="77777777" w:rsidR="002566D7" w:rsidRDefault="00AF7190">
            <w:pPr>
              <w:widowControl/>
              <w:jc w:val="left"/>
              <w:rPr>
                <w:kern w:val="0"/>
              </w:rPr>
            </w:pPr>
            <w:r>
              <w:rPr>
                <w:rFonts w:hint="eastAsia"/>
                <w:kern w:val="0"/>
              </w:rPr>
              <w:t>2.</w:t>
            </w:r>
            <w:r>
              <w:rPr>
                <w:rFonts w:hint="eastAsia"/>
                <w:kern w:val="0"/>
              </w:rPr>
              <w:t>支持直播画面自由组合切换成画中画、双画面、单镜头等格式；</w:t>
            </w:r>
          </w:p>
          <w:p w14:paraId="538DC0DE" w14:textId="77777777" w:rsidR="002566D7" w:rsidRDefault="00AF7190">
            <w:pPr>
              <w:widowControl/>
              <w:jc w:val="left"/>
              <w:rPr>
                <w:kern w:val="0"/>
              </w:rPr>
            </w:pPr>
            <w:r>
              <w:rPr>
                <w:rFonts w:hint="eastAsia"/>
                <w:kern w:val="0"/>
              </w:rPr>
              <w:t>3.</w:t>
            </w:r>
            <w:r>
              <w:rPr>
                <w:rFonts w:hint="eastAsia"/>
                <w:kern w:val="0"/>
              </w:rPr>
              <w:t>支持直播画面接入大屏进行示范教学；</w:t>
            </w:r>
          </w:p>
          <w:p w14:paraId="76021841" w14:textId="77777777" w:rsidR="002566D7" w:rsidRDefault="00AF7190">
            <w:pPr>
              <w:widowControl/>
              <w:jc w:val="left"/>
              <w:rPr>
                <w:kern w:val="0"/>
              </w:rPr>
            </w:pPr>
            <w:r>
              <w:rPr>
                <w:rFonts w:hint="eastAsia"/>
                <w:kern w:val="0"/>
              </w:rPr>
              <w:t>4.</w:t>
            </w:r>
            <w:r>
              <w:rPr>
                <w:rFonts w:hint="eastAsia"/>
                <w:kern w:val="0"/>
              </w:rPr>
              <w:t>支持录制高清示范视频，录制视频可作为探究教学资源；</w:t>
            </w:r>
          </w:p>
          <w:p w14:paraId="3A903BF4" w14:textId="77777777" w:rsidR="002566D7" w:rsidRDefault="00AF7190">
            <w:pPr>
              <w:widowControl/>
              <w:jc w:val="left"/>
              <w:rPr>
                <w:kern w:val="0"/>
              </w:rPr>
            </w:pPr>
            <w:r>
              <w:rPr>
                <w:rFonts w:hint="eastAsia"/>
                <w:kern w:val="0"/>
              </w:rPr>
              <w:t>5.</w:t>
            </w:r>
            <w:r>
              <w:rPr>
                <w:rFonts w:hint="eastAsia"/>
                <w:kern w:val="0"/>
              </w:rPr>
              <w:t>录制视频时支持同步录制教学音频；</w:t>
            </w:r>
          </w:p>
          <w:p w14:paraId="63FC6763" w14:textId="77777777" w:rsidR="002566D7" w:rsidRDefault="00AF7190">
            <w:pPr>
              <w:widowControl/>
              <w:jc w:val="left"/>
              <w:rPr>
                <w:kern w:val="0"/>
              </w:rPr>
            </w:pPr>
            <w:r>
              <w:rPr>
                <w:rFonts w:hint="eastAsia"/>
                <w:kern w:val="0"/>
              </w:rPr>
              <w:t>6.</w:t>
            </w:r>
            <w:r>
              <w:rPr>
                <w:rFonts w:hint="eastAsia"/>
                <w:kern w:val="0"/>
              </w:rPr>
              <w:t>支持截取实验搭建视频画面为图片；</w:t>
            </w:r>
          </w:p>
        </w:tc>
        <w:tc>
          <w:tcPr>
            <w:tcW w:w="420" w:type="pct"/>
            <w:noWrap/>
            <w:vAlign w:val="center"/>
          </w:tcPr>
          <w:p w14:paraId="70BC4539" w14:textId="77777777" w:rsidR="002566D7" w:rsidRDefault="00AF7190">
            <w:pPr>
              <w:widowControl/>
              <w:jc w:val="center"/>
              <w:rPr>
                <w:kern w:val="0"/>
              </w:rPr>
            </w:pPr>
            <w:r>
              <w:rPr>
                <w:rFonts w:hint="eastAsia"/>
                <w:kern w:val="0"/>
              </w:rPr>
              <w:t>套</w:t>
            </w:r>
          </w:p>
        </w:tc>
        <w:tc>
          <w:tcPr>
            <w:tcW w:w="328" w:type="pct"/>
            <w:noWrap/>
            <w:vAlign w:val="center"/>
          </w:tcPr>
          <w:p w14:paraId="06EA790E" w14:textId="77777777" w:rsidR="002566D7" w:rsidRDefault="00AF7190">
            <w:pPr>
              <w:widowControl/>
              <w:jc w:val="center"/>
              <w:rPr>
                <w:kern w:val="0"/>
              </w:rPr>
            </w:pPr>
            <w:r>
              <w:rPr>
                <w:rFonts w:hint="eastAsia"/>
                <w:kern w:val="0"/>
              </w:rPr>
              <w:t>1</w:t>
            </w:r>
          </w:p>
        </w:tc>
        <w:tc>
          <w:tcPr>
            <w:tcW w:w="543" w:type="pct"/>
            <w:noWrap/>
            <w:vAlign w:val="center"/>
          </w:tcPr>
          <w:p w14:paraId="76534A7F" w14:textId="77777777" w:rsidR="002566D7" w:rsidRDefault="00AF7190">
            <w:pPr>
              <w:widowControl/>
              <w:jc w:val="center"/>
              <w:rPr>
                <w:kern w:val="0"/>
              </w:rPr>
            </w:pPr>
            <w:r>
              <w:rPr>
                <w:rFonts w:hint="eastAsia"/>
                <w:kern w:val="0"/>
              </w:rPr>
              <w:t>否</w:t>
            </w:r>
          </w:p>
        </w:tc>
      </w:tr>
      <w:tr w:rsidR="002566D7" w14:paraId="19E4B086" w14:textId="77777777">
        <w:trPr>
          <w:trHeight w:val="20"/>
          <w:jc w:val="center"/>
        </w:trPr>
        <w:tc>
          <w:tcPr>
            <w:tcW w:w="384" w:type="pct"/>
            <w:noWrap/>
            <w:vAlign w:val="center"/>
          </w:tcPr>
          <w:p w14:paraId="1562E83B" w14:textId="77777777" w:rsidR="002566D7" w:rsidRDefault="00AF7190">
            <w:pPr>
              <w:widowControl/>
              <w:jc w:val="center"/>
              <w:rPr>
                <w:kern w:val="0"/>
              </w:rPr>
            </w:pPr>
            <w:r>
              <w:rPr>
                <w:rFonts w:hint="eastAsia"/>
                <w:kern w:val="0"/>
              </w:rPr>
              <w:t>89</w:t>
            </w:r>
          </w:p>
        </w:tc>
        <w:tc>
          <w:tcPr>
            <w:tcW w:w="596" w:type="pct"/>
            <w:vAlign w:val="center"/>
          </w:tcPr>
          <w:p w14:paraId="23ADBFFA" w14:textId="77777777" w:rsidR="002566D7" w:rsidRDefault="00AF7190">
            <w:pPr>
              <w:widowControl/>
              <w:jc w:val="left"/>
              <w:rPr>
                <w:kern w:val="0"/>
              </w:rPr>
            </w:pPr>
            <w:r>
              <w:rPr>
                <w:rFonts w:hint="eastAsia"/>
                <w:kern w:val="0"/>
              </w:rPr>
              <w:t>数字化专用实验仪</w:t>
            </w:r>
          </w:p>
        </w:tc>
        <w:tc>
          <w:tcPr>
            <w:tcW w:w="2729" w:type="pct"/>
            <w:vAlign w:val="center"/>
          </w:tcPr>
          <w:p w14:paraId="7978B619" w14:textId="77777777" w:rsidR="002566D7" w:rsidRDefault="00AF7190">
            <w:pPr>
              <w:widowControl/>
              <w:jc w:val="left"/>
              <w:rPr>
                <w:kern w:val="0"/>
              </w:rPr>
            </w:pPr>
            <w:r>
              <w:rPr>
                <w:rFonts w:hint="eastAsia"/>
                <w:kern w:val="0"/>
              </w:rPr>
              <w:t>1</w:t>
            </w:r>
            <w:r>
              <w:rPr>
                <w:rFonts w:hint="eastAsia"/>
                <w:kern w:val="0"/>
              </w:rPr>
              <w:t>、自主研发高频采集分析仪，具有数据采集高频化、数据传输分析智能化及显示方式多样化的特点。</w:t>
            </w:r>
            <w:r>
              <w:rPr>
                <w:rFonts w:hint="eastAsia"/>
                <w:kern w:val="0"/>
              </w:rPr>
              <w:t xml:space="preserve">                                                                                    2</w:t>
            </w:r>
            <w:r>
              <w:rPr>
                <w:rFonts w:hint="eastAsia"/>
                <w:kern w:val="0"/>
              </w:rPr>
              <w:t>、采用</w:t>
            </w:r>
            <w:r>
              <w:rPr>
                <w:rFonts w:hint="eastAsia"/>
                <w:kern w:val="0"/>
              </w:rPr>
              <w:t>x64</w:t>
            </w:r>
            <w:r>
              <w:rPr>
                <w:rFonts w:hint="eastAsia"/>
                <w:kern w:val="0"/>
              </w:rPr>
              <w:t>位操作系统，内存：</w:t>
            </w:r>
            <w:r>
              <w:rPr>
                <w:rFonts w:hint="eastAsia"/>
                <w:kern w:val="0"/>
              </w:rPr>
              <w:t>4GB</w:t>
            </w:r>
            <w:r>
              <w:rPr>
                <w:rFonts w:hint="eastAsia"/>
                <w:kern w:val="0"/>
              </w:rPr>
              <w:t>，</w:t>
            </w:r>
            <w:r>
              <w:rPr>
                <w:rFonts w:hint="eastAsia"/>
                <w:kern w:val="0"/>
              </w:rPr>
              <w:t>64B</w:t>
            </w:r>
            <w:r>
              <w:rPr>
                <w:rFonts w:hint="eastAsia"/>
                <w:kern w:val="0"/>
              </w:rPr>
              <w:t>硬盘，可扩展</w:t>
            </w:r>
            <w:r>
              <w:rPr>
                <w:rFonts w:hint="eastAsia"/>
                <w:kern w:val="0"/>
              </w:rPr>
              <w:t>128GB</w:t>
            </w:r>
            <w:r>
              <w:rPr>
                <w:rFonts w:hint="eastAsia"/>
                <w:kern w:val="0"/>
              </w:rPr>
              <w:t>；</w:t>
            </w:r>
            <w:r>
              <w:rPr>
                <w:rFonts w:hint="eastAsia"/>
                <w:kern w:val="0"/>
              </w:rPr>
              <w:t xml:space="preserve">                                                                                                                                                               3</w:t>
            </w:r>
            <w:r>
              <w:rPr>
                <w:rFonts w:hint="eastAsia"/>
                <w:kern w:val="0"/>
              </w:rPr>
              <w:t>、</w:t>
            </w:r>
            <w:r>
              <w:rPr>
                <w:rFonts w:hint="eastAsia"/>
                <w:kern w:val="0"/>
              </w:rPr>
              <w:t>10.1</w:t>
            </w:r>
            <w:r>
              <w:rPr>
                <w:rFonts w:hint="eastAsia"/>
                <w:kern w:val="0"/>
              </w:rPr>
              <w:t>英寸</w:t>
            </w:r>
            <w:r>
              <w:rPr>
                <w:rFonts w:hint="eastAsia"/>
                <w:kern w:val="0"/>
              </w:rPr>
              <w:t>1920*1080</w:t>
            </w:r>
            <w:r>
              <w:rPr>
                <w:rFonts w:hint="eastAsia"/>
                <w:kern w:val="0"/>
              </w:rPr>
              <w:t>分辨率，支持十点触控操作，屏幕可以同时感应十指动作；预装</w:t>
            </w:r>
            <w:r>
              <w:rPr>
                <w:rFonts w:hint="eastAsia"/>
                <w:kern w:val="0"/>
              </w:rPr>
              <w:t>windows10</w:t>
            </w:r>
            <w:r>
              <w:rPr>
                <w:rFonts w:hint="eastAsia"/>
                <w:kern w:val="0"/>
              </w:rPr>
              <w:t>系统；电池：可充电聚合物电池，持续工作时间达到</w:t>
            </w:r>
            <w:r>
              <w:rPr>
                <w:rFonts w:hint="eastAsia"/>
                <w:kern w:val="0"/>
              </w:rPr>
              <w:t>6</w:t>
            </w:r>
            <w:r>
              <w:rPr>
                <w:rFonts w:hint="eastAsia"/>
                <w:kern w:val="0"/>
              </w:rPr>
              <w:t>小时</w:t>
            </w:r>
            <w:r>
              <w:rPr>
                <w:rFonts w:hint="eastAsia"/>
                <w:kern w:val="0"/>
              </w:rPr>
              <w:lastRenderedPageBreak/>
              <w:t>以上，</w:t>
            </w:r>
            <w:r>
              <w:rPr>
                <w:rFonts w:hint="eastAsia"/>
                <w:kern w:val="0"/>
              </w:rPr>
              <w:t>DC</w:t>
            </w:r>
            <w:r>
              <w:rPr>
                <w:rFonts w:hint="eastAsia"/>
                <w:kern w:val="0"/>
              </w:rPr>
              <w:t>充电（</w:t>
            </w:r>
            <w:r>
              <w:rPr>
                <w:rFonts w:hint="eastAsia"/>
                <w:kern w:val="0"/>
              </w:rPr>
              <w:t>5v3A</w:t>
            </w:r>
            <w:r>
              <w:rPr>
                <w:rFonts w:hint="eastAsia"/>
                <w:kern w:val="0"/>
              </w:rPr>
              <w:t>）充电支持；</w:t>
            </w:r>
            <w:r>
              <w:rPr>
                <w:rFonts w:hint="eastAsia"/>
                <w:kern w:val="0"/>
              </w:rPr>
              <w:t xml:space="preserve">                                                                                                4</w:t>
            </w:r>
            <w:r>
              <w:rPr>
                <w:rFonts w:hint="eastAsia"/>
                <w:kern w:val="0"/>
              </w:rPr>
              <w:t>、支持</w:t>
            </w:r>
            <w:r>
              <w:rPr>
                <w:rFonts w:hint="eastAsia"/>
                <w:kern w:val="0"/>
              </w:rPr>
              <w:t>wifi</w:t>
            </w:r>
            <w:r>
              <w:rPr>
                <w:rFonts w:hint="eastAsia"/>
                <w:kern w:val="0"/>
              </w:rPr>
              <w:t>；内置高性能</w:t>
            </w:r>
            <w:r>
              <w:rPr>
                <w:rFonts w:hint="eastAsia"/>
                <w:kern w:val="0"/>
              </w:rPr>
              <w:t>,</w:t>
            </w:r>
            <w:r>
              <w:rPr>
                <w:rFonts w:hint="eastAsia"/>
                <w:kern w:val="0"/>
              </w:rPr>
              <w:t>低功耗</w:t>
            </w:r>
            <w:r>
              <w:rPr>
                <w:rFonts w:hint="eastAsia"/>
                <w:kern w:val="0"/>
              </w:rPr>
              <w:t xml:space="preserve"> WiFi</w:t>
            </w:r>
            <w:r>
              <w:rPr>
                <w:rFonts w:hint="eastAsia"/>
                <w:kern w:val="0"/>
              </w:rPr>
              <w:t>：支持</w:t>
            </w:r>
            <w:r>
              <w:rPr>
                <w:rFonts w:hint="eastAsia"/>
                <w:kern w:val="0"/>
              </w:rPr>
              <w:t>802.11AC</w:t>
            </w:r>
            <w:r>
              <w:rPr>
                <w:rFonts w:hint="eastAsia"/>
                <w:kern w:val="0"/>
              </w:rPr>
              <w:t>，支持蓝牙</w:t>
            </w:r>
            <w:r>
              <w:rPr>
                <w:rFonts w:hint="eastAsia"/>
                <w:kern w:val="0"/>
              </w:rPr>
              <w:t>BT4.0</w:t>
            </w:r>
            <w:r>
              <w:rPr>
                <w:rFonts w:hint="eastAsia"/>
                <w:kern w:val="0"/>
              </w:rPr>
              <w:t>；</w:t>
            </w:r>
            <w:r>
              <w:rPr>
                <w:rFonts w:hint="eastAsia"/>
                <w:kern w:val="0"/>
              </w:rPr>
              <w:t>USB3.0</w:t>
            </w:r>
            <w:r>
              <w:rPr>
                <w:rFonts w:hint="eastAsia"/>
                <w:kern w:val="0"/>
              </w:rPr>
              <w:t>×</w:t>
            </w:r>
            <w:r>
              <w:rPr>
                <w:rFonts w:hint="eastAsia"/>
                <w:kern w:val="0"/>
              </w:rPr>
              <w:t>1</w:t>
            </w:r>
            <w:r>
              <w:rPr>
                <w:rFonts w:hint="eastAsia"/>
                <w:kern w:val="0"/>
              </w:rPr>
              <w:t>、</w:t>
            </w:r>
            <w:r>
              <w:rPr>
                <w:rFonts w:hint="eastAsia"/>
                <w:kern w:val="0"/>
              </w:rPr>
              <w:t>micro HDMI</w:t>
            </w:r>
            <w:r>
              <w:rPr>
                <w:rFonts w:hint="eastAsia"/>
                <w:kern w:val="0"/>
              </w:rPr>
              <w:t>×</w:t>
            </w:r>
            <w:r>
              <w:rPr>
                <w:rFonts w:hint="eastAsia"/>
                <w:kern w:val="0"/>
              </w:rPr>
              <w:t>1</w:t>
            </w:r>
            <w:r>
              <w:rPr>
                <w:rFonts w:hint="eastAsia"/>
                <w:kern w:val="0"/>
              </w:rPr>
              <w:t>接口、</w:t>
            </w:r>
            <w:r>
              <w:rPr>
                <w:rFonts w:hint="eastAsia"/>
                <w:kern w:val="0"/>
              </w:rPr>
              <w:t>3.5mm</w:t>
            </w:r>
            <w:r>
              <w:rPr>
                <w:rFonts w:hint="eastAsia"/>
                <w:kern w:val="0"/>
              </w:rPr>
              <w:t>耳机接口、</w:t>
            </w:r>
            <w:r>
              <w:rPr>
                <w:rFonts w:hint="eastAsia"/>
                <w:kern w:val="0"/>
              </w:rPr>
              <w:t>DC</w:t>
            </w:r>
            <w:r>
              <w:rPr>
                <w:rFonts w:hint="eastAsia"/>
                <w:kern w:val="0"/>
              </w:rPr>
              <w:t>充电接口；具备内置双扬声器和麦克风；前置摄像头</w:t>
            </w:r>
            <w:r>
              <w:rPr>
                <w:rFonts w:hint="eastAsia"/>
                <w:kern w:val="0"/>
              </w:rPr>
              <w:t>200w</w:t>
            </w:r>
            <w:r>
              <w:rPr>
                <w:rFonts w:hint="eastAsia"/>
                <w:kern w:val="0"/>
              </w:rPr>
              <w:t>像素；</w:t>
            </w:r>
            <w:r>
              <w:rPr>
                <w:rFonts w:hint="eastAsia"/>
                <w:kern w:val="0"/>
              </w:rPr>
              <w:t xml:space="preserve">                                                                                    5</w:t>
            </w:r>
            <w:r>
              <w:rPr>
                <w:rFonts w:hint="eastAsia"/>
                <w:kern w:val="0"/>
              </w:rPr>
              <w:t>、支持高清视频流</w:t>
            </w:r>
            <w:r>
              <w:rPr>
                <w:rFonts w:hint="eastAsia"/>
                <w:kern w:val="0"/>
              </w:rPr>
              <w:t>1080p</w:t>
            </w:r>
            <w:r>
              <w:rPr>
                <w:rFonts w:hint="eastAsia"/>
                <w:kern w:val="0"/>
              </w:rPr>
              <w:t>播放；支持</w:t>
            </w:r>
            <w:r>
              <w:rPr>
                <w:rFonts w:hint="eastAsia"/>
                <w:kern w:val="0"/>
              </w:rPr>
              <w:t>Flash</w:t>
            </w:r>
            <w:r>
              <w:rPr>
                <w:rFonts w:hint="eastAsia"/>
                <w:kern w:val="0"/>
              </w:rPr>
              <w:t>播放；支持重力感应调整屏幕；</w:t>
            </w:r>
            <w:r>
              <w:rPr>
                <w:rFonts w:hint="eastAsia"/>
                <w:kern w:val="0"/>
              </w:rPr>
              <w:t xml:space="preserve">   </w:t>
            </w:r>
          </w:p>
        </w:tc>
        <w:tc>
          <w:tcPr>
            <w:tcW w:w="420" w:type="pct"/>
            <w:noWrap/>
            <w:vAlign w:val="center"/>
          </w:tcPr>
          <w:p w14:paraId="0B07BE65" w14:textId="77777777" w:rsidR="002566D7" w:rsidRDefault="00AF7190">
            <w:pPr>
              <w:widowControl/>
              <w:jc w:val="center"/>
              <w:rPr>
                <w:kern w:val="0"/>
              </w:rPr>
            </w:pPr>
            <w:r>
              <w:rPr>
                <w:rFonts w:hint="eastAsia"/>
                <w:kern w:val="0"/>
              </w:rPr>
              <w:lastRenderedPageBreak/>
              <w:t>台</w:t>
            </w:r>
          </w:p>
        </w:tc>
        <w:tc>
          <w:tcPr>
            <w:tcW w:w="328" w:type="pct"/>
            <w:noWrap/>
            <w:vAlign w:val="center"/>
          </w:tcPr>
          <w:p w14:paraId="53A8C0C7" w14:textId="77777777" w:rsidR="002566D7" w:rsidRDefault="00AF7190">
            <w:pPr>
              <w:widowControl/>
              <w:jc w:val="center"/>
              <w:rPr>
                <w:kern w:val="0"/>
              </w:rPr>
            </w:pPr>
            <w:r>
              <w:rPr>
                <w:rFonts w:hint="eastAsia"/>
                <w:kern w:val="0"/>
              </w:rPr>
              <w:t>1</w:t>
            </w:r>
          </w:p>
        </w:tc>
        <w:tc>
          <w:tcPr>
            <w:tcW w:w="543" w:type="pct"/>
            <w:noWrap/>
            <w:vAlign w:val="center"/>
          </w:tcPr>
          <w:p w14:paraId="1B7B53FB" w14:textId="77777777" w:rsidR="002566D7" w:rsidRDefault="00AF7190">
            <w:pPr>
              <w:widowControl/>
              <w:jc w:val="center"/>
              <w:rPr>
                <w:kern w:val="0"/>
              </w:rPr>
            </w:pPr>
            <w:r>
              <w:rPr>
                <w:rFonts w:hint="eastAsia"/>
                <w:kern w:val="0"/>
              </w:rPr>
              <w:t>否</w:t>
            </w:r>
          </w:p>
        </w:tc>
      </w:tr>
      <w:tr w:rsidR="002566D7" w14:paraId="08406D87" w14:textId="77777777">
        <w:trPr>
          <w:trHeight w:val="20"/>
          <w:jc w:val="center"/>
        </w:trPr>
        <w:tc>
          <w:tcPr>
            <w:tcW w:w="384" w:type="pct"/>
            <w:noWrap/>
            <w:vAlign w:val="center"/>
          </w:tcPr>
          <w:p w14:paraId="6F39708F" w14:textId="77777777" w:rsidR="002566D7" w:rsidRDefault="00AF7190">
            <w:pPr>
              <w:widowControl/>
              <w:jc w:val="center"/>
              <w:rPr>
                <w:kern w:val="0"/>
              </w:rPr>
            </w:pPr>
            <w:r>
              <w:rPr>
                <w:rFonts w:hint="eastAsia"/>
                <w:kern w:val="0"/>
              </w:rPr>
              <w:lastRenderedPageBreak/>
              <w:t>90</w:t>
            </w:r>
          </w:p>
        </w:tc>
        <w:tc>
          <w:tcPr>
            <w:tcW w:w="596" w:type="pct"/>
            <w:vAlign w:val="center"/>
          </w:tcPr>
          <w:p w14:paraId="2CBE8965" w14:textId="77777777" w:rsidR="002566D7" w:rsidRDefault="00AF7190">
            <w:pPr>
              <w:widowControl/>
              <w:jc w:val="left"/>
              <w:rPr>
                <w:kern w:val="0"/>
              </w:rPr>
            </w:pPr>
            <w:r>
              <w:rPr>
                <w:rFonts w:hint="eastAsia"/>
                <w:kern w:val="0"/>
              </w:rPr>
              <w:t>无线数据采集器</w:t>
            </w:r>
          </w:p>
        </w:tc>
        <w:tc>
          <w:tcPr>
            <w:tcW w:w="2729" w:type="pct"/>
            <w:vAlign w:val="center"/>
          </w:tcPr>
          <w:p w14:paraId="51799718" w14:textId="77777777" w:rsidR="002566D7" w:rsidRDefault="00AF7190">
            <w:pPr>
              <w:widowControl/>
              <w:jc w:val="left"/>
              <w:rPr>
                <w:kern w:val="0"/>
              </w:rPr>
            </w:pPr>
            <w:r>
              <w:rPr>
                <w:rFonts w:hint="eastAsia"/>
                <w:kern w:val="0"/>
              </w:rPr>
              <w:t>无遮挡无线传输距离可达</w:t>
            </w:r>
            <w:r>
              <w:rPr>
                <w:rFonts w:hint="eastAsia"/>
                <w:kern w:val="0"/>
              </w:rPr>
              <w:t>30</w:t>
            </w:r>
            <w:r>
              <w:rPr>
                <w:rFonts w:hint="eastAsia"/>
                <w:kern w:val="0"/>
              </w:rPr>
              <w:t>米，可以实现教室内全覆盖。采用蓝牙技术，支持跳频通信，具有很强的抗干扰能力</w:t>
            </w:r>
            <w:r>
              <w:rPr>
                <w:rFonts w:hint="eastAsia"/>
                <w:kern w:val="0"/>
              </w:rPr>
              <w:t>,</w:t>
            </w:r>
            <w:r>
              <w:rPr>
                <w:rFonts w:hint="eastAsia"/>
                <w:kern w:val="0"/>
              </w:rPr>
              <w:t>内置锂电池，可以通过内置的</w:t>
            </w:r>
            <w:r>
              <w:rPr>
                <w:rFonts w:hint="eastAsia"/>
                <w:kern w:val="0"/>
              </w:rPr>
              <w:t>USB</w:t>
            </w:r>
            <w:r>
              <w:rPr>
                <w:rFonts w:hint="eastAsia"/>
                <w:kern w:val="0"/>
              </w:rPr>
              <w:t>接口对锂电池进行充电。内置</w:t>
            </w:r>
            <w:r>
              <w:rPr>
                <w:rFonts w:hint="eastAsia"/>
                <w:kern w:val="0"/>
              </w:rPr>
              <w:t>HDMI</w:t>
            </w:r>
            <w:r>
              <w:rPr>
                <w:rFonts w:hint="eastAsia"/>
                <w:kern w:val="0"/>
              </w:rPr>
              <w:t>接口，可以直接连接传感器进行数据采集。发射模块也可以通过</w:t>
            </w:r>
            <w:r>
              <w:rPr>
                <w:rFonts w:hint="eastAsia"/>
                <w:kern w:val="0"/>
              </w:rPr>
              <w:t>USB</w:t>
            </w:r>
            <w:r>
              <w:rPr>
                <w:rFonts w:hint="eastAsia"/>
                <w:kern w:val="0"/>
              </w:rPr>
              <w:t>接口直接连接</w:t>
            </w:r>
            <w:r>
              <w:rPr>
                <w:rFonts w:hint="eastAsia"/>
                <w:kern w:val="0"/>
              </w:rPr>
              <w:t>PC</w:t>
            </w:r>
            <w:r>
              <w:rPr>
                <w:rFonts w:hint="eastAsia"/>
                <w:kern w:val="0"/>
              </w:rPr>
              <w:t>，单独作为</w:t>
            </w:r>
            <w:r>
              <w:rPr>
                <w:rFonts w:hint="eastAsia"/>
                <w:kern w:val="0"/>
              </w:rPr>
              <w:t>1</w:t>
            </w:r>
            <w:r>
              <w:rPr>
                <w:rFonts w:hint="eastAsia"/>
                <w:kern w:val="0"/>
              </w:rPr>
              <w:t>路数据采集器使用。可以拓展为</w:t>
            </w:r>
            <w:r>
              <w:rPr>
                <w:rFonts w:hint="eastAsia"/>
                <w:kern w:val="0"/>
              </w:rPr>
              <w:t>8~12</w:t>
            </w:r>
            <w:r>
              <w:rPr>
                <w:rFonts w:hint="eastAsia"/>
                <w:kern w:val="0"/>
              </w:rPr>
              <w:t>个传感器以上同时无线通信，软件上采用深度优化的通信协议，传输数据实时，稳定，速率快，最大可以支持</w:t>
            </w:r>
            <w:r>
              <w:rPr>
                <w:rFonts w:hint="eastAsia"/>
                <w:kern w:val="0"/>
              </w:rPr>
              <w:t>200K</w:t>
            </w:r>
            <w:r>
              <w:rPr>
                <w:rFonts w:hint="eastAsia"/>
                <w:kern w:val="0"/>
              </w:rPr>
              <w:t>采样率的高速缓冲区模式</w:t>
            </w:r>
            <w:r>
              <w:rPr>
                <w:rFonts w:hint="eastAsia"/>
                <w:kern w:val="0"/>
              </w:rPr>
              <w:t xml:space="preserve">.                                                             </w:t>
            </w:r>
          </w:p>
        </w:tc>
        <w:tc>
          <w:tcPr>
            <w:tcW w:w="420" w:type="pct"/>
            <w:noWrap/>
            <w:vAlign w:val="center"/>
          </w:tcPr>
          <w:p w14:paraId="23C212D0" w14:textId="77777777" w:rsidR="002566D7" w:rsidRDefault="00AF7190">
            <w:pPr>
              <w:widowControl/>
              <w:jc w:val="center"/>
              <w:rPr>
                <w:kern w:val="0"/>
              </w:rPr>
            </w:pPr>
            <w:r>
              <w:rPr>
                <w:rFonts w:hint="eastAsia"/>
                <w:kern w:val="0"/>
              </w:rPr>
              <w:t>只</w:t>
            </w:r>
          </w:p>
        </w:tc>
        <w:tc>
          <w:tcPr>
            <w:tcW w:w="328" w:type="pct"/>
            <w:noWrap/>
            <w:vAlign w:val="center"/>
          </w:tcPr>
          <w:p w14:paraId="56B3F9B4" w14:textId="77777777" w:rsidR="002566D7" w:rsidRDefault="00AF7190">
            <w:pPr>
              <w:widowControl/>
              <w:jc w:val="center"/>
              <w:rPr>
                <w:kern w:val="0"/>
              </w:rPr>
            </w:pPr>
            <w:r>
              <w:rPr>
                <w:rFonts w:hint="eastAsia"/>
                <w:kern w:val="0"/>
              </w:rPr>
              <w:t>2</w:t>
            </w:r>
          </w:p>
        </w:tc>
        <w:tc>
          <w:tcPr>
            <w:tcW w:w="543" w:type="pct"/>
            <w:noWrap/>
            <w:vAlign w:val="center"/>
          </w:tcPr>
          <w:p w14:paraId="2D6C3599" w14:textId="77777777" w:rsidR="002566D7" w:rsidRDefault="00AF7190">
            <w:pPr>
              <w:widowControl/>
              <w:jc w:val="center"/>
              <w:rPr>
                <w:kern w:val="0"/>
              </w:rPr>
            </w:pPr>
            <w:r>
              <w:rPr>
                <w:rFonts w:hint="eastAsia"/>
                <w:kern w:val="0"/>
              </w:rPr>
              <w:t>否</w:t>
            </w:r>
          </w:p>
        </w:tc>
      </w:tr>
      <w:tr w:rsidR="002566D7" w14:paraId="439A17A8" w14:textId="77777777">
        <w:trPr>
          <w:trHeight w:val="20"/>
          <w:jc w:val="center"/>
        </w:trPr>
        <w:tc>
          <w:tcPr>
            <w:tcW w:w="384" w:type="pct"/>
            <w:noWrap/>
            <w:vAlign w:val="center"/>
          </w:tcPr>
          <w:p w14:paraId="3D63752F" w14:textId="77777777" w:rsidR="002566D7" w:rsidRDefault="00AF7190">
            <w:pPr>
              <w:widowControl/>
              <w:jc w:val="center"/>
              <w:rPr>
                <w:kern w:val="0"/>
              </w:rPr>
            </w:pPr>
            <w:r>
              <w:rPr>
                <w:rFonts w:hint="eastAsia"/>
                <w:kern w:val="0"/>
              </w:rPr>
              <w:t>91</w:t>
            </w:r>
          </w:p>
        </w:tc>
        <w:tc>
          <w:tcPr>
            <w:tcW w:w="596" w:type="pct"/>
            <w:vAlign w:val="center"/>
          </w:tcPr>
          <w:p w14:paraId="113AD147" w14:textId="77777777" w:rsidR="002566D7" w:rsidRDefault="00AF7190">
            <w:pPr>
              <w:widowControl/>
              <w:jc w:val="left"/>
              <w:rPr>
                <w:kern w:val="0"/>
              </w:rPr>
            </w:pPr>
            <w:r>
              <w:rPr>
                <w:rFonts w:hint="eastAsia"/>
                <w:kern w:val="0"/>
              </w:rPr>
              <w:t>无线数据接收器</w:t>
            </w:r>
          </w:p>
        </w:tc>
        <w:tc>
          <w:tcPr>
            <w:tcW w:w="2729" w:type="pct"/>
            <w:vAlign w:val="center"/>
          </w:tcPr>
          <w:p w14:paraId="4A6F4458" w14:textId="77777777" w:rsidR="002566D7" w:rsidRDefault="00AF7190">
            <w:pPr>
              <w:widowControl/>
              <w:jc w:val="left"/>
              <w:rPr>
                <w:kern w:val="0"/>
              </w:rPr>
            </w:pPr>
            <w:r>
              <w:rPr>
                <w:rFonts w:hint="eastAsia"/>
                <w:kern w:val="0"/>
              </w:rPr>
              <w:t>无线传输接收距离</w:t>
            </w:r>
            <w:r>
              <w:rPr>
                <w:rFonts w:hint="eastAsia"/>
                <w:kern w:val="0"/>
              </w:rPr>
              <w:t>11</w:t>
            </w:r>
            <w:r>
              <w:rPr>
                <w:rFonts w:hint="eastAsia"/>
                <w:kern w:val="0"/>
              </w:rPr>
              <w:t>米以上，无遮挡无线传输距离可达</w:t>
            </w:r>
            <w:r>
              <w:rPr>
                <w:rFonts w:hint="eastAsia"/>
                <w:kern w:val="0"/>
              </w:rPr>
              <w:t>30</w:t>
            </w:r>
            <w:r>
              <w:rPr>
                <w:rFonts w:hint="eastAsia"/>
                <w:kern w:val="0"/>
              </w:rPr>
              <w:t>米</w:t>
            </w:r>
            <w:r>
              <w:rPr>
                <w:rFonts w:hint="eastAsia"/>
                <w:kern w:val="0"/>
              </w:rPr>
              <w:t>,</w:t>
            </w:r>
            <w:r>
              <w:rPr>
                <w:rFonts w:hint="eastAsia"/>
                <w:kern w:val="0"/>
              </w:rPr>
              <w:t>要求无线功能教室全覆盖</w:t>
            </w:r>
            <w:r>
              <w:rPr>
                <w:rFonts w:hint="eastAsia"/>
                <w:kern w:val="0"/>
              </w:rPr>
              <w:t>,</w:t>
            </w:r>
            <w:r>
              <w:rPr>
                <w:rFonts w:hint="eastAsia"/>
                <w:kern w:val="0"/>
              </w:rPr>
              <w:t>无线接收器内置</w:t>
            </w:r>
            <w:r>
              <w:rPr>
                <w:rFonts w:hint="eastAsia"/>
                <w:kern w:val="0"/>
              </w:rPr>
              <w:t>USB</w:t>
            </w:r>
            <w:r>
              <w:rPr>
                <w:rFonts w:hint="eastAsia"/>
                <w:kern w:val="0"/>
              </w:rPr>
              <w:t>接口，可以直接连接</w:t>
            </w:r>
            <w:r>
              <w:rPr>
                <w:rFonts w:hint="eastAsia"/>
                <w:kern w:val="0"/>
              </w:rPr>
              <w:t>PC</w:t>
            </w:r>
            <w:r>
              <w:rPr>
                <w:rFonts w:hint="eastAsia"/>
                <w:kern w:val="0"/>
              </w:rPr>
              <w:t>，无线接收内置</w:t>
            </w:r>
            <w:r>
              <w:rPr>
                <w:rFonts w:hint="eastAsia"/>
                <w:kern w:val="0"/>
              </w:rPr>
              <w:t>4</w:t>
            </w:r>
            <w:r>
              <w:rPr>
                <w:rFonts w:hint="eastAsia"/>
                <w:kern w:val="0"/>
              </w:rPr>
              <w:t>路无线接收通道，可以同时支持</w:t>
            </w:r>
            <w:r>
              <w:rPr>
                <w:rFonts w:hint="eastAsia"/>
                <w:kern w:val="0"/>
              </w:rPr>
              <w:t>1</w:t>
            </w:r>
            <w:r>
              <w:rPr>
                <w:rFonts w:hint="eastAsia"/>
                <w:kern w:val="0"/>
              </w:rPr>
              <w:t>至</w:t>
            </w:r>
            <w:r>
              <w:rPr>
                <w:rFonts w:hint="eastAsia"/>
                <w:kern w:val="0"/>
              </w:rPr>
              <w:t>4</w:t>
            </w:r>
            <w:r>
              <w:rPr>
                <w:rFonts w:hint="eastAsia"/>
                <w:kern w:val="0"/>
              </w:rPr>
              <w:t>路无线发射器联机工作，可以支持有线数据采集器的全部功能</w:t>
            </w:r>
            <w:r>
              <w:rPr>
                <w:rFonts w:hint="eastAsia"/>
                <w:kern w:val="0"/>
              </w:rPr>
              <w:t xml:space="preserve">.                                                      </w:t>
            </w:r>
            <w:r>
              <w:rPr>
                <w:rFonts w:hint="eastAsia"/>
                <w:b/>
                <w:bCs/>
                <w:kern w:val="0"/>
              </w:rPr>
              <w:t xml:space="preserve">  </w:t>
            </w:r>
            <w:r>
              <w:rPr>
                <w:rFonts w:hint="eastAsia"/>
                <w:kern w:val="0"/>
              </w:rPr>
              <w:t xml:space="preserve">              </w:t>
            </w:r>
          </w:p>
        </w:tc>
        <w:tc>
          <w:tcPr>
            <w:tcW w:w="420" w:type="pct"/>
            <w:noWrap/>
            <w:vAlign w:val="center"/>
          </w:tcPr>
          <w:p w14:paraId="461F6650" w14:textId="77777777" w:rsidR="002566D7" w:rsidRDefault="00AF7190">
            <w:pPr>
              <w:widowControl/>
              <w:jc w:val="center"/>
              <w:rPr>
                <w:kern w:val="0"/>
              </w:rPr>
            </w:pPr>
            <w:r>
              <w:rPr>
                <w:rFonts w:hint="eastAsia"/>
                <w:kern w:val="0"/>
              </w:rPr>
              <w:t>只</w:t>
            </w:r>
          </w:p>
        </w:tc>
        <w:tc>
          <w:tcPr>
            <w:tcW w:w="328" w:type="pct"/>
            <w:noWrap/>
            <w:vAlign w:val="center"/>
          </w:tcPr>
          <w:p w14:paraId="710B6CF2" w14:textId="77777777" w:rsidR="002566D7" w:rsidRDefault="00AF7190">
            <w:pPr>
              <w:widowControl/>
              <w:jc w:val="center"/>
              <w:rPr>
                <w:kern w:val="0"/>
              </w:rPr>
            </w:pPr>
            <w:r>
              <w:rPr>
                <w:rFonts w:hint="eastAsia"/>
                <w:kern w:val="0"/>
              </w:rPr>
              <w:t>1</w:t>
            </w:r>
          </w:p>
        </w:tc>
        <w:tc>
          <w:tcPr>
            <w:tcW w:w="543" w:type="pct"/>
            <w:noWrap/>
            <w:vAlign w:val="center"/>
          </w:tcPr>
          <w:p w14:paraId="30504FDB" w14:textId="77777777" w:rsidR="002566D7" w:rsidRDefault="00AF7190">
            <w:pPr>
              <w:widowControl/>
              <w:jc w:val="center"/>
              <w:rPr>
                <w:kern w:val="0"/>
              </w:rPr>
            </w:pPr>
            <w:r>
              <w:rPr>
                <w:rFonts w:hint="eastAsia"/>
                <w:kern w:val="0"/>
              </w:rPr>
              <w:t>否</w:t>
            </w:r>
          </w:p>
        </w:tc>
      </w:tr>
      <w:tr w:rsidR="002566D7" w14:paraId="3BC64AA9" w14:textId="77777777">
        <w:trPr>
          <w:trHeight w:val="20"/>
          <w:jc w:val="center"/>
        </w:trPr>
        <w:tc>
          <w:tcPr>
            <w:tcW w:w="384" w:type="pct"/>
            <w:noWrap/>
            <w:vAlign w:val="center"/>
          </w:tcPr>
          <w:p w14:paraId="2071ACCB" w14:textId="77777777" w:rsidR="002566D7" w:rsidRDefault="00AF7190">
            <w:pPr>
              <w:widowControl/>
              <w:jc w:val="center"/>
              <w:rPr>
                <w:kern w:val="0"/>
              </w:rPr>
            </w:pPr>
            <w:r>
              <w:rPr>
                <w:rFonts w:hint="eastAsia"/>
                <w:kern w:val="0"/>
              </w:rPr>
              <w:t>92</w:t>
            </w:r>
          </w:p>
        </w:tc>
        <w:tc>
          <w:tcPr>
            <w:tcW w:w="596" w:type="pct"/>
            <w:vAlign w:val="center"/>
          </w:tcPr>
          <w:p w14:paraId="37881D05" w14:textId="77777777" w:rsidR="002566D7" w:rsidRDefault="00AF7190">
            <w:pPr>
              <w:widowControl/>
              <w:jc w:val="left"/>
              <w:rPr>
                <w:kern w:val="0"/>
              </w:rPr>
            </w:pPr>
            <w:r>
              <w:rPr>
                <w:rFonts w:hint="eastAsia"/>
                <w:kern w:val="0"/>
              </w:rPr>
              <w:t>光照度传感器（三量程）</w:t>
            </w:r>
          </w:p>
        </w:tc>
        <w:tc>
          <w:tcPr>
            <w:tcW w:w="2729" w:type="pct"/>
            <w:vAlign w:val="center"/>
          </w:tcPr>
          <w:p w14:paraId="3579BB1D" w14:textId="77777777" w:rsidR="002566D7" w:rsidRDefault="00AF7190">
            <w:pPr>
              <w:widowControl/>
              <w:jc w:val="left"/>
              <w:rPr>
                <w:kern w:val="0"/>
              </w:rPr>
            </w:pPr>
            <w:r>
              <w:rPr>
                <w:rFonts w:hint="eastAsia"/>
                <w:kern w:val="0"/>
              </w:rPr>
              <w:t>三量程：</w:t>
            </w:r>
            <w:r>
              <w:rPr>
                <w:rFonts w:hint="eastAsia"/>
                <w:kern w:val="0"/>
              </w:rPr>
              <w:t>0</w:t>
            </w:r>
            <w:r>
              <w:rPr>
                <w:rFonts w:hint="eastAsia"/>
                <w:kern w:val="0"/>
              </w:rPr>
              <w:t>～</w:t>
            </w:r>
            <w:r>
              <w:rPr>
                <w:rFonts w:hint="eastAsia"/>
                <w:kern w:val="0"/>
              </w:rPr>
              <w:t>1000Lux/0</w:t>
            </w:r>
            <w:r>
              <w:rPr>
                <w:rFonts w:hint="eastAsia"/>
                <w:kern w:val="0"/>
              </w:rPr>
              <w:t>～</w:t>
            </w:r>
            <w:r>
              <w:rPr>
                <w:rFonts w:hint="eastAsia"/>
                <w:kern w:val="0"/>
              </w:rPr>
              <w:t>10000Lux/0</w:t>
            </w:r>
            <w:r>
              <w:rPr>
                <w:rFonts w:hint="eastAsia"/>
                <w:kern w:val="0"/>
              </w:rPr>
              <w:t>～</w:t>
            </w:r>
            <w:r>
              <w:rPr>
                <w:rFonts w:hint="eastAsia"/>
                <w:kern w:val="0"/>
              </w:rPr>
              <w:t>50000Lux</w:t>
            </w:r>
            <w:r>
              <w:rPr>
                <w:rFonts w:hint="eastAsia"/>
                <w:kern w:val="0"/>
              </w:rPr>
              <w:t>；分辨率</w:t>
            </w:r>
            <w:r>
              <w:rPr>
                <w:rFonts w:hint="eastAsia"/>
                <w:kern w:val="0"/>
              </w:rPr>
              <w:t>0.25Lux/2.5Lux/12.5Lux</w:t>
            </w:r>
            <w:r>
              <w:rPr>
                <w:rFonts w:hint="eastAsia"/>
                <w:kern w:val="0"/>
              </w:rPr>
              <w:t>，三量程切换通过软件选择，数据传输端口为智能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 xml:space="preserve">)                                     </w:t>
            </w:r>
            <w:r>
              <w:rPr>
                <w:rFonts w:hint="eastAsia"/>
                <w:kern w:val="0"/>
              </w:rPr>
              <w:t>由基座、特制白色余弦矫正器件、探头组成，探头用特氟龙材料表面经过特殊处理的余弦矫正器件滤光，保证光线经过矫正器后的稳定性。</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0B8203AE" w14:textId="77777777" w:rsidR="002566D7" w:rsidRDefault="00AF7190">
            <w:pPr>
              <w:widowControl/>
              <w:jc w:val="center"/>
              <w:rPr>
                <w:kern w:val="0"/>
              </w:rPr>
            </w:pPr>
            <w:r>
              <w:rPr>
                <w:rFonts w:hint="eastAsia"/>
                <w:kern w:val="0"/>
              </w:rPr>
              <w:t>只</w:t>
            </w:r>
          </w:p>
        </w:tc>
        <w:tc>
          <w:tcPr>
            <w:tcW w:w="328" w:type="pct"/>
            <w:noWrap/>
            <w:vAlign w:val="center"/>
          </w:tcPr>
          <w:p w14:paraId="2BC8B65C" w14:textId="77777777" w:rsidR="002566D7" w:rsidRDefault="00AF7190">
            <w:pPr>
              <w:widowControl/>
              <w:jc w:val="center"/>
              <w:rPr>
                <w:kern w:val="0"/>
              </w:rPr>
            </w:pPr>
            <w:r>
              <w:rPr>
                <w:rFonts w:hint="eastAsia"/>
                <w:kern w:val="0"/>
              </w:rPr>
              <w:t>1</w:t>
            </w:r>
          </w:p>
        </w:tc>
        <w:tc>
          <w:tcPr>
            <w:tcW w:w="543" w:type="pct"/>
            <w:noWrap/>
            <w:vAlign w:val="center"/>
          </w:tcPr>
          <w:p w14:paraId="569C0781" w14:textId="77777777" w:rsidR="002566D7" w:rsidRDefault="00AF7190">
            <w:pPr>
              <w:widowControl/>
              <w:jc w:val="center"/>
              <w:rPr>
                <w:kern w:val="0"/>
              </w:rPr>
            </w:pPr>
            <w:r>
              <w:rPr>
                <w:rFonts w:hint="eastAsia"/>
                <w:kern w:val="0"/>
              </w:rPr>
              <w:t>否</w:t>
            </w:r>
          </w:p>
        </w:tc>
      </w:tr>
      <w:tr w:rsidR="002566D7" w14:paraId="37BB969B" w14:textId="77777777">
        <w:trPr>
          <w:trHeight w:val="20"/>
          <w:jc w:val="center"/>
        </w:trPr>
        <w:tc>
          <w:tcPr>
            <w:tcW w:w="384" w:type="pct"/>
            <w:noWrap/>
            <w:vAlign w:val="center"/>
          </w:tcPr>
          <w:p w14:paraId="6A538D27" w14:textId="77777777" w:rsidR="002566D7" w:rsidRDefault="00AF7190">
            <w:pPr>
              <w:widowControl/>
              <w:jc w:val="center"/>
              <w:rPr>
                <w:kern w:val="0"/>
              </w:rPr>
            </w:pPr>
            <w:r>
              <w:rPr>
                <w:rFonts w:hint="eastAsia"/>
                <w:kern w:val="0"/>
              </w:rPr>
              <w:t>93</w:t>
            </w:r>
          </w:p>
        </w:tc>
        <w:tc>
          <w:tcPr>
            <w:tcW w:w="596" w:type="pct"/>
            <w:vAlign w:val="center"/>
          </w:tcPr>
          <w:p w14:paraId="202F06DB" w14:textId="77777777" w:rsidR="002566D7" w:rsidRDefault="00AF7190">
            <w:pPr>
              <w:widowControl/>
              <w:jc w:val="left"/>
              <w:rPr>
                <w:kern w:val="0"/>
              </w:rPr>
            </w:pPr>
            <w:r>
              <w:rPr>
                <w:rFonts w:hint="eastAsia"/>
                <w:kern w:val="0"/>
              </w:rPr>
              <w:t>电流传感器（三量程）</w:t>
            </w:r>
          </w:p>
        </w:tc>
        <w:tc>
          <w:tcPr>
            <w:tcW w:w="2729" w:type="pct"/>
            <w:vAlign w:val="center"/>
          </w:tcPr>
          <w:p w14:paraId="0DC0E5CA" w14:textId="77777777" w:rsidR="002566D7" w:rsidRDefault="00AF7190">
            <w:pPr>
              <w:widowControl/>
              <w:jc w:val="left"/>
              <w:rPr>
                <w:kern w:val="0"/>
              </w:rPr>
            </w:pPr>
            <w:r>
              <w:rPr>
                <w:rFonts w:hint="eastAsia"/>
                <w:kern w:val="0"/>
              </w:rPr>
              <w:t>三量程：</w:t>
            </w:r>
            <w:r>
              <w:rPr>
                <w:rFonts w:hint="eastAsia"/>
                <w:kern w:val="0"/>
              </w:rPr>
              <w:t>-3A</w:t>
            </w:r>
            <w:r>
              <w:rPr>
                <w:rFonts w:hint="eastAsia"/>
                <w:kern w:val="0"/>
              </w:rPr>
              <w:t>～</w:t>
            </w:r>
            <w:r>
              <w:rPr>
                <w:rFonts w:hint="eastAsia"/>
                <w:kern w:val="0"/>
              </w:rPr>
              <w:t>+3A/-1A</w:t>
            </w:r>
            <w:r>
              <w:rPr>
                <w:rFonts w:hint="eastAsia"/>
                <w:kern w:val="0"/>
              </w:rPr>
              <w:t>～</w:t>
            </w:r>
            <w:r>
              <w:rPr>
                <w:rFonts w:hint="eastAsia"/>
                <w:kern w:val="0"/>
              </w:rPr>
              <w:t>+1A/-300mA</w:t>
            </w:r>
            <w:r>
              <w:rPr>
                <w:rFonts w:hint="eastAsia"/>
                <w:kern w:val="0"/>
              </w:rPr>
              <w:t>～</w:t>
            </w:r>
            <w:r>
              <w:rPr>
                <w:rFonts w:hint="eastAsia"/>
                <w:kern w:val="0"/>
              </w:rPr>
              <w:t>+300mA</w:t>
            </w:r>
            <w:r>
              <w:rPr>
                <w:rFonts w:hint="eastAsia"/>
                <w:kern w:val="0"/>
              </w:rPr>
              <w:t>，分辨率：</w:t>
            </w:r>
            <w:r>
              <w:rPr>
                <w:rFonts w:hint="eastAsia"/>
                <w:kern w:val="0"/>
              </w:rPr>
              <w:t xml:space="preserve"> 0.002A/0.001A/0.2mA</w:t>
            </w:r>
            <w:r>
              <w:rPr>
                <w:rFonts w:hint="eastAsia"/>
                <w:kern w:val="0"/>
              </w:rPr>
              <w:t>；三量程切换通过软件选择，数据传输端口为智能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37583439" w14:textId="77777777" w:rsidR="002566D7" w:rsidRDefault="00AF7190">
            <w:pPr>
              <w:widowControl/>
              <w:jc w:val="center"/>
              <w:rPr>
                <w:kern w:val="0"/>
              </w:rPr>
            </w:pPr>
            <w:r>
              <w:rPr>
                <w:rFonts w:hint="eastAsia"/>
                <w:kern w:val="0"/>
              </w:rPr>
              <w:t>只</w:t>
            </w:r>
          </w:p>
        </w:tc>
        <w:tc>
          <w:tcPr>
            <w:tcW w:w="328" w:type="pct"/>
            <w:noWrap/>
            <w:vAlign w:val="center"/>
          </w:tcPr>
          <w:p w14:paraId="091010A2" w14:textId="77777777" w:rsidR="002566D7" w:rsidRDefault="00AF7190">
            <w:pPr>
              <w:widowControl/>
              <w:jc w:val="center"/>
              <w:rPr>
                <w:kern w:val="0"/>
              </w:rPr>
            </w:pPr>
            <w:r>
              <w:rPr>
                <w:rFonts w:hint="eastAsia"/>
                <w:kern w:val="0"/>
              </w:rPr>
              <w:t>1</w:t>
            </w:r>
          </w:p>
        </w:tc>
        <w:tc>
          <w:tcPr>
            <w:tcW w:w="543" w:type="pct"/>
            <w:noWrap/>
            <w:vAlign w:val="center"/>
          </w:tcPr>
          <w:p w14:paraId="36A2E926" w14:textId="77777777" w:rsidR="002566D7" w:rsidRDefault="00AF7190">
            <w:pPr>
              <w:widowControl/>
              <w:jc w:val="center"/>
              <w:rPr>
                <w:kern w:val="0"/>
              </w:rPr>
            </w:pPr>
            <w:r>
              <w:rPr>
                <w:rFonts w:hint="eastAsia"/>
                <w:kern w:val="0"/>
              </w:rPr>
              <w:t>否</w:t>
            </w:r>
          </w:p>
        </w:tc>
      </w:tr>
      <w:tr w:rsidR="002566D7" w14:paraId="06A981A5" w14:textId="77777777">
        <w:trPr>
          <w:trHeight w:val="20"/>
          <w:jc w:val="center"/>
        </w:trPr>
        <w:tc>
          <w:tcPr>
            <w:tcW w:w="384" w:type="pct"/>
            <w:noWrap/>
            <w:vAlign w:val="center"/>
          </w:tcPr>
          <w:p w14:paraId="4F28BB96" w14:textId="77777777" w:rsidR="002566D7" w:rsidRDefault="00AF7190">
            <w:pPr>
              <w:widowControl/>
              <w:jc w:val="center"/>
              <w:rPr>
                <w:kern w:val="0"/>
              </w:rPr>
            </w:pPr>
            <w:r>
              <w:rPr>
                <w:rFonts w:hint="eastAsia"/>
                <w:kern w:val="0"/>
              </w:rPr>
              <w:t>94</w:t>
            </w:r>
          </w:p>
        </w:tc>
        <w:tc>
          <w:tcPr>
            <w:tcW w:w="596" w:type="pct"/>
            <w:vAlign w:val="center"/>
          </w:tcPr>
          <w:p w14:paraId="372E17EE" w14:textId="77777777" w:rsidR="002566D7" w:rsidRDefault="00AF7190">
            <w:pPr>
              <w:widowControl/>
              <w:jc w:val="left"/>
              <w:rPr>
                <w:kern w:val="0"/>
              </w:rPr>
            </w:pPr>
            <w:r>
              <w:rPr>
                <w:rFonts w:hint="eastAsia"/>
                <w:kern w:val="0"/>
              </w:rPr>
              <w:t>电压传感器（四量程）</w:t>
            </w:r>
          </w:p>
        </w:tc>
        <w:tc>
          <w:tcPr>
            <w:tcW w:w="2729" w:type="pct"/>
            <w:vAlign w:val="center"/>
          </w:tcPr>
          <w:p w14:paraId="10E285D5" w14:textId="77777777" w:rsidR="002566D7" w:rsidRDefault="00AF7190">
            <w:pPr>
              <w:widowControl/>
              <w:jc w:val="left"/>
              <w:rPr>
                <w:kern w:val="0"/>
              </w:rPr>
            </w:pPr>
            <w:r>
              <w:rPr>
                <w:rFonts w:hint="eastAsia"/>
                <w:kern w:val="0"/>
              </w:rPr>
              <w:t>四量程：</w:t>
            </w:r>
            <w:r>
              <w:rPr>
                <w:rFonts w:hint="eastAsia"/>
                <w:kern w:val="0"/>
              </w:rPr>
              <w:t>-20V</w:t>
            </w:r>
            <w:r>
              <w:rPr>
                <w:rFonts w:hint="eastAsia"/>
                <w:kern w:val="0"/>
              </w:rPr>
              <w:t>～</w:t>
            </w:r>
            <w:r>
              <w:rPr>
                <w:rFonts w:hint="eastAsia"/>
                <w:kern w:val="0"/>
              </w:rPr>
              <w:t>+20V/-10V</w:t>
            </w:r>
            <w:r>
              <w:rPr>
                <w:rFonts w:hint="eastAsia"/>
                <w:kern w:val="0"/>
              </w:rPr>
              <w:t>～</w:t>
            </w:r>
            <w:r>
              <w:rPr>
                <w:rFonts w:hint="eastAsia"/>
                <w:kern w:val="0"/>
              </w:rPr>
              <w:t>+10V/-5V</w:t>
            </w:r>
            <w:r>
              <w:rPr>
                <w:rFonts w:hint="eastAsia"/>
                <w:kern w:val="0"/>
              </w:rPr>
              <w:t>～</w:t>
            </w:r>
            <w:r>
              <w:rPr>
                <w:rFonts w:hint="eastAsia"/>
                <w:kern w:val="0"/>
              </w:rPr>
              <w:t>+5V/-1V</w:t>
            </w:r>
            <w:r>
              <w:rPr>
                <w:rFonts w:hint="eastAsia"/>
                <w:kern w:val="0"/>
              </w:rPr>
              <w:t>～</w:t>
            </w:r>
            <w:r>
              <w:rPr>
                <w:rFonts w:hint="eastAsia"/>
                <w:kern w:val="0"/>
              </w:rPr>
              <w:t>+1V</w:t>
            </w:r>
            <w:r>
              <w:rPr>
                <w:rFonts w:hint="eastAsia"/>
                <w:kern w:val="0"/>
              </w:rPr>
              <w:t>；分辨率：</w:t>
            </w:r>
            <w:r>
              <w:rPr>
                <w:rFonts w:hint="eastAsia"/>
                <w:kern w:val="0"/>
              </w:rPr>
              <w:t xml:space="preserve"> 0.01V/0.005V/0.003V/0.0005</w:t>
            </w:r>
            <w:r>
              <w:rPr>
                <w:rFonts w:hint="eastAsia"/>
                <w:kern w:val="0"/>
              </w:rPr>
              <w:t>；四量程切换通过软件选择，数据传输端口为智能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738C98C4" w14:textId="77777777" w:rsidR="002566D7" w:rsidRDefault="00AF7190">
            <w:pPr>
              <w:widowControl/>
              <w:jc w:val="center"/>
              <w:rPr>
                <w:kern w:val="0"/>
              </w:rPr>
            </w:pPr>
            <w:r>
              <w:rPr>
                <w:rFonts w:hint="eastAsia"/>
                <w:kern w:val="0"/>
              </w:rPr>
              <w:t>只</w:t>
            </w:r>
          </w:p>
        </w:tc>
        <w:tc>
          <w:tcPr>
            <w:tcW w:w="328" w:type="pct"/>
            <w:noWrap/>
            <w:vAlign w:val="center"/>
          </w:tcPr>
          <w:p w14:paraId="7643F156" w14:textId="77777777" w:rsidR="002566D7" w:rsidRDefault="00AF7190">
            <w:pPr>
              <w:widowControl/>
              <w:jc w:val="center"/>
              <w:rPr>
                <w:kern w:val="0"/>
              </w:rPr>
            </w:pPr>
            <w:r>
              <w:rPr>
                <w:rFonts w:hint="eastAsia"/>
                <w:kern w:val="0"/>
              </w:rPr>
              <w:t>1</w:t>
            </w:r>
          </w:p>
        </w:tc>
        <w:tc>
          <w:tcPr>
            <w:tcW w:w="543" w:type="pct"/>
            <w:noWrap/>
            <w:vAlign w:val="center"/>
          </w:tcPr>
          <w:p w14:paraId="1365DBF7" w14:textId="77777777" w:rsidR="002566D7" w:rsidRDefault="00AF7190">
            <w:pPr>
              <w:widowControl/>
              <w:jc w:val="center"/>
              <w:rPr>
                <w:kern w:val="0"/>
              </w:rPr>
            </w:pPr>
            <w:r>
              <w:rPr>
                <w:rFonts w:hint="eastAsia"/>
                <w:kern w:val="0"/>
              </w:rPr>
              <w:t>否</w:t>
            </w:r>
          </w:p>
        </w:tc>
      </w:tr>
      <w:tr w:rsidR="002566D7" w14:paraId="3E9E3757" w14:textId="77777777">
        <w:trPr>
          <w:trHeight w:val="20"/>
          <w:jc w:val="center"/>
        </w:trPr>
        <w:tc>
          <w:tcPr>
            <w:tcW w:w="384" w:type="pct"/>
            <w:noWrap/>
            <w:vAlign w:val="center"/>
          </w:tcPr>
          <w:p w14:paraId="2D14329E" w14:textId="77777777" w:rsidR="002566D7" w:rsidRDefault="00AF7190">
            <w:pPr>
              <w:widowControl/>
              <w:jc w:val="center"/>
              <w:rPr>
                <w:kern w:val="0"/>
              </w:rPr>
            </w:pPr>
            <w:r>
              <w:rPr>
                <w:rFonts w:hint="eastAsia"/>
                <w:kern w:val="0"/>
              </w:rPr>
              <w:t>95</w:t>
            </w:r>
          </w:p>
        </w:tc>
        <w:tc>
          <w:tcPr>
            <w:tcW w:w="596" w:type="pct"/>
            <w:vAlign w:val="center"/>
          </w:tcPr>
          <w:p w14:paraId="7ED213FB" w14:textId="77777777" w:rsidR="002566D7" w:rsidRDefault="00AF7190">
            <w:pPr>
              <w:widowControl/>
              <w:jc w:val="left"/>
              <w:rPr>
                <w:kern w:val="0"/>
              </w:rPr>
            </w:pPr>
            <w:r>
              <w:rPr>
                <w:rFonts w:hint="eastAsia"/>
                <w:kern w:val="0"/>
              </w:rPr>
              <w:t>微电流传感器（三</w:t>
            </w:r>
            <w:r>
              <w:rPr>
                <w:rFonts w:hint="eastAsia"/>
                <w:kern w:val="0"/>
              </w:rPr>
              <w:lastRenderedPageBreak/>
              <w:t>量程）</w:t>
            </w:r>
          </w:p>
        </w:tc>
        <w:tc>
          <w:tcPr>
            <w:tcW w:w="2729" w:type="pct"/>
            <w:vAlign w:val="center"/>
          </w:tcPr>
          <w:p w14:paraId="39E03FCE" w14:textId="77777777" w:rsidR="002566D7" w:rsidRDefault="00AF7190">
            <w:pPr>
              <w:widowControl/>
              <w:jc w:val="left"/>
              <w:rPr>
                <w:kern w:val="0"/>
              </w:rPr>
            </w:pPr>
            <w:r>
              <w:rPr>
                <w:rFonts w:hint="eastAsia"/>
                <w:kern w:val="0"/>
              </w:rPr>
              <w:lastRenderedPageBreak/>
              <w:t>三量程：</w:t>
            </w:r>
            <w:r>
              <w:rPr>
                <w:rFonts w:hint="eastAsia"/>
                <w:kern w:val="0"/>
              </w:rPr>
              <w:t>-300uA</w:t>
            </w:r>
            <w:r>
              <w:rPr>
                <w:rFonts w:hint="eastAsia"/>
                <w:kern w:val="0"/>
              </w:rPr>
              <w:t>～</w:t>
            </w:r>
            <w:r>
              <w:rPr>
                <w:rFonts w:hint="eastAsia"/>
                <w:kern w:val="0"/>
              </w:rPr>
              <w:t>+300uA/-100uA</w:t>
            </w:r>
            <w:r>
              <w:rPr>
                <w:rFonts w:hint="eastAsia"/>
                <w:kern w:val="0"/>
              </w:rPr>
              <w:t>～</w:t>
            </w:r>
            <w:r>
              <w:rPr>
                <w:rFonts w:hint="eastAsia"/>
                <w:kern w:val="0"/>
              </w:rPr>
              <w:t>+100uA/-30uA</w:t>
            </w:r>
            <w:r>
              <w:rPr>
                <w:rFonts w:hint="eastAsia"/>
                <w:kern w:val="0"/>
              </w:rPr>
              <w:t>～</w:t>
            </w:r>
            <w:r>
              <w:rPr>
                <w:rFonts w:hint="eastAsia"/>
                <w:kern w:val="0"/>
              </w:rPr>
              <w:t>+30uA</w:t>
            </w:r>
            <w:r>
              <w:rPr>
                <w:rFonts w:hint="eastAsia"/>
                <w:kern w:val="0"/>
              </w:rPr>
              <w:t>，分辨率</w:t>
            </w:r>
            <w:r>
              <w:rPr>
                <w:rFonts w:hint="eastAsia"/>
                <w:kern w:val="0"/>
              </w:rPr>
              <w:t>:0.2uA/0.05uA/0.02uA</w:t>
            </w:r>
            <w:r>
              <w:rPr>
                <w:rFonts w:hint="eastAsia"/>
                <w:kern w:val="0"/>
              </w:rPr>
              <w:t>；三量程切换通</w:t>
            </w:r>
            <w:r>
              <w:rPr>
                <w:rFonts w:hint="eastAsia"/>
                <w:kern w:val="0"/>
              </w:rPr>
              <w:lastRenderedPageBreak/>
              <w:t>过软件选择，</w:t>
            </w:r>
            <w:r>
              <w:rPr>
                <w:rFonts w:hint="eastAsia"/>
                <w:kern w:val="0"/>
              </w:rPr>
              <w:t xml:space="preserve"> </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6DE959D5" w14:textId="77777777" w:rsidR="002566D7" w:rsidRDefault="00AF7190">
            <w:pPr>
              <w:widowControl/>
              <w:jc w:val="center"/>
              <w:rPr>
                <w:kern w:val="0"/>
              </w:rPr>
            </w:pPr>
            <w:r>
              <w:rPr>
                <w:rFonts w:hint="eastAsia"/>
                <w:kern w:val="0"/>
              </w:rPr>
              <w:lastRenderedPageBreak/>
              <w:t>只</w:t>
            </w:r>
          </w:p>
        </w:tc>
        <w:tc>
          <w:tcPr>
            <w:tcW w:w="328" w:type="pct"/>
            <w:noWrap/>
            <w:vAlign w:val="center"/>
          </w:tcPr>
          <w:p w14:paraId="6AC7A9AB" w14:textId="77777777" w:rsidR="002566D7" w:rsidRDefault="00AF7190">
            <w:pPr>
              <w:widowControl/>
              <w:jc w:val="center"/>
              <w:rPr>
                <w:kern w:val="0"/>
              </w:rPr>
            </w:pPr>
            <w:r>
              <w:rPr>
                <w:rFonts w:hint="eastAsia"/>
                <w:kern w:val="0"/>
              </w:rPr>
              <w:t>1</w:t>
            </w:r>
          </w:p>
        </w:tc>
        <w:tc>
          <w:tcPr>
            <w:tcW w:w="543" w:type="pct"/>
            <w:noWrap/>
            <w:vAlign w:val="center"/>
          </w:tcPr>
          <w:p w14:paraId="71C8C48B" w14:textId="77777777" w:rsidR="002566D7" w:rsidRDefault="00AF7190">
            <w:pPr>
              <w:widowControl/>
              <w:jc w:val="center"/>
              <w:rPr>
                <w:kern w:val="0"/>
              </w:rPr>
            </w:pPr>
            <w:r>
              <w:rPr>
                <w:rFonts w:hint="eastAsia"/>
                <w:kern w:val="0"/>
              </w:rPr>
              <w:t>否</w:t>
            </w:r>
          </w:p>
        </w:tc>
      </w:tr>
      <w:tr w:rsidR="002566D7" w14:paraId="351DACEA" w14:textId="77777777">
        <w:trPr>
          <w:trHeight w:val="20"/>
          <w:jc w:val="center"/>
        </w:trPr>
        <w:tc>
          <w:tcPr>
            <w:tcW w:w="384" w:type="pct"/>
            <w:noWrap/>
            <w:vAlign w:val="center"/>
          </w:tcPr>
          <w:p w14:paraId="5CE487D5" w14:textId="77777777" w:rsidR="002566D7" w:rsidRDefault="00AF7190">
            <w:pPr>
              <w:widowControl/>
              <w:jc w:val="center"/>
              <w:rPr>
                <w:kern w:val="0"/>
              </w:rPr>
            </w:pPr>
            <w:r>
              <w:rPr>
                <w:rFonts w:hint="eastAsia"/>
                <w:kern w:val="0"/>
              </w:rPr>
              <w:lastRenderedPageBreak/>
              <w:t>96</w:t>
            </w:r>
          </w:p>
        </w:tc>
        <w:tc>
          <w:tcPr>
            <w:tcW w:w="596" w:type="pct"/>
            <w:vAlign w:val="center"/>
          </w:tcPr>
          <w:p w14:paraId="5CDDDA4C" w14:textId="77777777" w:rsidR="002566D7" w:rsidRDefault="00AF7190">
            <w:pPr>
              <w:widowControl/>
              <w:jc w:val="left"/>
              <w:rPr>
                <w:kern w:val="0"/>
              </w:rPr>
            </w:pPr>
            <w:r>
              <w:rPr>
                <w:rFonts w:hint="eastAsia"/>
                <w:kern w:val="0"/>
              </w:rPr>
              <w:t>微电压传感器（三量程）</w:t>
            </w:r>
          </w:p>
        </w:tc>
        <w:tc>
          <w:tcPr>
            <w:tcW w:w="2729" w:type="pct"/>
            <w:vAlign w:val="center"/>
          </w:tcPr>
          <w:p w14:paraId="025B356C" w14:textId="77777777" w:rsidR="002566D7" w:rsidRDefault="00AF7190">
            <w:pPr>
              <w:widowControl/>
              <w:jc w:val="left"/>
              <w:rPr>
                <w:kern w:val="0"/>
              </w:rPr>
            </w:pPr>
            <w:r>
              <w:rPr>
                <w:rFonts w:hint="eastAsia"/>
                <w:kern w:val="0"/>
              </w:rPr>
              <w:t>三量程：</w:t>
            </w:r>
            <w:r>
              <w:rPr>
                <w:rFonts w:hint="eastAsia"/>
                <w:kern w:val="0"/>
              </w:rPr>
              <w:t>-75mv</w:t>
            </w:r>
            <w:r>
              <w:rPr>
                <w:rFonts w:hint="eastAsia"/>
                <w:kern w:val="0"/>
              </w:rPr>
              <w:t>～</w:t>
            </w:r>
            <w:r>
              <w:rPr>
                <w:rFonts w:hint="eastAsia"/>
                <w:kern w:val="0"/>
              </w:rPr>
              <w:t>75mv/-25mv</w:t>
            </w:r>
            <w:r>
              <w:rPr>
                <w:rFonts w:hint="eastAsia"/>
                <w:kern w:val="0"/>
              </w:rPr>
              <w:t>～</w:t>
            </w:r>
            <w:r>
              <w:rPr>
                <w:rFonts w:hint="eastAsia"/>
                <w:kern w:val="0"/>
              </w:rPr>
              <w:t>25mv/-7.5mv</w:t>
            </w:r>
            <w:r>
              <w:rPr>
                <w:rFonts w:hint="eastAsia"/>
                <w:kern w:val="0"/>
              </w:rPr>
              <w:t>～</w:t>
            </w:r>
            <w:r>
              <w:rPr>
                <w:rFonts w:hint="eastAsia"/>
                <w:kern w:val="0"/>
              </w:rPr>
              <w:t>7.5mv</w:t>
            </w:r>
            <w:r>
              <w:rPr>
                <w:rFonts w:hint="eastAsia"/>
                <w:kern w:val="0"/>
              </w:rPr>
              <w:t>；</w:t>
            </w:r>
          </w:p>
          <w:p w14:paraId="048A279C" w14:textId="77777777" w:rsidR="002566D7" w:rsidRDefault="00AF7190">
            <w:pPr>
              <w:widowControl/>
              <w:jc w:val="left"/>
              <w:rPr>
                <w:kern w:val="0"/>
              </w:rPr>
            </w:pPr>
            <w:r>
              <w:rPr>
                <w:rFonts w:hint="eastAsia"/>
                <w:kern w:val="0"/>
              </w:rPr>
              <w:t>分辨率：</w:t>
            </w:r>
            <w:r>
              <w:rPr>
                <w:rFonts w:hint="eastAsia"/>
                <w:kern w:val="0"/>
              </w:rPr>
              <w:t xml:space="preserve"> 0.1mv/0.02mv/0.005mv</w:t>
            </w:r>
            <w:r>
              <w:rPr>
                <w:rFonts w:hint="eastAsia"/>
                <w:kern w:val="0"/>
              </w:rPr>
              <w:t>；三量程切换通过软件选择，，数据传输端口为智能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038451FA" w14:textId="77777777" w:rsidR="002566D7" w:rsidRDefault="00AF7190">
            <w:pPr>
              <w:widowControl/>
              <w:jc w:val="center"/>
              <w:rPr>
                <w:kern w:val="0"/>
              </w:rPr>
            </w:pPr>
            <w:r>
              <w:rPr>
                <w:rFonts w:hint="eastAsia"/>
                <w:kern w:val="0"/>
              </w:rPr>
              <w:t>只</w:t>
            </w:r>
          </w:p>
        </w:tc>
        <w:tc>
          <w:tcPr>
            <w:tcW w:w="328" w:type="pct"/>
            <w:noWrap/>
            <w:vAlign w:val="center"/>
          </w:tcPr>
          <w:p w14:paraId="6AC138BF" w14:textId="77777777" w:rsidR="002566D7" w:rsidRDefault="00AF7190">
            <w:pPr>
              <w:widowControl/>
              <w:jc w:val="center"/>
              <w:rPr>
                <w:kern w:val="0"/>
              </w:rPr>
            </w:pPr>
            <w:r>
              <w:rPr>
                <w:rFonts w:hint="eastAsia"/>
                <w:kern w:val="0"/>
              </w:rPr>
              <w:t>1</w:t>
            </w:r>
          </w:p>
        </w:tc>
        <w:tc>
          <w:tcPr>
            <w:tcW w:w="543" w:type="pct"/>
            <w:noWrap/>
            <w:vAlign w:val="center"/>
          </w:tcPr>
          <w:p w14:paraId="22B2E273" w14:textId="77777777" w:rsidR="002566D7" w:rsidRDefault="00AF7190">
            <w:pPr>
              <w:widowControl/>
              <w:jc w:val="center"/>
              <w:rPr>
                <w:kern w:val="0"/>
              </w:rPr>
            </w:pPr>
            <w:r>
              <w:rPr>
                <w:rFonts w:hint="eastAsia"/>
                <w:kern w:val="0"/>
              </w:rPr>
              <w:t>否</w:t>
            </w:r>
          </w:p>
        </w:tc>
      </w:tr>
      <w:tr w:rsidR="002566D7" w14:paraId="3D5E9005" w14:textId="77777777">
        <w:trPr>
          <w:trHeight w:val="20"/>
          <w:jc w:val="center"/>
        </w:trPr>
        <w:tc>
          <w:tcPr>
            <w:tcW w:w="384" w:type="pct"/>
            <w:noWrap/>
            <w:vAlign w:val="center"/>
          </w:tcPr>
          <w:p w14:paraId="6F597918" w14:textId="77777777" w:rsidR="002566D7" w:rsidRDefault="00AF7190">
            <w:pPr>
              <w:widowControl/>
              <w:jc w:val="center"/>
              <w:rPr>
                <w:kern w:val="0"/>
              </w:rPr>
            </w:pPr>
            <w:r>
              <w:rPr>
                <w:rFonts w:hint="eastAsia"/>
                <w:kern w:val="0"/>
              </w:rPr>
              <w:t>97</w:t>
            </w:r>
          </w:p>
        </w:tc>
        <w:tc>
          <w:tcPr>
            <w:tcW w:w="596" w:type="pct"/>
            <w:vAlign w:val="center"/>
          </w:tcPr>
          <w:p w14:paraId="7FF539B5" w14:textId="77777777" w:rsidR="002566D7" w:rsidRDefault="00AF7190">
            <w:pPr>
              <w:widowControl/>
              <w:jc w:val="left"/>
              <w:rPr>
                <w:kern w:val="0"/>
              </w:rPr>
            </w:pPr>
            <w:r>
              <w:rPr>
                <w:rFonts w:hint="eastAsia"/>
                <w:kern w:val="0"/>
              </w:rPr>
              <w:t>温度传感器</w:t>
            </w:r>
          </w:p>
        </w:tc>
        <w:tc>
          <w:tcPr>
            <w:tcW w:w="2729" w:type="pct"/>
            <w:vAlign w:val="center"/>
          </w:tcPr>
          <w:p w14:paraId="239EB351" w14:textId="77777777" w:rsidR="002566D7" w:rsidRDefault="00AF7190">
            <w:pPr>
              <w:widowControl/>
              <w:jc w:val="left"/>
              <w:rPr>
                <w:kern w:val="0"/>
              </w:rPr>
            </w:pPr>
            <w:r>
              <w:rPr>
                <w:rFonts w:hint="eastAsia"/>
                <w:kern w:val="0"/>
              </w:rPr>
              <w:t>量程：</w:t>
            </w:r>
            <w:r>
              <w:rPr>
                <w:rFonts w:hint="eastAsia"/>
                <w:kern w:val="0"/>
              </w:rPr>
              <w:t>-80</w:t>
            </w:r>
            <w:r>
              <w:rPr>
                <w:rFonts w:hint="eastAsia"/>
                <w:kern w:val="0"/>
              </w:rPr>
              <w:t>℃～</w:t>
            </w:r>
            <w:r>
              <w:rPr>
                <w:rFonts w:hint="eastAsia"/>
                <w:kern w:val="0"/>
              </w:rPr>
              <w:t>+200</w:t>
            </w:r>
            <w:r>
              <w:rPr>
                <w:rFonts w:hint="eastAsia"/>
                <w:kern w:val="0"/>
              </w:rPr>
              <w:t>℃；分辨率：</w:t>
            </w:r>
            <w:r>
              <w:rPr>
                <w:rFonts w:hint="eastAsia"/>
                <w:kern w:val="0"/>
              </w:rPr>
              <w:t>0.1</w:t>
            </w:r>
            <w:r>
              <w:rPr>
                <w:rFonts w:hint="eastAsia"/>
                <w:kern w:val="0"/>
              </w:rPr>
              <w:t>℃；直径</w:t>
            </w:r>
            <w:r>
              <w:rPr>
                <w:rFonts w:hint="eastAsia"/>
                <w:kern w:val="0"/>
              </w:rPr>
              <w:t>3mm</w:t>
            </w:r>
            <w:r>
              <w:rPr>
                <w:rFonts w:hint="eastAsia"/>
                <w:kern w:val="0"/>
              </w:rPr>
              <w:t>不锈钢探针，可测量各种物体或溶液的温度</w:t>
            </w:r>
            <w:r>
              <w:rPr>
                <w:rFonts w:hint="eastAsia"/>
                <w:kern w:val="0"/>
              </w:rPr>
              <w:t>.</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5EE17FAA" w14:textId="77777777" w:rsidR="002566D7" w:rsidRDefault="00AF7190">
            <w:pPr>
              <w:widowControl/>
              <w:jc w:val="center"/>
              <w:rPr>
                <w:kern w:val="0"/>
              </w:rPr>
            </w:pPr>
            <w:r>
              <w:rPr>
                <w:rFonts w:hint="eastAsia"/>
                <w:kern w:val="0"/>
              </w:rPr>
              <w:t>只</w:t>
            </w:r>
          </w:p>
        </w:tc>
        <w:tc>
          <w:tcPr>
            <w:tcW w:w="328" w:type="pct"/>
            <w:noWrap/>
            <w:vAlign w:val="center"/>
          </w:tcPr>
          <w:p w14:paraId="29E43492" w14:textId="77777777" w:rsidR="002566D7" w:rsidRDefault="00AF7190">
            <w:pPr>
              <w:widowControl/>
              <w:jc w:val="center"/>
              <w:rPr>
                <w:kern w:val="0"/>
              </w:rPr>
            </w:pPr>
            <w:r>
              <w:rPr>
                <w:rFonts w:hint="eastAsia"/>
                <w:kern w:val="0"/>
              </w:rPr>
              <w:t>1</w:t>
            </w:r>
          </w:p>
        </w:tc>
        <w:tc>
          <w:tcPr>
            <w:tcW w:w="543" w:type="pct"/>
            <w:noWrap/>
            <w:vAlign w:val="center"/>
          </w:tcPr>
          <w:p w14:paraId="487AB277" w14:textId="77777777" w:rsidR="002566D7" w:rsidRDefault="00AF7190">
            <w:pPr>
              <w:widowControl/>
              <w:jc w:val="center"/>
              <w:rPr>
                <w:kern w:val="0"/>
              </w:rPr>
            </w:pPr>
            <w:r>
              <w:rPr>
                <w:rFonts w:hint="eastAsia"/>
                <w:kern w:val="0"/>
              </w:rPr>
              <w:t>否</w:t>
            </w:r>
          </w:p>
        </w:tc>
      </w:tr>
      <w:tr w:rsidR="002566D7" w14:paraId="5E86C12F" w14:textId="77777777">
        <w:trPr>
          <w:trHeight w:val="20"/>
          <w:jc w:val="center"/>
        </w:trPr>
        <w:tc>
          <w:tcPr>
            <w:tcW w:w="384" w:type="pct"/>
            <w:noWrap/>
            <w:vAlign w:val="center"/>
          </w:tcPr>
          <w:p w14:paraId="28BBC2EB" w14:textId="77777777" w:rsidR="002566D7" w:rsidRDefault="00AF7190">
            <w:pPr>
              <w:widowControl/>
              <w:jc w:val="center"/>
              <w:rPr>
                <w:kern w:val="0"/>
              </w:rPr>
            </w:pPr>
            <w:r>
              <w:rPr>
                <w:rFonts w:hint="eastAsia"/>
                <w:kern w:val="0"/>
              </w:rPr>
              <w:t>98</w:t>
            </w:r>
          </w:p>
        </w:tc>
        <w:tc>
          <w:tcPr>
            <w:tcW w:w="596" w:type="pct"/>
            <w:vAlign w:val="center"/>
          </w:tcPr>
          <w:p w14:paraId="7E85DB4A" w14:textId="77777777" w:rsidR="002566D7" w:rsidRDefault="00AF7190">
            <w:pPr>
              <w:widowControl/>
              <w:jc w:val="left"/>
              <w:rPr>
                <w:kern w:val="0"/>
              </w:rPr>
            </w:pPr>
            <w:r>
              <w:rPr>
                <w:rFonts w:hint="eastAsia"/>
                <w:kern w:val="0"/>
              </w:rPr>
              <w:t>气体压强传感器</w:t>
            </w:r>
          </w:p>
        </w:tc>
        <w:tc>
          <w:tcPr>
            <w:tcW w:w="2729" w:type="pct"/>
            <w:vAlign w:val="center"/>
          </w:tcPr>
          <w:p w14:paraId="00441D86" w14:textId="77777777" w:rsidR="002566D7" w:rsidRDefault="00AF7190">
            <w:pPr>
              <w:widowControl/>
              <w:jc w:val="left"/>
              <w:rPr>
                <w:kern w:val="0"/>
              </w:rPr>
            </w:pPr>
            <w:r>
              <w:rPr>
                <w:rFonts w:hint="eastAsia"/>
                <w:kern w:val="0"/>
              </w:rPr>
              <w:t>量程：</w:t>
            </w:r>
            <w:r>
              <w:rPr>
                <w:rFonts w:hint="eastAsia"/>
                <w:kern w:val="0"/>
              </w:rPr>
              <w:t>0kPa~700kpa</w:t>
            </w:r>
            <w:r>
              <w:rPr>
                <w:rFonts w:hint="eastAsia"/>
                <w:kern w:val="0"/>
              </w:rPr>
              <w:t>；分辨率</w:t>
            </w:r>
            <w:r>
              <w:rPr>
                <w:rFonts w:hint="eastAsia"/>
                <w:kern w:val="0"/>
              </w:rPr>
              <w:t>: 0.1kpa</w:t>
            </w:r>
            <w:r>
              <w:rPr>
                <w:rFonts w:hint="eastAsia"/>
                <w:kern w:val="0"/>
              </w:rPr>
              <w:t>；</w:t>
            </w:r>
            <w:r>
              <w:rPr>
                <w:rFonts w:hint="eastAsia"/>
                <w:kern w:val="0"/>
              </w:rPr>
              <w:t xml:space="preserve"> </w:t>
            </w:r>
            <w:r>
              <w:rPr>
                <w:rFonts w:hint="eastAsia"/>
                <w:kern w:val="0"/>
              </w:rPr>
              <w:t>可用于直接测量气体的绝对压强；配件：</w:t>
            </w:r>
            <w:r>
              <w:rPr>
                <w:rFonts w:hint="eastAsia"/>
                <w:kern w:val="0"/>
              </w:rPr>
              <w:t>60ml</w:t>
            </w:r>
            <w:r>
              <w:rPr>
                <w:rFonts w:hint="eastAsia"/>
                <w:kern w:val="0"/>
              </w:rPr>
              <w:t>注射器。数据传输端口为智能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19763A6F" w14:textId="77777777" w:rsidR="002566D7" w:rsidRDefault="00AF7190">
            <w:pPr>
              <w:widowControl/>
              <w:jc w:val="center"/>
              <w:rPr>
                <w:kern w:val="0"/>
              </w:rPr>
            </w:pPr>
            <w:r>
              <w:rPr>
                <w:rFonts w:hint="eastAsia"/>
                <w:kern w:val="0"/>
              </w:rPr>
              <w:t>只</w:t>
            </w:r>
          </w:p>
        </w:tc>
        <w:tc>
          <w:tcPr>
            <w:tcW w:w="328" w:type="pct"/>
            <w:noWrap/>
            <w:vAlign w:val="center"/>
          </w:tcPr>
          <w:p w14:paraId="77F2ECBE" w14:textId="77777777" w:rsidR="002566D7" w:rsidRDefault="00AF7190">
            <w:pPr>
              <w:widowControl/>
              <w:jc w:val="center"/>
              <w:rPr>
                <w:kern w:val="0"/>
              </w:rPr>
            </w:pPr>
            <w:r>
              <w:rPr>
                <w:rFonts w:hint="eastAsia"/>
                <w:kern w:val="0"/>
              </w:rPr>
              <w:t>1</w:t>
            </w:r>
          </w:p>
        </w:tc>
        <w:tc>
          <w:tcPr>
            <w:tcW w:w="543" w:type="pct"/>
            <w:noWrap/>
            <w:vAlign w:val="center"/>
          </w:tcPr>
          <w:p w14:paraId="35B8C466" w14:textId="77777777" w:rsidR="002566D7" w:rsidRDefault="00AF7190">
            <w:pPr>
              <w:widowControl/>
              <w:jc w:val="center"/>
              <w:rPr>
                <w:kern w:val="0"/>
              </w:rPr>
            </w:pPr>
            <w:r>
              <w:rPr>
                <w:rFonts w:hint="eastAsia"/>
                <w:kern w:val="0"/>
              </w:rPr>
              <w:t>否</w:t>
            </w:r>
          </w:p>
        </w:tc>
      </w:tr>
      <w:tr w:rsidR="002566D7" w14:paraId="2401809C" w14:textId="77777777">
        <w:trPr>
          <w:trHeight w:val="20"/>
          <w:jc w:val="center"/>
        </w:trPr>
        <w:tc>
          <w:tcPr>
            <w:tcW w:w="384" w:type="pct"/>
            <w:noWrap/>
            <w:vAlign w:val="center"/>
          </w:tcPr>
          <w:p w14:paraId="1991621D" w14:textId="77777777" w:rsidR="002566D7" w:rsidRDefault="00AF7190">
            <w:pPr>
              <w:widowControl/>
              <w:jc w:val="center"/>
              <w:rPr>
                <w:kern w:val="0"/>
              </w:rPr>
            </w:pPr>
            <w:r>
              <w:rPr>
                <w:rFonts w:hint="eastAsia"/>
                <w:kern w:val="0"/>
              </w:rPr>
              <w:t>99</w:t>
            </w:r>
          </w:p>
        </w:tc>
        <w:tc>
          <w:tcPr>
            <w:tcW w:w="596" w:type="pct"/>
            <w:vAlign w:val="center"/>
          </w:tcPr>
          <w:p w14:paraId="349A1969" w14:textId="77777777" w:rsidR="002566D7" w:rsidRDefault="00AF7190">
            <w:pPr>
              <w:widowControl/>
              <w:jc w:val="left"/>
              <w:rPr>
                <w:kern w:val="0"/>
              </w:rPr>
            </w:pPr>
            <w:r>
              <w:rPr>
                <w:rFonts w:hint="eastAsia"/>
                <w:kern w:val="0"/>
              </w:rPr>
              <w:t>微气压传感器</w:t>
            </w:r>
          </w:p>
        </w:tc>
        <w:tc>
          <w:tcPr>
            <w:tcW w:w="2729" w:type="pct"/>
            <w:vAlign w:val="center"/>
          </w:tcPr>
          <w:p w14:paraId="340B42D4" w14:textId="77777777" w:rsidR="002566D7" w:rsidRDefault="00AF7190">
            <w:pPr>
              <w:widowControl/>
              <w:jc w:val="left"/>
              <w:rPr>
                <w:kern w:val="0"/>
              </w:rPr>
            </w:pPr>
            <w:r>
              <w:rPr>
                <w:rFonts w:hint="eastAsia"/>
                <w:kern w:val="0"/>
              </w:rPr>
              <w:t>量程：</w:t>
            </w:r>
            <w:r>
              <w:rPr>
                <w:rFonts w:hint="eastAsia"/>
                <w:kern w:val="0"/>
              </w:rPr>
              <w:t xml:space="preserve">0-10Kpa </w:t>
            </w:r>
            <w:r>
              <w:rPr>
                <w:rFonts w:hint="eastAsia"/>
                <w:kern w:val="0"/>
              </w:rPr>
              <w:t>分辨率：</w:t>
            </w:r>
            <w:r>
              <w:rPr>
                <w:rFonts w:hint="eastAsia"/>
                <w:kern w:val="0"/>
              </w:rPr>
              <w:t>0.003Kpa</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0D97404A" w14:textId="77777777" w:rsidR="002566D7" w:rsidRDefault="00AF7190">
            <w:pPr>
              <w:widowControl/>
              <w:jc w:val="center"/>
              <w:rPr>
                <w:kern w:val="0"/>
              </w:rPr>
            </w:pPr>
            <w:r>
              <w:rPr>
                <w:rFonts w:hint="eastAsia"/>
                <w:kern w:val="0"/>
              </w:rPr>
              <w:t>只</w:t>
            </w:r>
          </w:p>
        </w:tc>
        <w:tc>
          <w:tcPr>
            <w:tcW w:w="328" w:type="pct"/>
            <w:noWrap/>
            <w:vAlign w:val="center"/>
          </w:tcPr>
          <w:p w14:paraId="078FF1DB" w14:textId="77777777" w:rsidR="002566D7" w:rsidRDefault="00AF7190">
            <w:pPr>
              <w:widowControl/>
              <w:jc w:val="center"/>
              <w:rPr>
                <w:kern w:val="0"/>
              </w:rPr>
            </w:pPr>
            <w:r>
              <w:rPr>
                <w:rFonts w:hint="eastAsia"/>
                <w:kern w:val="0"/>
              </w:rPr>
              <w:t>1</w:t>
            </w:r>
          </w:p>
        </w:tc>
        <w:tc>
          <w:tcPr>
            <w:tcW w:w="543" w:type="pct"/>
            <w:noWrap/>
            <w:vAlign w:val="center"/>
          </w:tcPr>
          <w:p w14:paraId="2B30668C" w14:textId="77777777" w:rsidR="002566D7" w:rsidRDefault="00AF7190">
            <w:pPr>
              <w:widowControl/>
              <w:jc w:val="center"/>
              <w:rPr>
                <w:kern w:val="0"/>
              </w:rPr>
            </w:pPr>
            <w:r>
              <w:rPr>
                <w:rFonts w:hint="eastAsia"/>
                <w:kern w:val="0"/>
              </w:rPr>
              <w:t>否</w:t>
            </w:r>
          </w:p>
        </w:tc>
      </w:tr>
      <w:tr w:rsidR="002566D7" w14:paraId="24E5CAEC" w14:textId="77777777">
        <w:trPr>
          <w:trHeight w:val="20"/>
          <w:jc w:val="center"/>
        </w:trPr>
        <w:tc>
          <w:tcPr>
            <w:tcW w:w="384" w:type="pct"/>
            <w:noWrap/>
            <w:vAlign w:val="center"/>
          </w:tcPr>
          <w:p w14:paraId="32AAC4A6" w14:textId="77777777" w:rsidR="002566D7" w:rsidRDefault="00AF7190">
            <w:pPr>
              <w:widowControl/>
              <w:jc w:val="center"/>
              <w:rPr>
                <w:kern w:val="0"/>
              </w:rPr>
            </w:pPr>
            <w:r>
              <w:rPr>
                <w:rFonts w:hint="eastAsia"/>
                <w:kern w:val="0"/>
              </w:rPr>
              <w:t>100</w:t>
            </w:r>
          </w:p>
        </w:tc>
        <w:tc>
          <w:tcPr>
            <w:tcW w:w="596" w:type="pct"/>
            <w:vAlign w:val="center"/>
          </w:tcPr>
          <w:p w14:paraId="76F8B39A" w14:textId="77777777" w:rsidR="002566D7" w:rsidRDefault="00AF7190">
            <w:pPr>
              <w:widowControl/>
              <w:jc w:val="left"/>
              <w:rPr>
                <w:kern w:val="0"/>
              </w:rPr>
            </w:pPr>
            <w:r>
              <w:rPr>
                <w:rFonts w:hint="eastAsia"/>
                <w:kern w:val="0"/>
              </w:rPr>
              <w:t>氧气传感器</w:t>
            </w:r>
          </w:p>
        </w:tc>
        <w:tc>
          <w:tcPr>
            <w:tcW w:w="2729" w:type="pct"/>
            <w:vAlign w:val="center"/>
          </w:tcPr>
          <w:p w14:paraId="02B1DE2E" w14:textId="77777777" w:rsidR="002566D7" w:rsidRDefault="00AF7190">
            <w:pPr>
              <w:widowControl/>
              <w:jc w:val="left"/>
              <w:rPr>
                <w:kern w:val="0"/>
              </w:rPr>
            </w:pPr>
            <w:r>
              <w:rPr>
                <w:rFonts w:hint="eastAsia"/>
                <w:kern w:val="0"/>
              </w:rPr>
              <w:t>量程：</w:t>
            </w:r>
            <w:r>
              <w:rPr>
                <w:rFonts w:hint="eastAsia"/>
                <w:kern w:val="0"/>
              </w:rPr>
              <w:t>0</w:t>
            </w:r>
            <w:r>
              <w:rPr>
                <w:rFonts w:hint="eastAsia"/>
                <w:kern w:val="0"/>
              </w:rPr>
              <w:t>～</w:t>
            </w:r>
            <w:r>
              <w:rPr>
                <w:rFonts w:hint="eastAsia"/>
                <w:kern w:val="0"/>
              </w:rPr>
              <w:t xml:space="preserve">100%    </w:t>
            </w:r>
            <w:r>
              <w:rPr>
                <w:rFonts w:hint="eastAsia"/>
                <w:kern w:val="0"/>
              </w:rPr>
              <w:t>分辨率：</w:t>
            </w:r>
            <w:r>
              <w:rPr>
                <w:rFonts w:hint="eastAsia"/>
                <w:kern w:val="0"/>
              </w:rPr>
              <w:t>0.1%</w:t>
            </w:r>
            <w:r>
              <w:rPr>
                <w:rFonts w:hint="eastAsia"/>
                <w:kern w:val="0"/>
              </w:rPr>
              <w:t>；无需填充液</w:t>
            </w:r>
            <w:r>
              <w:rPr>
                <w:rFonts w:hint="eastAsia"/>
                <w:kern w:val="0"/>
              </w:rPr>
              <w:t>.</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388A8352" w14:textId="77777777" w:rsidR="002566D7" w:rsidRDefault="00AF7190">
            <w:pPr>
              <w:widowControl/>
              <w:jc w:val="center"/>
              <w:rPr>
                <w:kern w:val="0"/>
              </w:rPr>
            </w:pPr>
            <w:r>
              <w:rPr>
                <w:rFonts w:hint="eastAsia"/>
                <w:kern w:val="0"/>
              </w:rPr>
              <w:t>只</w:t>
            </w:r>
          </w:p>
        </w:tc>
        <w:tc>
          <w:tcPr>
            <w:tcW w:w="328" w:type="pct"/>
            <w:noWrap/>
            <w:vAlign w:val="center"/>
          </w:tcPr>
          <w:p w14:paraId="02CBC737" w14:textId="77777777" w:rsidR="002566D7" w:rsidRDefault="00AF7190">
            <w:pPr>
              <w:widowControl/>
              <w:jc w:val="center"/>
              <w:rPr>
                <w:kern w:val="0"/>
              </w:rPr>
            </w:pPr>
            <w:r>
              <w:rPr>
                <w:rFonts w:hint="eastAsia"/>
                <w:kern w:val="0"/>
              </w:rPr>
              <w:t>1</w:t>
            </w:r>
          </w:p>
        </w:tc>
        <w:tc>
          <w:tcPr>
            <w:tcW w:w="543" w:type="pct"/>
            <w:noWrap/>
            <w:vAlign w:val="center"/>
          </w:tcPr>
          <w:p w14:paraId="3EE6DF02" w14:textId="77777777" w:rsidR="002566D7" w:rsidRDefault="00AF7190">
            <w:pPr>
              <w:widowControl/>
              <w:jc w:val="center"/>
              <w:rPr>
                <w:kern w:val="0"/>
              </w:rPr>
            </w:pPr>
            <w:r>
              <w:rPr>
                <w:rFonts w:hint="eastAsia"/>
                <w:kern w:val="0"/>
              </w:rPr>
              <w:t>否</w:t>
            </w:r>
          </w:p>
        </w:tc>
      </w:tr>
      <w:tr w:rsidR="002566D7" w14:paraId="6914C34A" w14:textId="77777777">
        <w:trPr>
          <w:trHeight w:val="20"/>
          <w:jc w:val="center"/>
        </w:trPr>
        <w:tc>
          <w:tcPr>
            <w:tcW w:w="384" w:type="pct"/>
            <w:noWrap/>
            <w:vAlign w:val="center"/>
          </w:tcPr>
          <w:p w14:paraId="79187395" w14:textId="77777777" w:rsidR="002566D7" w:rsidRDefault="00AF7190">
            <w:pPr>
              <w:widowControl/>
              <w:jc w:val="center"/>
              <w:rPr>
                <w:kern w:val="0"/>
              </w:rPr>
            </w:pPr>
            <w:r>
              <w:rPr>
                <w:rFonts w:hint="eastAsia"/>
                <w:kern w:val="0"/>
              </w:rPr>
              <w:t>101</w:t>
            </w:r>
          </w:p>
        </w:tc>
        <w:tc>
          <w:tcPr>
            <w:tcW w:w="596" w:type="pct"/>
            <w:vAlign w:val="center"/>
          </w:tcPr>
          <w:p w14:paraId="66A4422E" w14:textId="77777777" w:rsidR="002566D7" w:rsidRDefault="00AF7190">
            <w:pPr>
              <w:widowControl/>
              <w:jc w:val="left"/>
              <w:rPr>
                <w:kern w:val="0"/>
              </w:rPr>
            </w:pPr>
            <w:r>
              <w:rPr>
                <w:rFonts w:hint="eastAsia"/>
                <w:kern w:val="0"/>
              </w:rPr>
              <w:t>pH</w:t>
            </w:r>
            <w:r>
              <w:rPr>
                <w:rFonts w:hint="eastAsia"/>
                <w:kern w:val="0"/>
              </w:rPr>
              <w:t>值传感器</w:t>
            </w:r>
          </w:p>
        </w:tc>
        <w:tc>
          <w:tcPr>
            <w:tcW w:w="2729" w:type="pct"/>
            <w:vAlign w:val="center"/>
          </w:tcPr>
          <w:p w14:paraId="3B58EB11" w14:textId="77777777" w:rsidR="002566D7" w:rsidRDefault="00AF7190">
            <w:pPr>
              <w:widowControl/>
              <w:jc w:val="left"/>
              <w:rPr>
                <w:kern w:val="0"/>
              </w:rPr>
            </w:pPr>
            <w:r>
              <w:rPr>
                <w:rFonts w:hint="eastAsia"/>
                <w:kern w:val="0"/>
              </w:rPr>
              <w:t>量程：</w:t>
            </w:r>
            <w:r>
              <w:rPr>
                <w:rFonts w:hint="eastAsia"/>
                <w:kern w:val="0"/>
              </w:rPr>
              <w:t>0</w:t>
            </w:r>
            <w:r>
              <w:rPr>
                <w:rFonts w:hint="eastAsia"/>
                <w:kern w:val="0"/>
              </w:rPr>
              <w:t>～</w:t>
            </w:r>
            <w:r>
              <w:rPr>
                <w:rFonts w:hint="eastAsia"/>
                <w:kern w:val="0"/>
              </w:rPr>
              <w:t xml:space="preserve">14   </w:t>
            </w:r>
            <w:r>
              <w:rPr>
                <w:rFonts w:hint="eastAsia"/>
                <w:kern w:val="0"/>
              </w:rPr>
              <w:t>分辨率：</w:t>
            </w:r>
            <w:r>
              <w:rPr>
                <w:rFonts w:hint="eastAsia"/>
                <w:kern w:val="0"/>
              </w:rPr>
              <w:t xml:space="preserve"> 0.01</w:t>
            </w:r>
            <w:r>
              <w:rPr>
                <w:rFonts w:hint="eastAsia"/>
                <w:kern w:val="0"/>
              </w:rPr>
              <w:t>；单点校准，可以选择电路短接以及标准溶液两种环境进行校准，数据传输端口为智能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796CC725" w14:textId="77777777" w:rsidR="002566D7" w:rsidRDefault="00AF7190">
            <w:pPr>
              <w:widowControl/>
              <w:jc w:val="center"/>
              <w:rPr>
                <w:kern w:val="0"/>
              </w:rPr>
            </w:pPr>
            <w:r>
              <w:rPr>
                <w:rFonts w:hint="eastAsia"/>
                <w:kern w:val="0"/>
              </w:rPr>
              <w:t>只</w:t>
            </w:r>
          </w:p>
        </w:tc>
        <w:tc>
          <w:tcPr>
            <w:tcW w:w="328" w:type="pct"/>
            <w:noWrap/>
            <w:vAlign w:val="center"/>
          </w:tcPr>
          <w:p w14:paraId="5A29B562" w14:textId="77777777" w:rsidR="002566D7" w:rsidRDefault="00AF7190">
            <w:pPr>
              <w:widowControl/>
              <w:jc w:val="center"/>
              <w:rPr>
                <w:kern w:val="0"/>
              </w:rPr>
            </w:pPr>
            <w:r>
              <w:rPr>
                <w:rFonts w:hint="eastAsia"/>
                <w:kern w:val="0"/>
              </w:rPr>
              <w:t>1</w:t>
            </w:r>
          </w:p>
        </w:tc>
        <w:tc>
          <w:tcPr>
            <w:tcW w:w="543" w:type="pct"/>
            <w:noWrap/>
            <w:vAlign w:val="center"/>
          </w:tcPr>
          <w:p w14:paraId="2237AD94" w14:textId="77777777" w:rsidR="002566D7" w:rsidRDefault="00AF7190">
            <w:pPr>
              <w:widowControl/>
              <w:jc w:val="center"/>
              <w:rPr>
                <w:kern w:val="0"/>
              </w:rPr>
            </w:pPr>
            <w:r>
              <w:rPr>
                <w:rFonts w:hint="eastAsia"/>
                <w:kern w:val="0"/>
              </w:rPr>
              <w:t>否</w:t>
            </w:r>
          </w:p>
        </w:tc>
      </w:tr>
      <w:tr w:rsidR="002566D7" w14:paraId="2C980578" w14:textId="77777777">
        <w:trPr>
          <w:trHeight w:val="20"/>
          <w:jc w:val="center"/>
        </w:trPr>
        <w:tc>
          <w:tcPr>
            <w:tcW w:w="384" w:type="pct"/>
            <w:noWrap/>
            <w:vAlign w:val="center"/>
          </w:tcPr>
          <w:p w14:paraId="74CB526C" w14:textId="77777777" w:rsidR="002566D7" w:rsidRDefault="00AF7190">
            <w:pPr>
              <w:widowControl/>
              <w:jc w:val="center"/>
              <w:rPr>
                <w:kern w:val="0"/>
              </w:rPr>
            </w:pPr>
            <w:r>
              <w:rPr>
                <w:rFonts w:hint="eastAsia"/>
                <w:kern w:val="0"/>
              </w:rPr>
              <w:t>102</w:t>
            </w:r>
          </w:p>
        </w:tc>
        <w:tc>
          <w:tcPr>
            <w:tcW w:w="596" w:type="pct"/>
            <w:vAlign w:val="center"/>
          </w:tcPr>
          <w:p w14:paraId="3CA41DB1" w14:textId="77777777" w:rsidR="002566D7" w:rsidRDefault="00AF7190">
            <w:pPr>
              <w:widowControl/>
              <w:jc w:val="left"/>
              <w:rPr>
                <w:kern w:val="0"/>
              </w:rPr>
            </w:pPr>
            <w:r>
              <w:rPr>
                <w:rFonts w:hint="eastAsia"/>
                <w:kern w:val="0"/>
              </w:rPr>
              <w:t>电导率传感器（三量程）</w:t>
            </w:r>
          </w:p>
        </w:tc>
        <w:tc>
          <w:tcPr>
            <w:tcW w:w="2729" w:type="pct"/>
            <w:vAlign w:val="center"/>
          </w:tcPr>
          <w:p w14:paraId="4DA26898" w14:textId="77777777" w:rsidR="002566D7" w:rsidRDefault="00AF7190">
            <w:pPr>
              <w:widowControl/>
              <w:jc w:val="left"/>
              <w:rPr>
                <w:kern w:val="0"/>
              </w:rPr>
            </w:pPr>
            <w:r>
              <w:rPr>
                <w:rFonts w:hint="eastAsia"/>
                <w:kern w:val="0"/>
              </w:rPr>
              <w:t>三量程：</w:t>
            </w:r>
            <w:r>
              <w:rPr>
                <w:rFonts w:hint="eastAsia"/>
                <w:kern w:val="0"/>
              </w:rPr>
              <w:t>0</w:t>
            </w:r>
            <w:r>
              <w:rPr>
                <w:rFonts w:hint="eastAsia"/>
                <w:kern w:val="0"/>
              </w:rPr>
              <w:t>～</w:t>
            </w:r>
            <w:r>
              <w:rPr>
                <w:rFonts w:hint="eastAsia"/>
                <w:kern w:val="0"/>
              </w:rPr>
              <w:t>4000</w:t>
            </w:r>
            <w:r>
              <w:rPr>
                <w:rFonts w:hint="eastAsia"/>
                <w:kern w:val="0"/>
              </w:rPr>
              <w:t>μ</w:t>
            </w:r>
            <w:r>
              <w:rPr>
                <w:rFonts w:hint="eastAsia"/>
                <w:kern w:val="0"/>
              </w:rPr>
              <w:t>S/cm</w:t>
            </w:r>
            <w:r>
              <w:rPr>
                <w:rFonts w:hint="eastAsia"/>
                <w:kern w:val="0"/>
              </w:rPr>
              <w:t>，</w:t>
            </w:r>
            <w:r>
              <w:rPr>
                <w:rFonts w:hint="eastAsia"/>
                <w:kern w:val="0"/>
              </w:rPr>
              <w:t>0</w:t>
            </w:r>
            <w:r>
              <w:rPr>
                <w:rFonts w:hint="eastAsia"/>
                <w:kern w:val="0"/>
              </w:rPr>
              <w:t>～</w:t>
            </w:r>
            <w:r>
              <w:rPr>
                <w:rFonts w:hint="eastAsia"/>
                <w:kern w:val="0"/>
              </w:rPr>
              <w:t>20000</w:t>
            </w:r>
            <w:r>
              <w:rPr>
                <w:rFonts w:hint="eastAsia"/>
                <w:kern w:val="0"/>
              </w:rPr>
              <w:t>μ</w:t>
            </w:r>
            <w:r>
              <w:rPr>
                <w:rFonts w:hint="eastAsia"/>
                <w:kern w:val="0"/>
              </w:rPr>
              <w:t>S/cm</w:t>
            </w:r>
            <w:r>
              <w:rPr>
                <w:rFonts w:hint="eastAsia"/>
                <w:kern w:val="0"/>
              </w:rPr>
              <w:t>，</w:t>
            </w:r>
            <w:r>
              <w:rPr>
                <w:rFonts w:hint="eastAsia"/>
                <w:kern w:val="0"/>
              </w:rPr>
              <w:t xml:space="preserve">0-100000us/cm  </w:t>
            </w:r>
            <w:r>
              <w:rPr>
                <w:rFonts w:hint="eastAsia"/>
                <w:kern w:val="0"/>
              </w:rPr>
              <w:t>分辨率：</w:t>
            </w:r>
            <w:r>
              <w:rPr>
                <w:rFonts w:hint="eastAsia"/>
                <w:kern w:val="0"/>
              </w:rPr>
              <w:t>1</w:t>
            </w:r>
            <w:r>
              <w:rPr>
                <w:rFonts w:hint="eastAsia"/>
                <w:kern w:val="0"/>
              </w:rPr>
              <w:t>μ</w:t>
            </w:r>
            <w:r>
              <w:rPr>
                <w:rFonts w:hint="eastAsia"/>
                <w:kern w:val="0"/>
              </w:rPr>
              <w:t>S/cm</w:t>
            </w:r>
            <w:r>
              <w:rPr>
                <w:rFonts w:hint="eastAsia"/>
                <w:kern w:val="0"/>
              </w:rPr>
              <w:t>，</w:t>
            </w:r>
            <w:r>
              <w:rPr>
                <w:rFonts w:hint="eastAsia"/>
                <w:kern w:val="0"/>
              </w:rPr>
              <w:t>5</w:t>
            </w:r>
            <w:r>
              <w:rPr>
                <w:rFonts w:hint="eastAsia"/>
                <w:kern w:val="0"/>
              </w:rPr>
              <w:t>μ</w:t>
            </w:r>
            <w:r>
              <w:rPr>
                <w:rFonts w:hint="eastAsia"/>
                <w:kern w:val="0"/>
              </w:rPr>
              <w:t>S/cm</w:t>
            </w:r>
            <w:r>
              <w:rPr>
                <w:rFonts w:hint="eastAsia"/>
                <w:kern w:val="0"/>
              </w:rPr>
              <w:t>，</w:t>
            </w:r>
            <w:r>
              <w:rPr>
                <w:rFonts w:hint="eastAsia"/>
                <w:kern w:val="0"/>
              </w:rPr>
              <w:t>25</w:t>
            </w:r>
            <w:r>
              <w:rPr>
                <w:rFonts w:hint="eastAsia"/>
                <w:kern w:val="0"/>
              </w:rPr>
              <w:t>μ</w:t>
            </w:r>
            <w:r>
              <w:rPr>
                <w:rFonts w:hint="eastAsia"/>
                <w:kern w:val="0"/>
              </w:rPr>
              <w:t>S/cm</w:t>
            </w:r>
            <w:r>
              <w:rPr>
                <w:rFonts w:hint="eastAsia"/>
                <w:kern w:val="0"/>
              </w:rPr>
              <w:t>；三量程切换通过软件选择，数据传输端口为智能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5998E452" w14:textId="77777777" w:rsidR="002566D7" w:rsidRDefault="00AF7190">
            <w:pPr>
              <w:widowControl/>
              <w:jc w:val="center"/>
              <w:rPr>
                <w:kern w:val="0"/>
              </w:rPr>
            </w:pPr>
            <w:r>
              <w:rPr>
                <w:rFonts w:hint="eastAsia"/>
                <w:kern w:val="0"/>
              </w:rPr>
              <w:t>只</w:t>
            </w:r>
          </w:p>
        </w:tc>
        <w:tc>
          <w:tcPr>
            <w:tcW w:w="328" w:type="pct"/>
            <w:noWrap/>
            <w:vAlign w:val="center"/>
          </w:tcPr>
          <w:p w14:paraId="74470628" w14:textId="77777777" w:rsidR="002566D7" w:rsidRDefault="00AF7190">
            <w:pPr>
              <w:widowControl/>
              <w:jc w:val="center"/>
              <w:rPr>
                <w:kern w:val="0"/>
              </w:rPr>
            </w:pPr>
            <w:r>
              <w:rPr>
                <w:rFonts w:hint="eastAsia"/>
                <w:kern w:val="0"/>
              </w:rPr>
              <w:t>1</w:t>
            </w:r>
          </w:p>
        </w:tc>
        <w:tc>
          <w:tcPr>
            <w:tcW w:w="543" w:type="pct"/>
            <w:noWrap/>
            <w:vAlign w:val="center"/>
          </w:tcPr>
          <w:p w14:paraId="0033A545" w14:textId="77777777" w:rsidR="002566D7" w:rsidRDefault="00AF7190">
            <w:pPr>
              <w:widowControl/>
              <w:jc w:val="center"/>
              <w:rPr>
                <w:kern w:val="0"/>
              </w:rPr>
            </w:pPr>
            <w:r>
              <w:rPr>
                <w:rFonts w:hint="eastAsia"/>
                <w:kern w:val="0"/>
              </w:rPr>
              <w:t>否</w:t>
            </w:r>
          </w:p>
        </w:tc>
      </w:tr>
      <w:tr w:rsidR="002566D7" w14:paraId="3432A9FA" w14:textId="77777777">
        <w:trPr>
          <w:trHeight w:val="20"/>
          <w:jc w:val="center"/>
        </w:trPr>
        <w:tc>
          <w:tcPr>
            <w:tcW w:w="384" w:type="pct"/>
            <w:noWrap/>
            <w:vAlign w:val="center"/>
          </w:tcPr>
          <w:p w14:paraId="6AA3594C" w14:textId="77777777" w:rsidR="002566D7" w:rsidRDefault="00AF7190">
            <w:pPr>
              <w:widowControl/>
              <w:jc w:val="center"/>
              <w:rPr>
                <w:kern w:val="0"/>
              </w:rPr>
            </w:pPr>
            <w:r>
              <w:rPr>
                <w:rFonts w:hint="eastAsia"/>
                <w:kern w:val="0"/>
              </w:rPr>
              <w:t>103</w:t>
            </w:r>
          </w:p>
        </w:tc>
        <w:tc>
          <w:tcPr>
            <w:tcW w:w="596" w:type="pct"/>
            <w:vAlign w:val="center"/>
          </w:tcPr>
          <w:p w14:paraId="51565BAE" w14:textId="77777777" w:rsidR="002566D7" w:rsidRDefault="00AF7190">
            <w:pPr>
              <w:widowControl/>
              <w:jc w:val="left"/>
              <w:rPr>
                <w:kern w:val="0"/>
              </w:rPr>
            </w:pPr>
            <w:r>
              <w:rPr>
                <w:rFonts w:hint="eastAsia"/>
                <w:kern w:val="0"/>
              </w:rPr>
              <w:t>溶解氧传感器</w:t>
            </w:r>
          </w:p>
        </w:tc>
        <w:tc>
          <w:tcPr>
            <w:tcW w:w="2729" w:type="pct"/>
            <w:vAlign w:val="center"/>
          </w:tcPr>
          <w:p w14:paraId="1BBB901C" w14:textId="77777777" w:rsidR="002566D7" w:rsidRDefault="00AF7190">
            <w:pPr>
              <w:widowControl/>
              <w:jc w:val="left"/>
              <w:rPr>
                <w:kern w:val="0"/>
              </w:rPr>
            </w:pPr>
            <w:r>
              <w:rPr>
                <w:rFonts w:hint="eastAsia"/>
                <w:kern w:val="0"/>
              </w:rPr>
              <w:t>量程：</w:t>
            </w:r>
            <w:r>
              <w:rPr>
                <w:rFonts w:hint="eastAsia"/>
                <w:kern w:val="0"/>
              </w:rPr>
              <w:t>0~20mg/L</w:t>
            </w:r>
            <w:r>
              <w:rPr>
                <w:rFonts w:hint="eastAsia"/>
                <w:kern w:val="0"/>
              </w:rPr>
              <w:t>；</w:t>
            </w:r>
            <w:r>
              <w:rPr>
                <w:rFonts w:hint="eastAsia"/>
                <w:kern w:val="0"/>
              </w:rPr>
              <w:t xml:space="preserve">  </w:t>
            </w:r>
            <w:r>
              <w:rPr>
                <w:rFonts w:hint="eastAsia"/>
                <w:kern w:val="0"/>
              </w:rPr>
              <w:t>分辨率</w:t>
            </w:r>
            <w:r>
              <w:rPr>
                <w:rFonts w:hint="eastAsia"/>
                <w:kern w:val="0"/>
              </w:rPr>
              <w:t>0.01 mg/L</w:t>
            </w:r>
            <w:r>
              <w:rPr>
                <w:rFonts w:hint="eastAsia"/>
                <w:kern w:val="0"/>
              </w:rPr>
              <w:t>；极谱式铂阴极和银阳极探头</w:t>
            </w:r>
            <w:r>
              <w:rPr>
                <w:rFonts w:hint="eastAsia"/>
                <w:kern w:val="0"/>
              </w:rPr>
              <w:t>,</w:t>
            </w:r>
            <w:r>
              <w:rPr>
                <w:rFonts w:hint="eastAsia"/>
                <w:kern w:val="0"/>
              </w:rPr>
              <w:t>探头直径不超过</w:t>
            </w:r>
            <w:r>
              <w:rPr>
                <w:rFonts w:hint="eastAsia"/>
                <w:kern w:val="0"/>
              </w:rPr>
              <w:t>13mm</w:t>
            </w:r>
            <w:r>
              <w:rPr>
                <w:rFonts w:hint="eastAsia"/>
                <w:kern w:val="0"/>
              </w:rPr>
              <w:t>，特氟龙可置换膜，自带温度补偿，无需复杂温补过程，数据传输端口为智能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0547F514" w14:textId="77777777" w:rsidR="002566D7" w:rsidRDefault="00AF7190">
            <w:pPr>
              <w:widowControl/>
              <w:jc w:val="center"/>
              <w:rPr>
                <w:kern w:val="0"/>
              </w:rPr>
            </w:pPr>
            <w:r>
              <w:rPr>
                <w:rFonts w:hint="eastAsia"/>
                <w:kern w:val="0"/>
              </w:rPr>
              <w:t>只</w:t>
            </w:r>
          </w:p>
        </w:tc>
        <w:tc>
          <w:tcPr>
            <w:tcW w:w="328" w:type="pct"/>
            <w:noWrap/>
            <w:vAlign w:val="center"/>
          </w:tcPr>
          <w:p w14:paraId="39DF486E" w14:textId="77777777" w:rsidR="002566D7" w:rsidRDefault="00AF7190">
            <w:pPr>
              <w:widowControl/>
              <w:jc w:val="center"/>
              <w:rPr>
                <w:kern w:val="0"/>
              </w:rPr>
            </w:pPr>
            <w:r>
              <w:rPr>
                <w:rFonts w:hint="eastAsia"/>
                <w:kern w:val="0"/>
              </w:rPr>
              <w:t>1</w:t>
            </w:r>
          </w:p>
        </w:tc>
        <w:tc>
          <w:tcPr>
            <w:tcW w:w="543" w:type="pct"/>
            <w:noWrap/>
            <w:vAlign w:val="center"/>
          </w:tcPr>
          <w:p w14:paraId="65C8492D" w14:textId="77777777" w:rsidR="002566D7" w:rsidRDefault="00AF7190">
            <w:pPr>
              <w:widowControl/>
              <w:jc w:val="center"/>
              <w:rPr>
                <w:kern w:val="0"/>
              </w:rPr>
            </w:pPr>
            <w:r>
              <w:rPr>
                <w:rFonts w:hint="eastAsia"/>
                <w:kern w:val="0"/>
              </w:rPr>
              <w:t>否</w:t>
            </w:r>
          </w:p>
        </w:tc>
      </w:tr>
      <w:tr w:rsidR="002566D7" w14:paraId="4A81037B" w14:textId="77777777">
        <w:trPr>
          <w:trHeight w:val="20"/>
          <w:jc w:val="center"/>
        </w:trPr>
        <w:tc>
          <w:tcPr>
            <w:tcW w:w="384" w:type="pct"/>
            <w:noWrap/>
            <w:vAlign w:val="center"/>
          </w:tcPr>
          <w:p w14:paraId="1217EBB7" w14:textId="77777777" w:rsidR="002566D7" w:rsidRDefault="00AF7190">
            <w:pPr>
              <w:widowControl/>
              <w:jc w:val="center"/>
              <w:rPr>
                <w:kern w:val="0"/>
              </w:rPr>
            </w:pPr>
            <w:r>
              <w:rPr>
                <w:rFonts w:hint="eastAsia"/>
                <w:kern w:val="0"/>
              </w:rPr>
              <w:t>104</w:t>
            </w:r>
          </w:p>
        </w:tc>
        <w:tc>
          <w:tcPr>
            <w:tcW w:w="596" w:type="pct"/>
            <w:vAlign w:val="center"/>
          </w:tcPr>
          <w:p w14:paraId="106BDEAB" w14:textId="77777777" w:rsidR="002566D7" w:rsidRDefault="00AF7190">
            <w:pPr>
              <w:widowControl/>
              <w:jc w:val="left"/>
              <w:rPr>
                <w:kern w:val="0"/>
              </w:rPr>
            </w:pPr>
            <w:r>
              <w:rPr>
                <w:rFonts w:hint="eastAsia"/>
                <w:kern w:val="0"/>
              </w:rPr>
              <w:t>二氧化碳传感器</w:t>
            </w:r>
          </w:p>
        </w:tc>
        <w:tc>
          <w:tcPr>
            <w:tcW w:w="2729" w:type="pct"/>
            <w:vAlign w:val="center"/>
          </w:tcPr>
          <w:p w14:paraId="77A4E5FE" w14:textId="77777777" w:rsidR="002566D7" w:rsidRDefault="00AF7190">
            <w:pPr>
              <w:widowControl/>
              <w:jc w:val="left"/>
              <w:rPr>
                <w:kern w:val="0"/>
              </w:rPr>
            </w:pPr>
            <w:r>
              <w:rPr>
                <w:rFonts w:hint="eastAsia"/>
                <w:kern w:val="0"/>
              </w:rPr>
              <w:t>量程：</w:t>
            </w:r>
            <w:r>
              <w:rPr>
                <w:rFonts w:hint="eastAsia"/>
                <w:kern w:val="0"/>
              </w:rPr>
              <w:t xml:space="preserve"> 0</w:t>
            </w:r>
            <w:r>
              <w:rPr>
                <w:rFonts w:hint="eastAsia"/>
                <w:kern w:val="0"/>
              </w:rPr>
              <w:t>～</w:t>
            </w:r>
            <w:r>
              <w:rPr>
                <w:rFonts w:hint="eastAsia"/>
                <w:kern w:val="0"/>
              </w:rPr>
              <w:t>5000ppm</w:t>
            </w:r>
            <w:r>
              <w:rPr>
                <w:rFonts w:hint="eastAsia"/>
                <w:kern w:val="0"/>
              </w:rPr>
              <w:t>，分辨率：</w:t>
            </w:r>
            <w:r>
              <w:rPr>
                <w:rFonts w:hint="eastAsia"/>
                <w:kern w:val="0"/>
              </w:rPr>
              <w:t>1ppm</w:t>
            </w:r>
            <w:r>
              <w:rPr>
                <w:rFonts w:hint="eastAsia"/>
                <w:kern w:val="0"/>
              </w:rPr>
              <w:t>；探头采用脉冲红外光源技术，红外灯闪烁周期不得高于</w:t>
            </w:r>
            <w:r>
              <w:rPr>
                <w:rFonts w:hint="eastAsia"/>
                <w:kern w:val="0"/>
              </w:rPr>
              <w:t>3s</w:t>
            </w:r>
            <w:r>
              <w:rPr>
                <w:rFonts w:hint="eastAsia"/>
                <w:kern w:val="0"/>
              </w:rPr>
              <w:t>。热电堆红外气体传感无需填充液，采用自由扩散式探测方式。</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50F00C48" w14:textId="77777777" w:rsidR="002566D7" w:rsidRDefault="00AF7190">
            <w:pPr>
              <w:widowControl/>
              <w:jc w:val="center"/>
              <w:rPr>
                <w:kern w:val="0"/>
              </w:rPr>
            </w:pPr>
            <w:r>
              <w:rPr>
                <w:rFonts w:hint="eastAsia"/>
                <w:kern w:val="0"/>
              </w:rPr>
              <w:t>只</w:t>
            </w:r>
          </w:p>
        </w:tc>
        <w:tc>
          <w:tcPr>
            <w:tcW w:w="328" w:type="pct"/>
            <w:noWrap/>
            <w:vAlign w:val="center"/>
          </w:tcPr>
          <w:p w14:paraId="4D7E6E31" w14:textId="77777777" w:rsidR="002566D7" w:rsidRDefault="00AF7190">
            <w:pPr>
              <w:widowControl/>
              <w:jc w:val="center"/>
              <w:rPr>
                <w:kern w:val="0"/>
              </w:rPr>
            </w:pPr>
            <w:r>
              <w:rPr>
                <w:rFonts w:hint="eastAsia"/>
                <w:kern w:val="0"/>
              </w:rPr>
              <w:t>1</w:t>
            </w:r>
          </w:p>
        </w:tc>
        <w:tc>
          <w:tcPr>
            <w:tcW w:w="543" w:type="pct"/>
            <w:noWrap/>
            <w:vAlign w:val="center"/>
          </w:tcPr>
          <w:p w14:paraId="637C883C" w14:textId="77777777" w:rsidR="002566D7" w:rsidRDefault="00AF7190">
            <w:pPr>
              <w:widowControl/>
              <w:jc w:val="center"/>
              <w:rPr>
                <w:kern w:val="0"/>
              </w:rPr>
            </w:pPr>
            <w:r>
              <w:rPr>
                <w:rFonts w:hint="eastAsia"/>
                <w:kern w:val="0"/>
              </w:rPr>
              <w:t>否</w:t>
            </w:r>
          </w:p>
        </w:tc>
      </w:tr>
      <w:tr w:rsidR="002566D7" w14:paraId="397A57BE" w14:textId="77777777">
        <w:trPr>
          <w:trHeight w:val="20"/>
          <w:jc w:val="center"/>
        </w:trPr>
        <w:tc>
          <w:tcPr>
            <w:tcW w:w="384" w:type="pct"/>
            <w:noWrap/>
            <w:vAlign w:val="center"/>
          </w:tcPr>
          <w:p w14:paraId="345E48E1" w14:textId="77777777" w:rsidR="002566D7" w:rsidRDefault="00AF7190">
            <w:pPr>
              <w:widowControl/>
              <w:jc w:val="center"/>
              <w:rPr>
                <w:kern w:val="0"/>
              </w:rPr>
            </w:pPr>
            <w:r>
              <w:rPr>
                <w:rFonts w:hint="eastAsia"/>
                <w:kern w:val="0"/>
              </w:rPr>
              <w:t>105</w:t>
            </w:r>
          </w:p>
        </w:tc>
        <w:tc>
          <w:tcPr>
            <w:tcW w:w="596" w:type="pct"/>
            <w:vAlign w:val="center"/>
          </w:tcPr>
          <w:p w14:paraId="7BC3168B" w14:textId="77777777" w:rsidR="002566D7" w:rsidRDefault="00AF7190">
            <w:pPr>
              <w:widowControl/>
              <w:jc w:val="left"/>
              <w:rPr>
                <w:kern w:val="0"/>
              </w:rPr>
            </w:pPr>
            <w:r>
              <w:rPr>
                <w:rFonts w:hint="eastAsia"/>
                <w:kern w:val="0"/>
              </w:rPr>
              <w:t>一氧化碳传感器</w:t>
            </w:r>
          </w:p>
        </w:tc>
        <w:tc>
          <w:tcPr>
            <w:tcW w:w="2729" w:type="pct"/>
            <w:vAlign w:val="center"/>
          </w:tcPr>
          <w:p w14:paraId="629950AA" w14:textId="77777777" w:rsidR="002566D7" w:rsidRDefault="00AF7190">
            <w:pPr>
              <w:widowControl/>
              <w:jc w:val="left"/>
              <w:rPr>
                <w:kern w:val="0"/>
              </w:rPr>
            </w:pPr>
            <w:r>
              <w:rPr>
                <w:rFonts w:hint="eastAsia"/>
                <w:kern w:val="0"/>
              </w:rPr>
              <w:t>量</w:t>
            </w:r>
            <w:r>
              <w:rPr>
                <w:rFonts w:hint="eastAsia"/>
                <w:kern w:val="0"/>
              </w:rPr>
              <w:t xml:space="preserve">  </w:t>
            </w:r>
            <w:r>
              <w:rPr>
                <w:rFonts w:hint="eastAsia"/>
                <w:kern w:val="0"/>
              </w:rPr>
              <w:t>程：</w:t>
            </w:r>
            <w:r>
              <w:rPr>
                <w:rFonts w:hint="eastAsia"/>
                <w:kern w:val="0"/>
              </w:rPr>
              <w:t>0</w:t>
            </w:r>
            <w:r>
              <w:rPr>
                <w:rFonts w:hint="eastAsia"/>
                <w:kern w:val="0"/>
              </w:rPr>
              <w:t>～</w:t>
            </w:r>
            <w:r>
              <w:rPr>
                <w:rFonts w:hint="eastAsia"/>
                <w:kern w:val="0"/>
              </w:rPr>
              <w:t xml:space="preserve">500ppm   </w:t>
            </w:r>
            <w:r>
              <w:rPr>
                <w:rFonts w:hint="eastAsia"/>
                <w:kern w:val="0"/>
              </w:rPr>
              <w:t>分辨率：</w:t>
            </w:r>
            <w:r>
              <w:rPr>
                <w:rFonts w:hint="eastAsia"/>
                <w:kern w:val="0"/>
              </w:rPr>
              <w:t>1 ppm</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4C689D13" w14:textId="77777777" w:rsidR="002566D7" w:rsidRDefault="00AF7190">
            <w:pPr>
              <w:widowControl/>
              <w:jc w:val="center"/>
              <w:rPr>
                <w:kern w:val="0"/>
              </w:rPr>
            </w:pPr>
            <w:r>
              <w:rPr>
                <w:rFonts w:hint="eastAsia"/>
                <w:kern w:val="0"/>
              </w:rPr>
              <w:t>只</w:t>
            </w:r>
          </w:p>
        </w:tc>
        <w:tc>
          <w:tcPr>
            <w:tcW w:w="328" w:type="pct"/>
            <w:noWrap/>
            <w:vAlign w:val="center"/>
          </w:tcPr>
          <w:p w14:paraId="7AB9D7A4" w14:textId="77777777" w:rsidR="002566D7" w:rsidRDefault="00AF7190">
            <w:pPr>
              <w:widowControl/>
              <w:jc w:val="center"/>
              <w:rPr>
                <w:kern w:val="0"/>
              </w:rPr>
            </w:pPr>
            <w:r>
              <w:rPr>
                <w:rFonts w:hint="eastAsia"/>
                <w:kern w:val="0"/>
              </w:rPr>
              <w:t>1</w:t>
            </w:r>
          </w:p>
        </w:tc>
        <w:tc>
          <w:tcPr>
            <w:tcW w:w="543" w:type="pct"/>
            <w:noWrap/>
            <w:vAlign w:val="center"/>
          </w:tcPr>
          <w:p w14:paraId="4D1D7690" w14:textId="77777777" w:rsidR="002566D7" w:rsidRDefault="00AF7190">
            <w:pPr>
              <w:widowControl/>
              <w:jc w:val="center"/>
              <w:rPr>
                <w:kern w:val="0"/>
              </w:rPr>
            </w:pPr>
            <w:r>
              <w:rPr>
                <w:rFonts w:hint="eastAsia"/>
                <w:kern w:val="0"/>
              </w:rPr>
              <w:t>否</w:t>
            </w:r>
          </w:p>
        </w:tc>
      </w:tr>
      <w:tr w:rsidR="002566D7" w14:paraId="23C4A648" w14:textId="77777777">
        <w:trPr>
          <w:trHeight w:val="20"/>
          <w:jc w:val="center"/>
        </w:trPr>
        <w:tc>
          <w:tcPr>
            <w:tcW w:w="384" w:type="pct"/>
            <w:noWrap/>
            <w:vAlign w:val="center"/>
          </w:tcPr>
          <w:p w14:paraId="22BB56FF" w14:textId="77777777" w:rsidR="002566D7" w:rsidRDefault="00AF7190">
            <w:pPr>
              <w:widowControl/>
              <w:jc w:val="center"/>
              <w:rPr>
                <w:kern w:val="0"/>
              </w:rPr>
            </w:pPr>
            <w:r>
              <w:rPr>
                <w:rFonts w:hint="eastAsia"/>
                <w:kern w:val="0"/>
              </w:rPr>
              <w:lastRenderedPageBreak/>
              <w:t>106</w:t>
            </w:r>
          </w:p>
        </w:tc>
        <w:tc>
          <w:tcPr>
            <w:tcW w:w="596" w:type="pct"/>
            <w:vAlign w:val="center"/>
          </w:tcPr>
          <w:p w14:paraId="4B82BC7F" w14:textId="77777777" w:rsidR="002566D7" w:rsidRDefault="00AF7190">
            <w:pPr>
              <w:widowControl/>
              <w:jc w:val="left"/>
              <w:rPr>
                <w:kern w:val="0"/>
              </w:rPr>
            </w:pPr>
            <w:r>
              <w:rPr>
                <w:rFonts w:hint="eastAsia"/>
                <w:kern w:val="0"/>
              </w:rPr>
              <w:t>高温传感器</w:t>
            </w:r>
          </w:p>
        </w:tc>
        <w:tc>
          <w:tcPr>
            <w:tcW w:w="2729" w:type="pct"/>
            <w:vAlign w:val="center"/>
          </w:tcPr>
          <w:p w14:paraId="325569A9" w14:textId="77777777" w:rsidR="002566D7" w:rsidRDefault="00AF7190">
            <w:pPr>
              <w:widowControl/>
              <w:jc w:val="left"/>
              <w:rPr>
                <w:kern w:val="0"/>
              </w:rPr>
            </w:pPr>
            <w:r>
              <w:rPr>
                <w:rFonts w:hint="eastAsia"/>
                <w:kern w:val="0"/>
              </w:rPr>
              <w:t>量程：</w:t>
            </w:r>
            <w:r>
              <w:rPr>
                <w:rFonts w:hint="eastAsia"/>
                <w:kern w:val="0"/>
              </w:rPr>
              <w:t>0</w:t>
            </w:r>
            <w:r>
              <w:rPr>
                <w:rFonts w:hint="eastAsia"/>
                <w:kern w:val="0"/>
              </w:rPr>
              <w:t>℃～</w:t>
            </w:r>
            <w:r>
              <w:rPr>
                <w:rFonts w:hint="eastAsia"/>
                <w:kern w:val="0"/>
              </w:rPr>
              <w:t>1300</w:t>
            </w:r>
            <w:r>
              <w:rPr>
                <w:rFonts w:hint="eastAsia"/>
                <w:kern w:val="0"/>
              </w:rPr>
              <w:t>℃，分辨率：</w:t>
            </w:r>
            <w:r>
              <w:rPr>
                <w:rFonts w:hint="eastAsia"/>
                <w:kern w:val="0"/>
              </w:rPr>
              <w:t>1</w:t>
            </w:r>
            <w:r>
              <w:rPr>
                <w:rFonts w:hint="eastAsia"/>
                <w:kern w:val="0"/>
              </w:rPr>
              <w:t>℃；直径</w:t>
            </w:r>
            <w:r>
              <w:rPr>
                <w:rFonts w:hint="eastAsia"/>
                <w:kern w:val="0"/>
              </w:rPr>
              <w:t>3mm</w:t>
            </w:r>
            <w:r>
              <w:rPr>
                <w:rFonts w:hint="eastAsia"/>
                <w:kern w:val="0"/>
              </w:rPr>
              <w:t>不锈钢探针，可测量高温物体或者火焰的温度，数据传输端口为智能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1330E58A" w14:textId="77777777" w:rsidR="002566D7" w:rsidRDefault="00AF7190">
            <w:pPr>
              <w:widowControl/>
              <w:jc w:val="center"/>
              <w:rPr>
                <w:kern w:val="0"/>
              </w:rPr>
            </w:pPr>
            <w:r>
              <w:rPr>
                <w:rFonts w:hint="eastAsia"/>
                <w:kern w:val="0"/>
              </w:rPr>
              <w:t>只</w:t>
            </w:r>
          </w:p>
        </w:tc>
        <w:tc>
          <w:tcPr>
            <w:tcW w:w="328" w:type="pct"/>
            <w:noWrap/>
            <w:vAlign w:val="center"/>
          </w:tcPr>
          <w:p w14:paraId="646B3E4A" w14:textId="77777777" w:rsidR="002566D7" w:rsidRDefault="00AF7190">
            <w:pPr>
              <w:widowControl/>
              <w:jc w:val="center"/>
              <w:rPr>
                <w:kern w:val="0"/>
              </w:rPr>
            </w:pPr>
            <w:r>
              <w:rPr>
                <w:rFonts w:hint="eastAsia"/>
                <w:kern w:val="0"/>
              </w:rPr>
              <w:t>1</w:t>
            </w:r>
          </w:p>
        </w:tc>
        <w:tc>
          <w:tcPr>
            <w:tcW w:w="543" w:type="pct"/>
            <w:noWrap/>
            <w:vAlign w:val="center"/>
          </w:tcPr>
          <w:p w14:paraId="16BFD038" w14:textId="77777777" w:rsidR="002566D7" w:rsidRDefault="00AF7190">
            <w:pPr>
              <w:widowControl/>
              <w:jc w:val="center"/>
              <w:rPr>
                <w:kern w:val="0"/>
              </w:rPr>
            </w:pPr>
            <w:r>
              <w:rPr>
                <w:rFonts w:hint="eastAsia"/>
                <w:kern w:val="0"/>
              </w:rPr>
              <w:t>否</w:t>
            </w:r>
          </w:p>
        </w:tc>
      </w:tr>
      <w:tr w:rsidR="002566D7" w14:paraId="41BFA71E" w14:textId="77777777">
        <w:trPr>
          <w:trHeight w:val="20"/>
          <w:jc w:val="center"/>
        </w:trPr>
        <w:tc>
          <w:tcPr>
            <w:tcW w:w="384" w:type="pct"/>
            <w:noWrap/>
            <w:vAlign w:val="center"/>
          </w:tcPr>
          <w:p w14:paraId="09FFF013" w14:textId="77777777" w:rsidR="002566D7" w:rsidRDefault="00AF7190">
            <w:pPr>
              <w:widowControl/>
              <w:jc w:val="center"/>
              <w:rPr>
                <w:kern w:val="0"/>
              </w:rPr>
            </w:pPr>
            <w:r>
              <w:rPr>
                <w:rFonts w:hint="eastAsia"/>
                <w:kern w:val="0"/>
              </w:rPr>
              <w:t>107</w:t>
            </w:r>
          </w:p>
        </w:tc>
        <w:tc>
          <w:tcPr>
            <w:tcW w:w="596" w:type="pct"/>
            <w:vAlign w:val="center"/>
          </w:tcPr>
          <w:p w14:paraId="2602580D" w14:textId="77777777" w:rsidR="002566D7" w:rsidRDefault="00AF7190">
            <w:pPr>
              <w:widowControl/>
              <w:jc w:val="left"/>
              <w:rPr>
                <w:kern w:val="0"/>
              </w:rPr>
            </w:pPr>
            <w:r>
              <w:rPr>
                <w:rFonts w:hint="eastAsia"/>
                <w:kern w:val="0"/>
              </w:rPr>
              <w:t>湿度传感器</w:t>
            </w:r>
          </w:p>
        </w:tc>
        <w:tc>
          <w:tcPr>
            <w:tcW w:w="2729" w:type="pct"/>
            <w:vAlign w:val="center"/>
          </w:tcPr>
          <w:p w14:paraId="33C89E59" w14:textId="77777777" w:rsidR="002566D7" w:rsidRDefault="00AF7190">
            <w:pPr>
              <w:widowControl/>
              <w:jc w:val="left"/>
              <w:rPr>
                <w:kern w:val="0"/>
              </w:rPr>
            </w:pPr>
            <w:r>
              <w:rPr>
                <w:rFonts w:hint="eastAsia"/>
                <w:kern w:val="0"/>
              </w:rPr>
              <w:t>量程</w:t>
            </w:r>
            <w:r>
              <w:rPr>
                <w:rFonts w:hint="eastAsia"/>
                <w:kern w:val="0"/>
              </w:rPr>
              <w:t>:0</w:t>
            </w:r>
            <w:r>
              <w:rPr>
                <w:rFonts w:hint="eastAsia"/>
                <w:kern w:val="0"/>
              </w:rPr>
              <w:t>～</w:t>
            </w:r>
            <w:r>
              <w:rPr>
                <w:rFonts w:hint="eastAsia"/>
                <w:kern w:val="0"/>
              </w:rPr>
              <w:t>100%RH</w:t>
            </w:r>
            <w:r>
              <w:rPr>
                <w:rFonts w:hint="eastAsia"/>
                <w:kern w:val="0"/>
              </w:rPr>
              <w:t>；</w:t>
            </w:r>
            <w:r>
              <w:rPr>
                <w:rFonts w:hint="eastAsia"/>
                <w:kern w:val="0"/>
              </w:rPr>
              <w:t xml:space="preserve">    </w:t>
            </w:r>
            <w:r>
              <w:rPr>
                <w:rFonts w:hint="eastAsia"/>
                <w:kern w:val="0"/>
              </w:rPr>
              <w:t>分辨率</w:t>
            </w:r>
            <w:r>
              <w:rPr>
                <w:rFonts w:hint="eastAsia"/>
                <w:kern w:val="0"/>
              </w:rPr>
              <w:t>:0.1%</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60506447" w14:textId="77777777" w:rsidR="002566D7" w:rsidRDefault="00AF7190">
            <w:pPr>
              <w:widowControl/>
              <w:jc w:val="center"/>
              <w:rPr>
                <w:kern w:val="0"/>
              </w:rPr>
            </w:pPr>
            <w:r>
              <w:rPr>
                <w:rFonts w:hint="eastAsia"/>
                <w:kern w:val="0"/>
              </w:rPr>
              <w:t>只</w:t>
            </w:r>
          </w:p>
        </w:tc>
        <w:tc>
          <w:tcPr>
            <w:tcW w:w="328" w:type="pct"/>
            <w:noWrap/>
            <w:vAlign w:val="center"/>
          </w:tcPr>
          <w:p w14:paraId="60EAAB13" w14:textId="77777777" w:rsidR="002566D7" w:rsidRDefault="00AF7190">
            <w:pPr>
              <w:widowControl/>
              <w:jc w:val="center"/>
              <w:rPr>
                <w:kern w:val="0"/>
              </w:rPr>
            </w:pPr>
            <w:r>
              <w:rPr>
                <w:rFonts w:hint="eastAsia"/>
                <w:kern w:val="0"/>
              </w:rPr>
              <w:t>1</w:t>
            </w:r>
          </w:p>
        </w:tc>
        <w:tc>
          <w:tcPr>
            <w:tcW w:w="543" w:type="pct"/>
            <w:noWrap/>
            <w:vAlign w:val="center"/>
          </w:tcPr>
          <w:p w14:paraId="5F9B2030" w14:textId="77777777" w:rsidR="002566D7" w:rsidRDefault="00AF7190">
            <w:pPr>
              <w:widowControl/>
              <w:jc w:val="center"/>
              <w:rPr>
                <w:kern w:val="0"/>
              </w:rPr>
            </w:pPr>
            <w:r>
              <w:rPr>
                <w:rFonts w:hint="eastAsia"/>
                <w:kern w:val="0"/>
              </w:rPr>
              <w:t>否</w:t>
            </w:r>
          </w:p>
        </w:tc>
      </w:tr>
      <w:tr w:rsidR="002566D7" w14:paraId="79DD22BC" w14:textId="77777777">
        <w:trPr>
          <w:trHeight w:val="20"/>
          <w:jc w:val="center"/>
        </w:trPr>
        <w:tc>
          <w:tcPr>
            <w:tcW w:w="384" w:type="pct"/>
            <w:noWrap/>
            <w:vAlign w:val="center"/>
          </w:tcPr>
          <w:p w14:paraId="38D8B21D" w14:textId="77777777" w:rsidR="002566D7" w:rsidRDefault="00AF7190">
            <w:pPr>
              <w:widowControl/>
              <w:jc w:val="center"/>
              <w:rPr>
                <w:kern w:val="0"/>
              </w:rPr>
            </w:pPr>
            <w:r>
              <w:rPr>
                <w:rFonts w:hint="eastAsia"/>
                <w:kern w:val="0"/>
              </w:rPr>
              <w:t>108</w:t>
            </w:r>
          </w:p>
        </w:tc>
        <w:tc>
          <w:tcPr>
            <w:tcW w:w="596" w:type="pct"/>
            <w:vAlign w:val="center"/>
          </w:tcPr>
          <w:p w14:paraId="5F218EFC" w14:textId="77777777" w:rsidR="002566D7" w:rsidRDefault="00AF7190">
            <w:pPr>
              <w:widowControl/>
              <w:jc w:val="left"/>
              <w:rPr>
                <w:kern w:val="0"/>
              </w:rPr>
            </w:pPr>
            <w:r>
              <w:rPr>
                <w:rFonts w:hint="eastAsia"/>
                <w:kern w:val="0"/>
              </w:rPr>
              <w:t>色度计传感器</w:t>
            </w:r>
          </w:p>
        </w:tc>
        <w:tc>
          <w:tcPr>
            <w:tcW w:w="2729" w:type="pct"/>
            <w:vAlign w:val="center"/>
          </w:tcPr>
          <w:p w14:paraId="77F6BCB1" w14:textId="77777777" w:rsidR="002566D7" w:rsidRDefault="00AF7190">
            <w:pPr>
              <w:widowControl/>
              <w:jc w:val="left"/>
              <w:rPr>
                <w:kern w:val="0"/>
              </w:rPr>
            </w:pPr>
            <w:r>
              <w:rPr>
                <w:rFonts w:hint="eastAsia"/>
                <w:kern w:val="0"/>
              </w:rPr>
              <w:t>量程：</w:t>
            </w:r>
            <w:r>
              <w:rPr>
                <w:rFonts w:hint="eastAsia"/>
                <w:kern w:val="0"/>
              </w:rPr>
              <w:t>0</w:t>
            </w:r>
            <w:r>
              <w:rPr>
                <w:rFonts w:hint="eastAsia"/>
                <w:kern w:val="0"/>
              </w:rPr>
              <w:t>～</w:t>
            </w:r>
            <w:r>
              <w:rPr>
                <w:rFonts w:hint="eastAsia"/>
                <w:kern w:val="0"/>
              </w:rPr>
              <w:t>100%</w:t>
            </w:r>
            <w:r>
              <w:rPr>
                <w:rFonts w:hint="eastAsia"/>
                <w:kern w:val="0"/>
              </w:rPr>
              <w:t>；分辨率：</w:t>
            </w:r>
            <w:r>
              <w:rPr>
                <w:rFonts w:hint="eastAsia"/>
                <w:kern w:val="0"/>
              </w:rPr>
              <w:t>0.1%</w:t>
            </w:r>
            <w:r>
              <w:rPr>
                <w:rFonts w:hint="eastAsia"/>
                <w:kern w:val="0"/>
              </w:rPr>
              <w:t>，采用四波段光源波长为：</w:t>
            </w:r>
            <w:r>
              <w:rPr>
                <w:rFonts w:hint="eastAsia"/>
                <w:kern w:val="0"/>
              </w:rPr>
              <w:t>430</w:t>
            </w:r>
            <w:r>
              <w:rPr>
                <w:rFonts w:hint="eastAsia"/>
                <w:kern w:val="0"/>
              </w:rPr>
              <w:t>，</w:t>
            </w:r>
            <w:r>
              <w:rPr>
                <w:rFonts w:hint="eastAsia"/>
                <w:kern w:val="0"/>
              </w:rPr>
              <w:t>470</w:t>
            </w:r>
            <w:r>
              <w:rPr>
                <w:rFonts w:hint="eastAsia"/>
                <w:kern w:val="0"/>
              </w:rPr>
              <w:t>，</w:t>
            </w:r>
            <w:r>
              <w:rPr>
                <w:rFonts w:hint="eastAsia"/>
                <w:kern w:val="0"/>
              </w:rPr>
              <w:t>565</w:t>
            </w:r>
            <w:r>
              <w:rPr>
                <w:rFonts w:hint="eastAsia"/>
                <w:kern w:val="0"/>
              </w:rPr>
              <w:t>，</w:t>
            </w:r>
            <w:r>
              <w:rPr>
                <w:rFonts w:hint="eastAsia"/>
                <w:kern w:val="0"/>
              </w:rPr>
              <w:t>635nm</w:t>
            </w:r>
            <w:r>
              <w:rPr>
                <w:rFonts w:hint="eastAsia"/>
                <w:kern w:val="0"/>
              </w:rPr>
              <w:t>。软件可以实现波段选择、校准。数据传输端口为智能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0A6A1EBF" w14:textId="77777777" w:rsidR="002566D7" w:rsidRDefault="00AF7190">
            <w:pPr>
              <w:widowControl/>
              <w:jc w:val="center"/>
              <w:rPr>
                <w:kern w:val="0"/>
              </w:rPr>
            </w:pPr>
            <w:r>
              <w:rPr>
                <w:rFonts w:hint="eastAsia"/>
                <w:kern w:val="0"/>
              </w:rPr>
              <w:t>只</w:t>
            </w:r>
          </w:p>
        </w:tc>
        <w:tc>
          <w:tcPr>
            <w:tcW w:w="328" w:type="pct"/>
            <w:noWrap/>
            <w:vAlign w:val="center"/>
          </w:tcPr>
          <w:p w14:paraId="2C4973FA" w14:textId="77777777" w:rsidR="002566D7" w:rsidRDefault="00AF7190">
            <w:pPr>
              <w:widowControl/>
              <w:jc w:val="center"/>
              <w:rPr>
                <w:kern w:val="0"/>
              </w:rPr>
            </w:pPr>
            <w:r>
              <w:rPr>
                <w:rFonts w:hint="eastAsia"/>
                <w:kern w:val="0"/>
              </w:rPr>
              <w:t>1</w:t>
            </w:r>
          </w:p>
        </w:tc>
        <w:tc>
          <w:tcPr>
            <w:tcW w:w="543" w:type="pct"/>
            <w:noWrap/>
            <w:vAlign w:val="center"/>
          </w:tcPr>
          <w:p w14:paraId="5136EE7E" w14:textId="77777777" w:rsidR="002566D7" w:rsidRDefault="00AF7190">
            <w:pPr>
              <w:widowControl/>
              <w:jc w:val="center"/>
              <w:rPr>
                <w:kern w:val="0"/>
              </w:rPr>
            </w:pPr>
            <w:r>
              <w:rPr>
                <w:rFonts w:hint="eastAsia"/>
                <w:kern w:val="0"/>
              </w:rPr>
              <w:t>否</w:t>
            </w:r>
          </w:p>
        </w:tc>
      </w:tr>
      <w:tr w:rsidR="002566D7" w14:paraId="779682B1" w14:textId="77777777">
        <w:trPr>
          <w:trHeight w:val="20"/>
          <w:jc w:val="center"/>
        </w:trPr>
        <w:tc>
          <w:tcPr>
            <w:tcW w:w="384" w:type="pct"/>
            <w:noWrap/>
            <w:vAlign w:val="center"/>
          </w:tcPr>
          <w:p w14:paraId="4884C76B" w14:textId="77777777" w:rsidR="002566D7" w:rsidRDefault="00AF7190">
            <w:pPr>
              <w:widowControl/>
              <w:jc w:val="center"/>
              <w:rPr>
                <w:kern w:val="0"/>
              </w:rPr>
            </w:pPr>
            <w:r>
              <w:rPr>
                <w:rFonts w:hint="eastAsia"/>
                <w:kern w:val="0"/>
              </w:rPr>
              <w:t>109</w:t>
            </w:r>
          </w:p>
        </w:tc>
        <w:tc>
          <w:tcPr>
            <w:tcW w:w="596" w:type="pct"/>
            <w:vAlign w:val="center"/>
          </w:tcPr>
          <w:p w14:paraId="563C9C17" w14:textId="77777777" w:rsidR="002566D7" w:rsidRDefault="00AF7190">
            <w:pPr>
              <w:widowControl/>
              <w:jc w:val="left"/>
              <w:rPr>
                <w:kern w:val="0"/>
              </w:rPr>
            </w:pPr>
            <w:r>
              <w:rPr>
                <w:rFonts w:hint="eastAsia"/>
                <w:kern w:val="0"/>
              </w:rPr>
              <w:t>氧化还原传感器</w:t>
            </w:r>
          </w:p>
        </w:tc>
        <w:tc>
          <w:tcPr>
            <w:tcW w:w="2729" w:type="pct"/>
            <w:vAlign w:val="center"/>
          </w:tcPr>
          <w:p w14:paraId="45E888D7" w14:textId="77777777" w:rsidR="002566D7" w:rsidRDefault="00AF7190">
            <w:pPr>
              <w:widowControl/>
              <w:jc w:val="left"/>
              <w:rPr>
                <w:kern w:val="0"/>
              </w:rPr>
            </w:pPr>
            <w:r>
              <w:rPr>
                <w:rFonts w:hint="eastAsia"/>
                <w:kern w:val="0"/>
              </w:rPr>
              <w:t>量程：</w:t>
            </w:r>
            <w:r>
              <w:rPr>
                <w:rFonts w:hint="eastAsia"/>
                <w:kern w:val="0"/>
              </w:rPr>
              <w:t>-2000mv~+2000mv</w:t>
            </w:r>
            <w:r>
              <w:rPr>
                <w:rFonts w:hint="eastAsia"/>
                <w:kern w:val="0"/>
              </w:rPr>
              <w:t>，分辨率：</w:t>
            </w:r>
            <w:r>
              <w:rPr>
                <w:rFonts w:hint="eastAsia"/>
                <w:kern w:val="0"/>
              </w:rPr>
              <w:t>1mv</w:t>
            </w:r>
            <w:r>
              <w:rPr>
                <w:rFonts w:hint="eastAsia"/>
                <w:kern w:val="0"/>
              </w:rPr>
              <w:t>，精度：</w:t>
            </w:r>
            <w:r>
              <w:rPr>
                <w:rFonts w:hint="eastAsia"/>
                <w:kern w:val="0"/>
              </w:rPr>
              <w:t>1%FS</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7AB4B5F4" w14:textId="77777777" w:rsidR="002566D7" w:rsidRDefault="00AF7190">
            <w:pPr>
              <w:widowControl/>
              <w:jc w:val="center"/>
              <w:rPr>
                <w:kern w:val="0"/>
              </w:rPr>
            </w:pPr>
            <w:r>
              <w:rPr>
                <w:rFonts w:hint="eastAsia"/>
                <w:kern w:val="0"/>
              </w:rPr>
              <w:t>只</w:t>
            </w:r>
          </w:p>
        </w:tc>
        <w:tc>
          <w:tcPr>
            <w:tcW w:w="328" w:type="pct"/>
            <w:noWrap/>
            <w:vAlign w:val="center"/>
          </w:tcPr>
          <w:p w14:paraId="1094D215" w14:textId="77777777" w:rsidR="002566D7" w:rsidRDefault="00AF7190">
            <w:pPr>
              <w:widowControl/>
              <w:jc w:val="center"/>
              <w:rPr>
                <w:kern w:val="0"/>
              </w:rPr>
            </w:pPr>
            <w:r>
              <w:rPr>
                <w:rFonts w:hint="eastAsia"/>
                <w:kern w:val="0"/>
              </w:rPr>
              <w:t>1</w:t>
            </w:r>
          </w:p>
        </w:tc>
        <w:tc>
          <w:tcPr>
            <w:tcW w:w="543" w:type="pct"/>
            <w:noWrap/>
            <w:vAlign w:val="center"/>
          </w:tcPr>
          <w:p w14:paraId="75B2C0D5" w14:textId="77777777" w:rsidR="002566D7" w:rsidRDefault="00AF7190">
            <w:pPr>
              <w:widowControl/>
              <w:jc w:val="center"/>
              <w:rPr>
                <w:kern w:val="0"/>
              </w:rPr>
            </w:pPr>
            <w:r>
              <w:rPr>
                <w:rFonts w:hint="eastAsia"/>
                <w:kern w:val="0"/>
              </w:rPr>
              <w:t>否</w:t>
            </w:r>
          </w:p>
        </w:tc>
      </w:tr>
      <w:tr w:rsidR="002566D7" w14:paraId="0CE964E2" w14:textId="77777777">
        <w:trPr>
          <w:trHeight w:val="20"/>
          <w:jc w:val="center"/>
        </w:trPr>
        <w:tc>
          <w:tcPr>
            <w:tcW w:w="384" w:type="pct"/>
            <w:noWrap/>
            <w:vAlign w:val="center"/>
          </w:tcPr>
          <w:p w14:paraId="7AD25608" w14:textId="77777777" w:rsidR="002566D7" w:rsidRDefault="00AF7190">
            <w:pPr>
              <w:widowControl/>
              <w:jc w:val="center"/>
              <w:rPr>
                <w:kern w:val="0"/>
              </w:rPr>
            </w:pPr>
            <w:r>
              <w:rPr>
                <w:rFonts w:hint="eastAsia"/>
                <w:kern w:val="0"/>
              </w:rPr>
              <w:t>110</w:t>
            </w:r>
          </w:p>
        </w:tc>
        <w:tc>
          <w:tcPr>
            <w:tcW w:w="596" w:type="pct"/>
            <w:vAlign w:val="center"/>
          </w:tcPr>
          <w:p w14:paraId="78A9B65D" w14:textId="77777777" w:rsidR="002566D7" w:rsidRDefault="00AF7190">
            <w:pPr>
              <w:widowControl/>
              <w:jc w:val="left"/>
              <w:rPr>
                <w:kern w:val="0"/>
              </w:rPr>
            </w:pPr>
            <w:r>
              <w:rPr>
                <w:rFonts w:hint="eastAsia"/>
                <w:kern w:val="0"/>
              </w:rPr>
              <w:t>高强度铝合金箱</w:t>
            </w:r>
          </w:p>
        </w:tc>
        <w:tc>
          <w:tcPr>
            <w:tcW w:w="2729" w:type="pct"/>
            <w:vAlign w:val="center"/>
          </w:tcPr>
          <w:p w14:paraId="2AD98EFC" w14:textId="77777777" w:rsidR="002566D7" w:rsidRDefault="00AF7190">
            <w:pPr>
              <w:widowControl/>
              <w:jc w:val="left"/>
              <w:rPr>
                <w:kern w:val="0"/>
              </w:rPr>
            </w:pPr>
            <w:r>
              <w:rPr>
                <w:rFonts w:hint="eastAsia"/>
                <w:kern w:val="0"/>
              </w:rPr>
              <w:t>高强度铝合金型材框架，铝板冷压成型表面氧化，内部缓冲海绵传感器定位嵌槽装置，</w:t>
            </w:r>
            <w:r>
              <w:rPr>
                <w:rFonts w:hint="eastAsia"/>
                <w:kern w:val="0"/>
              </w:rPr>
              <w:t>USB</w:t>
            </w:r>
            <w:r>
              <w:rPr>
                <w:rFonts w:hint="eastAsia"/>
                <w:kern w:val="0"/>
              </w:rPr>
              <w:t>数据线</w:t>
            </w:r>
            <w:r>
              <w:rPr>
                <w:rFonts w:hint="eastAsia"/>
                <w:kern w:val="0"/>
              </w:rPr>
              <w:t>1</w:t>
            </w:r>
            <w:r>
              <w:rPr>
                <w:rFonts w:hint="eastAsia"/>
                <w:kern w:val="0"/>
              </w:rPr>
              <w:t>根，使用说明，光盘。</w:t>
            </w:r>
          </w:p>
        </w:tc>
        <w:tc>
          <w:tcPr>
            <w:tcW w:w="420" w:type="pct"/>
            <w:noWrap/>
            <w:vAlign w:val="center"/>
          </w:tcPr>
          <w:p w14:paraId="58479775" w14:textId="77777777" w:rsidR="002566D7" w:rsidRDefault="00AF7190">
            <w:pPr>
              <w:widowControl/>
              <w:jc w:val="center"/>
              <w:rPr>
                <w:kern w:val="0"/>
              </w:rPr>
            </w:pPr>
            <w:r>
              <w:rPr>
                <w:rFonts w:hint="eastAsia"/>
                <w:kern w:val="0"/>
              </w:rPr>
              <w:t>套</w:t>
            </w:r>
          </w:p>
        </w:tc>
        <w:tc>
          <w:tcPr>
            <w:tcW w:w="328" w:type="pct"/>
            <w:noWrap/>
            <w:vAlign w:val="center"/>
          </w:tcPr>
          <w:p w14:paraId="404857FE" w14:textId="77777777" w:rsidR="002566D7" w:rsidRDefault="00AF7190">
            <w:pPr>
              <w:widowControl/>
              <w:jc w:val="center"/>
              <w:rPr>
                <w:kern w:val="0"/>
              </w:rPr>
            </w:pPr>
            <w:r>
              <w:rPr>
                <w:rFonts w:hint="eastAsia"/>
                <w:kern w:val="0"/>
              </w:rPr>
              <w:t>1</w:t>
            </w:r>
          </w:p>
        </w:tc>
        <w:tc>
          <w:tcPr>
            <w:tcW w:w="543" w:type="pct"/>
            <w:noWrap/>
            <w:vAlign w:val="center"/>
          </w:tcPr>
          <w:p w14:paraId="73727DA5" w14:textId="77777777" w:rsidR="002566D7" w:rsidRDefault="00AF7190">
            <w:pPr>
              <w:widowControl/>
              <w:jc w:val="center"/>
              <w:rPr>
                <w:kern w:val="0"/>
              </w:rPr>
            </w:pPr>
            <w:r>
              <w:rPr>
                <w:rFonts w:hint="eastAsia"/>
                <w:kern w:val="0"/>
              </w:rPr>
              <w:t>否</w:t>
            </w:r>
          </w:p>
        </w:tc>
      </w:tr>
      <w:tr w:rsidR="002566D7" w14:paraId="27E97964" w14:textId="77777777">
        <w:trPr>
          <w:trHeight w:val="20"/>
          <w:jc w:val="center"/>
        </w:trPr>
        <w:tc>
          <w:tcPr>
            <w:tcW w:w="384" w:type="pct"/>
            <w:noWrap/>
            <w:vAlign w:val="center"/>
          </w:tcPr>
          <w:p w14:paraId="621C625F" w14:textId="77777777" w:rsidR="002566D7" w:rsidRDefault="00AF7190">
            <w:pPr>
              <w:widowControl/>
              <w:jc w:val="center"/>
              <w:rPr>
                <w:kern w:val="0"/>
              </w:rPr>
            </w:pPr>
            <w:r>
              <w:rPr>
                <w:rFonts w:hint="eastAsia"/>
                <w:kern w:val="0"/>
              </w:rPr>
              <w:t>111</w:t>
            </w:r>
          </w:p>
        </w:tc>
        <w:tc>
          <w:tcPr>
            <w:tcW w:w="596" w:type="pct"/>
            <w:vAlign w:val="center"/>
          </w:tcPr>
          <w:p w14:paraId="57D9B007" w14:textId="77777777" w:rsidR="002566D7" w:rsidRDefault="00AF7190">
            <w:pPr>
              <w:widowControl/>
              <w:jc w:val="left"/>
              <w:rPr>
                <w:kern w:val="0"/>
              </w:rPr>
            </w:pPr>
            <w:r>
              <w:rPr>
                <w:rFonts w:hint="eastAsia"/>
                <w:kern w:val="0"/>
              </w:rPr>
              <w:t>HDMI</w:t>
            </w:r>
            <w:r>
              <w:rPr>
                <w:rFonts w:hint="eastAsia"/>
                <w:kern w:val="0"/>
              </w:rPr>
              <w:t>数据传输线</w:t>
            </w:r>
          </w:p>
        </w:tc>
        <w:tc>
          <w:tcPr>
            <w:tcW w:w="2729" w:type="pct"/>
            <w:vAlign w:val="center"/>
          </w:tcPr>
          <w:p w14:paraId="7A2110CC" w14:textId="77777777" w:rsidR="002566D7" w:rsidRDefault="00AF7190">
            <w:pPr>
              <w:widowControl/>
              <w:jc w:val="left"/>
              <w:rPr>
                <w:kern w:val="0"/>
              </w:rPr>
            </w:pPr>
            <w:r>
              <w:rPr>
                <w:rFonts w:hint="eastAsia"/>
                <w:kern w:val="0"/>
              </w:rPr>
              <w:t>高清智能接口，耐插拔、抗干扰。用于传感器与数据采集器之间的数据高保真传输。</w:t>
            </w:r>
          </w:p>
        </w:tc>
        <w:tc>
          <w:tcPr>
            <w:tcW w:w="420" w:type="pct"/>
            <w:noWrap/>
            <w:vAlign w:val="center"/>
          </w:tcPr>
          <w:p w14:paraId="38D80F25" w14:textId="77777777" w:rsidR="002566D7" w:rsidRDefault="00AF7190">
            <w:pPr>
              <w:widowControl/>
              <w:jc w:val="center"/>
              <w:rPr>
                <w:kern w:val="0"/>
              </w:rPr>
            </w:pPr>
            <w:r>
              <w:rPr>
                <w:rFonts w:hint="eastAsia"/>
                <w:kern w:val="0"/>
              </w:rPr>
              <w:t>根</w:t>
            </w:r>
          </w:p>
        </w:tc>
        <w:tc>
          <w:tcPr>
            <w:tcW w:w="328" w:type="pct"/>
            <w:noWrap/>
            <w:vAlign w:val="center"/>
          </w:tcPr>
          <w:p w14:paraId="1E95FBE6" w14:textId="77777777" w:rsidR="002566D7" w:rsidRDefault="00AF7190">
            <w:pPr>
              <w:widowControl/>
              <w:jc w:val="center"/>
              <w:rPr>
                <w:kern w:val="0"/>
              </w:rPr>
            </w:pPr>
            <w:r>
              <w:rPr>
                <w:rFonts w:hint="eastAsia"/>
                <w:kern w:val="0"/>
              </w:rPr>
              <w:t>4</w:t>
            </w:r>
          </w:p>
        </w:tc>
        <w:tc>
          <w:tcPr>
            <w:tcW w:w="543" w:type="pct"/>
            <w:noWrap/>
            <w:vAlign w:val="center"/>
          </w:tcPr>
          <w:p w14:paraId="5BB959E3" w14:textId="77777777" w:rsidR="002566D7" w:rsidRDefault="00AF7190">
            <w:pPr>
              <w:widowControl/>
              <w:jc w:val="center"/>
              <w:rPr>
                <w:kern w:val="0"/>
              </w:rPr>
            </w:pPr>
            <w:r>
              <w:rPr>
                <w:rFonts w:hint="eastAsia"/>
                <w:kern w:val="0"/>
              </w:rPr>
              <w:t>否</w:t>
            </w:r>
          </w:p>
        </w:tc>
      </w:tr>
      <w:tr w:rsidR="002566D7" w14:paraId="42B7A2D5" w14:textId="77777777">
        <w:trPr>
          <w:trHeight w:val="20"/>
          <w:jc w:val="center"/>
        </w:trPr>
        <w:tc>
          <w:tcPr>
            <w:tcW w:w="384" w:type="pct"/>
            <w:noWrap/>
            <w:vAlign w:val="center"/>
          </w:tcPr>
          <w:p w14:paraId="497A371E" w14:textId="77777777" w:rsidR="002566D7" w:rsidRDefault="00AF7190">
            <w:pPr>
              <w:widowControl/>
              <w:jc w:val="center"/>
              <w:rPr>
                <w:kern w:val="0"/>
              </w:rPr>
            </w:pPr>
            <w:r>
              <w:rPr>
                <w:rFonts w:hint="eastAsia"/>
                <w:kern w:val="0"/>
              </w:rPr>
              <w:t>112</w:t>
            </w:r>
          </w:p>
        </w:tc>
        <w:tc>
          <w:tcPr>
            <w:tcW w:w="596" w:type="pct"/>
            <w:vAlign w:val="center"/>
          </w:tcPr>
          <w:p w14:paraId="223053D6" w14:textId="77777777" w:rsidR="002566D7" w:rsidRDefault="00AF7190">
            <w:pPr>
              <w:widowControl/>
              <w:jc w:val="left"/>
              <w:rPr>
                <w:kern w:val="0"/>
              </w:rPr>
            </w:pPr>
            <w:r>
              <w:rPr>
                <w:rFonts w:hint="eastAsia"/>
                <w:kern w:val="0"/>
              </w:rPr>
              <w:t>多向转接头</w:t>
            </w:r>
          </w:p>
        </w:tc>
        <w:tc>
          <w:tcPr>
            <w:tcW w:w="2729" w:type="pct"/>
            <w:vAlign w:val="center"/>
          </w:tcPr>
          <w:p w14:paraId="70E3EDB5" w14:textId="77777777" w:rsidR="002566D7" w:rsidRDefault="00AF7190">
            <w:pPr>
              <w:widowControl/>
              <w:jc w:val="left"/>
              <w:rPr>
                <w:kern w:val="0"/>
              </w:rPr>
            </w:pPr>
            <w:r>
              <w:rPr>
                <w:rFonts w:hint="eastAsia"/>
                <w:kern w:val="0"/>
              </w:rPr>
              <w:t>铝合金材质，</w:t>
            </w:r>
            <w:r>
              <w:rPr>
                <w:rFonts w:hint="eastAsia"/>
                <w:kern w:val="0"/>
              </w:rPr>
              <w:t>16X16X37</w:t>
            </w:r>
            <w:r>
              <w:rPr>
                <w:rFonts w:hint="eastAsia"/>
                <w:kern w:val="0"/>
              </w:rPr>
              <w:t>，正面侧面各有一孔径</w:t>
            </w:r>
            <w:r>
              <w:rPr>
                <w:rFonts w:hint="eastAsia"/>
                <w:kern w:val="0"/>
              </w:rPr>
              <w:t>11.5</w:t>
            </w:r>
            <w:r>
              <w:rPr>
                <w:rFonts w:hint="eastAsia"/>
                <w:kern w:val="0"/>
              </w:rPr>
              <w:t>通孔，前后面Φ</w:t>
            </w:r>
            <w:r>
              <w:rPr>
                <w:rFonts w:hint="eastAsia"/>
                <w:kern w:val="0"/>
              </w:rPr>
              <w:t>5</w:t>
            </w:r>
            <w:r>
              <w:rPr>
                <w:rFonts w:hint="eastAsia"/>
                <w:kern w:val="0"/>
              </w:rPr>
              <w:t>螺纹孔，配合各类传感器和辅材固定</w:t>
            </w:r>
          </w:p>
        </w:tc>
        <w:tc>
          <w:tcPr>
            <w:tcW w:w="420" w:type="pct"/>
            <w:noWrap/>
            <w:vAlign w:val="center"/>
          </w:tcPr>
          <w:p w14:paraId="07985CB4" w14:textId="77777777" w:rsidR="002566D7" w:rsidRDefault="00AF7190">
            <w:pPr>
              <w:widowControl/>
              <w:jc w:val="center"/>
              <w:rPr>
                <w:kern w:val="0"/>
              </w:rPr>
            </w:pPr>
            <w:r>
              <w:rPr>
                <w:rFonts w:hint="eastAsia"/>
                <w:kern w:val="0"/>
              </w:rPr>
              <w:t>套</w:t>
            </w:r>
          </w:p>
        </w:tc>
        <w:tc>
          <w:tcPr>
            <w:tcW w:w="328" w:type="pct"/>
            <w:noWrap/>
            <w:vAlign w:val="center"/>
          </w:tcPr>
          <w:p w14:paraId="309BB3E4" w14:textId="77777777" w:rsidR="002566D7" w:rsidRDefault="00AF7190">
            <w:pPr>
              <w:widowControl/>
              <w:jc w:val="center"/>
              <w:rPr>
                <w:kern w:val="0"/>
              </w:rPr>
            </w:pPr>
            <w:r>
              <w:rPr>
                <w:rFonts w:hint="eastAsia"/>
                <w:kern w:val="0"/>
              </w:rPr>
              <w:t>1</w:t>
            </w:r>
          </w:p>
        </w:tc>
        <w:tc>
          <w:tcPr>
            <w:tcW w:w="543" w:type="pct"/>
            <w:noWrap/>
            <w:vAlign w:val="center"/>
          </w:tcPr>
          <w:p w14:paraId="78402D5E" w14:textId="77777777" w:rsidR="002566D7" w:rsidRDefault="00AF7190">
            <w:pPr>
              <w:widowControl/>
              <w:jc w:val="center"/>
              <w:rPr>
                <w:kern w:val="0"/>
              </w:rPr>
            </w:pPr>
            <w:r>
              <w:rPr>
                <w:rFonts w:hint="eastAsia"/>
                <w:kern w:val="0"/>
              </w:rPr>
              <w:t>否</w:t>
            </w:r>
          </w:p>
        </w:tc>
      </w:tr>
      <w:tr w:rsidR="002566D7" w14:paraId="3AF15528" w14:textId="77777777">
        <w:trPr>
          <w:trHeight w:val="20"/>
          <w:jc w:val="center"/>
        </w:trPr>
        <w:tc>
          <w:tcPr>
            <w:tcW w:w="384" w:type="pct"/>
            <w:noWrap/>
            <w:vAlign w:val="center"/>
          </w:tcPr>
          <w:p w14:paraId="00192A84" w14:textId="77777777" w:rsidR="002566D7" w:rsidRDefault="00AF7190">
            <w:pPr>
              <w:widowControl/>
              <w:jc w:val="center"/>
              <w:rPr>
                <w:kern w:val="0"/>
              </w:rPr>
            </w:pPr>
            <w:r>
              <w:rPr>
                <w:rFonts w:hint="eastAsia"/>
                <w:kern w:val="0"/>
              </w:rPr>
              <w:t>113</w:t>
            </w:r>
          </w:p>
        </w:tc>
        <w:tc>
          <w:tcPr>
            <w:tcW w:w="596" w:type="pct"/>
            <w:vAlign w:val="center"/>
          </w:tcPr>
          <w:p w14:paraId="3BF79BB7" w14:textId="77777777" w:rsidR="002566D7" w:rsidRDefault="00AF7190">
            <w:pPr>
              <w:widowControl/>
              <w:jc w:val="left"/>
              <w:rPr>
                <w:kern w:val="0"/>
              </w:rPr>
            </w:pPr>
            <w:r>
              <w:rPr>
                <w:rFonts w:hint="eastAsia"/>
                <w:kern w:val="0"/>
              </w:rPr>
              <w:t>密封塞套件</w:t>
            </w:r>
          </w:p>
        </w:tc>
        <w:tc>
          <w:tcPr>
            <w:tcW w:w="2729" w:type="pct"/>
            <w:vAlign w:val="center"/>
          </w:tcPr>
          <w:p w14:paraId="718AD379" w14:textId="77777777" w:rsidR="002566D7" w:rsidRDefault="00AF7190">
            <w:pPr>
              <w:widowControl/>
              <w:jc w:val="left"/>
              <w:rPr>
                <w:kern w:val="0"/>
              </w:rPr>
            </w:pPr>
            <w:r>
              <w:rPr>
                <w:rFonts w:hint="eastAsia"/>
                <w:kern w:val="0"/>
              </w:rPr>
              <w:t>与压强传感器、温度传感器、二氧化碳传感器、氧气传感器、一氧化碳传感器、二氧化硫传感器、氯气传感器等配套使用可以与实验室常用玻璃容器结合。</w:t>
            </w:r>
          </w:p>
        </w:tc>
        <w:tc>
          <w:tcPr>
            <w:tcW w:w="420" w:type="pct"/>
            <w:noWrap/>
            <w:vAlign w:val="center"/>
          </w:tcPr>
          <w:p w14:paraId="5EBFB6D9" w14:textId="77777777" w:rsidR="002566D7" w:rsidRDefault="00AF7190">
            <w:pPr>
              <w:widowControl/>
              <w:jc w:val="center"/>
              <w:rPr>
                <w:kern w:val="0"/>
              </w:rPr>
            </w:pPr>
            <w:r>
              <w:rPr>
                <w:rFonts w:hint="eastAsia"/>
                <w:kern w:val="0"/>
              </w:rPr>
              <w:t>套</w:t>
            </w:r>
          </w:p>
        </w:tc>
        <w:tc>
          <w:tcPr>
            <w:tcW w:w="328" w:type="pct"/>
            <w:noWrap/>
            <w:vAlign w:val="center"/>
          </w:tcPr>
          <w:p w14:paraId="78CC068D" w14:textId="77777777" w:rsidR="002566D7" w:rsidRDefault="00AF7190">
            <w:pPr>
              <w:widowControl/>
              <w:jc w:val="center"/>
              <w:rPr>
                <w:kern w:val="0"/>
              </w:rPr>
            </w:pPr>
            <w:r>
              <w:rPr>
                <w:rFonts w:hint="eastAsia"/>
                <w:kern w:val="0"/>
              </w:rPr>
              <w:t>1</w:t>
            </w:r>
          </w:p>
        </w:tc>
        <w:tc>
          <w:tcPr>
            <w:tcW w:w="543" w:type="pct"/>
            <w:noWrap/>
            <w:vAlign w:val="center"/>
          </w:tcPr>
          <w:p w14:paraId="28B64A60" w14:textId="77777777" w:rsidR="002566D7" w:rsidRDefault="00AF7190">
            <w:pPr>
              <w:widowControl/>
              <w:jc w:val="center"/>
              <w:rPr>
                <w:kern w:val="0"/>
              </w:rPr>
            </w:pPr>
            <w:r>
              <w:rPr>
                <w:rFonts w:hint="eastAsia"/>
                <w:kern w:val="0"/>
              </w:rPr>
              <w:t>否</w:t>
            </w:r>
          </w:p>
        </w:tc>
      </w:tr>
      <w:tr w:rsidR="002566D7" w14:paraId="1A14D827" w14:textId="77777777">
        <w:trPr>
          <w:trHeight w:val="20"/>
          <w:jc w:val="center"/>
        </w:trPr>
        <w:tc>
          <w:tcPr>
            <w:tcW w:w="384" w:type="pct"/>
            <w:noWrap/>
            <w:vAlign w:val="center"/>
          </w:tcPr>
          <w:p w14:paraId="17DC96A6" w14:textId="77777777" w:rsidR="002566D7" w:rsidRDefault="00AF7190">
            <w:pPr>
              <w:widowControl/>
              <w:jc w:val="center"/>
              <w:rPr>
                <w:kern w:val="0"/>
              </w:rPr>
            </w:pPr>
            <w:r>
              <w:rPr>
                <w:rFonts w:hint="eastAsia"/>
                <w:kern w:val="0"/>
              </w:rPr>
              <w:t>114</w:t>
            </w:r>
          </w:p>
        </w:tc>
        <w:tc>
          <w:tcPr>
            <w:tcW w:w="596" w:type="pct"/>
            <w:vAlign w:val="center"/>
          </w:tcPr>
          <w:p w14:paraId="31772CC0" w14:textId="77777777" w:rsidR="002566D7" w:rsidRDefault="00AF7190">
            <w:pPr>
              <w:widowControl/>
              <w:jc w:val="left"/>
              <w:rPr>
                <w:kern w:val="0"/>
              </w:rPr>
            </w:pPr>
            <w:r>
              <w:rPr>
                <w:rFonts w:hint="eastAsia"/>
                <w:kern w:val="0"/>
              </w:rPr>
              <w:t>原电池实验器</w:t>
            </w:r>
          </w:p>
        </w:tc>
        <w:tc>
          <w:tcPr>
            <w:tcW w:w="2729" w:type="pct"/>
            <w:vAlign w:val="center"/>
          </w:tcPr>
          <w:p w14:paraId="20743AE4" w14:textId="77777777" w:rsidR="002566D7" w:rsidRDefault="00AF7190">
            <w:pPr>
              <w:widowControl/>
              <w:jc w:val="left"/>
              <w:rPr>
                <w:kern w:val="0"/>
              </w:rPr>
            </w:pPr>
            <w:r>
              <w:rPr>
                <w:rFonts w:hint="eastAsia"/>
                <w:kern w:val="0"/>
              </w:rPr>
              <w:t>探究电解池或者原电池工作原理。含小桶及配套盖子，电极端材料可以替换</w:t>
            </w:r>
          </w:p>
        </w:tc>
        <w:tc>
          <w:tcPr>
            <w:tcW w:w="420" w:type="pct"/>
            <w:noWrap/>
            <w:vAlign w:val="center"/>
          </w:tcPr>
          <w:p w14:paraId="2A47C49B" w14:textId="77777777" w:rsidR="002566D7" w:rsidRDefault="00AF7190">
            <w:pPr>
              <w:widowControl/>
              <w:jc w:val="center"/>
              <w:rPr>
                <w:kern w:val="0"/>
              </w:rPr>
            </w:pPr>
            <w:r>
              <w:rPr>
                <w:rFonts w:hint="eastAsia"/>
                <w:kern w:val="0"/>
              </w:rPr>
              <w:t>套</w:t>
            </w:r>
          </w:p>
        </w:tc>
        <w:tc>
          <w:tcPr>
            <w:tcW w:w="328" w:type="pct"/>
            <w:noWrap/>
            <w:vAlign w:val="center"/>
          </w:tcPr>
          <w:p w14:paraId="6A2DBEBB" w14:textId="77777777" w:rsidR="002566D7" w:rsidRDefault="00AF7190">
            <w:pPr>
              <w:widowControl/>
              <w:jc w:val="center"/>
              <w:rPr>
                <w:kern w:val="0"/>
              </w:rPr>
            </w:pPr>
            <w:r>
              <w:rPr>
                <w:rFonts w:hint="eastAsia"/>
                <w:kern w:val="0"/>
              </w:rPr>
              <w:t>1</w:t>
            </w:r>
          </w:p>
        </w:tc>
        <w:tc>
          <w:tcPr>
            <w:tcW w:w="543" w:type="pct"/>
            <w:noWrap/>
            <w:vAlign w:val="center"/>
          </w:tcPr>
          <w:p w14:paraId="3AC910BA" w14:textId="77777777" w:rsidR="002566D7" w:rsidRDefault="00AF7190">
            <w:pPr>
              <w:widowControl/>
              <w:jc w:val="center"/>
              <w:rPr>
                <w:kern w:val="0"/>
              </w:rPr>
            </w:pPr>
            <w:r>
              <w:rPr>
                <w:rFonts w:hint="eastAsia"/>
                <w:kern w:val="0"/>
              </w:rPr>
              <w:t>否</w:t>
            </w:r>
          </w:p>
        </w:tc>
      </w:tr>
      <w:tr w:rsidR="002566D7" w14:paraId="2A10581D" w14:textId="77777777">
        <w:trPr>
          <w:trHeight w:val="20"/>
          <w:jc w:val="center"/>
        </w:trPr>
        <w:tc>
          <w:tcPr>
            <w:tcW w:w="384" w:type="pct"/>
            <w:noWrap/>
            <w:vAlign w:val="center"/>
          </w:tcPr>
          <w:p w14:paraId="0D9D47FA" w14:textId="77777777" w:rsidR="002566D7" w:rsidRDefault="00AF7190">
            <w:pPr>
              <w:widowControl/>
              <w:jc w:val="center"/>
              <w:rPr>
                <w:kern w:val="0"/>
              </w:rPr>
            </w:pPr>
            <w:r>
              <w:rPr>
                <w:rFonts w:hint="eastAsia"/>
                <w:kern w:val="0"/>
              </w:rPr>
              <w:t>115</w:t>
            </w:r>
          </w:p>
        </w:tc>
        <w:tc>
          <w:tcPr>
            <w:tcW w:w="596" w:type="pct"/>
            <w:vAlign w:val="center"/>
          </w:tcPr>
          <w:p w14:paraId="179B2290" w14:textId="77777777" w:rsidR="002566D7" w:rsidRDefault="00AF7190">
            <w:pPr>
              <w:widowControl/>
              <w:jc w:val="left"/>
              <w:rPr>
                <w:kern w:val="0"/>
              </w:rPr>
            </w:pPr>
            <w:r>
              <w:rPr>
                <w:rFonts w:hint="eastAsia"/>
                <w:kern w:val="0"/>
              </w:rPr>
              <w:t>电磁搅拌器</w:t>
            </w:r>
          </w:p>
        </w:tc>
        <w:tc>
          <w:tcPr>
            <w:tcW w:w="2729" w:type="pct"/>
            <w:vAlign w:val="center"/>
          </w:tcPr>
          <w:p w14:paraId="23BB90E9" w14:textId="77777777" w:rsidR="002566D7" w:rsidRDefault="00AF7190">
            <w:pPr>
              <w:widowControl/>
              <w:jc w:val="left"/>
              <w:rPr>
                <w:kern w:val="0"/>
              </w:rPr>
            </w:pPr>
            <w:r>
              <w:rPr>
                <w:rFonts w:hint="eastAsia"/>
                <w:kern w:val="0"/>
              </w:rPr>
              <w:t>可控转速，适合中和滴定、溶液多种参数测量实验</w:t>
            </w:r>
          </w:p>
        </w:tc>
        <w:tc>
          <w:tcPr>
            <w:tcW w:w="420" w:type="pct"/>
            <w:noWrap/>
            <w:vAlign w:val="center"/>
          </w:tcPr>
          <w:p w14:paraId="4CAFAF82" w14:textId="77777777" w:rsidR="002566D7" w:rsidRDefault="00AF7190">
            <w:pPr>
              <w:widowControl/>
              <w:jc w:val="center"/>
              <w:rPr>
                <w:kern w:val="0"/>
              </w:rPr>
            </w:pPr>
            <w:r>
              <w:rPr>
                <w:rFonts w:hint="eastAsia"/>
                <w:kern w:val="0"/>
              </w:rPr>
              <w:t>套</w:t>
            </w:r>
          </w:p>
        </w:tc>
        <w:tc>
          <w:tcPr>
            <w:tcW w:w="328" w:type="pct"/>
            <w:noWrap/>
            <w:vAlign w:val="center"/>
          </w:tcPr>
          <w:p w14:paraId="24FBC705" w14:textId="77777777" w:rsidR="002566D7" w:rsidRDefault="00AF7190">
            <w:pPr>
              <w:widowControl/>
              <w:jc w:val="center"/>
              <w:rPr>
                <w:kern w:val="0"/>
              </w:rPr>
            </w:pPr>
            <w:r>
              <w:rPr>
                <w:rFonts w:hint="eastAsia"/>
                <w:kern w:val="0"/>
              </w:rPr>
              <w:t>1</w:t>
            </w:r>
          </w:p>
        </w:tc>
        <w:tc>
          <w:tcPr>
            <w:tcW w:w="543" w:type="pct"/>
            <w:noWrap/>
            <w:vAlign w:val="center"/>
          </w:tcPr>
          <w:p w14:paraId="541C43E5" w14:textId="77777777" w:rsidR="002566D7" w:rsidRDefault="00AF7190">
            <w:pPr>
              <w:widowControl/>
              <w:jc w:val="center"/>
              <w:rPr>
                <w:kern w:val="0"/>
              </w:rPr>
            </w:pPr>
            <w:r>
              <w:rPr>
                <w:rFonts w:hint="eastAsia"/>
                <w:kern w:val="0"/>
              </w:rPr>
              <w:t>否</w:t>
            </w:r>
          </w:p>
        </w:tc>
      </w:tr>
      <w:tr w:rsidR="002566D7" w14:paraId="66851BAC" w14:textId="77777777">
        <w:trPr>
          <w:trHeight w:val="20"/>
          <w:jc w:val="center"/>
        </w:trPr>
        <w:tc>
          <w:tcPr>
            <w:tcW w:w="384" w:type="pct"/>
            <w:noWrap/>
            <w:vAlign w:val="center"/>
          </w:tcPr>
          <w:p w14:paraId="4ADF0CF4" w14:textId="77777777" w:rsidR="002566D7" w:rsidRDefault="00AF7190">
            <w:pPr>
              <w:widowControl/>
              <w:jc w:val="center"/>
              <w:rPr>
                <w:kern w:val="0"/>
              </w:rPr>
            </w:pPr>
            <w:r>
              <w:rPr>
                <w:rFonts w:hint="eastAsia"/>
                <w:kern w:val="0"/>
              </w:rPr>
              <w:t>116</w:t>
            </w:r>
          </w:p>
        </w:tc>
        <w:tc>
          <w:tcPr>
            <w:tcW w:w="596" w:type="pct"/>
            <w:vAlign w:val="center"/>
          </w:tcPr>
          <w:p w14:paraId="5EFEA3EB" w14:textId="77777777" w:rsidR="002566D7" w:rsidRDefault="00AF7190">
            <w:pPr>
              <w:widowControl/>
              <w:jc w:val="left"/>
              <w:rPr>
                <w:kern w:val="0"/>
              </w:rPr>
            </w:pPr>
            <w:r>
              <w:rPr>
                <w:rFonts w:hint="eastAsia"/>
                <w:kern w:val="0"/>
              </w:rPr>
              <w:t>一体化滴定实验装置</w:t>
            </w:r>
          </w:p>
        </w:tc>
        <w:tc>
          <w:tcPr>
            <w:tcW w:w="2729" w:type="pct"/>
            <w:vAlign w:val="center"/>
          </w:tcPr>
          <w:p w14:paraId="1F8406E8" w14:textId="77777777" w:rsidR="002566D7" w:rsidRDefault="00AF7190">
            <w:pPr>
              <w:widowControl/>
              <w:jc w:val="left"/>
              <w:rPr>
                <w:kern w:val="0"/>
              </w:rPr>
            </w:pPr>
            <w:r>
              <w:rPr>
                <w:rFonts w:hint="eastAsia"/>
                <w:kern w:val="0"/>
              </w:rPr>
              <w:t>一体式构造，内置滴定计数传感器，可以统计液滴数量，完成滴定实验，可以固定</w:t>
            </w:r>
            <w:r>
              <w:rPr>
                <w:rFonts w:hint="eastAsia"/>
                <w:kern w:val="0"/>
              </w:rPr>
              <w:t>ph</w:t>
            </w:r>
            <w:r>
              <w:rPr>
                <w:rFonts w:hint="eastAsia"/>
                <w:kern w:val="0"/>
              </w:rPr>
              <w:t>值、电导率、溶解氧、温度等传感器探头，可以方便的将滴定管限位固定，能与中学常用铁架台、蝴蝶滴定管夹等配套。</w:t>
            </w:r>
            <w:r>
              <w:rPr>
                <w:rFonts w:hint="eastAsia"/>
                <w:kern w:val="0"/>
              </w:rPr>
              <w:t xml:space="preserve">                                                          </w:t>
            </w:r>
            <w:r>
              <w:rPr>
                <w:rFonts w:hint="eastAsia"/>
                <w:b/>
                <w:bCs/>
                <w:kern w:val="0"/>
              </w:rPr>
              <w:t xml:space="preserve"> </w:t>
            </w:r>
          </w:p>
        </w:tc>
        <w:tc>
          <w:tcPr>
            <w:tcW w:w="420" w:type="pct"/>
            <w:noWrap/>
            <w:vAlign w:val="center"/>
          </w:tcPr>
          <w:p w14:paraId="58530B1D" w14:textId="77777777" w:rsidR="002566D7" w:rsidRDefault="00AF7190">
            <w:pPr>
              <w:widowControl/>
              <w:jc w:val="center"/>
              <w:rPr>
                <w:kern w:val="0"/>
              </w:rPr>
            </w:pPr>
            <w:r>
              <w:rPr>
                <w:rFonts w:hint="eastAsia"/>
                <w:kern w:val="0"/>
              </w:rPr>
              <w:t>套</w:t>
            </w:r>
          </w:p>
        </w:tc>
        <w:tc>
          <w:tcPr>
            <w:tcW w:w="328" w:type="pct"/>
            <w:noWrap/>
            <w:vAlign w:val="center"/>
          </w:tcPr>
          <w:p w14:paraId="4A60B44F" w14:textId="77777777" w:rsidR="002566D7" w:rsidRDefault="00AF7190">
            <w:pPr>
              <w:widowControl/>
              <w:jc w:val="center"/>
              <w:rPr>
                <w:kern w:val="0"/>
              </w:rPr>
            </w:pPr>
            <w:r>
              <w:rPr>
                <w:rFonts w:hint="eastAsia"/>
                <w:kern w:val="0"/>
              </w:rPr>
              <w:t>1</w:t>
            </w:r>
          </w:p>
        </w:tc>
        <w:tc>
          <w:tcPr>
            <w:tcW w:w="543" w:type="pct"/>
            <w:noWrap/>
            <w:vAlign w:val="center"/>
          </w:tcPr>
          <w:p w14:paraId="465E7E2F" w14:textId="77777777" w:rsidR="002566D7" w:rsidRDefault="00AF7190">
            <w:pPr>
              <w:widowControl/>
              <w:jc w:val="center"/>
              <w:rPr>
                <w:kern w:val="0"/>
              </w:rPr>
            </w:pPr>
            <w:r>
              <w:rPr>
                <w:rFonts w:hint="eastAsia"/>
                <w:kern w:val="0"/>
              </w:rPr>
              <w:t>否</w:t>
            </w:r>
          </w:p>
        </w:tc>
      </w:tr>
      <w:tr w:rsidR="002566D7" w14:paraId="1C731218" w14:textId="77777777">
        <w:trPr>
          <w:trHeight w:val="20"/>
          <w:jc w:val="center"/>
        </w:trPr>
        <w:tc>
          <w:tcPr>
            <w:tcW w:w="384" w:type="pct"/>
            <w:noWrap/>
            <w:vAlign w:val="center"/>
          </w:tcPr>
          <w:p w14:paraId="6F3658F4" w14:textId="77777777" w:rsidR="002566D7" w:rsidRDefault="00AF7190">
            <w:pPr>
              <w:widowControl/>
              <w:jc w:val="center"/>
              <w:rPr>
                <w:kern w:val="0"/>
              </w:rPr>
            </w:pPr>
            <w:r>
              <w:rPr>
                <w:rFonts w:hint="eastAsia"/>
                <w:kern w:val="0"/>
              </w:rPr>
              <w:t>117</w:t>
            </w:r>
          </w:p>
        </w:tc>
        <w:tc>
          <w:tcPr>
            <w:tcW w:w="596" w:type="pct"/>
            <w:vAlign w:val="center"/>
          </w:tcPr>
          <w:p w14:paraId="4640E022" w14:textId="77777777" w:rsidR="002566D7" w:rsidRDefault="00AF7190">
            <w:pPr>
              <w:widowControl/>
              <w:jc w:val="left"/>
              <w:rPr>
                <w:kern w:val="0"/>
              </w:rPr>
            </w:pPr>
            <w:r>
              <w:rPr>
                <w:rFonts w:hint="eastAsia"/>
                <w:kern w:val="0"/>
              </w:rPr>
              <w:t>化学专用实验案例</w:t>
            </w:r>
          </w:p>
        </w:tc>
        <w:tc>
          <w:tcPr>
            <w:tcW w:w="2729" w:type="pct"/>
            <w:vAlign w:val="center"/>
          </w:tcPr>
          <w:p w14:paraId="1E75F218" w14:textId="77777777" w:rsidR="002566D7" w:rsidRDefault="00AF7190">
            <w:pPr>
              <w:widowControl/>
              <w:jc w:val="left"/>
              <w:rPr>
                <w:kern w:val="0"/>
              </w:rPr>
            </w:pPr>
            <w:r>
              <w:rPr>
                <w:rFonts w:hint="eastAsia"/>
                <w:kern w:val="0"/>
              </w:rPr>
              <w:t>正规印刷手册，有详细数字化实验案例指导。</w:t>
            </w:r>
          </w:p>
        </w:tc>
        <w:tc>
          <w:tcPr>
            <w:tcW w:w="420" w:type="pct"/>
            <w:noWrap/>
            <w:vAlign w:val="center"/>
          </w:tcPr>
          <w:p w14:paraId="6484397C" w14:textId="77777777" w:rsidR="002566D7" w:rsidRDefault="00AF7190">
            <w:pPr>
              <w:widowControl/>
              <w:jc w:val="center"/>
              <w:rPr>
                <w:kern w:val="0"/>
              </w:rPr>
            </w:pPr>
            <w:r>
              <w:rPr>
                <w:rFonts w:hint="eastAsia"/>
                <w:kern w:val="0"/>
              </w:rPr>
              <w:t>本</w:t>
            </w:r>
          </w:p>
        </w:tc>
        <w:tc>
          <w:tcPr>
            <w:tcW w:w="328" w:type="pct"/>
            <w:noWrap/>
            <w:vAlign w:val="center"/>
          </w:tcPr>
          <w:p w14:paraId="39C0644D" w14:textId="77777777" w:rsidR="002566D7" w:rsidRDefault="00AF7190">
            <w:pPr>
              <w:widowControl/>
              <w:jc w:val="center"/>
              <w:rPr>
                <w:kern w:val="0"/>
              </w:rPr>
            </w:pPr>
            <w:r>
              <w:rPr>
                <w:rFonts w:hint="eastAsia"/>
                <w:kern w:val="0"/>
              </w:rPr>
              <w:t>1</w:t>
            </w:r>
          </w:p>
        </w:tc>
        <w:tc>
          <w:tcPr>
            <w:tcW w:w="543" w:type="pct"/>
            <w:noWrap/>
            <w:vAlign w:val="center"/>
          </w:tcPr>
          <w:p w14:paraId="2F10A765" w14:textId="77777777" w:rsidR="002566D7" w:rsidRDefault="00AF7190">
            <w:pPr>
              <w:widowControl/>
              <w:jc w:val="center"/>
              <w:rPr>
                <w:kern w:val="0"/>
              </w:rPr>
            </w:pPr>
            <w:r>
              <w:rPr>
                <w:rFonts w:hint="eastAsia"/>
                <w:kern w:val="0"/>
              </w:rPr>
              <w:t>否</w:t>
            </w:r>
          </w:p>
        </w:tc>
      </w:tr>
      <w:tr w:rsidR="002566D7" w14:paraId="453C4C6B" w14:textId="77777777">
        <w:trPr>
          <w:trHeight w:val="20"/>
          <w:jc w:val="center"/>
        </w:trPr>
        <w:tc>
          <w:tcPr>
            <w:tcW w:w="384" w:type="pct"/>
            <w:noWrap/>
            <w:vAlign w:val="center"/>
          </w:tcPr>
          <w:p w14:paraId="48E2837D" w14:textId="77777777" w:rsidR="002566D7" w:rsidRDefault="00AF7190">
            <w:pPr>
              <w:widowControl/>
              <w:jc w:val="center"/>
              <w:rPr>
                <w:kern w:val="0"/>
              </w:rPr>
            </w:pPr>
            <w:r>
              <w:rPr>
                <w:rFonts w:hint="eastAsia"/>
                <w:kern w:val="0"/>
              </w:rPr>
              <w:t>118</w:t>
            </w:r>
          </w:p>
        </w:tc>
        <w:tc>
          <w:tcPr>
            <w:tcW w:w="596" w:type="pct"/>
            <w:vAlign w:val="center"/>
          </w:tcPr>
          <w:p w14:paraId="283B2CFD" w14:textId="77777777" w:rsidR="002566D7" w:rsidRDefault="00AF7190">
            <w:pPr>
              <w:widowControl/>
              <w:jc w:val="left"/>
              <w:rPr>
                <w:kern w:val="0"/>
              </w:rPr>
            </w:pPr>
            <w:r>
              <w:rPr>
                <w:rFonts w:hint="eastAsia"/>
                <w:kern w:val="0"/>
              </w:rPr>
              <w:t>数据采集（级联）器</w:t>
            </w:r>
            <w:r>
              <w:rPr>
                <w:rFonts w:hint="eastAsia"/>
                <w:kern w:val="0"/>
              </w:rPr>
              <w:t xml:space="preserve">   </w:t>
            </w:r>
          </w:p>
        </w:tc>
        <w:tc>
          <w:tcPr>
            <w:tcW w:w="2729" w:type="pct"/>
            <w:vAlign w:val="center"/>
          </w:tcPr>
          <w:p w14:paraId="57FE0C24" w14:textId="77777777" w:rsidR="002566D7" w:rsidRDefault="00AF7190">
            <w:pPr>
              <w:widowControl/>
              <w:jc w:val="left"/>
              <w:rPr>
                <w:kern w:val="0"/>
              </w:rPr>
            </w:pPr>
            <w:r>
              <w:rPr>
                <w:rFonts w:hint="eastAsia"/>
                <w:kern w:val="0"/>
              </w:rPr>
              <w:t>1</w:t>
            </w:r>
            <w:r>
              <w:rPr>
                <w:rFonts w:hint="eastAsia"/>
                <w:kern w:val="0"/>
              </w:rPr>
              <w:t>、支持四通道并行采集，单通道最高采样速率</w:t>
            </w:r>
            <w:r>
              <w:rPr>
                <w:rFonts w:hint="eastAsia"/>
                <w:kern w:val="0"/>
              </w:rPr>
              <w:t>200ksps</w:t>
            </w:r>
            <w:r>
              <w:rPr>
                <w:rFonts w:hint="eastAsia"/>
                <w:kern w:val="0"/>
              </w:rPr>
              <w:t>。</w:t>
            </w:r>
          </w:p>
          <w:p w14:paraId="02248EA2" w14:textId="77777777" w:rsidR="002566D7" w:rsidRDefault="00AF7190">
            <w:pPr>
              <w:widowControl/>
              <w:jc w:val="left"/>
              <w:rPr>
                <w:kern w:val="0"/>
              </w:rPr>
            </w:pPr>
            <w:r>
              <w:rPr>
                <w:rFonts w:hint="eastAsia"/>
                <w:kern w:val="0"/>
              </w:rPr>
              <w:t>2</w:t>
            </w:r>
            <w:r>
              <w:rPr>
                <w:rFonts w:hint="eastAsia"/>
                <w:kern w:val="0"/>
              </w:rPr>
              <w:t>、</w:t>
            </w:r>
            <w:r>
              <w:rPr>
                <w:rFonts w:hint="eastAsia"/>
                <w:kern w:val="0"/>
              </w:rPr>
              <w:t>USB</w:t>
            </w:r>
            <w:r>
              <w:rPr>
                <w:rFonts w:hint="eastAsia"/>
                <w:kern w:val="0"/>
              </w:rPr>
              <w:t>供电、数据传输采用标准</w:t>
            </w:r>
            <w:r>
              <w:rPr>
                <w:rFonts w:hint="eastAsia"/>
                <w:kern w:val="0"/>
              </w:rPr>
              <w:t>usb2.0</w:t>
            </w:r>
            <w:r>
              <w:rPr>
                <w:rFonts w:hint="eastAsia"/>
                <w:kern w:val="0"/>
              </w:rPr>
              <w:t>通信协议。</w:t>
            </w:r>
          </w:p>
          <w:p w14:paraId="19DDB068" w14:textId="77777777" w:rsidR="002566D7" w:rsidRDefault="00AF7190">
            <w:pPr>
              <w:widowControl/>
              <w:jc w:val="left"/>
              <w:rPr>
                <w:kern w:val="0"/>
              </w:rPr>
            </w:pPr>
            <w:r>
              <w:rPr>
                <w:rFonts w:hint="eastAsia"/>
                <w:kern w:val="0"/>
              </w:rPr>
              <w:t>3</w:t>
            </w:r>
            <w:r>
              <w:rPr>
                <w:rFonts w:hint="eastAsia"/>
                <w:kern w:val="0"/>
              </w:rPr>
              <w:t>、无需外接电源，预留</w:t>
            </w:r>
            <w:r>
              <w:rPr>
                <w:rFonts w:hint="eastAsia"/>
                <w:kern w:val="0"/>
              </w:rPr>
              <w:t>5V</w:t>
            </w:r>
            <w:r>
              <w:rPr>
                <w:rFonts w:hint="eastAsia"/>
                <w:kern w:val="0"/>
              </w:rPr>
              <w:t>电源接口，所有端口具备</w:t>
            </w:r>
            <w:r>
              <w:rPr>
                <w:rFonts w:hint="eastAsia"/>
                <w:kern w:val="0"/>
              </w:rPr>
              <w:t>4KV ESD</w:t>
            </w:r>
            <w:r>
              <w:rPr>
                <w:rFonts w:hint="eastAsia"/>
                <w:kern w:val="0"/>
              </w:rPr>
              <w:t>静电防护；内部采用凌特高品质电源方案，</w:t>
            </w:r>
            <w:r>
              <w:rPr>
                <w:rFonts w:hint="eastAsia"/>
                <w:kern w:val="0"/>
              </w:rPr>
              <w:lastRenderedPageBreak/>
              <w:t>确保采集数据精确稳定。</w:t>
            </w:r>
          </w:p>
          <w:p w14:paraId="0D8D7805" w14:textId="77777777" w:rsidR="002566D7" w:rsidRDefault="00AF7190">
            <w:pPr>
              <w:widowControl/>
              <w:jc w:val="left"/>
              <w:rPr>
                <w:kern w:val="0"/>
              </w:rPr>
            </w:pPr>
            <w:r>
              <w:rPr>
                <w:rFonts w:hint="eastAsia"/>
                <w:kern w:val="0"/>
              </w:rPr>
              <w:t>4</w:t>
            </w:r>
            <w:r>
              <w:rPr>
                <w:rFonts w:hint="eastAsia"/>
                <w:kern w:val="0"/>
              </w:rPr>
              <w:t>、数字通道采样精度达</w:t>
            </w:r>
            <w:r>
              <w:rPr>
                <w:rFonts w:hint="eastAsia"/>
                <w:kern w:val="0"/>
              </w:rPr>
              <w:t>0.5</w:t>
            </w:r>
            <w:r>
              <w:rPr>
                <w:rFonts w:hint="eastAsia"/>
                <w:kern w:val="0"/>
              </w:rPr>
              <w:t>微秒；</w:t>
            </w:r>
          </w:p>
          <w:p w14:paraId="6D808BF9" w14:textId="77777777" w:rsidR="002566D7" w:rsidRDefault="00AF7190">
            <w:pPr>
              <w:widowControl/>
              <w:jc w:val="left"/>
              <w:rPr>
                <w:kern w:val="0"/>
              </w:rPr>
            </w:pPr>
            <w:r>
              <w:rPr>
                <w:rFonts w:hint="eastAsia"/>
                <w:kern w:val="0"/>
              </w:rPr>
              <w:t>5</w:t>
            </w:r>
            <w:r>
              <w:rPr>
                <w:rFonts w:hint="eastAsia"/>
                <w:kern w:val="0"/>
              </w:rPr>
              <w:t>、采用人体工学设计，美观，实用、耐用。</w:t>
            </w:r>
          </w:p>
          <w:p w14:paraId="130FD4DC" w14:textId="77777777" w:rsidR="002566D7" w:rsidRDefault="00AF7190">
            <w:pPr>
              <w:widowControl/>
              <w:jc w:val="left"/>
              <w:rPr>
                <w:kern w:val="0"/>
              </w:rPr>
            </w:pPr>
            <w:r>
              <w:rPr>
                <w:rFonts w:hint="eastAsia"/>
                <w:kern w:val="0"/>
              </w:rPr>
              <w:t>6</w:t>
            </w:r>
            <w:r>
              <w:rPr>
                <w:rFonts w:hint="eastAsia"/>
                <w:kern w:val="0"/>
              </w:rPr>
              <w:t>、传感器通道采用</w:t>
            </w:r>
            <w:r>
              <w:rPr>
                <w:rFonts w:hint="eastAsia"/>
                <w:kern w:val="0"/>
              </w:rPr>
              <w:t>HDMI</w:t>
            </w:r>
            <w:r>
              <w:rPr>
                <w:rFonts w:hint="eastAsia"/>
                <w:kern w:val="0"/>
              </w:rPr>
              <w:t>接口，采集分辨率</w:t>
            </w:r>
            <w:r>
              <w:rPr>
                <w:rFonts w:hint="eastAsia"/>
                <w:kern w:val="0"/>
              </w:rPr>
              <w:t>12-bits</w:t>
            </w:r>
            <w:r>
              <w:rPr>
                <w:rFonts w:hint="eastAsia"/>
                <w:kern w:val="0"/>
              </w:rPr>
              <w:t>。</w:t>
            </w:r>
          </w:p>
          <w:p w14:paraId="457C1B26" w14:textId="77777777" w:rsidR="002566D7" w:rsidRDefault="00AF7190">
            <w:pPr>
              <w:widowControl/>
              <w:jc w:val="left"/>
              <w:rPr>
                <w:kern w:val="0"/>
              </w:rPr>
            </w:pPr>
            <w:r>
              <w:rPr>
                <w:rFonts w:hint="eastAsia"/>
                <w:kern w:val="0"/>
              </w:rPr>
              <w:t>7</w:t>
            </w:r>
            <w:r>
              <w:rPr>
                <w:rFonts w:hint="eastAsia"/>
                <w:kern w:val="0"/>
              </w:rPr>
              <w:t>、所有端口具备短路保护，支持热插拔，即插即用，与传感器任意组合，不区分模拟数字通道。</w:t>
            </w:r>
          </w:p>
          <w:p w14:paraId="06915B1C" w14:textId="77777777" w:rsidR="002566D7" w:rsidRDefault="00AF7190">
            <w:pPr>
              <w:widowControl/>
              <w:jc w:val="left"/>
              <w:rPr>
                <w:kern w:val="0"/>
              </w:rPr>
            </w:pPr>
            <w:r>
              <w:rPr>
                <w:rFonts w:hint="eastAsia"/>
                <w:kern w:val="0"/>
              </w:rPr>
              <w:t>8</w:t>
            </w:r>
            <w:r>
              <w:rPr>
                <w:rFonts w:hint="eastAsia"/>
                <w:kern w:val="0"/>
              </w:rPr>
              <w:t>、可直接接</w:t>
            </w:r>
            <w:r>
              <w:rPr>
                <w:rFonts w:hint="eastAsia"/>
                <w:kern w:val="0"/>
              </w:rPr>
              <w:t>PDA</w:t>
            </w:r>
            <w:r>
              <w:rPr>
                <w:rFonts w:hint="eastAsia"/>
                <w:kern w:val="0"/>
              </w:rPr>
              <w:t>或笔记本电脑进行室外拓展性探究实验。</w:t>
            </w:r>
          </w:p>
          <w:p w14:paraId="5AFA2DFD" w14:textId="77777777" w:rsidR="002566D7" w:rsidRDefault="00AF7190">
            <w:pPr>
              <w:widowControl/>
              <w:jc w:val="left"/>
              <w:rPr>
                <w:kern w:val="0"/>
              </w:rPr>
            </w:pPr>
            <w:r>
              <w:rPr>
                <w:rFonts w:hint="eastAsia"/>
                <w:kern w:val="0"/>
              </w:rPr>
              <w:t>9</w:t>
            </w:r>
            <w:r>
              <w:rPr>
                <w:rFonts w:hint="eastAsia"/>
                <w:kern w:val="0"/>
              </w:rPr>
              <w:t>、具有</w:t>
            </w:r>
            <w:r>
              <w:rPr>
                <w:rFonts w:hint="eastAsia"/>
                <w:kern w:val="0"/>
              </w:rPr>
              <w:t>2</w:t>
            </w:r>
            <w:r>
              <w:rPr>
                <w:rFonts w:hint="eastAsia"/>
                <w:kern w:val="0"/>
              </w:rPr>
              <w:t>个</w:t>
            </w:r>
            <w:r>
              <w:rPr>
                <w:rFonts w:hint="eastAsia"/>
                <w:kern w:val="0"/>
              </w:rPr>
              <w:t>USB HOST</w:t>
            </w:r>
            <w:r>
              <w:rPr>
                <w:rFonts w:hint="eastAsia"/>
                <w:kern w:val="0"/>
              </w:rPr>
              <w:t>接口，采集器可以级联实验，支持</w:t>
            </w:r>
            <w:r>
              <w:rPr>
                <w:rFonts w:hint="eastAsia"/>
                <w:kern w:val="0"/>
              </w:rPr>
              <w:t>12</w:t>
            </w:r>
            <w:r>
              <w:rPr>
                <w:rFonts w:hint="eastAsia"/>
                <w:kern w:val="0"/>
              </w:rPr>
              <w:t>个传感器同步采集。</w:t>
            </w:r>
          </w:p>
          <w:p w14:paraId="1406AB90" w14:textId="77777777" w:rsidR="002566D7" w:rsidRDefault="00AF7190">
            <w:pPr>
              <w:widowControl/>
              <w:jc w:val="left"/>
              <w:rPr>
                <w:kern w:val="0"/>
              </w:rPr>
            </w:pPr>
            <w:r>
              <w:rPr>
                <w:rFonts w:hint="eastAsia"/>
                <w:kern w:val="0"/>
              </w:rPr>
              <w:t>10</w:t>
            </w:r>
            <w:r>
              <w:rPr>
                <w:rFonts w:hint="eastAsia"/>
                <w:kern w:val="0"/>
              </w:rPr>
              <w:t>、具有采集器通信灯和电源指示灯。</w:t>
            </w:r>
            <w:r>
              <w:rPr>
                <w:rFonts w:hint="eastAsia"/>
                <w:kern w:val="0"/>
              </w:rPr>
              <w:t xml:space="preserve">                                                             </w:t>
            </w:r>
          </w:p>
        </w:tc>
        <w:tc>
          <w:tcPr>
            <w:tcW w:w="420" w:type="pct"/>
            <w:noWrap/>
            <w:vAlign w:val="center"/>
          </w:tcPr>
          <w:p w14:paraId="0BAD664F" w14:textId="77777777" w:rsidR="002566D7" w:rsidRDefault="00AF7190">
            <w:pPr>
              <w:widowControl/>
              <w:jc w:val="center"/>
              <w:rPr>
                <w:kern w:val="0"/>
              </w:rPr>
            </w:pPr>
            <w:r>
              <w:rPr>
                <w:rFonts w:hint="eastAsia"/>
                <w:kern w:val="0"/>
              </w:rPr>
              <w:lastRenderedPageBreak/>
              <w:t>台</w:t>
            </w:r>
          </w:p>
        </w:tc>
        <w:tc>
          <w:tcPr>
            <w:tcW w:w="328" w:type="pct"/>
            <w:noWrap/>
            <w:vAlign w:val="center"/>
          </w:tcPr>
          <w:p w14:paraId="44AED9A7" w14:textId="77777777" w:rsidR="002566D7" w:rsidRDefault="00AF7190">
            <w:pPr>
              <w:widowControl/>
              <w:jc w:val="center"/>
              <w:rPr>
                <w:kern w:val="0"/>
              </w:rPr>
            </w:pPr>
            <w:r>
              <w:rPr>
                <w:rFonts w:hint="eastAsia"/>
                <w:kern w:val="0"/>
              </w:rPr>
              <w:t>4</w:t>
            </w:r>
          </w:p>
        </w:tc>
        <w:tc>
          <w:tcPr>
            <w:tcW w:w="543" w:type="pct"/>
            <w:noWrap/>
            <w:vAlign w:val="center"/>
          </w:tcPr>
          <w:p w14:paraId="0F4D68D6" w14:textId="77777777" w:rsidR="002566D7" w:rsidRDefault="00AF7190">
            <w:pPr>
              <w:widowControl/>
              <w:jc w:val="center"/>
              <w:rPr>
                <w:kern w:val="0"/>
              </w:rPr>
            </w:pPr>
            <w:r>
              <w:rPr>
                <w:rFonts w:hint="eastAsia"/>
                <w:kern w:val="0"/>
              </w:rPr>
              <w:t>否</w:t>
            </w:r>
          </w:p>
        </w:tc>
      </w:tr>
      <w:tr w:rsidR="002566D7" w14:paraId="0C77D398" w14:textId="77777777">
        <w:trPr>
          <w:trHeight w:val="20"/>
          <w:jc w:val="center"/>
        </w:trPr>
        <w:tc>
          <w:tcPr>
            <w:tcW w:w="384" w:type="pct"/>
            <w:noWrap/>
            <w:vAlign w:val="center"/>
          </w:tcPr>
          <w:p w14:paraId="1F6BBE69" w14:textId="77777777" w:rsidR="002566D7" w:rsidRDefault="00AF7190">
            <w:pPr>
              <w:widowControl/>
              <w:jc w:val="center"/>
              <w:rPr>
                <w:kern w:val="0"/>
              </w:rPr>
            </w:pPr>
            <w:r>
              <w:rPr>
                <w:rFonts w:hint="eastAsia"/>
                <w:kern w:val="0"/>
              </w:rPr>
              <w:lastRenderedPageBreak/>
              <w:t>119</w:t>
            </w:r>
          </w:p>
        </w:tc>
        <w:tc>
          <w:tcPr>
            <w:tcW w:w="596" w:type="pct"/>
            <w:vAlign w:val="center"/>
          </w:tcPr>
          <w:p w14:paraId="59FF16CB" w14:textId="77777777" w:rsidR="002566D7" w:rsidRDefault="00AF7190">
            <w:pPr>
              <w:widowControl/>
              <w:jc w:val="left"/>
              <w:rPr>
                <w:kern w:val="0"/>
              </w:rPr>
            </w:pPr>
            <w:r>
              <w:rPr>
                <w:rFonts w:hint="eastAsia"/>
                <w:kern w:val="0"/>
              </w:rPr>
              <w:t>在线资源服务器软件</w:t>
            </w:r>
          </w:p>
        </w:tc>
        <w:tc>
          <w:tcPr>
            <w:tcW w:w="2729" w:type="pct"/>
            <w:vAlign w:val="center"/>
          </w:tcPr>
          <w:p w14:paraId="7D4A8FC0" w14:textId="77777777" w:rsidR="002566D7" w:rsidRDefault="00AF7190">
            <w:pPr>
              <w:widowControl/>
              <w:jc w:val="left"/>
              <w:rPr>
                <w:kern w:val="0"/>
              </w:rPr>
            </w:pPr>
            <w:r>
              <w:rPr>
                <w:rFonts w:hint="eastAsia"/>
                <w:kern w:val="0"/>
              </w:rPr>
              <w:t>1</w:t>
            </w:r>
            <w:r>
              <w:rPr>
                <w:rFonts w:hint="eastAsia"/>
                <w:kern w:val="0"/>
              </w:rPr>
              <w:t>、自主研发，与</w:t>
            </w:r>
            <w:r>
              <w:rPr>
                <w:rFonts w:hint="eastAsia"/>
                <w:kern w:val="0"/>
              </w:rPr>
              <w:t>PC</w:t>
            </w:r>
            <w:r>
              <w:rPr>
                <w:rFonts w:hint="eastAsia"/>
                <w:kern w:val="0"/>
              </w:rPr>
              <w:t>系统软件</w:t>
            </w:r>
            <w:r>
              <w:rPr>
                <w:rFonts w:hint="eastAsia"/>
                <w:kern w:val="0"/>
              </w:rPr>
              <w:t>LABSTUDIO3.0</w:t>
            </w:r>
            <w:r>
              <w:rPr>
                <w:rFonts w:hint="eastAsia"/>
                <w:kern w:val="0"/>
              </w:rPr>
              <w:t>共建网络信息平台，方便教学。具有独立服务器使用权。</w:t>
            </w:r>
            <w:r>
              <w:rPr>
                <w:rFonts w:hint="eastAsia"/>
                <w:kern w:val="0"/>
              </w:rPr>
              <w:t xml:space="preserve">                                                                  2</w:t>
            </w:r>
            <w:r>
              <w:rPr>
                <w:rFonts w:hint="eastAsia"/>
                <w:kern w:val="0"/>
              </w:rPr>
              <w:t>、课程管理：教师可添加、整理、删除课程，方便教师实验教与学进行统一管理。</w:t>
            </w:r>
          </w:p>
          <w:p w14:paraId="089CF0DA" w14:textId="77777777" w:rsidR="002566D7" w:rsidRDefault="00AF7190">
            <w:pPr>
              <w:widowControl/>
              <w:jc w:val="left"/>
              <w:rPr>
                <w:kern w:val="0"/>
              </w:rPr>
            </w:pPr>
            <w:r>
              <w:rPr>
                <w:rFonts w:hint="eastAsia"/>
                <w:kern w:val="0"/>
              </w:rPr>
              <w:t>3</w:t>
            </w:r>
            <w:r>
              <w:rPr>
                <w:rFonts w:hint="eastAsia"/>
                <w:kern w:val="0"/>
              </w:rPr>
              <w:t>、网络资源共享功能：全部的实验配置和数据都可作业文件化，支持教师分发，学生提交作业，教师可删除作业。平台为教师的日常教育教学提供了丰富的教育教学辅助功能和服务，其中包括在线备课、资源下载、资源共享以及网络班级等。通过在线备课以及资源上传可以分享自己的优秀教学资源。</w:t>
            </w:r>
          </w:p>
          <w:p w14:paraId="61A4362E" w14:textId="77777777" w:rsidR="002566D7" w:rsidRDefault="00AF7190">
            <w:pPr>
              <w:widowControl/>
              <w:jc w:val="left"/>
              <w:rPr>
                <w:kern w:val="0"/>
              </w:rPr>
            </w:pPr>
            <w:r>
              <w:rPr>
                <w:rFonts w:hint="eastAsia"/>
                <w:kern w:val="0"/>
              </w:rPr>
              <w:t>4</w:t>
            </w:r>
            <w:r>
              <w:rPr>
                <w:rFonts w:hint="eastAsia"/>
                <w:kern w:val="0"/>
              </w:rPr>
              <w:t>、公共云服务器：系统软件自动连接具有海量实验资源的公共云服务器，可分享、下载全部资源，包含理化生实验资料下载、实验数据下载、软件升级更新下载</w:t>
            </w:r>
            <w:r>
              <w:rPr>
                <w:rFonts w:hint="eastAsia"/>
                <w:kern w:val="0"/>
              </w:rPr>
              <w:t xml:space="preserve"> </w:t>
            </w:r>
            <w:r>
              <w:rPr>
                <w:rFonts w:hint="eastAsia"/>
                <w:kern w:val="0"/>
              </w:rPr>
              <w:t>。</w:t>
            </w:r>
          </w:p>
          <w:p w14:paraId="6F93B182" w14:textId="77777777" w:rsidR="002566D7" w:rsidRDefault="00AF7190">
            <w:pPr>
              <w:widowControl/>
              <w:jc w:val="left"/>
              <w:rPr>
                <w:kern w:val="0"/>
              </w:rPr>
            </w:pPr>
            <w:r>
              <w:rPr>
                <w:rFonts w:hint="eastAsia"/>
                <w:kern w:val="0"/>
              </w:rPr>
              <w:t>5</w:t>
            </w:r>
            <w:r>
              <w:rPr>
                <w:rFonts w:hint="eastAsia"/>
                <w:kern w:val="0"/>
              </w:rPr>
              <w:t>、校园网服务器：提供软件搭建校园网或局域网云服务器，方便学校统一管理数字化实验服务器。新的实验数据上传功能，任何使用</w:t>
            </w:r>
            <w:r>
              <w:rPr>
                <w:rFonts w:hint="eastAsia"/>
                <w:kern w:val="0"/>
              </w:rPr>
              <w:t>Lab Studio</w:t>
            </w:r>
            <w:r>
              <w:rPr>
                <w:rFonts w:hint="eastAsia"/>
                <w:kern w:val="0"/>
              </w:rPr>
              <w:t>或</w:t>
            </w:r>
            <w:r>
              <w:rPr>
                <w:rFonts w:hint="eastAsia"/>
                <w:kern w:val="0"/>
              </w:rPr>
              <w:t>Lab Pad</w:t>
            </w:r>
            <w:r>
              <w:rPr>
                <w:rFonts w:hint="eastAsia"/>
                <w:kern w:val="0"/>
              </w:rPr>
              <w:t>的人，立即就可以获取，其他实验爱好者或教师也可以共享自己的实验数据。</w:t>
            </w:r>
            <w:r>
              <w:rPr>
                <w:rFonts w:hint="eastAsia"/>
                <w:kern w:val="0"/>
              </w:rPr>
              <w:t xml:space="preserve">                                               6</w:t>
            </w:r>
            <w:r>
              <w:rPr>
                <w:rFonts w:hint="eastAsia"/>
                <w:kern w:val="0"/>
              </w:rPr>
              <w:t>、远程数据采集传输功能：可以在任何地方进行数据采集，只要把数据上传到云服务器，学科老师可以立即获取全部的实验数据进行分析，学生户外探究更为方便。</w:t>
            </w:r>
            <w:r>
              <w:rPr>
                <w:rFonts w:hint="eastAsia"/>
                <w:kern w:val="0"/>
              </w:rPr>
              <w:t xml:space="preserve"> </w:t>
            </w:r>
          </w:p>
          <w:p w14:paraId="4F0A8FD4" w14:textId="77777777" w:rsidR="002566D7" w:rsidRDefault="00AF7190">
            <w:pPr>
              <w:widowControl/>
              <w:jc w:val="left"/>
              <w:rPr>
                <w:kern w:val="0"/>
              </w:rPr>
            </w:pPr>
            <w:r>
              <w:rPr>
                <w:rFonts w:hint="eastAsia"/>
                <w:kern w:val="0"/>
              </w:rPr>
              <w:t>7</w:t>
            </w:r>
            <w:r>
              <w:rPr>
                <w:rFonts w:hint="eastAsia"/>
                <w:kern w:val="0"/>
              </w:rPr>
              <w:t>、实验过程与结果分享：</w:t>
            </w:r>
            <w:r>
              <w:rPr>
                <w:rFonts w:hint="eastAsia"/>
                <w:kern w:val="0"/>
              </w:rPr>
              <w:t xml:space="preserve"> </w:t>
            </w:r>
            <w:r>
              <w:rPr>
                <w:rFonts w:hint="eastAsia"/>
                <w:kern w:val="0"/>
              </w:rPr>
              <w:t>教师实验教学心得、学生实验学习心得的分享以及发布新的教案。</w:t>
            </w:r>
            <w:r>
              <w:rPr>
                <w:rFonts w:hint="eastAsia"/>
                <w:kern w:val="0"/>
              </w:rPr>
              <w:t xml:space="preserve">                                                                                  </w:t>
            </w:r>
            <w:r>
              <w:rPr>
                <w:rFonts w:hint="eastAsia"/>
                <w:b/>
                <w:bCs/>
                <w:kern w:val="0"/>
              </w:rPr>
              <w:t xml:space="preserve">   </w:t>
            </w:r>
            <w:r>
              <w:rPr>
                <w:rFonts w:hint="eastAsia"/>
                <w:kern w:val="0"/>
              </w:rPr>
              <w:t xml:space="preserve">                                </w:t>
            </w:r>
          </w:p>
        </w:tc>
        <w:tc>
          <w:tcPr>
            <w:tcW w:w="420" w:type="pct"/>
            <w:noWrap/>
            <w:vAlign w:val="center"/>
          </w:tcPr>
          <w:p w14:paraId="733F265E" w14:textId="77777777" w:rsidR="002566D7" w:rsidRDefault="00AF7190">
            <w:pPr>
              <w:widowControl/>
              <w:jc w:val="center"/>
              <w:rPr>
                <w:kern w:val="0"/>
              </w:rPr>
            </w:pPr>
            <w:r>
              <w:rPr>
                <w:rFonts w:hint="eastAsia"/>
                <w:kern w:val="0"/>
              </w:rPr>
              <w:t>套</w:t>
            </w:r>
          </w:p>
        </w:tc>
        <w:tc>
          <w:tcPr>
            <w:tcW w:w="328" w:type="pct"/>
            <w:noWrap/>
            <w:vAlign w:val="center"/>
          </w:tcPr>
          <w:p w14:paraId="5B59AE66" w14:textId="77777777" w:rsidR="002566D7" w:rsidRDefault="00AF7190">
            <w:pPr>
              <w:widowControl/>
              <w:jc w:val="center"/>
              <w:rPr>
                <w:kern w:val="0"/>
              </w:rPr>
            </w:pPr>
            <w:r>
              <w:rPr>
                <w:rFonts w:hint="eastAsia"/>
                <w:kern w:val="0"/>
              </w:rPr>
              <w:t>4</w:t>
            </w:r>
          </w:p>
        </w:tc>
        <w:tc>
          <w:tcPr>
            <w:tcW w:w="543" w:type="pct"/>
            <w:noWrap/>
            <w:vAlign w:val="center"/>
          </w:tcPr>
          <w:p w14:paraId="7E174F3F" w14:textId="77777777" w:rsidR="002566D7" w:rsidRDefault="00AF7190">
            <w:pPr>
              <w:widowControl/>
              <w:jc w:val="center"/>
              <w:rPr>
                <w:kern w:val="0"/>
              </w:rPr>
            </w:pPr>
            <w:r>
              <w:rPr>
                <w:rFonts w:hint="eastAsia"/>
                <w:kern w:val="0"/>
              </w:rPr>
              <w:t>否</w:t>
            </w:r>
          </w:p>
        </w:tc>
      </w:tr>
      <w:tr w:rsidR="002566D7" w14:paraId="617D828F" w14:textId="77777777">
        <w:trPr>
          <w:trHeight w:val="20"/>
          <w:jc w:val="center"/>
        </w:trPr>
        <w:tc>
          <w:tcPr>
            <w:tcW w:w="384" w:type="pct"/>
            <w:noWrap/>
            <w:vAlign w:val="center"/>
          </w:tcPr>
          <w:p w14:paraId="4DA99656" w14:textId="77777777" w:rsidR="002566D7" w:rsidRDefault="00AF7190">
            <w:pPr>
              <w:widowControl/>
              <w:jc w:val="center"/>
              <w:rPr>
                <w:kern w:val="0"/>
              </w:rPr>
            </w:pPr>
            <w:r>
              <w:rPr>
                <w:rFonts w:hint="eastAsia"/>
                <w:kern w:val="0"/>
              </w:rPr>
              <w:t>120</w:t>
            </w:r>
          </w:p>
        </w:tc>
        <w:tc>
          <w:tcPr>
            <w:tcW w:w="596" w:type="pct"/>
            <w:vAlign w:val="center"/>
          </w:tcPr>
          <w:p w14:paraId="554BF594" w14:textId="77777777" w:rsidR="002566D7" w:rsidRDefault="00AF7190">
            <w:pPr>
              <w:widowControl/>
              <w:jc w:val="left"/>
              <w:rPr>
                <w:kern w:val="0"/>
              </w:rPr>
            </w:pPr>
            <w:r>
              <w:rPr>
                <w:rFonts w:hint="eastAsia"/>
                <w:kern w:val="0"/>
              </w:rPr>
              <w:t>光照度传感器（三量程）</w:t>
            </w:r>
          </w:p>
        </w:tc>
        <w:tc>
          <w:tcPr>
            <w:tcW w:w="2729" w:type="pct"/>
            <w:vAlign w:val="center"/>
          </w:tcPr>
          <w:p w14:paraId="406AD1A2" w14:textId="77777777" w:rsidR="002566D7" w:rsidRDefault="00AF7190">
            <w:pPr>
              <w:widowControl/>
              <w:jc w:val="left"/>
              <w:rPr>
                <w:kern w:val="0"/>
              </w:rPr>
            </w:pPr>
            <w:r>
              <w:rPr>
                <w:rFonts w:hint="eastAsia"/>
                <w:kern w:val="0"/>
              </w:rPr>
              <w:t>三量程：</w:t>
            </w:r>
            <w:r>
              <w:rPr>
                <w:rFonts w:hint="eastAsia"/>
                <w:kern w:val="0"/>
              </w:rPr>
              <w:t>0</w:t>
            </w:r>
            <w:r>
              <w:rPr>
                <w:rFonts w:hint="eastAsia"/>
                <w:kern w:val="0"/>
              </w:rPr>
              <w:t>～</w:t>
            </w:r>
            <w:r>
              <w:rPr>
                <w:rFonts w:hint="eastAsia"/>
                <w:kern w:val="0"/>
              </w:rPr>
              <w:t>1000Lux/0</w:t>
            </w:r>
            <w:r>
              <w:rPr>
                <w:rFonts w:hint="eastAsia"/>
                <w:kern w:val="0"/>
              </w:rPr>
              <w:t>～</w:t>
            </w:r>
            <w:r>
              <w:rPr>
                <w:rFonts w:hint="eastAsia"/>
                <w:kern w:val="0"/>
              </w:rPr>
              <w:t>10000Lux/0</w:t>
            </w:r>
            <w:r>
              <w:rPr>
                <w:rFonts w:hint="eastAsia"/>
                <w:kern w:val="0"/>
              </w:rPr>
              <w:t>～</w:t>
            </w:r>
            <w:r>
              <w:rPr>
                <w:rFonts w:hint="eastAsia"/>
                <w:kern w:val="0"/>
              </w:rPr>
              <w:t>50000Lux</w:t>
            </w:r>
            <w:r>
              <w:rPr>
                <w:rFonts w:hint="eastAsia"/>
                <w:kern w:val="0"/>
              </w:rPr>
              <w:t>；分辨率</w:t>
            </w:r>
            <w:r>
              <w:rPr>
                <w:rFonts w:hint="eastAsia"/>
                <w:kern w:val="0"/>
              </w:rPr>
              <w:t>0.25Lux/2.5Lux/12.5Lux</w:t>
            </w:r>
            <w:r>
              <w:rPr>
                <w:rFonts w:hint="eastAsia"/>
                <w:kern w:val="0"/>
              </w:rPr>
              <w:t>，三量程切换通过软件选择，数据传输端口为智能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w:t>
            </w:r>
            <w:r>
              <w:rPr>
                <w:rFonts w:hint="eastAsia"/>
                <w:kern w:val="0"/>
              </w:rPr>
              <w:lastRenderedPageBreak/>
              <w:t>和无线通讯方式</w:t>
            </w:r>
            <w:r>
              <w:rPr>
                <w:rFonts w:hint="eastAsia"/>
                <w:kern w:val="0"/>
              </w:rPr>
              <w:t xml:space="preserve">)                                                      </w:t>
            </w:r>
            <w:r>
              <w:rPr>
                <w:rFonts w:hint="eastAsia"/>
                <w:kern w:val="0"/>
              </w:rPr>
              <w:t>由基座、特制白色余弦矫正器件、探头组成，探头用特氟龙材料表面经过特殊处理的余弦矫正器件滤光，保证光线经过矫正器后的稳定性。</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3C7C5048" w14:textId="77777777" w:rsidR="002566D7" w:rsidRDefault="00AF7190">
            <w:pPr>
              <w:widowControl/>
              <w:jc w:val="center"/>
              <w:rPr>
                <w:kern w:val="0"/>
              </w:rPr>
            </w:pPr>
            <w:r>
              <w:rPr>
                <w:rFonts w:hint="eastAsia"/>
                <w:kern w:val="0"/>
              </w:rPr>
              <w:lastRenderedPageBreak/>
              <w:t>只</w:t>
            </w:r>
          </w:p>
        </w:tc>
        <w:tc>
          <w:tcPr>
            <w:tcW w:w="328" w:type="pct"/>
            <w:noWrap/>
            <w:vAlign w:val="center"/>
          </w:tcPr>
          <w:p w14:paraId="5B645BAD" w14:textId="77777777" w:rsidR="002566D7" w:rsidRDefault="00AF7190">
            <w:pPr>
              <w:widowControl/>
              <w:jc w:val="center"/>
              <w:rPr>
                <w:kern w:val="0"/>
              </w:rPr>
            </w:pPr>
            <w:r>
              <w:rPr>
                <w:rFonts w:hint="eastAsia"/>
                <w:kern w:val="0"/>
              </w:rPr>
              <w:t>4</w:t>
            </w:r>
          </w:p>
        </w:tc>
        <w:tc>
          <w:tcPr>
            <w:tcW w:w="543" w:type="pct"/>
            <w:noWrap/>
            <w:vAlign w:val="center"/>
          </w:tcPr>
          <w:p w14:paraId="7D8E8CC7" w14:textId="77777777" w:rsidR="002566D7" w:rsidRDefault="00AF7190">
            <w:pPr>
              <w:widowControl/>
              <w:jc w:val="center"/>
              <w:rPr>
                <w:kern w:val="0"/>
              </w:rPr>
            </w:pPr>
            <w:r>
              <w:rPr>
                <w:rFonts w:hint="eastAsia"/>
                <w:kern w:val="0"/>
              </w:rPr>
              <w:t>否</w:t>
            </w:r>
          </w:p>
        </w:tc>
      </w:tr>
      <w:tr w:rsidR="002566D7" w14:paraId="2BB24FDA" w14:textId="77777777">
        <w:trPr>
          <w:trHeight w:val="20"/>
          <w:jc w:val="center"/>
        </w:trPr>
        <w:tc>
          <w:tcPr>
            <w:tcW w:w="384" w:type="pct"/>
            <w:noWrap/>
            <w:vAlign w:val="center"/>
          </w:tcPr>
          <w:p w14:paraId="3F52360C" w14:textId="77777777" w:rsidR="002566D7" w:rsidRDefault="00AF7190">
            <w:pPr>
              <w:widowControl/>
              <w:jc w:val="center"/>
              <w:rPr>
                <w:kern w:val="0"/>
              </w:rPr>
            </w:pPr>
            <w:r>
              <w:rPr>
                <w:rFonts w:hint="eastAsia"/>
                <w:kern w:val="0"/>
              </w:rPr>
              <w:lastRenderedPageBreak/>
              <w:t>121</w:t>
            </w:r>
          </w:p>
        </w:tc>
        <w:tc>
          <w:tcPr>
            <w:tcW w:w="596" w:type="pct"/>
            <w:vAlign w:val="center"/>
          </w:tcPr>
          <w:p w14:paraId="5EE14C85" w14:textId="77777777" w:rsidR="002566D7" w:rsidRDefault="00AF7190">
            <w:pPr>
              <w:widowControl/>
              <w:jc w:val="left"/>
              <w:rPr>
                <w:kern w:val="0"/>
              </w:rPr>
            </w:pPr>
            <w:r>
              <w:rPr>
                <w:rFonts w:hint="eastAsia"/>
                <w:kern w:val="0"/>
              </w:rPr>
              <w:t>电流传感器（三量程）</w:t>
            </w:r>
          </w:p>
        </w:tc>
        <w:tc>
          <w:tcPr>
            <w:tcW w:w="2729" w:type="pct"/>
            <w:vAlign w:val="center"/>
          </w:tcPr>
          <w:p w14:paraId="3D5AE1C4" w14:textId="77777777" w:rsidR="002566D7" w:rsidRDefault="00AF7190">
            <w:pPr>
              <w:widowControl/>
              <w:jc w:val="left"/>
              <w:rPr>
                <w:kern w:val="0"/>
              </w:rPr>
            </w:pPr>
            <w:r>
              <w:rPr>
                <w:rFonts w:hint="eastAsia"/>
                <w:kern w:val="0"/>
              </w:rPr>
              <w:t>三量程：</w:t>
            </w:r>
            <w:r>
              <w:rPr>
                <w:rFonts w:hint="eastAsia"/>
                <w:kern w:val="0"/>
              </w:rPr>
              <w:t>-3A</w:t>
            </w:r>
            <w:r>
              <w:rPr>
                <w:rFonts w:hint="eastAsia"/>
                <w:kern w:val="0"/>
              </w:rPr>
              <w:t>～</w:t>
            </w:r>
            <w:r>
              <w:rPr>
                <w:rFonts w:hint="eastAsia"/>
                <w:kern w:val="0"/>
              </w:rPr>
              <w:t>+3A/-1A</w:t>
            </w:r>
            <w:r>
              <w:rPr>
                <w:rFonts w:hint="eastAsia"/>
                <w:kern w:val="0"/>
              </w:rPr>
              <w:t>～</w:t>
            </w:r>
            <w:r>
              <w:rPr>
                <w:rFonts w:hint="eastAsia"/>
                <w:kern w:val="0"/>
              </w:rPr>
              <w:t>+1A/-300mA</w:t>
            </w:r>
            <w:r>
              <w:rPr>
                <w:rFonts w:hint="eastAsia"/>
                <w:kern w:val="0"/>
              </w:rPr>
              <w:t>～</w:t>
            </w:r>
            <w:r>
              <w:rPr>
                <w:rFonts w:hint="eastAsia"/>
                <w:kern w:val="0"/>
              </w:rPr>
              <w:t>+300mA</w:t>
            </w:r>
            <w:r>
              <w:rPr>
                <w:rFonts w:hint="eastAsia"/>
                <w:kern w:val="0"/>
              </w:rPr>
              <w:t>，分辨率：</w:t>
            </w:r>
            <w:r>
              <w:rPr>
                <w:rFonts w:hint="eastAsia"/>
                <w:kern w:val="0"/>
              </w:rPr>
              <w:t xml:space="preserve"> 0.002A/0.001A/0.2mA</w:t>
            </w:r>
            <w:r>
              <w:rPr>
                <w:rFonts w:hint="eastAsia"/>
                <w:kern w:val="0"/>
              </w:rPr>
              <w:t>；三量程切换通过软件选择，数据传输端口为智能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30661F2C" w14:textId="77777777" w:rsidR="002566D7" w:rsidRDefault="00AF7190">
            <w:pPr>
              <w:widowControl/>
              <w:jc w:val="center"/>
              <w:rPr>
                <w:kern w:val="0"/>
              </w:rPr>
            </w:pPr>
            <w:r>
              <w:rPr>
                <w:rFonts w:hint="eastAsia"/>
                <w:kern w:val="0"/>
              </w:rPr>
              <w:t>只</w:t>
            </w:r>
          </w:p>
        </w:tc>
        <w:tc>
          <w:tcPr>
            <w:tcW w:w="328" w:type="pct"/>
            <w:noWrap/>
            <w:vAlign w:val="center"/>
          </w:tcPr>
          <w:p w14:paraId="5A615097" w14:textId="77777777" w:rsidR="002566D7" w:rsidRDefault="00AF7190">
            <w:pPr>
              <w:widowControl/>
              <w:jc w:val="center"/>
              <w:rPr>
                <w:kern w:val="0"/>
              </w:rPr>
            </w:pPr>
            <w:r>
              <w:rPr>
                <w:rFonts w:hint="eastAsia"/>
                <w:kern w:val="0"/>
              </w:rPr>
              <w:t>4</w:t>
            </w:r>
          </w:p>
        </w:tc>
        <w:tc>
          <w:tcPr>
            <w:tcW w:w="543" w:type="pct"/>
            <w:noWrap/>
            <w:vAlign w:val="center"/>
          </w:tcPr>
          <w:p w14:paraId="0902B7F9" w14:textId="77777777" w:rsidR="002566D7" w:rsidRDefault="00AF7190">
            <w:pPr>
              <w:widowControl/>
              <w:jc w:val="center"/>
              <w:rPr>
                <w:kern w:val="0"/>
              </w:rPr>
            </w:pPr>
            <w:r>
              <w:rPr>
                <w:rFonts w:hint="eastAsia"/>
                <w:kern w:val="0"/>
              </w:rPr>
              <w:t>否</w:t>
            </w:r>
          </w:p>
        </w:tc>
      </w:tr>
      <w:tr w:rsidR="002566D7" w14:paraId="68025BA7" w14:textId="77777777">
        <w:trPr>
          <w:trHeight w:val="20"/>
          <w:jc w:val="center"/>
        </w:trPr>
        <w:tc>
          <w:tcPr>
            <w:tcW w:w="384" w:type="pct"/>
            <w:noWrap/>
            <w:vAlign w:val="center"/>
          </w:tcPr>
          <w:p w14:paraId="7AA03E03" w14:textId="77777777" w:rsidR="002566D7" w:rsidRDefault="00AF7190">
            <w:pPr>
              <w:widowControl/>
              <w:jc w:val="center"/>
              <w:rPr>
                <w:kern w:val="0"/>
              </w:rPr>
            </w:pPr>
            <w:r>
              <w:rPr>
                <w:rFonts w:hint="eastAsia"/>
                <w:kern w:val="0"/>
              </w:rPr>
              <w:t>122</w:t>
            </w:r>
          </w:p>
        </w:tc>
        <w:tc>
          <w:tcPr>
            <w:tcW w:w="596" w:type="pct"/>
            <w:vAlign w:val="center"/>
          </w:tcPr>
          <w:p w14:paraId="7CD5109F" w14:textId="77777777" w:rsidR="002566D7" w:rsidRDefault="00AF7190">
            <w:pPr>
              <w:widowControl/>
              <w:jc w:val="left"/>
              <w:rPr>
                <w:kern w:val="0"/>
              </w:rPr>
            </w:pPr>
            <w:r>
              <w:rPr>
                <w:rFonts w:hint="eastAsia"/>
                <w:kern w:val="0"/>
              </w:rPr>
              <w:t>电压传感器（四量程）</w:t>
            </w:r>
          </w:p>
        </w:tc>
        <w:tc>
          <w:tcPr>
            <w:tcW w:w="2729" w:type="pct"/>
            <w:vAlign w:val="center"/>
          </w:tcPr>
          <w:p w14:paraId="00596EE9" w14:textId="77777777" w:rsidR="002566D7" w:rsidRDefault="00AF7190">
            <w:pPr>
              <w:widowControl/>
              <w:jc w:val="left"/>
              <w:rPr>
                <w:kern w:val="0"/>
              </w:rPr>
            </w:pPr>
            <w:r>
              <w:rPr>
                <w:rFonts w:hint="eastAsia"/>
                <w:kern w:val="0"/>
              </w:rPr>
              <w:t>四量程：</w:t>
            </w:r>
            <w:r>
              <w:rPr>
                <w:rFonts w:hint="eastAsia"/>
                <w:kern w:val="0"/>
              </w:rPr>
              <w:t>-20V</w:t>
            </w:r>
            <w:r>
              <w:rPr>
                <w:rFonts w:hint="eastAsia"/>
                <w:kern w:val="0"/>
              </w:rPr>
              <w:t>～</w:t>
            </w:r>
            <w:r>
              <w:rPr>
                <w:rFonts w:hint="eastAsia"/>
                <w:kern w:val="0"/>
              </w:rPr>
              <w:t>+20V/-10V</w:t>
            </w:r>
            <w:r>
              <w:rPr>
                <w:rFonts w:hint="eastAsia"/>
                <w:kern w:val="0"/>
              </w:rPr>
              <w:t>～</w:t>
            </w:r>
            <w:r>
              <w:rPr>
                <w:rFonts w:hint="eastAsia"/>
                <w:kern w:val="0"/>
              </w:rPr>
              <w:t>+10V/-5V</w:t>
            </w:r>
            <w:r>
              <w:rPr>
                <w:rFonts w:hint="eastAsia"/>
                <w:kern w:val="0"/>
              </w:rPr>
              <w:t>～</w:t>
            </w:r>
            <w:r>
              <w:rPr>
                <w:rFonts w:hint="eastAsia"/>
                <w:kern w:val="0"/>
              </w:rPr>
              <w:t>+5V/-1V</w:t>
            </w:r>
            <w:r>
              <w:rPr>
                <w:rFonts w:hint="eastAsia"/>
                <w:kern w:val="0"/>
              </w:rPr>
              <w:t>～</w:t>
            </w:r>
            <w:r>
              <w:rPr>
                <w:rFonts w:hint="eastAsia"/>
                <w:kern w:val="0"/>
              </w:rPr>
              <w:t>+1V</w:t>
            </w:r>
            <w:r>
              <w:rPr>
                <w:rFonts w:hint="eastAsia"/>
                <w:kern w:val="0"/>
              </w:rPr>
              <w:t>；分辨率：</w:t>
            </w:r>
            <w:r>
              <w:rPr>
                <w:rFonts w:hint="eastAsia"/>
                <w:kern w:val="0"/>
              </w:rPr>
              <w:t xml:space="preserve"> 0.01V/0.005V/0.003V/0.0005</w:t>
            </w:r>
            <w:r>
              <w:rPr>
                <w:rFonts w:hint="eastAsia"/>
                <w:kern w:val="0"/>
              </w:rPr>
              <w:t>；四量程切换通过软件选择，数据传输端口为智能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2580B9AA" w14:textId="77777777" w:rsidR="002566D7" w:rsidRDefault="00AF7190">
            <w:pPr>
              <w:widowControl/>
              <w:jc w:val="center"/>
              <w:rPr>
                <w:kern w:val="0"/>
              </w:rPr>
            </w:pPr>
            <w:r>
              <w:rPr>
                <w:rFonts w:hint="eastAsia"/>
                <w:kern w:val="0"/>
              </w:rPr>
              <w:t>只</w:t>
            </w:r>
          </w:p>
        </w:tc>
        <w:tc>
          <w:tcPr>
            <w:tcW w:w="328" w:type="pct"/>
            <w:noWrap/>
            <w:vAlign w:val="center"/>
          </w:tcPr>
          <w:p w14:paraId="5569ACAC" w14:textId="77777777" w:rsidR="002566D7" w:rsidRDefault="00AF7190">
            <w:pPr>
              <w:widowControl/>
              <w:jc w:val="center"/>
              <w:rPr>
                <w:kern w:val="0"/>
              </w:rPr>
            </w:pPr>
            <w:r>
              <w:rPr>
                <w:rFonts w:hint="eastAsia"/>
                <w:kern w:val="0"/>
              </w:rPr>
              <w:t>4</w:t>
            </w:r>
          </w:p>
        </w:tc>
        <w:tc>
          <w:tcPr>
            <w:tcW w:w="543" w:type="pct"/>
            <w:noWrap/>
            <w:vAlign w:val="center"/>
          </w:tcPr>
          <w:p w14:paraId="081C57AF" w14:textId="77777777" w:rsidR="002566D7" w:rsidRDefault="00AF7190">
            <w:pPr>
              <w:widowControl/>
              <w:jc w:val="center"/>
              <w:rPr>
                <w:kern w:val="0"/>
              </w:rPr>
            </w:pPr>
            <w:r>
              <w:rPr>
                <w:rFonts w:hint="eastAsia"/>
                <w:kern w:val="0"/>
              </w:rPr>
              <w:t>否</w:t>
            </w:r>
          </w:p>
        </w:tc>
      </w:tr>
      <w:tr w:rsidR="002566D7" w14:paraId="671054AC" w14:textId="77777777">
        <w:trPr>
          <w:trHeight w:val="20"/>
          <w:jc w:val="center"/>
        </w:trPr>
        <w:tc>
          <w:tcPr>
            <w:tcW w:w="384" w:type="pct"/>
            <w:noWrap/>
            <w:vAlign w:val="center"/>
          </w:tcPr>
          <w:p w14:paraId="11FCA3DC" w14:textId="77777777" w:rsidR="002566D7" w:rsidRDefault="00AF7190">
            <w:pPr>
              <w:widowControl/>
              <w:jc w:val="center"/>
              <w:rPr>
                <w:kern w:val="0"/>
              </w:rPr>
            </w:pPr>
            <w:r>
              <w:rPr>
                <w:rFonts w:hint="eastAsia"/>
                <w:kern w:val="0"/>
              </w:rPr>
              <w:t>123</w:t>
            </w:r>
          </w:p>
        </w:tc>
        <w:tc>
          <w:tcPr>
            <w:tcW w:w="596" w:type="pct"/>
            <w:vAlign w:val="center"/>
          </w:tcPr>
          <w:p w14:paraId="68C5F697" w14:textId="77777777" w:rsidR="002566D7" w:rsidRDefault="00AF7190">
            <w:pPr>
              <w:widowControl/>
              <w:jc w:val="left"/>
              <w:rPr>
                <w:kern w:val="0"/>
              </w:rPr>
            </w:pPr>
            <w:r>
              <w:rPr>
                <w:rFonts w:hint="eastAsia"/>
                <w:kern w:val="0"/>
              </w:rPr>
              <w:t>微电流传感器（三量程）</w:t>
            </w:r>
          </w:p>
        </w:tc>
        <w:tc>
          <w:tcPr>
            <w:tcW w:w="2729" w:type="pct"/>
            <w:vAlign w:val="center"/>
          </w:tcPr>
          <w:p w14:paraId="084E81A7" w14:textId="77777777" w:rsidR="002566D7" w:rsidRDefault="00AF7190">
            <w:pPr>
              <w:widowControl/>
              <w:jc w:val="left"/>
              <w:rPr>
                <w:kern w:val="0"/>
              </w:rPr>
            </w:pPr>
            <w:r>
              <w:rPr>
                <w:rFonts w:hint="eastAsia"/>
                <w:kern w:val="0"/>
              </w:rPr>
              <w:t>三量程：</w:t>
            </w:r>
            <w:r>
              <w:rPr>
                <w:rFonts w:hint="eastAsia"/>
                <w:kern w:val="0"/>
              </w:rPr>
              <w:t>-300uA</w:t>
            </w:r>
            <w:r>
              <w:rPr>
                <w:rFonts w:hint="eastAsia"/>
                <w:kern w:val="0"/>
              </w:rPr>
              <w:t>～</w:t>
            </w:r>
            <w:r>
              <w:rPr>
                <w:rFonts w:hint="eastAsia"/>
                <w:kern w:val="0"/>
              </w:rPr>
              <w:t>+300uA/-100uA</w:t>
            </w:r>
            <w:r>
              <w:rPr>
                <w:rFonts w:hint="eastAsia"/>
                <w:kern w:val="0"/>
              </w:rPr>
              <w:t>～</w:t>
            </w:r>
            <w:r>
              <w:rPr>
                <w:rFonts w:hint="eastAsia"/>
                <w:kern w:val="0"/>
              </w:rPr>
              <w:t>+100uA/-30uA</w:t>
            </w:r>
            <w:r>
              <w:rPr>
                <w:rFonts w:hint="eastAsia"/>
                <w:kern w:val="0"/>
              </w:rPr>
              <w:t>～</w:t>
            </w:r>
            <w:r>
              <w:rPr>
                <w:rFonts w:hint="eastAsia"/>
                <w:kern w:val="0"/>
              </w:rPr>
              <w:t>+30uA</w:t>
            </w:r>
            <w:r>
              <w:rPr>
                <w:rFonts w:hint="eastAsia"/>
                <w:kern w:val="0"/>
              </w:rPr>
              <w:t>，分辨率</w:t>
            </w:r>
            <w:r>
              <w:rPr>
                <w:rFonts w:hint="eastAsia"/>
                <w:kern w:val="0"/>
              </w:rPr>
              <w:t>:0.2uA/0.05uA/0.02uA</w:t>
            </w:r>
            <w:r>
              <w:rPr>
                <w:rFonts w:hint="eastAsia"/>
                <w:kern w:val="0"/>
              </w:rPr>
              <w:t>；三量程切换通过软件选择，</w:t>
            </w:r>
            <w:r>
              <w:rPr>
                <w:rFonts w:hint="eastAsia"/>
                <w:kern w:val="0"/>
              </w:rPr>
              <w:t xml:space="preserve"> </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14C52C8D" w14:textId="77777777" w:rsidR="002566D7" w:rsidRDefault="00AF7190">
            <w:pPr>
              <w:widowControl/>
              <w:jc w:val="center"/>
              <w:rPr>
                <w:kern w:val="0"/>
              </w:rPr>
            </w:pPr>
            <w:r>
              <w:rPr>
                <w:rFonts w:hint="eastAsia"/>
                <w:kern w:val="0"/>
              </w:rPr>
              <w:t>只</w:t>
            </w:r>
          </w:p>
        </w:tc>
        <w:tc>
          <w:tcPr>
            <w:tcW w:w="328" w:type="pct"/>
            <w:noWrap/>
            <w:vAlign w:val="center"/>
          </w:tcPr>
          <w:p w14:paraId="1551F4AB" w14:textId="77777777" w:rsidR="002566D7" w:rsidRDefault="00AF7190">
            <w:pPr>
              <w:widowControl/>
              <w:jc w:val="center"/>
              <w:rPr>
                <w:kern w:val="0"/>
              </w:rPr>
            </w:pPr>
            <w:r>
              <w:rPr>
                <w:rFonts w:hint="eastAsia"/>
                <w:kern w:val="0"/>
              </w:rPr>
              <w:t>4</w:t>
            </w:r>
          </w:p>
        </w:tc>
        <w:tc>
          <w:tcPr>
            <w:tcW w:w="543" w:type="pct"/>
            <w:noWrap/>
            <w:vAlign w:val="center"/>
          </w:tcPr>
          <w:p w14:paraId="15E1133C" w14:textId="77777777" w:rsidR="002566D7" w:rsidRDefault="00AF7190">
            <w:pPr>
              <w:widowControl/>
              <w:jc w:val="center"/>
              <w:rPr>
                <w:kern w:val="0"/>
              </w:rPr>
            </w:pPr>
            <w:r>
              <w:rPr>
                <w:rFonts w:hint="eastAsia"/>
                <w:kern w:val="0"/>
              </w:rPr>
              <w:t>否</w:t>
            </w:r>
          </w:p>
        </w:tc>
      </w:tr>
      <w:tr w:rsidR="002566D7" w14:paraId="138FF8BE" w14:textId="77777777">
        <w:trPr>
          <w:trHeight w:val="20"/>
          <w:jc w:val="center"/>
        </w:trPr>
        <w:tc>
          <w:tcPr>
            <w:tcW w:w="384" w:type="pct"/>
            <w:noWrap/>
            <w:vAlign w:val="center"/>
          </w:tcPr>
          <w:p w14:paraId="1D1AF5D1" w14:textId="77777777" w:rsidR="002566D7" w:rsidRDefault="00AF7190">
            <w:pPr>
              <w:widowControl/>
              <w:jc w:val="center"/>
              <w:rPr>
                <w:kern w:val="0"/>
              </w:rPr>
            </w:pPr>
            <w:r>
              <w:rPr>
                <w:rFonts w:hint="eastAsia"/>
                <w:kern w:val="0"/>
              </w:rPr>
              <w:t>124</w:t>
            </w:r>
          </w:p>
        </w:tc>
        <w:tc>
          <w:tcPr>
            <w:tcW w:w="596" w:type="pct"/>
            <w:vAlign w:val="center"/>
          </w:tcPr>
          <w:p w14:paraId="587E8B8A" w14:textId="77777777" w:rsidR="002566D7" w:rsidRDefault="00AF7190">
            <w:pPr>
              <w:widowControl/>
              <w:jc w:val="left"/>
              <w:rPr>
                <w:kern w:val="0"/>
              </w:rPr>
            </w:pPr>
            <w:r>
              <w:rPr>
                <w:rFonts w:hint="eastAsia"/>
                <w:kern w:val="0"/>
              </w:rPr>
              <w:t>微电压传感器（三量程）</w:t>
            </w:r>
          </w:p>
        </w:tc>
        <w:tc>
          <w:tcPr>
            <w:tcW w:w="2729" w:type="pct"/>
            <w:vAlign w:val="center"/>
          </w:tcPr>
          <w:p w14:paraId="5242DE33" w14:textId="77777777" w:rsidR="002566D7" w:rsidRDefault="00AF7190">
            <w:pPr>
              <w:widowControl/>
              <w:jc w:val="left"/>
              <w:rPr>
                <w:kern w:val="0"/>
              </w:rPr>
            </w:pPr>
            <w:r>
              <w:rPr>
                <w:rFonts w:hint="eastAsia"/>
                <w:kern w:val="0"/>
              </w:rPr>
              <w:t>三量程：</w:t>
            </w:r>
            <w:r>
              <w:rPr>
                <w:rFonts w:hint="eastAsia"/>
                <w:kern w:val="0"/>
              </w:rPr>
              <w:t>-75mv</w:t>
            </w:r>
            <w:r>
              <w:rPr>
                <w:rFonts w:hint="eastAsia"/>
                <w:kern w:val="0"/>
              </w:rPr>
              <w:t>～</w:t>
            </w:r>
            <w:r>
              <w:rPr>
                <w:rFonts w:hint="eastAsia"/>
                <w:kern w:val="0"/>
              </w:rPr>
              <w:t>75mv/-25mv</w:t>
            </w:r>
            <w:r>
              <w:rPr>
                <w:rFonts w:hint="eastAsia"/>
                <w:kern w:val="0"/>
              </w:rPr>
              <w:t>～</w:t>
            </w:r>
            <w:r>
              <w:rPr>
                <w:rFonts w:hint="eastAsia"/>
                <w:kern w:val="0"/>
              </w:rPr>
              <w:t>25mv/-7.5mv</w:t>
            </w:r>
            <w:r>
              <w:rPr>
                <w:rFonts w:hint="eastAsia"/>
                <w:kern w:val="0"/>
              </w:rPr>
              <w:t>～</w:t>
            </w:r>
            <w:r>
              <w:rPr>
                <w:rFonts w:hint="eastAsia"/>
                <w:kern w:val="0"/>
              </w:rPr>
              <w:t>7.5mv</w:t>
            </w:r>
            <w:r>
              <w:rPr>
                <w:rFonts w:hint="eastAsia"/>
                <w:kern w:val="0"/>
              </w:rPr>
              <w:t>；</w:t>
            </w:r>
          </w:p>
          <w:p w14:paraId="2F2C8610" w14:textId="77777777" w:rsidR="002566D7" w:rsidRDefault="00AF7190">
            <w:pPr>
              <w:widowControl/>
              <w:jc w:val="left"/>
              <w:rPr>
                <w:kern w:val="0"/>
              </w:rPr>
            </w:pPr>
            <w:r>
              <w:rPr>
                <w:rFonts w:hint="eastAsia"/>
                <w:kern w:val="0"/>
              </w:rPr>
              <w:t>分辨率：</w:t>
            </w:r>
            <w:r>
              <w:rPr>
                <w:rFonts w:hint="eastAsia"/>
                <w:kern w:val="0"/>
              </w:rPr>
              <w:t xml:space="preserve"> 0.1mv/0.02mv/0.005mv</w:t>
            </w:r>
            <w:r>
              <w:rPr>
                <w:rFonts w:hint="eastAsia"/>
                <w:kern w:val="0"/>
              </w:rPr>
              <w:t>；三量程切换通过软件选择，，数据传输端口为智能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7917C4E2" w14:textId="77777777" w:rsidR="002566D7" w:rsidRDefault="00AF7190">
            <w:pPr>
              <w:widowControl/>
              <w:jc w:val="center"/>
              <w:rPr>
                <w:kern w:val="0"/>
              </w:rPr>
            </w:pPr>
            <w:r>
              <w:rPr>
                <w:rFonts w:hint="eastAsia"/>
                <w:kern w:val="0"/>
              </w:rPr>
              <w:t>只</w:t>
            </w:r>
          </w:p>
        </w:tc>
        <w:tc>
          <w:tcPr>
            <w:tcW w:w="328" w:type="pct"/>
            <w:noWrap/>
            <w:vAlign w:val="center"/>
          </w:tcPr>
          <w:p w14:paraId="0F30C326" w14:textId="77777777" w:rsidR="002566D7" w:rsidRDefault="00AF7190">
            <w:pPr>
              <w:widowControl/>
              <w:jc w:val="center"/>
              <w:rPr>
                <w:kern w:val="0"/>
              </w:rPr>
            </w:pPr>
            <w:r>
              <w:rPr>
                <w:rFonts w:hint="eastAsia"/>
                <w:kern w:val="0"/>
              </w:rPr>
              <w:t>4</w:t>
            </w:r>
          </w:p>
        </w:tc>
        <w:tc>
          <w:tcPr>
            <w:tcW w:w="543" w:type="pct"/>
            <w:noWrap/>
            <w:vAlign w:val="center"/>
          </w:tcPr>
          <w:p w14:paraId="10756D79" w14:textId="77777777" w:rsidR="002566D7" w:rsidRDefault="00AF7190">
            <w:pPr>
              <w:widowControl/>
              <w:jc w:val="center"/>
              <w:rPr>
                <w:kern w:val="0"/>
              </w:rPr>
            </w:pPr>
            <w:r>
              <w:rPr>
                <w:rFonts w:hint="eastAsia"/>
                <w:kern w:val="0"/>
              </w:rPr>
              <w:t>否</w:t>
            </w:r>
          </w:p>
        </w:tc>
      </w:tr>
      <w:tr w:rsidR="002566D7" w14:paraId="310C26F1" w14:textId="77777777">
        <w:trPr>
          <w:trHeight w:val="20"/>
          <w:jc w:val="center"/>
        </w:trPr>
        <w:tc>
          <w:tcPr>
            <w:tcW w:w="384" w:type="pct"/>
            <w:noWrap/>
            <w:vAlign w:val="center"/>
          </w:tcPr>
          <w:p w14:paraId="0CC86061" w14:textId="77777777" w:rsidR="002566D7" w:rsidRDefault="00AF7190">
            <w:pPr>
              <w:widowControl/>
              <w:jc w:val="center"/>
              <w:rPr>
                <w:kern w:val="0"/>
              </w:rPr>
            </w:pPr>
            <w:r>
              <w:rPr>
                <w:rFonts w:hint="eastAsia"/>
                <w:kern w:val="0"/>
              </w:rPr>
              <w:t>125</w:t>
            </w:r>
          </w:p>
        </w:tc>
        <w:tc>
          <w:tcPr>
            <w:tcW w:w="596" w:type="pct"/>
            <w:vAlign w:val="center"/>
          </w:tcPr>
          <w:p w14:paraId="5D3D62F8" w14:textId="77777777" w:rsidR="002566D7" w:rsidRDefault="00AF7190">
            <w:pPr>
              <w:widowControl/>
              <w:jc w:val="left"/>
              <w:rPr>
                <w:kern w:val="0"/>
              </w:rPr>
            </w:pPr>
            <w:r>
              <w:rPr>
                <w:rFonts w:hint="eastAsia"/>
                <w:kern w:val="0"/>
              </w:rPr>
              <w:t>温度传感器</w:t>
            </w:r>
          </w:p>
        </w:tc>
        <w:tc>
          <w:tcPr>
            <w:tcW w:w="2729" w:type="pct"/>
            <w:vAlign w:val="center"/>
          </w:tcPr>
          <w:p w14:paraId="69D44370" w14:textId="77777777" w:rsidR="002566D7" w:rsidRDefault="00AF7190">
            <w:pPr>
              <w:widowControl/>
              <w:jc w:val="left"/>
              <w:rPr>
                <w:kern w:val="0"/>
              </w:rPr>
            </w:pPr>
            <w:r>
              <w:rPr>
                <w:rFonts w:hint="eastAsia"/>
                <w:kern w:val="0"/>
              </w:rPr>
              <w:t>量程：</w:t>
            </w:r>
            <w:r>
              <w:rPr>
                <w:rFonts w:hint="eastAsia"/>
                <w:kern w:val="0"/>
              </w:rPr>
              <w:t>-80</w:t>
            </w:r>
            <w:r>
              <w:rPr>
                <w:rFonts w:hint="eastAsia"/>
                <w:kern w:val="0"/>
              </w:rPr>
              <w:t>℃～</w:t>
            </w:r>
            <w:r>
              <w:rPr>
                <w:rFonts w:hint="eastAsia"/>
                <w:kern w:val="0"/>
              </w:rPr>
              <w:t>+200</w:t>
            </w:r>
            <w:r>
              <w:rPr>
                <w:rFonts w:hint="eastAsia"/>
                <w:kern w:val="0"/>
              </w:rPr>
              <w:t>℃；分辨率：</w:t>
            </w:r>
            <w:r>
              <w:rPr>
                <w:rFonts w:hint="eastAsia"/>
                <w:kern w:val="0"/>
              </w:rPr>
              <w:t>0.1</w:t>
            </w:r>
            <w:r>
              <w:rPr>
                <w:rFonts w:hint="eastAsia"/>
                <w:kern w:val="0"/>
              </w:rPr>
              <w:t>℃；直径</w:t>
            </w:r>
            <w:r>
              <w:rPr>
                <w:rFonts w:hint="eastAsia"/>
                <w:kern w:val="0"/>
              </w:rPr>
              <w:t>3mm</w:t>
            </w:r>
            <w:r>
              <w:rPr>
                <w:rFonts w:hint="eastAsia"/>
                <w:kern w:val="0"/>
              </w:rPr>
              <w:t>不锈钢探针，可测量各种物体或溶液的温度</w:t>
            </w:r>
            <w:r>
              <w:rPr>
                <w:rFonts w:hint="eastAsia"/>
                <w:kern w:val="0"/>
              </w:rPr>
              <w:t>.</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4CF53665" w14:textId="77777777" w:rsidR="002566D7" w:rsidRDefault="00AF7190">
            <w:pPr>
              <w:widowControl/>
              <w:jc w:val="center"/>
              <w:rPr>
                <w:kern w:val="0"/>
              </w:rPr>
            </w:pPr>
            <w:r>
              <w:rPr>
                <w:rFonts w:hint="eastAsia"/>
                <w:kern w:val="0"/>
              </w:rPr>
              <w:t>只</w:t>
            </w:r>
          </w:p>
        </w:tc>
        <w:tc>
          <w:tcPr>
            <w:tcW w:w="328" w:type="pct"/>
            <w:noWrap/>
            <w:vAlign w:val="center"/>
          </w:tcPr>
          <w:p w14:paraId="7E99C723" w14:textId="77777777" w:rsidR="002566D7" w:rsidRDefault="00AF7190">
            <w:pPr>
              <w:widowControl/>
              <w:jc w:val="center"/>
              <w:rPr>
                <w:kern w:val="0"/>
              </w:rPr>
            </w:pPr>
            <w:r>
              <w:rPr>
                <w:rFonts w:hint="eastAsia"/>
                <w:kern w:val="0"/>
              </w:rPr>
              <w:t>4</w:t>
            </w:r>
          </w:p>
        </w:tc>
        <w:tc>
          <w:tcPr>
            <w:tcW w:w="543" w:type="pct"/>
            <w:noWrap/>
            <w:vAlign w:val="center"/>
          </w:tcPr>
          <w:p w14:paraId="22127FB1" w14:textId="77777777" w:rsidR="002566D7" w:rsidRDefault="00AF7190">
            <w:pPr>
              <w:widowControl/>
              <w:jc w:val="center"/>
              <w:rPr>
                <w:kern w:val="0"/>
              </w:rPr>
            </w:pPr>
            <w:r>
              <w:rPr>
                <w:rFonts w:hint="eastAsia"/>
                <w:kern w:val="0"/>
              </w:rPr>
              <w:t>否</w:t>
            </w:r>
          </w:p>
        </w:tc>
      </w:tr>
      <w:tr w:rsidR="002566D7" w14:paraId="70F627AD" w14:textId="77777777">
        <w:trPr>
          <w:trHeight w:val="20"/>
          <w:jc w:val="center"/>
        </w:trPr>
        <w:tc>
          <w:tcPr>
            <w:tcW w:w="384" w:type="pct"/>
            <w:noWrap/>
            <w:vAlign w:val="center"/>
          </w:tcPr>
          <w:p w14:paraId="3DB72891" w14:textId="77777777" w:rsidR="002566D7" w:rsidRDefault="00AF7190">
            <w:pPr>
              <w:widowControl/>
              <w:jc w:val="center"/>
              <w:rPr>
                <w:kern w:val="0"/>
              </w:rPr>
            </w:pPr>
            <w:r>
              <w:rPr>
                <w:rFonts w:hint="eastAsia"/>
                <w:kern w:val="0"/>
              </w:rPr>
              <w:t>126</w:t>
            </w:r>
          </w:p>
        </w:tc>
        <w:tc>
          <w:tcPr>
            <w:tcW w:w="596" w:type="pct"/>
            <w:vAlign w:val="center"/>
          </w:tcPr>
          <w:p w14:paraId="326078A5" w14:textId="77777777" w:rsidR="002566D7" w:rsidRDefault="00AF7190">
            <w:pPr>
              <w:widowControl/>
              <w:jc w:val="left"/>
              <w:rPr>
                <w:kern w:val="0"/>
              </w:rPr>
            </w:pPr>
            <w:r>
              <w:rPr>
                <w:rFonts w:hint="eastAsia"/>
                <w:kern w:val="0"/>
              </w:rPr>
              <w:t>气体压强传感器</w:t>
            </w:r>
          </w:p>
        </w:tc>
        <w:tc>
          <w:tcPr>
            <w:tcW w:w="2729" w:type="pct"/>
            <w:vAlign w:val="center"/>
          </w:tcPr>
          <w:p w14:paraId="5F0AF939" w14:textId="77777777" w:rsidR="002566D7" w:rsidRDefault="00AF7190">
            <w:pPr>
              <w:widowControl/>
              <w:jc w:val="left"/>
              <w:rPr>
                <w:kern w:val="0"/>
              </w:rPr>
            </w:pPr>
            <w:r>
              <w:rPr>
                <w:rFonts w:hint="eastAsia"/>
                <w:kern w:val="0"/>
              </w:rPr>
              <w:t>量程：</w:t>
            </w:r>
            <w:r>
              <w:rPr>
                <w:rFonts w:hint="eastAsia"/>
                <w:kern w:val="0"/>
              </w:rPr>
              <w:t>0kPa~700kpa</w:t>
            </w:r>
            <w:r>
              <w:rPr>
                <w:rFonts w:hint="eastAsia"/>
                <w:kern w:val="0"/>
              </w:rPr>
              <w:t>；分辨率</w:t>
            </w:r>
            <w:r>
              <w:rPr>
                <w:rFonts w:hint="eastAsia"/>
                <w:kern w:val="0"/>
              </w:rPr>
              <w:t>: 0.1kpa</w:t>
            </w:r>
            <w:r>
              <w:rPr>
                <w:rFonts w:hint="eastAsia"/>
                <w:kern w:val="0"/>
              </w:rPr>
              <w:t>；</w:t>
            </w:r>
            <w:r>
              <w:rPr>
                <w:rFonts w:hint="eastAsia"/>
                <w:kern w:val="0"/>
              </w:rPr>
              <w:t xml:space="preserve"> </w:t>
            </w:r>
            <w:r>
              <w:rPr>
                <w:rFonts w:hint="eastAsia"/>
                <w:kern w:val="0"/>
              </w:rPr>
              <w:t>可用于直接测量气体的绝对压强；配件：</w:t>
            </w:r>
            <w:r>
              <w:rPr>
                <w:rFonts w:hint="eastAsia"/>
                <w:kern w:val="0"/>
              </w:rPr>
              <w:t>60ml</w:t>
            </w:r>
            <w:r>
              <w:rPr>
                <w:rFonts w:hint="eastAsia"/>
                <w:kern w:val="0"/>
              </w:rPr>
              <w:t>注射器。数据传输端口为智能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318C0C7A" w14:textId="77777777" w:rsidR="002566D7" w:rsidRDefault="00AF7190">
            <w:pPr>
              <w:widowControl/>
              <w:jc w:val="center"/>
              <w:rPr>
                <w:kern w:val="0"/>
              </w:rPr>
            </w:pPr>
            <w:r>
              <w:rPr>
                <w:rFonts w:hint="eastAsia"/>
                <w:kern w:val="0"/>
              </w:rPr>
              <w:t>只</w:t>
            </w:r>
          </w:p>
        </w:tc>
        <w:tc>
          <w:tcPr>
            <w:tcW w:w="328" w:type="pct"/>
            <w:noWrap/>
            <w:vAlign w:val="center"/>
          </w:tcPr>
          <w:p w14:paraId="1EA19DBF" w14:textId="77777777" w:rsidR="002566D7" w:rsidRDefault="00AF7190">
            <w:pPr>
              <w:widowControl/>
              <w:jc w:val="center"/>
              <w:rPr>
                <w:kern w:val="0"/>
              </w:rPr>
            </w:pPr>
            <w:r>
              <w:rPr>
                <w:rFonts w:hint="eastAsia"/>
                <w:kern w:val="0"/>
              </w:rPr>
              <w:t>4</w:t>
            </w:r>
          </w:p>
        </w:tc>
        <w:tc>
          <w:tcPr>
            <w:tcW w:w="543" w:type="pct"/>
            <w:noWrap/>
            <w:vAlign w:val="center"/>
          </w:tcPr>
          <w:p w14:paraId="4512EED5" w14:textId="77777777" w:rsidR="002566D7" w:rsidRDefault="00AF7190">
            <w:pPr>
              <w:widowControl/>
              <w:jc w:val="center"/>
              <w:rPr>
                <w:kern w:val="0"/>
              </w:rPr>
            </w:pPr>
            <w:r>
              <w:rPr>
                <w:rFonts w:hint="eastAsia"/>
                <w:kern w:val="0"/>
              </w:rPr>
              <w:t>否</w:t>
            </w:r>
          </w:p>
        </w:tc>
      </w:tr>
      <w:tr w:rsidR="002566D7" w14:paraId="1CD40C86" w14:textId="77777777">
        <w:trPr>
          <w:trHeight w:val="20"/>
          <w:jc w:val="center"/>
        </w:trPr>
        <w:tc>
          <w:tcPr>
            <w:tcW w:w="384" w:type="pct"/>
            <w:noWrap/>
            <w:vAlign w:val="center"/>
          </w:tcPr>
          <w:p w14:paraId="610F0928" w14:textId="77777777" w:rsidR="002566D7" w:rsidRDefault="00AF7190">
            <w:pPr>
              <w:widowControl/>
              <w:jc w:val="center"/>
              <w:rPr>
                <w:kern w:val="0"/>
              </w:rPr>
            </w:pPr>
            <w:r>
              <w:rPr>
                <w:rFonts w:hint="eastAsia"/>
                <w:kern w:val="0"/>
              </w:rPr>
              <w:t>127</w:t>
            </w:r>
          </w:p>
        </w:tc>
        <w:tc>
          <w:tcPr>
            <w:tcW w:w="596" w:type="pct"/>
            <w:vAlign w:val="center"/>
          </w:tcPr>
          <w:p w14:paraId="6B52C268" w14:textId="77777777" w:rsidR="002566D7" w:rsidRDefault="00AF7190">
            <w:pPr>
              <w:widowControl/>
              <w:jc w:val="left"/>
              <w:rPr>
                <w:kern w:val="0"/>
              </w:rPr>
            </w:pPr>
            <w:r>
              <w:rPr>
                <w:rFonts w:hint="eastAsia"/>
                <w:kern w:val="0"/>
              </w:rPr>
              <w:t>氧气传感器</w:t>
            </w:r>
          </w:p>
        </w:tc>
        <w:tc>
          <w:tcPr>
            <w:tcW w:w="2729" w:type="pct"/>
            <w:vAlign w:val="center"/>
          </w:tcPr>
          <w:p w14:paraId="47CE8BFC" w14:textId="77777777" w:rsidR="002566D7" w:rsidRDefault="00AF7190">
            <w:pPr>
              <w:widowControl/>
              <w:jc w:val="left"/>
              <w:rPr>
                <w:kern w:val="0"/>
              </w:rPr>
            </w:pPr>
            <w:r>
              <w:rPr>
                <w:rFonts w:hint="eastAsia"/>
                <w:kern w:val="0"/>
              </w:rPr>
              <w:t>量程：</w:t>
            </w:r>
            <w:r>
              <w:rPr>
                <w:rFonts w:hint="eastAsia"/>
                <w:kern w:val="0"/>
              </w:rPr>
              <w:t>0</w:t>
            </w:r>
            <w:r>
              <w:rPr>
                <w:rFonts w:hint="eastAsia"/>
                <w:kern w:val="0"/>
              </w:rPr>
              <w:t>～</w:t>
            </w:r>
            <w:r>
              <w:rPr>
                <w:rFonts w:hint="eastAsia"/>
                <w:kern w:val="0"/>
              </w:rPr>
              <w:t xml:space="preserve">100%    </w:t>
            </w:r>
            <w:r>
              <w:rPr>
                <w:rFonts w:hint="eastAsia"/>
                <w:kern w:val="0"/>
              </w:rPr>
              <w:t>分辨率：</w:t>
            </w:r>
            <w:r>
              <w:rPr>
                <w:rFonts w:hint="eastAsia"/>
                <w:kern w:val="0"/>
              </w:rPr>
              <w:t>0.1%</w:t>
            </w:r>
            <w:r>
              <w:rPr>
                <w:rFonts w:hint="eastAsia"/>
                <w:kern w:val="0"/>
              </w:rPr>
              <w:t>；无需填充液</w:t>
            </w:r>
            <w:r>
              <w:rPr>
                <w:rFonts w:hint="eastAsia"/>
                <w:kern w:val="0"/>
              </w:rPr>
              <w:t>.</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7D253A0C" w14:textId="77777777" w:rsidR="002566D7" w:rsidRDefault="00AF7190">
            <w:pPr>
              <w:widowControl/>
              <w:jc w:val="center"/>
              <w:rPr>
                <w:kern w:val="0"/>
              </w:rPr>
            </w:pPr>
            <w:r>
              <w:rPr>
                <w:rFonts w:hint="eastAsia"/>
                <w:kern w:val="0"/>
              </w:rPr>
              <w:t>只</w:t>
            </w:r>
          </w:p>
        </w:tc>
        <w:tc>
          <w:tcPr>
            <w:tcW w:w="328" w:type="pct"/>
            <w:noWrap/>
            <w:vAlign w:val="center"/>
          </w:tcPr>
          <w:p w14:paraId="3DFE8BC0" w14:textId="77777777" w:rsidR="002566D7" w:rsidRDefault="00AF7190">
            <w:pPr>
              <w:widowControl/>
              <w:jc w:val="center"/>
              <w:rPr>
                <w:kern w:val="0"/>
              </w:rPr>
            </w:pPr>
            <w:r>
              <w:rPr>
                <w:rFonts w:hint="eastAsia"/>
                <w:kern w:val="0"/>
              </w:rPr>
              <w:t>4</w:t>
            </w:r>
          </w:p>
        </w:tc>
        <w:tc>
          <w:tcPr>
            <w:tcW w:w="543" w:type="pct"/>
            <w:noWrap/>
            <w:vAlign w:val="center"/>
          </w:tcPr>
          <w:p w14:paraId="6C80AA4D" w14:textId="77777777" w:rsidR="002566D7" w:rsidRDefault="00AF7190">
            <w:pPr>
              <w:widowControl/>
              <w:jc w:val="center"/>
              <w:rPr>
                <w:kern w:val="0"/>
              </w:rPr>
            </w:pPr>
            <w:r>
              <w:rPr>
                <w:rFonts w:hint="eastAsia"/>
                <w:kern w:val="0"/>
              </w:rPr>
              <w:t>否</w:t>
            </w:r>
          </w:p>
        </w:tc>
      </w:tr>
      <w:tr w:rsidR="002566D7" w14:paraId="2BE85353" w14:textId="77777777">
        <w:trPr>
          <w:trHeight w:val="20"/>
          <w:jc w:val="center"/>
        </w:trPr>
        <w:tc>
          <w:tcPr>
            <w:tcW w:w="384" w:type="pct"/>
            <w:noWrap/>
            <w:vAlign w:val="center"/>
          </w:tcPr>
          <w:p w14:paraId="77A4951D" w14:textId="77777777" w:rsidR="002566D7" w:rsidRDefault="00AF7190">
            <w:pPr>
              <w:widowControl/>
              <w:jc w:val="center"/>
              <w:rPr>
                <w:kern w:val="0"/>
              </w:rPr>
            </w:pPr>
            <w:r>
              <w:rPr>
                <w:rFonts w:hint="eastAsia"/>
                <w:kern w:val="0"/>
              </w:rPr>
              <w:t>128</w:t>
            </w:r>
          </w:p>
        </w:tc>
        <w:tc>
          <w:tcPr>
            <w:tcW w:w="596" w:type="pct"/>
            <w:vAlign w:val="center"/>
          </w:tcPr>
          <w:p w14:paraId="0511B8CF" w14:textId="77777777" w:rsidR="002566D7" w:rsidRDefault="00AF7190">
            <w:pPr>
              <w:widowControl/>
              <w:jc w:val="left"/>
              <w:rPr>
                <w:kern w:val="0"/>
              </w:rPr>
            </w:pPr>
            <w:r>
              <w:rPr>
                <w:rFonts w:hint="eastAsia"/>
                <w:kern w:val="0"/>
              </w:rPr>
              <w:t>pH</w:t>
            </w:r>
            <w:r>
              <w:rPr>
                <w:rFonts w:hint="eastAsia"/>
                <w:kern w:val="0"/>
              </w:rPr>
              <w:t>值传感器</w:t>
            </w:r>
          </w:p>
        </w:tc>
        <w:tc>
          <w:tcPr>
            <w:tcW w:w="2729" w:type="pct"/>
            <w:vAlign w:val="center"/>
          </w:tcPr>
          <w:p w14:paraId="79DA4406" w14:textId="77777777" w:rsidR="002566D7" w:rsidRDefault="00AF7190">
            <w:pPr>
              <w:widowControl/>
              <w:jc w:val="left"/>
              <w:rPr>
                <w:kern w:val="0"/>
              </w:rPr>
            </w:pPr>
            <w:r>
              <w:rPr>
                <w:rFonts w:hint="eastAsia"/>
                <w:kern w:val="0"/>
              </w:rPr>
              <w:t>量程：</w:t>
            </w:r>
            <w:r>
              <w:rPr>
                <w:rFonts w:hint="eastAsia"/>
                <w:kern w:val="0"/>
              </w:rPr>
              <w:t>0</w:t>
            </w:r>
            <w:r>
              <w:rPr>
                <w:rFonts w:hint="eastAsia"/>
                <w:kern w:val="0"/>
              </w:rPr>
              <w:t>～</w:t>
            </w:r>
            <w:r>
              <w:rPr>
                <w:rFonts w:hint="eastAsia"/>
                <w:kern w:val="0"/>
              </w:rPr>
              <w:t xml:space="preserve">14   </w:t>
            </w:r>
            <w:r>
              <w:rPr>
                <w:rFonts w:hint="eastAsia"/>
                <w:kern w:val="0"/>
              </w:rPr>
              <w:t>分辨率：</w:t>
            </w:r>
            <w:r>
              <w:rPr>
                <w:rFonts w:hint="eastAsia"/>
                <w:kern w:val="0"/>
              </w:rPr>
              <w:t xml:space="preserve"> 0.01</w:t>
            </w:r>
            <w:r>
              <w:rPr>
                <w:rFonts w:hint="eastAsia"/>
                <w:kern w:val="0"/>
              </w:rPr>
              <w:t>；单点校准，可以选择电路短接以及标准溶液两种环境进行校准，数据传输端口为智能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34C2CFAB" w14:textId="77777777" w:rsidR="002566D7" w:rsidRDefault="00AF7190">
            <w:pPr>
              <w:widowControl/>
              <w:jc w:val="center"/>
              <w:rPr>
                <w:kern w:val="0"/>
              </w:rPr>
            </w:pPr>
            <w:r>
              <w:rPr>
                <w:rFonts w:hint="eastAsia"/>
                <w:kern w:val="0"/>
              </w:rPr>
              <w:t>只</w:t>
            </w:r>
          </w:p>
        </w:tc>
        <w:tc>
          <w:tcPr>
            <w:tcW w:w="328" w:type="pct"/>
            <w:noWrap/>
            <w:vAlign w:val="center"/>
          </w:tcPr>
          <w:p w14:paraId="7FA169FC" w14:textId="77777777" w:rsidR="002566D7" w:rsidRDefault="00AF7190">
            <w:pPr>
              <w:widowControl/>
              <w:jc w:val="center"/>
              <w:rPr>
                <w:kern w:val="0"/>
              </w:rPr>
            </w:pPr>
            <w:r>
              <w:rPr>
                <w:rFonts w:hint="eastAsia"/>
                <w:kern w:val="0"/>
              </w:rPr>
              <w:t>4</w:t>
            </w:r>
          </w:p>
        </w:tc>
        <w:tc>
          <w:tcPr>
            <w:tcW w:w="543" w:type="pct"/>
            <w:noWrap/>
            <w:vAlign w:val="center"/>
          </w:tcPr>
          <w:p w14:paraId="7567F4B1" w14:textId="77777777" w:rsidR="002566D7" w:rsidRDefault="00AF7190">
            <w:pPr>
              <w:widowControl/>
              <w:jc w:val="center"/>
              <w:rPr>
                <w:kern w:val="0"/>
              </w:rPr>
            </w:pPr>
            <w:r>
              <w:rPr>
                <w:rFonts w:hint="eastAsia"/>
                <w:kern w:val="0"/>
              </w:rPr>
              <w:t>否</w:t>
            </w:r>
          </w:p>
        </w:tc>
      </w:tr>
      <w:tr w:rsidR="002566D7" w14:paraId="4E12B8E3" w14:textId="77777777">
        <w:trPr>
          <w:trHeight w:val="20"/>
          <w:jc w:val="center"/>
        </w:trPr>
        <w:tc>
          <w:tcPr>
            <w:tcW w:w="384" w:type="pct"/>
            <w:noWrap/>
            <w:vAlign w:val="center"/>
          </w:tcPr>
          <w:p w14:paraId="04872A36" w14:textId="77777777" w:rsidR="002566D7" w:rsidRDefault="00AF7190">
            <w:pPr>
              <w:widowControl/>
              <w:jc w:val="center"/>
              <w:rPr>
                <w:kern w:val="0"/>
              </w:rPr>
            </w:pPr>
            <w:r>
              <w:rPr>
                <w:rFonts w:hint="eastAsia"/>
                <w:kern w:val="0"/>
              </w:rPr>
              <w:t>129</w:t>
            </w:r>
          </w:p>
        </w:tc>
        <w:tc>
          <w:tcPr>
            <w:tcW w:w="596" w:type="pct"/>
            <w:vAlign w:val="center"/>
          </w:tcPr>
          <w:p w14:paraId="02028336" w14:textId="77777777" w:rsidR="002566D7" w:rsidRDefault="00AF7190">
            <w:pPr>
              <w:widowControl/>
              <w:jc w:val="left"/>
              <w:rPr>
                <w:kern w:val="0"/>
              </w:rPr>
            </w:pPr>
            <w:r>
              <w:rPr>
                <w:rFonts w:hint="eastAsia"/>
                <w:kern w:val="0"/>
              </w:rPr>
              <w:t>电导率传感器（三</w:t>
            </w:r>
            <w:r>
              <w:rPr>
                <w:rFonts w:hint="eastAsia"/>
                <w:kern w:val="0"/>
              </w:rPr>
              <w:lastRenderedPageBreak/>
              <w:t>量程）</w:t>
            </w:r>
          </w:p>
        </w:tc>
        <w:tc>
          <w:tcPr>
            <w:tcW w:w="2729" w:type="pct"/>
            <w:vAlign w:val="center"/>
          </w:tcPr>
          <w:p w14:paraId="07577E46" w14:textId="77777777" w:rsidR="002566D7" w:rsidRDefault="00AF7190">
            <w:pPr>
              <w:widowControl/>
              <w:jc w:val="left"/>
              <w:rPr>
                <w:kern w:val="0"/>
              </w:rPr>
            </w:pPr>
            <w:r>
              <w:rPr>
                <w:rFonts w:hint="eastAsia"/>
                <w:kern w:val="0"/>
              </w:rPr>
              <w:lastRenderedPageBreak/>
              <w:t>三量程：</w:t>
            </w:r>
            <w:r>
              <w:rPr>
                <w:rFonts w:hint="eastAsia"/>
                <w:kern w:val="0"/>
              </w:rPr>
              <w:t>0</w:t>
            </w:r>
            <w:r>
              <w:rPr>
                <w:rFonts w:hint="eastAsia"/>
                <w:kern w:val="0"/>
              </w:rPr>
              <w:t>～</w:t>
            </w:r>
            <w:r>
              <w:rPr>
                <w:rFonts w:hint="eastAsia"/>
                <w:kern w:val="0"/>
              </w:rPr>
              <w:t>4000</w:t>
            </w:r>
            <w:r>
              <w:rPr>
                <w:rFonts w:hint="eastAsia"/>
                <w:kern w:val="0"/>
              </w:rPr>
              <w:t>μ</w:t>
            </w:r>
            <w:r>
              <w:rPr>
                <w:rFonts w:hint="eastAsia"/>
                <w:kern w:val="0"/>
              </w:rPr>
              <w:t>S/cm</w:t>
            </w:r>
            <w:r>
              <w:rPr>
                <w:rFonts w:hint="eastAsia"/>
                <w:kern w:val="0"/>
              </w:rPr>
              <w:t>，</w:t>
            </w:r>
            <w:r>
              <w:rPr>
                <w:rFonts w:hint="eastAsia"/>
                <w:kern w:val="0"/>
              </w:rPr>
              <w:t>0</w:t>
            </w:r>
            <w:r>
              <w:rPr>
                <w:rFonts w:hint="eastAsia"/>
                <w:kern w:val="0"/>
              </w:rPr>
              <w:t>～</w:t>
            </w:r>
            <w:r>
              <w:rPr>
                <w:rFonts w:hint="eastAsia"/>
                <w:kern w:val="0"/>
              </w:rPr>
              <w:t>20000</w:t>
            </w:r>
            <w:r>
              <w:rPr>
                <w:rFonts w:hint="eastAsia"/>
                <w:kern w:val="0"/>
              </w:rPr>
              <w:t>μ</w:t>
            </w:r>
            <w:r>
              <w:rPr>
                <w:rFonts w:hint="eastAsia"/>
                <w:kern w:val="0"/>
              </w:rPr>
              <w:t>S/cm</w:t>
            </w:r>
            <w:r>
              <w:rPr>
                <w:rFonts w:hint="eastAsia"/>
                <w:kern w:val="0"/>
              </w:rPr>
              <w:t>，</w:t>
            </w:r>
            <w:r>
              <w:rPr>
                <w:rFonts w:hint="eastAsia"/>
                <w:kern w:val="0"/>
              </w:rPr>
              <w:t xml:space="preserve">0-100000us/cm  </w:t>
            </w:r>
            <w:r>
              <w:rPr>
                <w:rFonts w:hint="eastAsia"/>
                <w:kern w:val="0"/>
              </w:rPr>
              <w:t>分辨率：</w:t>
            </w:r>
            <w:r>
              <w:rPr>
                <w:rFonts w:hint="eastAsia"/>
                <w:kern w:val="0"/>
              </w:rPr>
              <w:t>1</w:t>
            </w:r>
            <w:r>
              <w:rPr>
                <w:rFonts w:hint="eastAsia"/>
                <w:kern w:val="0"/>
              </w:rPr>
              <w:t>μ</w:t>
            </w:r>
            <w:r>
              <w:rPr>
                <w:rFonts w:hint="eastAsia"/>
                <w:kern w:val="0"/>
              </w:rPr>
              <w:t>S/cm</w:t>
            </w:r>
            <w:r>
              <w:rPr>
                <w:rFonts w:hint="eastAsia"/>
                <w:kern w:val="0"/>
              </w:rPr>
              <w:t>，</w:t>
            </w:r>
            <w:r>
              <w:rPr>
                <w:rFonts w:hint="eastAsia"/>
                <w:kern w:val="0"/>
              </w:rPr>
              <w:t>5</w:t>
            </w:r>
            <w:r>
              <w:rPr>
                <w:rFonts w:hint="eastAsia"/>
                <w:kern w:val="0"/>
              </w:rPr>
              <w:t>μ</w:t>
            </w:r>
            <w:r>
              <w:rPr>
                <w:rFonts w:hint="eastAsia"/>
                <w:kern w:val="0"/>
              </w:rPr>
              <w:t>S/cm</w:t>
            </w:r>
            <w:r>
              <w:rPr>
                <w:rFonts w:hint="eastAsia"/>
                <w:kern w:val="0"/>
              </w:rPr>
              <w:t>，</w:t>
            </w:r>
            <w:r>
              <w:rPr>
                <w:rFonts w:hint="eastAsia"/>
                <w:kern w:val="0"/>
              </w:rPr>
              <w:t>25</w:t>
            </w:r>
            <w:r>
              <w:rPr>
                <w:rFonts w:hint="eastAsia"/>
                <w:kern w:val="0"/>
              </w:rPr>
              <w:t>μ</w:t>
            </w:r>
            <w:r>
              <w:rPr>
                <w:rFonts w:hint="eastAsia"/>
                <w:kern w:val="0"/>
              </w:rPr>
              <w:lastRenderedPageBreak/>
              <w:t>S/cm</w:t>
            </w:r>
            <w:r>
              <w:rPr>
                <w:rFonts w:hint="eastAsia"/>
                <w:kern w:val="0"/>
              </w:rPr>
              <w:t>；三量程切换通过软件选择，数据传输端口为智能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1A31B4E9" w14:textId="77777777" w:rsidR="002566D7" w:rsidRDefault="00AF7190">
            <w:pPr>
              <w:widowControl/>
              <w:jc w:val="center"/>
              <w:rPr>
                <w:kern w:val="0"/>
              </w:rPr>
            </w:pPr>
            <w:r>
              <w:rPr>
                <w:rFonts w:hint="eastAsia"/>
                <w:kern w:val="0"/>
              </w:rPr>
              <w:lastRenderedPageBreak/>
              <w:t>只</w:t>
            </w:r>
          </w:p>
        </w:tc>
        <w:tc>
          <w:tcPr>
            <w:tcW w:w="328" w:type="pct"/>
            <w:noWrap/>
            <w:vAlign w:val="center"/>
          </w:tcPr>
          <w:p w14:paraId="34EEE21E" w14:textId="77777777" w:rsidR="002566D7" w:rsidRDefault="00AF7190">
            <w:pPr>
              <w:widowControl/>
              <w:jc w:val="center"/>
              <w:rPr>
                <w:kern w:val="0"/>
              </w:rPr>
            </w:pPr>
            <w:r>
              <w:rPr>
                <w:rFonts w:hint="eastAsia"/>
                <w:kern w:val="0"/>
              </w:rPr>
              <w:t>4</w:t>
            </w:r>
          </w:p>
        </w:tc>
        <w:tc>
          <w:tcPr>
            <w:tcW w:w="543" w:type="pct"/>
            <w:noWrap/>
            <w:vAlign w:val="center"/>
          </w:tcPr>
          <w:p w14:paraId="788DB813" w14:textId="77777777" w:rsidR="002566D7" w:rsidRDefault="00AF7190">
            <w:pPr>
              <w:widowControl/>
              <w:jc w:val="center"/>
              <w:rPr>
                <w:kern w:val="0"/>
              </w:rPr>
            </w:pPr>
            <w:r>
              <w:rPr>
                <w:rFonts w:hint="eastAsia"/>
                <w:kern w:val="0"/>
              </w:rPr>
              <w:t>否</w:t>
            </w:r>
          </w:p>
        </w:tc>
      </w:tr>
      <w:tr w:rsidR="002566D7" w14:paraId="7D8FA926" w14:textId="77777777">
        <w:trPr>
          <w:trHeight w:val="20"/>
          <w:jc w:val="center"/>
        </w:trPr>
        <w:tc>
          <w:tcPr>
            <w:tcW w:w="384" w:type="pct"/>
            <w:noWrap/>
            <w:vAlign w:val="center"/>
          </w:tcPr>
          <w:p w14:paraId="77FEBE6C" w14:textId="77777777" w:rsidR="002566D7" w:rsidRDefault="00AF7190">
            <w:pPr>
              <w:widowControl/>
              <w:jc w:val="center"/>
              <w:rPr>
                <w:kern w:val="0"/>
              </w:rPr>
            </w:pPr>
            <w:r>
              <w:rPr>
                <w:rFonts w:hint="eastAsia"/>
                <w:kern w:val="0"/>
              </w:rPr>
              <w:lastRenderedPageBreak/>
              <w:t>130</w:t>
            </w:r>
          </w:p>
        </w:tc>
        <w:tc>
          <w:tcPr>
            <w:tcW w:w="596" w:type="pct"/>
            <w:vAlign w:val="center"/>
          </w:tcPr>
          <w:p w14:paraId="3C0ACCB6" w14:textId="77777777" w:rsidR="002566D7" w:rsidRDefault="00AF7190">
            <w:pPr>
              <w:widowControl/>
              <w:jc w:val="left"/>
              <w:rPr>
                <w:kern w:val="0"/>
              </w:rPr>
            </w:pPr>
            <w:r>
              <w:rPr>
                <w:rFonts w:hint="eastAsia"/>
                <w:kern w:val="0"/>
              </w:rPr>
              <w:t>溶解氧传感器</w:t>
            </w:r>
          </w:p>
        </w:tc>
        <w:tc>
          <w:tcPr>
            <w:tcW w:w="2729" w:type="pct"/>
            <w:vAlign w:val="center"/>
          </w:tcPr>
          <w:p w14:paraId="0983DE5E" w14:textId="77777777" w:rsidR="002566D7" w:rsidRDefault="00AF7190">
            <w:pPr>
              <w:widowControl/>
              <w:jc w:val="left"/>
              <w:rPr>
                <w:kern w:val="0"/>
              </w:rPr>
            </w:pPr>
            <w:r>
              <w:rPr>
                <w:rFonts w:hint="eastAsia"/>
                <w:kern w:val="0"/>
              </w:rPr>
              <w:t>量程：</w:t>
            </w:r>
            <w:r>
              <w:rPr>
                <w:rFonts w:hint="eastAsia"/>
                <w:kern w:val="0"/>
              </w:rPr>
              <w:t>0~20mg/L</w:t>
            </w:r>
            <w:r>
              <w:rPr>
                <w:rFonts w:hint="eastAsia"/>
                <w:kern w:val="0"/>
              </w:rPr>
              <w:t>；</w:t>
            </w:r>
            <w:r>
              <w:rPr>
                <w:rFonts w:hint="eastAsia"/>
                <w:kern w:val="0"/>
              </w:rPr>
              <w:t xml:space="preserve">  </w:t>
            </w:r>
            <w:r>
              <w:rPr>
                <w:rFonts w:hint="eastAsia"/>
                <w:kern w:val="0"/>
              </w:rPr>
              <w:t>分辨率</w:t>
            </w:r>
            <w:r>
              <w:rPr>
                <w:rFonts w:hint="eastAsia"/>
                <w:kern w:val="0"/>
              </w:rPr>
              <w:t>0.01 mg/L</w:t>
            </w:r>
            <w:r>
              <w:rPr>
                <w:rFonts w:hint="eastAsia"/>
                <w:kern w:val="0"/>
              </w:rPr>
              <w:t>；极谱式铂阴极和银阳极探头</w:t>
            </w:r>
            <w:r>
              <w:rPr>
                <w:rFonts w:hint="eastAsia"/>
                <w:kern w:val="0"/>
              </w:rPr>
              <w:t>,</w:t>
            </w:r>
            <w:r>
              <w:rPr>
                <w:rFonts w:hint="eastAsia"/>
                <w:kern w:val="0"/>
              </w:rPr>
              <w:t>探头直径不超过</w:t>
            </w:r>
            <w:r>
              <w:rPr>
                <w:rFonts w:hint="eastAsia"/>
                <w:kern w:val="0"/>
              </w:rPr>
              <w:t>13mm</w:t>
            </w:r>
            <w:r>
              <w:rPr>
                <w:rFonts w:hint="eastAsia"/>
                <w:kern w:val="0"/>
              </w:rPr>
              <w:t>，特氟龙可置换膜，自带温度补偿，无需复杂温补过程，数据传输端口为智能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5D4492E9" w14:textId="77777777" w:rsidR="002566D7" w:rsidRDefault="00AF7190">
            <w:pPr>
              <w:widowControl/>
              <w:jc w:val="center"/>
              <w:rPr>
                <w:kern w:val="0"/>
              </w:rPr>
            </w:pPr>
            <w:r>
              <w:rPr>
                <w:rFonts w:hint="eastAsia"/>
                <w:kern w:val="0"/>
              </w:rPr>
              <w:t>只</w:t>
            </w:r>
          </w:p>
        </w:tc>
        <w:tc>
          <w:tcPr>
            <w:tcW w:w="328" w:type="pct"/>
            <w:noWrap/>
            <w:vAlign w:val="center"/>
          </w:tcPr>
          <w:p w14:paraId="63BF2E03" w14:textId="77777777" w:rsidR="002566D7" w:rsidRDefault="00AF7190">
            <w:pPr>
              <w:widowControl/>
              <w:jc w:val="center"/>
              <w:rPr>
                <w:kern w:val="0"/>
              </w:rPr>
            </w:pPr>
            <w:r>
              <w:rPr>
                <w:rFonts w:hint="eastAsia"/>
                <w:kern w:val="0"/>
              </w:rPr>
              <w:t>4</w:t>
            </w:r>
          </w:p>
        </w:tc>
        <w:tc>
          <w:tcPr>
            <w:tcW w:w="543" w:type="pct"/>
            <w:noWrap/>
            <w:vAlign w:val="center"/>
          </w:tcPr>
          <w:p w14:paraId="56707006" w14:textId="77777777" w:rsidR="002566D7" w:rsidRDefault="00AF7190">
            <w:pPr>
              <w:widowControl/>
              <w:jc w:val="center"/>
              <w:rPr>
                <w:kern w:val="0"/>
              </w:rPr>
            </w:pPr>
            <w:r>
              <w:rPr>
                <w:rFonts w:hint="eastAsia"/>
                <w:kern w:val="0"/>
              </w:rPr>
              <w:t>否</w:t>
            </w:r>
          </w:p>
        </w:tc>
      </w:tr>
      <w:tr w:rsidR="002566D7" w14:paraId="03237356" w14:textId="77777777">
        <w:trPr>
          <w:trHeight w:val="20"/>
          <w:jc w:val="center"/>
        </w:trPr>
        <w:tc>
          <w:tcPr>
            <w:tcW w:w="384" w:type="pct"/>
            <w:noWrap/>
            <w:vAlign w:val="center"/>
          </w:tcPr>
          <w:p w14:paraId="7DC9F929" w14:textId="77777777" w:rsidR="002566D7" w:rsidRDefault="00AF7190">
            <w:pPr>
              <w:widowControl/>
              <w:jc w:val="center"/>
              <w:rPr>
                <w:kern w:val="0"/>
              </w:rPr>
            </w:pPr>
            <w:r>
              <w:rPr>
                <w:rFonts w:hint="eastAsia"/>
                <w:kern w:val="0"/>
              </w:rPr>
              <w:t>131</w:t>
            </w:r>
          </w:p>
        </w:tc>
        <w:tc>
          <w:tcPr>
            <w:tcW w:w="596" w:type="pct"/>
            <w:vAlign w:val="center"/>
          </w:tcPr>
          <w:p w14:paraId="69196799" w14:textId="77777777" w:rsidR="002566D7" w:rsidRDefault="00AF7190">
            <w:pPr>
              <w:widowControl/>
              <w:jc w:val="left"/>
              <w:rPr>
                <w:kern w:val="0"/>
              </w:rPr>
            </w:pPr>
            <w:r>
              <w:rPr>
                <w:rFonts w:hint="eastAsia"/>
                <w:kern w:val="0"/>
              </w:rPr>
              <w:t>一氧化碳传感器</w:t>
            </w:r>
          </w:p>
        </w:tc>
        <w:tc>
          <w:tcPr>
            <w:tcW w:w="2729" w:type="pct"/>
            <w:vAlign w:val="center"/>
          </w:tcPr>
          <w:p w14:paraId="4E600CE0" w14:textId="77777777" w:rsidR="002566D7" w:rsidRDefault="00AF7190">
            <w:pPr>
              <w:widowControl/>
              <w:jc w:val="left"/>
              <w:rPr>
                <w:kern w:val="0"/>
              </w:rPr>
            </w:pPr>
            <w:r>
              <w:rPr>
                <w:rFonts w:hint="eastAsia"/>
                <w:kern w:val="0"/>
              </w:rPr>
              <w:t>量</w:t>
            </w:r>
            <w:r>
              <w:rPr>
                <w:rFonts w:hint="eastAsia"/>
                <w:kern w:val="0"/>
              </w:rPr>
              <w:t xml:space="preserve">  </w:t>
            </w:r>
            <w:r>
              <w:rPr>
                <w:rFonts w:hint="eastAsia"/>
                <w:kern w:val="0"/>
              </w:rPr>
              <w:t>程：</w:t>
            </w:r>
            <w:r>
              <w:rPr>
                <w:rFonts w:hint="eastAsia"/>
                <w:kern w:val="0"/>
              </w:rPr>
              <w:t>0</w:t>
            </w:r>
            <w:r>
              <w:rPr>
                <w:rFonts w:hint="eastAsia"/>
                <w:kern w:val="0"/>
              </w:rPr>
              <w:t>～</w:t>
            </w:r>
            <w:r>
              <w:rPr>
                <w:rFonts w:hint="eastAsia"/>
                <w:kern w:val="0"/>
              </w:rPr>
              <w:t xml:space="preserve">500ppm   </w:t>
            </w:r>
            <w:r>
              <w:rPr>
                <w:rFonts w:hint="eastAsia"/>
                <w:kern w:val="0"/>
              </w:rPr>
              <w:t>分辨率：</w:t>
            </w:r>
            <w:r>
              <w:rPr>
                <w:rFonts w:hint="eastAsia"/>
                <w:kern w:val="0"/>
              </w:rPr>
              <w:t>1 ppm</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5A3567E4" w14:textId="77777777" w:rsidR="002566D7" w:rsidRDefault="00AF7190">
            <w:pPr>
              <w:widowControl/>
              <w:jc w:val="center"/>
              <w:rPr>
                <w:kern w:val="0"/>
              </w:rPr>
            </w:pPr>
            <w:r>
              <w:rPr>
                <w:rFonts w:hint="eastAsia"/>
                <w:kern w:val="0"/>
              </w:rPr>
              <w:t>只</w:t>
            </w:r>
          </w:p>
        </w:tc>
        <w:tc>
          <w:tcPr>
            <w:tcW w:w="328" w:type="pct"/>
            <w:noWrap/>
            <w:vAlign w:val="center"/>
          </w:tcPr>
          <w:p w14:paraId="43E9CB9E" w14:textId="77777777" w:rsidR="002566D7" w:rsidRDefault="00AF7190">
            <w:pPr>
              <w:widowControl/>
              <w:jc w:val="center"/>
              <w:rPr>
                <w:kern w:val="0"/>
              </w:rPr>
            </w:pPr>
            <w:r>
              <w:rPr>
                <w:rFonts w:hint="eastAsia"/>
                <w:kern w:val="0"/>
              </w:rPr>
              <w:t>4</w:t>
            </w:r>
          </w:p>
        </w:tc>
        <w:tc>
          <w:tcPr>
            <w:tcW w:w="543" w:type="pct"/>
            <w:noWrap/>
            <w:vAlign w:val="center"/>
          </w:tcPr>
          <w:p w14:paraId="3892DDCE" w14:textId="77777777" w:rsidR="002566D7" w:rsidRDefault="00AF7190">
            <w:pPr>
              <w:widowControl/>
              <w:jc w:val="center"/>
              <w:rPr>
                <w:kern w:val="0"/>
              </w:rPr>
            </w:pPr>
            <w:r>
              <w:rPr>
                <w:rFonts w:hint="eastAsia"/>
                <w:kern w:val="0"/>
              </w:rPr>
              <w:t>否</w:t>
            </w:r>
          </w:p>
        </w:tc>
      </w:tr>
      <w:tr w:rsidR="002566D7" w14:paraId="4EE20246" w14:textId="77777777">
        <w:trPr>
          <w:trHeight w:val="20"/>
          <w:jc w:val="center"/>
        </w:trPr>
        <w:tc>
          <w:tcPr>
            <w:tcW w:w="384" w:type="pct"/>
            <w:noWrap/>
            <w:vAlign w:val="center"/>
          </w:tcPr>
          <w:p w14:paraId="081F33CA" w14:textId="77777777" w:rsidR="002566D7" w:rsidRDefault="00AF7190">
            <w:pPr>
              <w:widowControl/>
              <w:jc w:val="center"/>
              <w:rPr>
                <w:kern w:val="0"/>
              </w:rPr>
            </w:pPr>
            <w:r>
              <w:rPr>
                <w:rFonts w:hint="eastAsia"/>
                <w:kern w:val="0"/>
              </w:rPr>
              <w:t>132</w:t>
            </w:r>
          </w:p>
        </w:tc>
        <w:tc>
          <w:tcPr>
            <w:tcW w:w="596" w:type="pct"/>
            <w:vAlign w:val="center"/>
          </w:tcPr>
          <w:p w14:paraId="0137B998" w14:textId="77777777" w:rsidR="002566D7" w:rsidRDefault="00AF7190">
            <w:pPr>
              <w:widowControl/>
              <w:jc w:val="left"/>
              <w:rPr>
                <w:kern w:val="0"/>
              </w:rPr>
            </w:pPr>
            <w:r>
              <w:rPr>
                <w:rFonts w:hint="eastAsia"/>
                <w:kern w:val="0"/>
              </w:rPr>
              <w:t>二氧化碳传感器</w:t>
            </w:r>
          </w:p>
        </w:tc>
        <w:tc>
          <w:tcPr>
            <w:tcW w:w="2729" w:type="pct"/>
            <w:vAlign w:val="center"/>
          </w:tcPr>
          <w:p w14:paraId="7CDF2A59" w14:textId="77777777" w:rsidR="002566D7" w:rsidRDefault="00AF7190">
            <w:pPr>
              <w:widowControl/>
              <w:jc w:val="left"/>
              <w:rPr>
                <w:kern w:val="0"/>
              </w:rPr>
            </w:pPr>
            <w:r>
              <w:rPr>
                <w:rFonts w:hint="eastAsia"/>
                <w:kern w:val="0"/>
              </w:rPr>
              <w:t>量程：</w:t>
            </w:r>
            <w:r>
              <w:rPr>
                <w:rFonts w:hint="eastAsia"/>
                <w:kern w:val="0"/>
              </w:rPr>
              <w:t xml:space="preserve"> 0</w:t>
            </w:r>
            <w:r>
              <w:rPr>
                <w:rFonts w:hint="eastAsia"/>
                <w:kern w:val="0"/>
              </w:rPr>
              <w:t>～</w:t>
            </w:r>
            <w:r>
              <w:rPr>
                <w:rFonts w:hint="eastAsia"/>
                <w:kern w:val="0"/>
              </w:rPr>
              <w:t>5000ppm</w:t>
            </w:r>
            <w:r>
              <w:rPr>
                <w:rFonts w:hint="eastAsia"/>
                <w:kern w:val="0"/>
              </w:rPr>
              <w:t>，分辨率：</w:t>
            </w:r>
            <w:r>
              <w:rPr>
                <w:rFonts w:hint="eastAsia"/>
                <w:kern w:val="0"/>
              </w:rPr>
              <w:t>1ppm</w:t>
            </w:r>
            <w:r>
              <w:rPr>
                <w:rFonts w:hint="eastAsia"/>
                <w:kern w:val="0"/>
              </w:rPr>
              <w:t>；探头采用脉冲红外光源技术，红外灯闪烁周期不得高于</w:t>
            </w:r>
            <w:r>
              <w:rPr>
                <w:rFonts w:hint="eastAsia"/>
                <w:kern w:val="0"/>
              </w:rPr>
              <w:t>3s</w:t>
            </w:r>
            <w:r>
              <w:rPr>
                <w:rFonts w:hint="eastAsia"/>
                <w:kern w:val="0"/>
              </w:rPr>
              <w:t>。热电堆红外气体传感无需填充液，采用自由扩散式探测方式。</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542A3AA7" w14:textId="77777777" w:rsidR="002566D7" w:rsidRDefault="00AF7190">
            <w:pPr>
              <w:widowControl/>
              <w:jc w:val="center"/>
              <w:rPr>
                <w:kern w:val="0"/>
              </w:rPr>
            </w:pPr>
            <w:r>
              <w:rPr>
                <w:rFonts w:hint="eastAsia"/>
                <w:kern w:val="0"/>
              </w:rPr>
              <w:t>只</w:t>
            </w:r>
          </w:p>
        </w:tc>
        <w:tc>
          <w:tcPr>
            <w:tcW w:w="328" w:type="pct"/>
            <w:noWrap/>
            <w:vAlign w:val="center"/>
          </w:tcPr>
          <w:p w14:paraId="35E933C3" w14:textId="77777777" w:rsidR="002566D7" w:rsidRDefault="00AF7190">
            <w:pPr>
              <w:widowControl/>
              <w:jc w:val="center"/>
              <w:rPr>
                <w:kern w:val="0"/>
              </w:rPr>
            </w:pPr>
            <w:r>
              <w:rPr>
                <w:rFonts w:hint="eastAsia"/>
                <w:kern w:val="0"/>
              </w:rPr>
              <w:t>4</w:t>
            </w:r>
          </w:p>
        </w:tc>
        <w:tc>
          <w:tcPr>
            <w:tcW w:w="543" w:type="pct"/>
            <w:noWrap/>
            <w:vAlign w:val="center"/>
          </w:tcPr>
          <w:p w14:paraId="04F5C95A" w14:textId="77777777" w:rsidR="002566D7" w:rsidRDefault="00AF7190">
            <w:pPr>
              <w:widowControl/>
              <w:jc w:val="center"/>
              <w:rPr>
                <w:kern w:val="0"/>
              </w:rPr>
            </w:pPr>
            <w:r>
              <w:rPr>
                <w:rFonts w:hint="eastAsia"/>
                <w:kern w:val="0"/>
              </w:rPr>
              <w:t>否</w:t>
            </w:r>
          </w:p>
        </w:tc>
      </w:tr>
      <w:tr w:rsidR="002566D7" w14:paraId="6C82D6E1" w14:textId="77777777">
        <w:trPr>
          <w:trHeight w:val="20"/>
          <w:jc w:val="center"/>
        </w:trPr>
        <w:tc>
          <w:tcPr>
            <w:tcW w:w="384" w:type="pct"/>
            <w:noWrap/>
            <w:vAlign w:val="center"/>
          </w:tcPr>
          <w:p w14:paraId="2B84D813" w14:textId="77777777" w:rsidR="002566D7" w:rsidRDefault="00AF7190">
            <w:pPr>
              <w:widowControl/>
              <w:jc w:val="center"/>
              <w:rPr>
                <w:kern w:val="0"/>
              </w:rPr>
            </w:pPr>
            <w:r>
              <w:rPr>
                <w:rFonts w:hint="eastAsia"/>
                <w:kern w:val="0"/>
              </w:rPr>
              <w:t>133</w:t>
            </w:r>
          </w:p>
        </w:tc>
        <w:tc>
          <w:tcPr>
            <w:tcW w:w="596" w:type="pct"/>
            <w:vAlign w:val="center"/>
          </w:tcPr>
          <w:p w14:paraId="64C4CD9A" w14:textId="77777777" w:rsidR="002566D7" w:rsidRDefault="00AF7190">
            <w:pPr>
              <w:widowControl/>
              <w:jc w:val="left"/>
              <w:rPr>
                <w:kern w:val="0"/>
              </w:rPr>
            </w:pPr>
            <w:r>
              <w:rPr>
                <w:rFonts w:hint="eastAsia"/>
                <w:kern w:val="0"/>
              </w:rPr>
              <w:t>高温传感器</w:t>
            </w:r>
          </w:p>
        </w:tc>
        <w:tc>
          <w:tcPr>
            <w:tcW w:w="2729" w:type="pct"/>
            <w:vAlign w:val="center"/>
          </w:tcPr>
          <w:p w14:paraId="1390062D" w14:textId="77777777" w:rsidR="002566D7" w:rsidRDefault="00AF7190">
            <w:pPr>
              <w:widowControl/>
              <w:jc w:val="left"/>
              <w:rPr>
                <w:kern w:val="0"/>
              </w:rPr>
            </w:pPr>
            <w:r>
              <w:rPr>
                <w:rFonts w:hint="eastAsia"/>
                <w:kern w:val="0"/>
              </w:rPr>
              <w:t>量程：</w:t>
            </w:r>
            <w:r>
              <w:rPr>
                <w:rFonts w:hint="eastAsia"/>
                <w:kern w:val="0"/>
              </w:rPr>
              <w:t>0</w:t>
            </w:r>
            <w:r>
              <w:rPr>
                <w:rFonts w:hint="eastAsia"/>
                <w:kern w:val="0"/>
              </w:rPr>
              <w:t>℃～</w:t>
            </w:r>
            <w:r>
              <w:rPr>
                <w:rFonts w:hint="eastAsia"/>
                <w:kern w:val="0"/>
              </w:rPr>
              <w:t>1300</w:t>
            </w:r>
            <w:r>
              <w:rPr>
                <w:rFonts w:hint="eastAsia"/>
                <w:kern w:val="0"/>
              </w:rPr>
              <w:t>℃，分辨率：</w:t>
            </w:r>
            <w:r>
              <w:rPr>
                <w:rFonts w:hint="eastAsia"/>
                <w:kern w:val="0"/>
              </w:rPr>
              <w:t>1</w:t>
            </w:r>
            <w:r>
              <w:rPr>
                <w:rFonts w:hint="eastAsia"/>
                <w:kern w:val="0"/>
              </w:rPr>
              <w:t>℃；直径</w:t>
            </w:r>
            <w:r>
              <w:rPr>
                <w:rFonts w:hint="eastAsia"/>
                <w:kern w:val="0"/>
              </w:rPr>
              <w:t>3mm</w:t>
            </w:r>
            <w:r>
              <w:rPr>
                <w:rFonts w:hint="eastAsia"/>
                <w:kern w:val="0"/>
              </w:rPr>
              <w:t>不锈钢探针，可测量高温物体或者火焰的温度，数据传输端口为智能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1B41FC94" w14:textId="77777777" w:rsidR="002566D7" w:rsidRDefault="00AF7190">
            <w:pPr>
              <w:widowControl/>
              <w:jc w:val="center"/>
              <w:rPr>
                <w:kern w:val="0"/>
              </w:rPr>
            </w:pPr>
            <w:r>
              <w:rPr>
                <w:rFonts w:hint="eastAsia"/>
                <w:kern w:val="0"/>
              </w:rPr>
              <w:t>只</w:t>
            </w:r>
          </w:p>
        </w:tc>
        <w:tc>
          <w:tcPr>
            <w:tcW w:w="328" w:type="pct"/>
            <w:noWrap/>
            <w:vAlign w:val="center"/>
          </w:tcPr>
          <w:p w14:paraId="12B5F167" w14:textId="77777777" w:rsidR="002566D7" w:rsidRDefault="00AF7190">
            <w:pPr>
              <w:widowControl/>
              <w:jc w:val="center"/>
              <w:rPr>
                <w:kern w:val="0"/>
              </w:rPr>
            </w:pPr>
            <w:r>
              <w:rPr>
                <w:rFonts w:hint="eastAsia"/>
                <w:kern w:val="0"/>
              </w:rPr>
              <w:t>4</w:t>
            </w:r>
          </w:p>
        </w:tc>
        <w:tc>
          <w:tcPr>
            <w:tcW w:w="543" w:type="pct"/>
            <w:noWrap/>
            <w:vAlign w:val="center"/>
          </w:tcPr>
          <w:p w14:paraId="516408E0" w14:textId="77777777" w:rsidR="002566D7" w:rsidRDefault="00AF7190">
            <w:pPr>
              <w:widowControl/>
              <w:jc w:val="center"/>
              <w:rPr>
                <w:kern w:val="0"/>
              </w:rPr>
            </w:pPr>
            <w:r>
              <w:rPr>
                <w:rFonts w:hint="eastAsia"/>
                <w:kern w:val="0"/>
              </w:rPr>
              <w:t>否</w:t>
            </w:r>
          </w:p>
        </w:tc>
      </w:tr>
      <w:tr w:rsidR="002566D7" w14:paraId="2D5E2E26" w14:textId="77777777">
        <w:trPr>
          <w:trHeight w:val="20"/>
          <w:jc w:val="center"/>
        </w:trPr>
        <w:tc>
          <w:tcPr>
            <w:tcW w:w="384" w:type="pct"/>
            <w:noWrap/>
            <w:vAlign w:val="center"/>
          </w:tcPr>
          <w:p w14:paraId="5A29B284" w14:textId="77777777" w:rsidR="002566D7" w:rsidRDefault="00AF7190">
            <w:pPr>
              <w:widowControl/>
              <w:jc w:val="center"/>
              <w:rPr>
                <w:kern w:val="0"/>
              </w:rPr>
            </w:pPr>
            <w:r>
              <w:rPr>
                <w:rFonts w:hint="eastAsia"/>
                <w:kern w:val="0"/>
              </w:rPr>
              <w:t>134</w:t>
            </w:r>
          </w:p>
        </w:tc>
        <w:tc>
          <w:tcPr>
            <w:tcW w:w="596" w:type="pct"/>
            <w:vAlign w:val="center"/>
          </w:tcPr>
          <w:p w14:paraId="67ABAC87" w14:textId="77777777" w:rsidR="002566D7" w:rsidRDefault="00AF7190">
            <w:pPr>
              <w:widowControl/>
              <w:jc w:val="left"/>
              <w:rPr>
                <w:kern w:val="0"/>
              </w:rPr>
            </w:pPr>
            <w:r>
              <w:rPr>
                <w:rFonts w:hint="eastAsia"/>
                <w:kern w:val="0"/>
              </w:rPr>
              <w:t>湿度传感器</w:t>
            </w:r>
          </w:p>
        </w:tc>
        <w:tc>
          <w:tcPr>
            <w:tcW w:w="2729" w:type="pct"/>
            <w:vAlign w:val="center"/>
          </w:tcPr>
          <w:p w14:paraId="1594DF98" w14:textId="77777777" w:rsidR="002566D7" w:rsidRDefault="00AF7190">
            <w:pPr>
              <w:widowControl/>
              <w:jc w:val="left"/>
              <w:rPr>
                <w:kern w:val="0"/>
              </w:rPr>
            </w:pPr>
            <w:r>
              <w:rPr>
                <w:rFonts w:hint="eastAsia"/>
                <w:kern w:val="0"/>
              </w:rPr>
              <w:t>量程</w:t>
            </w:r>
            <w:r>
              <w:rPr>
                <w:rFonts w:hint="eastAsia"/>
                <w:kern w:val="0"/>
              </w:rPr>
              <w:t>:0</w:t>
            </w:r>
            <w:r>
              <w:rPr>
                <w:rFonts w:hint="eastAsia"/>
                <w:kern w:val="0"/>
              </w:rPr>
              <w:t>～</w:t>
            </w:r>
            <w:r>
              <w:rPr>
                <w:rFonts w:hint="eastAsia"/>
                <w:kern w:val="0"/>
              </w:rPr>
              <w:t>100%RH</w:t>
            </w:r>
            <w:r>
              <w:rPr>
                <w:rFonts w:hint="eastAsia"/>
                <w:kern w:val="0"/>
              </w:rPr>
              <w:t>；</w:t>
            </w:r>
            <w:r>
              <w:rPr>
                <w:rFonts w:hint="eastAsia"/>
                <w:kern w:val="0"/>
              </w:rPr>
              <w:t xml:space="preserve">    </w:t>
            </w:r>
            <w:r>
              <w:rPr>
                <w:rFonts w:hint="eastAsia"/>
                <w:kern w:val="0"/>
              </w:rPr>
              <w:t>分辨率</w:t>
            </w:r>
            <w:r>
              <w:rPr>
                <w:rFonts w:hint="eastAsia"/>
                <w:kern w:val="0"/>
              </w:rPr>
              <w:t>:0.1%</w:t>
            </w:r>
            <w:r>
              <w:rPr>
                <w:rFonts w:hint="eastAsia"/>
                <w:kern w:val="0"/>
              </w:rPr>
              <w:t>，数据传输端口为智能</w:t>
            </w:r>
            <w:r>
              <w:rPr>
                <w:rFonts w:hint="eastAsia"/>
                <w:kern w:val="0"/>
              </w:rPr>
              <w:t>HDMI</w:t>
            </w:r>
            <w:r>
              <w:rPr>
                <w:rFonts w:hint="eastAsia"/>
                <w:kern w:val="0"/>
              </w:rPr>
              <w:t>接口。</w:t>
            </w:r>
            <w:r>
              <w:rPr>
                <w:rFonts w:hint="eastAsia"/>
                <w:kern w:val="0"/>
              </w:rPr>
              <w:t>(</w:t>
            </w:r>
            <w:r>
              <w:rPr>
                <w:rFonts w:hint="eastAsia"/>
                <w:kern w:val="0"/>
              </w:rPr>
              <w:t>支持有线通讯和无线通讯方式</w:t>
            </w:r>
            <w:r>
              <w:rPr>
                <w:rFonts w:hint="eastAsia"/>
                <w:kern w:val="0"/>
              </w:rPr>
              <w:t>)</w:t>
            </w:r>
          </w:p>
        </w:tc>
        <w:tc>
          <w:tcPr>
            <w:tcW w:w="420" w:type="pct"/>
            <w:noWrap/>
            <w:vAlign w:val="center"/>
          </w:tcPr>
          <w:p w14:paraId="52C309ED" w14:textId="77777777" w:rsidR="002566D7" w:rsidRDefault="00AF7190">
            <w:pPr>
              <w:widowControl/>
              <w:jc w:val="center"/>
              <w:rPr>
                <w:kern w:val="0"/>
              </w:rPr>
            </w:pPr>
            <w:r>
              <w:rPr>
                <w:rFonts w:hint="eastAsia"/>
                <w:kern w:val="0"/>
              </w:rPr>
              <w:t>只</w:t>
            </w:r>
          </w:p>
        </w:tc>
        <w:tc>
          <w:tcPr>
            <w:tcW w:w="328" w:type="pct"/>
            <w:noWrap/>
            <w:vAlign w:val="center"/>
          </w:tcPr>
          <w:p w14:paraId="48B149B9" w14:textId="77777777" w:rsidR="002566D7" w:rsidRDefault="00AF7190">
            <w:pPr>
              <w:widowControl/>
              <w:jc w:val="center"/>
              <w:rPr>
                <w:kern w:val="0"/>
              </w:rPr>
            </w:pPr>
            <w:r>
              <w:rPr>
                <w:rFonts w:hint="eastAsia"/>
                <w:kern w:val="0"/>
              </w:rPr>
              <w:t>4</w:t>
            </w:r>
          </w:p>
        </w:tc>
        <w:tc>
          <w:tcPr>
            <w:tcW w:w="543" w:type="pct"/>
            <w:noWrap/>
            <w:vAlign w:val="center"/>
          </w:tcPr>
          <w:p w14:paraId="492E5F88" w14:textId="77777777" w:rsidR="002566D7" w:rsidRDefault="00AF7190">
            <w:pPr>
              <w:widowControl/>
              <w:jc w:val="center"/>
              <w:rPr>
                <w:kern w:val="0"/>
              </w:rPr>
            </w:pPr>
            <w:r>
              <w:rPr>
                <w:rFonts w:hint="eastAsia"/>
                <w:kern w:val="0"/>
              </w:rPr>
              <w:t>否</w:t>
            </w:r>
          </w:p>
        </w:tc>
      </w:tr>
      <w:tr w:rsidR="002566D7" w14:paraId="03E0151E" w14:textId="77777777">
        <w:trPr>
          <w:trHeight w:val="20"/>
          <w:jc w:val="center"/>
        </w:trPr>
        <w:tc>
          <w:tcPr>
            <w:tcW w:w="384" w:type="pct"/>
            <w:noWrap/>
            <w:vAlign w:val="center"/>
          </w:tcPr>
          <w:p w14:paraId="19D00C8B" w14:textId="77777777" w:rsidR="002566D7" w:rsidRDefault="00AF7190">
            <w:pPr>
              <w:widowControl/>
              <w:jc w:val="center"/>
              <w:rPr>
                <w:kern w:val="0"/>
              </w:rPr>
            </w:pPr>
            <w:r>
              <w:rPr>
                <w:rFonts w:hint="eastAsia"/>
                <w:kern w:val="0"/>
              </w:rPr>
              <w:t>135</w:t>
            </w:r>
          </w:p>
        </w:tc>
        <w:tc>
          <w:tcPr>
            <w:tcW w:w="596" w:type="pct"/>
            <w:vAlign w:val="center"/>
          </w:tcPr>
          <w:p w14:paraId="0437BB6A" w14:textId="77777777" w:rsidR="002566D7" w:rsidRDefault="00AF7190">
            <w:pPr>
              <w:widowControl/>
              <w:jc w:val="left"/>
              <w:rPr>
                <w:kern w:val="0"/>
              </w:rPr>
            </w:pPr>
            <w:r>
              <w:rPr>
                <w:rFonts w:hint="eastAsia"/>
                <w:kern w:val="0"/>
              </w:rPr>
              <w:t>高强度铝合金箱</w:t>
            </w:r>
          </w:p>
        </w:tc>
        <w:tc>
          <w:tcPr>
            <w:tcW w:w="2729" w:type="pct"/>
            <w:vAlign w:val="center"/>
          </w:tcPr>
          <w:p w14:paraId="60053E6B" w14:textId="77777777" w:rsidR="002566D7" w:rsidRDefault="00AF7190">
            <w:pPr>
              <w:widowControl/>
              <w:jc w:val="left"/>
              <w:rPr>
                <w:kern w:val="0"/>
              </w:rPr>
            </w:pPr>
            <w:r>
              <w:rPr>
                <w:rFonts w:hint="eastAsia"/>
                <w:kern w:val="0"/>
              </w:rPr>
              <w:t>高强度铝合金型材框架，铝板冷压成型表面氧化，内部缓冲海绵传感器定位嵌槽装置，</w:t>
            </w:r>
            <w:r>
              <w:rPr>
                <w:rFonts w:hint="eastAsia"/>
                <w:kern w:val="0"/>
              </w:rPr>
              <w:t>USB</w:t>
            </w:r>
            <w:r>
              <w:rPr>
                <w:rFonts w:hint="eastAsia"/>
                <w:kern w:val="0"/>
              </w:rPr>
              <w:t>数据线</w:t>
            </w:r>
            <w:r>
              <w:rPr>
                <w:rFonts w:hint="eastAsia"/>
                <w:kern w:val="0"/>
              </w:rPr>
              <w:t>1</w:t>
            </w:r>
            <w:r>
              <w:rPr>
                <w:rFonts w:hint="eastAsia"/>
                <w:kern w:val="0"/>
              </w:rPr>
              <w:t>根，使用说明，光盘。</w:t>
            </w:r>
          </w:p>
        </w:tc>
        <w:tc>
          <w:tcPr>
            <w:tcW w:w="420" w:type="pct"/>
            <w:noWrap/>
            <w:vAlign w:val="center"/>
          </w:tcPr>
          <w:p w14:paraId="5A3E616C" w14:textId="77777777" w:rsidR="002566D7" w:rsidRDefault="00AF7190">
            <w:pPr>
              <w:widowControl/>
              <w:jc w:val="center"/>
              <w:rPr>
                <w:kern w:val="0"/>
              </w:rPr>
            </w:pPr>
            <w:r>
              <w:rPr>
                <w:rFonts w:hint="eastAsia"/>
                <w:kern w:val="0"/>
              </w:rPr>
              <w:t>套</w:t>
            </w:r>
          </w:p>
        </w:tc>
        <w:tc>
          <w:tcPr>
            <w:tcW w:w="328" w:type="pct"/>
            <w:noWrap/>
            <w:vAlign w:val="center"/>
          </w:tcPr>
          <w:p w14:paraId="73AA367A" w14:textId="77777777" w:rsidR="002566D7" w:rsidRDefault="00AF7190">
            <w:pPr>
              <w:widowControl/>
              <w:jc w:val="center"/>
              <w:rPr>
                <w:kern w:val="0"/>
              </w:rPr>
            </w:pPr>
            <w:r>
              <w:rPr>
                <w:rFonts w:hint="eastAsia"/>
                <w:kern w:val="0"/>
              </w:rPr>
              <w:t>4</w:t>
            </w:r>
          </w:p>
        </w:tc>
        <w:tc>
          <w:tcPr>
            <w:tcW w:w="543" w:type="pct"/>
            <w:noWrap/>
            <w:vAlign w:val="center"/>
          </w:tcPr>
          <w:p w14:paraId="36B74FAC" w14:textId="77777777" w:rsidR="002566D7" w:rsidRDefault="00AF7190">
            <w:pPr>
              <w:widowControl/>
              <w:jc w:val="center"/>
              <w:rPr>
                <w:kern w:val="0"/>
              </w:rPr>
            </w:pPr>
            <w:r>
              <w:rPr>
                <w:rFonts w:hint="eastAsia"/>
                <w:kern w:val="0"/>
              </w:rPr>
              <w:t>否</w:t>
            </w:r>
          </w:p>
        </w:tc>
      </w:tr>
      <w:tr w:rsidR="002566D7" w14:paraId="65A69F52" w14:textId="77777777">
        <w:trPr>
          <w:trHeight w:val="20"/>
          <w:jc w:val="center"/>
        </w:trPr>
        <w:tc>
          <w:tcPr>
            <w:tcW w:w="384" w:type="pct"/>
            <w:noWrap/>
            <w:vAlign w:val="center"/>
          </w:tcPr>
          <w:p w14:paraId="34BEA630" w14:textId="77777777" w:rsidR="002566D7" w:rsidRDefault="00AF7190">
            <w:pPr>
              <w:widowControl/>
              <w:jc w:val="center"/>
              <w:rPr>
                <w:kern w:val="0"/>
              </w:rPr>
            </w:pPr>
            <w:r>
              <w:rPr>
                <w:rFonts w:hint="eastAsia"/>
                <w:kern w:val="0"/>
              </w:rPr>
              <w:t>136</w:t>
            </w:r>
          </w:p>
        </w:tc>
        <w:tc>
          <w:tcPr>
            <w:tcW w:w="596" w:type="pct"/>
            <w:vAlign w:val="center"/>
          </w:tcPr>
          <w:p w14:paraId="6343DE74" w14:textId="77777777" w:rsidR="002566D7" w:rsidRDefault="00AF7190">
            <w:pPr>
              <w:widowControl/>
              <w:jc w:val="left"/>
              <w:rPr>
                <w:kern w:val="0"/>
              </w:rPr>
            </w:pPr>
            <w:r>
              <w:rPr>
                <w:rFonts w:hint="eastAsia"/>
                <w:kern w:val="0"/>
              </w:rPr>
              <w:t>HDMI</w:t>
            </w:r>
            <w:r>
              <w:rPr>
                <w:rFonts w:hint="eastAsia"/>
                <w:kern w:val="0"/>
              </w:rPr>
              <w:t>数据传输线</w:t>
            </w:r>
          </w:p>
        </w:tc>
        <w:tc>
          <w:tcPr>
            <w:tcW w:w="2729" w:type="pct"/>
            <w:vAlign w:val="center"/>
          </w:tcPr>
          <w:p w14:paraId="0462413A" w14:textId="77777777" w:rsidR="002566D7" w:rsidRDefault="00AF7190">
            <w:pPr>
              <w:widowControl/>
              <w:jc w:val="left"/>
              <w:rPr>
                <w:kern w:val="0"/>
              </w:rPr>
            </w:pPr>
            <w:r>
              <w:rPr>
                <w:rFonts w:hint="eastAsia"/>
                <w:kern w:val="0"/>
              </w:rPr>
              <w:t>高清智能接口，耐插拔、抗干扰。用于传感器与数据采集器之间的数据高保真传输。</w:t>
            </w:r>
          </w:p>
        </w:tc>
        <w:tc>
          <w:tcPr>
            <w:tcW w:w="420" w:type="pct"/>
            <w:noWrap/>
            <w:vAlign w:val="center"/>
          </w:tcPr>
          <w:p w14:paraId="4ACFE298" w14:textId="77777777" w:rsidR="002566D7" w:rsidRDefault="00AF7190">
            <w:pPr>
              <w:widowControl/>
              <w:jc w:val="center"/>
              <w:rPr>
                <w:kern w:val="0"/>
              </w:rPr>
            </w:pPr>
            <w:r>
              <w:rPr>
                <w:rFonts w:hint="eastAsia"/>
                <w:kern w:val="0"/>
              </w:rPr>
              <w:t>根</w:t>
            </w:r>
          </w:p>
        </w:tc>
        <w:tc>
          <w:tcPr>
            <w:tcW w:w="328" w:type="pct"/>
            <w:noWrap/>
            <w:vAlign w:val="center"/>
          </w:tcPr>
          <w:p w14:paraId="762DDBC2" w14:textId="77777777" w:rsidR="002566D7" w:rsidRDefault="00AF7190">
            <w:pPr>
              <w:widowControl/>
              <w:jc w:val="center"/>
              <w:rPr>
                <w:kern w:val="0"/>
              </w:rPr>
            </w:pPr>
            <w:r>
              <w:rPr>
                <w:rFonts w:hint="eastAsia"/>
                <w:kern w:val="0"/>
              </w:rPr>
              <w:t>4</w:t>
            </w:r>
          </w:p>
        </w:tc>
        <w:tc>
          <w:tcPr>
            <w:tcW w:w="543" w:type="pct"/>
            <w:noWrap/>
            <w:vAlign w:val="center"/>
          </w:tcPr>
          <w:p w14:paraId="0E715855" w14:textId="77777777" w:rsidR="002566D7" w:rsidRDefault="00AF7190">
            <w:pPr>
              <w:widowControl/>
              <w:jc w:val="center"/>
              <w:rPr>
                <w:kern w:val="0"/>
              </w:rPr>
            </w:pPr>
            <w:r>
              <w:rPr>
                <w:rFonts w:hint="eastAsia"/>
                <w:kern w:val="0"/>
              </w:rPr>
              <w:t>否</w:t>
            </w:r>
          </w:p>
        </w:tc>
      </w:tr>
      <w:tr w:rsidR="002566D7" w14:paraId="61A53AF1" w14:textId="77777777">
        <w:trPr>
          <w:trHeight w:val="20"/>
          <w:jc w:val="center"/>
        </w:trPr>
        <w:tc>
          <w:tcPr>
            <w:tcW w:w="384" w:type="pct"/>
            <w:noWrap/>
            <w:vAlign w:val="center"/>
          </w:tcPr>
          <w:p w14:paraId="195FB917" w14:textId="77777777" w:rsidR="002566D7" w:rsidRDefault="00AF7190">
            <w:pPr>
              <w:widowControl/>
              <w:jc w:val="center"/>
              <w:rPr>
                <w:kern w:val="0"/>
              </w:rPr>
            </w:pPr>
            <w:r>
              <w:rPr>
                <w:rFonts w:hint="eastAsia"/>
                <w:kern w:val="0"/>
              </w:rPr>
              <w:t>137</w:t>
            </w:r>
          </w:p>
        </w:tc>
        <w:tc>
          <w:tcPr>
            <w:tcW w:w="596" w:type="pct"/>
            <w:vAlign w:val="center"/>
          </w:tcPr>
          <w:p w14:paraId="26DB6A33" w14:textId="77777777" w:rsidR="002566D7" w:rsidRDefault="00AF7190">
            <w:pPr>
              <w:widowControl/>
              <w:jc w:val="left"/>
              <w:rPr>
                <w:kern w:val="0"/>
              </w:rPr>
            </w:pPr>
            <w:r>
              <w:rPr>
                <w:rFonts w:hint="eastAsia"/>
                <w:kern w:val="0"/>
              </w:rPr>
              <w:t>多向转接头</w:t>
            </w:r>
          </w:p>
        </w:tc>
        <w:tc>
          <w:tcPr>
            <w:tcW w:w="2729" w:type="pct"/>
            <w:vAlign w:val="center"/>
          </w:tcPr>
          <w:p w14:paraId="025FF2F2" w14:textId="77777777" w:rsidR="002566D7" w:rsidRDefault="00AF7190">
            <w:pPr>
              <w:widowControl/>
              <w:jc w:val="left"/>
              <w:rPr>
                <w:kern w:val="0"/>
              </w:rPr>
            </w:pPr>
            <w:r>
              <w:rPr>
                <w:rFonts w:hint="eastAsia"/>
                <w:kern w:val="0"/>
              </w:rPr>
              <w:t>铝合金材质，</w:t>
            </w:r>
            <w:r>
              <w:rPr>
                <w:rFonts w:hint="eastAsia"/>
                <w:kern w:val="0"/>
              </w:rPr>
              <w:t>16X16X37</w:t>
            </w:r>
            <w:r>
              <w:rPr>
                <w:rFonts w:hint="eastAsia"/>
                <w:kern w:val="0"/>
              </w:rPr>
              <w:t>，正面侧面各有一孔径</w:t>
            </w:r>
            <w:r>
              <w:rPr>
                <w:rFonts w:hint="eastAsia"/>
                <w:kern w:val="0"/>
              </w:rPr>
              <w:t>11.5</w:t>
            </w:r>
            <w:r>
              <w:rPr>
                <w:rFonts w:hint="eastAsia"/>
                <w:kern w:val="0"/>
              </w:rPr>
              <w:t>通孔，前后面Φ</w:t>
            </w:r>
            <w:r>
              <w:rPr>
                <w:rFonts w:hint="eastAsia"/>
                <w:kern w:val="0"/>
              </w:rPr>
              <w:t>5</w:t>
            </w:r>
            <w:r>
              <w:rPr>
                <w:rFonts w:hint="eastAsia"/>
                <w:kern w:val="0"/>
              </w:rPr>
              <w:t>螺纹孔，配合各类传感器和辅材固定</w:t>
            </w:r>
          </w:p>
        </w:tc>
        <w:tc>
          <w:tcPr>
            <w:tcW w:w="420" w:type="pct"/>
            <w:noWrap/>
            <w:vAlign w:val="center"/>
          </w:tcPr>
          <w:p w14:paraId="069BBE93" w14:textId="77777777" w:rsidR="002566D7" w:rsidRDefault="00AF7190">
            <w:pPr>
              <w:widowControl/>
              <w:jc w:val="center"/>
              <w:rPr>
                <w:kern w:val="0"/>
              </w:rPr>
            </w:pPr>
            <w:r>
              <w:rPr>
                <w:rFonts w:hint="eastAsia"/>
                <w:kern w:val="0"/>
              </w:rPr>
              <w:t>套</w:t>
            </w:r>
          </w:p>
        </w:tc>
        <w:tc>
          <w:tcPr>
            <w:tcW w:w="328" w:type="pct"/>
            <w:noWrap/>
            <w:vAlign w:val="center"/>
          </w:tcPr>
          <w:p w14:paraId="3A215902" w14:textId="77777777" w:rsidR="002566D7" w:rsidRDefault="00AF7190">
            <w:pPr>
              <w:widowControl/>
              <w:jc w:val="center"/>
              <w:rPr>
                <w:kern w:val="0"/>
              </w:rPr>
            </w:pPr>
            <w:r>
              <w:rPr>
                <w:rFonts w:hint="eastAsia"/>
                <w:kern w:val="0"/>
              </w:rPr>
              <w:t>4</w:t>
            </w:r>
          </w:p>
        </w:tc>
        <w:tc>
          <w:tcPr>
            <w:tcW w:w="543" w:type="pct"/>
            <w:noWrap/>
            <w:vAlign w:val="center"/>
          </w:tcPr>
          <w:p w14:paraId="10FF0F90" w14:textId="77777777" w:rsidR="002566D7" w:rsidRDefault="00AF7190">
            <w:pPr>
              <w:widowControl/>
              <w:jc w:val="center"/>
              <w:rPr>
                <w:kern w:val="0"/>
              </w:rPr>
            </w:pPr>
            <w:r>
              <w:rPr>
                <w:rFonts w:hint="eastAsia"/>
                <w:kern w:val="0"/>
              </w:rPr>
              <w:t>否</w:t>
            </w:r>
          </w:p>
        </w:tc>
      </w:tr>
      <w:tr w:rsidR="002566D7" w14:paraId="7D749999" w14:textId="77777777">
        <w:trPr>
          <w:trHeight w:val="20"/>
          <w:jc w:val="center"/>
        </w:trPr>
        <w:tc>
          <w:tcPr>
            <w:tcW w:w="384" w:type="pct"/>
            <w:noWrap/>
            <w:vAlign w:val="center"/>
          </w:tcPr>
          <w:p w14:paraId="52CDA0E8" w14:textId="77777777" w:rsidR="002566D7" w:rsidRDefault="00AF7190">
            <w:pPr>
              <w:widowControl/>
              <w:jc w:val="center"/>
              <w:rPr>
                <w:kern w:val="0"/>
              </w:rPr>
            </w:pPr>
            <w:r>
              <w:rPr>
                <w:rFonts w:hint="eastAsia"/>
                <w:kern w:val="0"/>
              </w:rPr>
              <w:t>138</w:t>
            </w:r>
          </w:p>
        </w:tc>
        <w:tc>
          <w:tcPr>
            <w:tcW w:w="596" w:type="pct"/>
            <w:vAlign w:val="center"/>
          </w:tcPr>
          <w:p w14:paraId="5DCCA615" w14:textId="77777777" w:rsidR="002566D7" w:rsidRDefault="00AF7190">
            <w:pPr>
              <w:widowControl/>
              <w:jc w:val="left"/>
              <w:rPr>
                <w:kern w:val="0"/>
              </w:rPr>
            </w:pPr>
            <w:r>
              <w:rPr>
                <w:rFonts w:hint="eastAsia"/>
                <w:kern w:val="0"/>
              </w:rPr>
              <w:t>电磁搅拌器</w:t>
            </w:r>
          </w:p>
        </w:tc>
        <w:tc>
          <w:tcPr>
            <w:tcW w:w="2729" w:type="pct"/>
            <w:vAlign w:val="center"/>
          </w:tcPr>
          <w:p w14:paraId="57D92868" w14:textId="77777777" w:rsidR="002566D7" w:rsidRDefault="00AF7190">
            <w:pPr>
              <w:widowControl/>
              <w:jc w:val="left"/>
              <w:rPr>
                <w:kern w:val="0"/>
              </w:rPr>
            </w:pPr>
            <w:r>
              <w:rPr>
                <w:rFonts w:hint="eastAsia"/>
                <w:kern w:val="0"/>
              </w:rPr>
              <w:t>可控转速，适合中和滴定、溶液多种参数测量实验</w:t>
            </w:r>
          </w:p>
        </w:tc>
        <w:tc>
          <w:tcPr>
            <w:tcW w:w="420" w:type="pct"/>
            <w:noWrap/>
            <w:vAlign w:val="center"/>
          </w:tcPr>
          <w:p w14:paraId="76695B22" w14:textId="77777777" w:rsidR="002566D7" w:rsidRDefault="00AF7190">
            <w:pPr>
              <w:widowControl/>
              <w:jc w:val="center"/>
              <w:rPr>
                <w:kern w:val="0"/>
              </w:rPr>
            </w:pPr>
            <w:r>
              <w:rPr>
                <w:rFonts w:hint="eastAsia"/>
                <w:kern w:val="0"/>
              </w:rPr>
              <w:t>套</w:t>
            </w:r>
          </w:p>
        </w:tc>
        <w:tc>
          <w:tcPr>
            <w:tcW w:w="328" w:type="pct"/>
            <w:noWrap/>
            <w:vAlign w:val="center"/>
          </w:tcPr>
          <w:p w14:paraId="0CBB1786" w14:textId="77777777" w:rsidR="002566D7" w:rsidRDefault="00AF7190">
            <w:pPr>
              <w:widowControl/>
              <w:jc w:val="center"/>
              <w:rPr>
                <w:kern w:val="0"/>
              </w:rPr>
            </w:pPr>
            <w:r>
              <w:rPr>
                <w:rFonts w:hint="eastAsia"/>
                <w:kern w:val="0"/>
              </w:rPr>
              <w:t>4</w:t>
            </w:r>
          </w:p>
        </w:tc>
        <w:tc>
          <w:tcPr>
            <w:tcW w:w="543" w:type="pct"/>
            <w:noWrap/>
            <w:vAlign w:val="center"/>
          </w:tcPr>
          <w:p w14:paraId="035427E8" w14:textId="77777777" w:rsidR="002566D7" w:rsidRDefault="00AF7190">
            <w:pPr>
              <w:widowControl/>
              <w:jc w:val="center"/>
              <w:rPr>
                <w:kern w:val="0"/>
              </w:rPr>
            </w:pPr>
            <w:r>
              <w:rPr>
                <w:rFonts w:hint="eastAsia"/>
                <w:kern w:val="0"/>
              </w:rPr>
              <w:t>否</w:t>
            </w:r>
          </w:p>
        </w:tc>
      </w:tr>
      <w:tr w:rsidR="002566D7" w14:paraId="2D0C7881" w14:textId="77777777">
        <w:trPr>
          <w:trHeight w:val="20"/>
          <w:jc w:val="center"/>
        </w:trPr>
        <w:tc>
          <w:tcPr>
            <w:tcW w:w="384" w:type="pct"/>
            <w:noWrap/>
            <w:vAlign w:val="center"/>
          </w:tcPr>
          <w:p w14:paraId="4E159AC7" w14:textId="77777777" w:rsidR="002566D7" w:rsidRDefault="00AF7190">
            <w:pPr>
              <w:widowControl/>
              <w:jc w:val="center"/>
              <w:rPr>
                <w:kern w:val="0"/>
              </w:rPr>
            </w:pPr>
            <w:r>
              <w:rPr>
                <w:rFonts w:hint="eastAsia"/>
                <w:kern w:val="0"/>
              </w:rPr>
              <w:t>139</w:t>
            </w:r>
          </w:p>
        </w:tc>
        <w:tc>
          <w:tcPr>
            <w:tcW w:w="596" w:type="pct"/>
            <w:vAlign w:val="center"/>
          </w:tcPr>
          <w:p w14:paraId="0C9D7E6C" w14:textId="77777777" w:rsidR="002566D7" w:rsidRDefault="00AF7190">
            <w:pPr>
              <w:widowControl/>
              <w:jc w:val="left"/>
              <w:rPr>
                <w:kern w:val="0"/>
              </w:rPr>
            </w:pPr>
            <w:r>
              <w:rPr>
                <w:rFonts w:hint="eastAsia"/>
                <w:kern w:val="0"/>
              </w:rPr>
              <w:t>一体化滴定实验装置</w:t>
            </w:r>
          </w:p>
        </w:tc>
        <w:tc>
          <w:tcPr>
            <w:tcW w:w="2729" w:type="pct"/>
            <w:vAlign w:val="center"/>
          </w:tcPr>
          <w:p w14:paraId="1E3B5149" w14:textId="77777777" w:rsidR="002566D7" w:rsidRDefault="00AF7190">
            <w:pPr>
              <w:widowControl/>
              <w:jc w:val="left"/>
              <w:rPr>
                <w:kern w:val="0"/>
              </w:rPr>
            </w:pPr>
            <w:r>
              <w:rPr>
                <w:rFonts w:hint="eastAsia"/>
                <w:kern w:val="0"/>
              </w:rPr>
              <w:t>一体式构造，内置滴定计数传感器，可以统计液滴数量，完成滴定实验，可以固定</w:t>
            </w:r>
            <w:r>
              <w:rPr>
                <w:rFonts w:hint="eastAsia"/>
                <w:kern w:val="0"/>
              </w:rPr>
              <w:t>ph</w:t>
            </w:r>
            <w:r>
              <w:rPr>
                <w:rFonts w:hint="eastAsia"/>
                <w:kern w:val="0"/>
              </w:rPr>
              <w:t>值、电导率、溶解氧、温度等传感器探头，可以方便的将滴定管限位固定，能与中学常用铁架台、蝴蝶滴定管夹等配套</w:t>
            </w:r>
            <w:r>
              <w:rPr>
                <w:rFonts w:hint="eastAsia"/>
                <w:kern w:val="0"/>
              </w:rPr>
              <w:t>,</w:t>
            </w:r>
            <w:r>
              <w:rPr>
                <w:rFonts w:hint="eastAsia"/>
                <w:kern w:val="0"/>
              </w:rPr>
              <w:t>采用光电门传感器和其他配件拼凑搭建的方式视为未响应。</w:t>
            </w:r>
            <w:r>
              <w:rPr>
                <w:rFonts w:hint="eastAsia"/>
                <w:kern w:val="0"/>
              </w:rPr>
              <w:t xml:space="preserve">      </w:t>
            </w:r>
          </w:p>
        </w:tc>
        <w:tc>
          <w:tcPr>
            <w:tcW w:w="420" w:type="pct"/>
            <w:noWrap/>
            <w:vAlign w:val="center"/>
          </w:tcPr>
          <w:p w14:paraId="1213DB3F" w14:textId="77777777" w:rsidR="002566D7" w:rsidRDefault="00AF7190">
            <w:pPr>
              <w:widowControl/>
              <w:jc w:val="center"/>
              <w:rPr>
                <w:kern w:val="0"/>
              </w:rPr>
            </w:pPr>
            <w:r>
              <w:rPr>
                <w:rFonts w:hint="eastAsia"/>
                <w:kern w:val="0"/>
              </w:rPr>
              <w:t>套</w:t>
            </w:r>
          </w:p>
        </w:tc>
        <w:tc>
          <w:tcPr>
            <w:tcW w:w="328" w:type="pct"/>
            <w:noWrap/>
            <w:vAlign w:val="center"/>
          </w:tcPr>
          <w:p w14:paraId="6FEEEB03" w14:textId="77777777" w:rsidR="002566D7" w:rsidRDefault="00AF7190">
            <w:pPr>
              <w:widowControl/>
              <w:jc w:val="center"/>
              <w:rPr>
                <w:kern w:val="0"/>
              </w:rPr>
            </w:pPr>
            <w:r>
              <w:rPr>
                <w:rFonts w:hint="eastAsia"/>
                <w:kern w:val="0"/>
              </w:rPr>
              <w:t>4</w:t>
            </w:r>
          </w:p>
        </w:tc>
        <w:tc>
          <w:tcPr>
            <w:tcW w:w="543" w:type="pct"/>
            <w:noWrap/>
            <w:vAlign w:val="center"/>
          </w:tcPr>
          <w:p w14:paraId="6BDB0985" w14:textId="77777777" w:rsidR="002566D7" w:rsidRDefault="00AF7190">
            <w:pPr>
              <w:widowControl/>
              <w:jc w:val="center"/>
              <w:rPr>
                <w:kern w:val="0"/>
              </w:rPr>
            </w:pPr>
            <w:r>
              <w:rPr>
                <w:rFonts w:hint="eastAsia"/>
                <w:kern w:val="0"/>
              </w:rPr>
              <w:t>否</w:t>
            </w:r>
          </w:p>
        </w:tc>
      </w:tr>
    </w:tbl>
    <w:p w14:paraId="4CB21211" w14:textId="77777777" w:rsidR="002566D7" w:rsidRDefault="002566D7"/>
    <w:p w14:paraId="5FBE5A4F" w14:textId="77777777" w:rsidR="002566D7" w:rsidRDefault="002566D7"/>
    <w:p w14:paraId="66147F71" w14:textId="77777777" w:rsidR="002566D7" w:rsidRDefault="002566D7"/>
    <w:p w14:paraId="72FAAA60" w14:textId="77777777" w:rsidR="002566D7" w:rsidRDefault="002566D7"/>
    <w:tbl>
      <w:tblPr>
        <w:tblW w:w="5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096"/>
        <w:gridCol w:w="5007"/>
        <w:gridCol w:w="763"/>
        <w:gridCol w:w="573"/>
        <w:gridCol w:w="977"/>
      </w:tblGrid>
      <w:tr w:rsidR="002566D7" w14:paraId="2A189A53" w14:textId="77777777">
        <w:trPr>
          <w:trHeight w:val="20"/>
          <w:tblHeader/>
          <w:jc w:val="center"/>
        </w:trPr>
        <w:tc>
          <w:tcPr>
            <w:tcW w:w="4463" w:type="pct"/>
            <w:gridSpan w:val="5"/>
            <w:vAlign w:val="center"/>
          </w:tcPr>
          <w:p w14:paraId="352FB507" w14:textId="77777777" w:rsidR="002566D7" w:rsidRDefault="00AF7190">
            <w:pPr>
              <w:widowControl/>
              <w:jc w:val="left"/>
              <w:rPr>
                <w:rFonts w:ascii="宋体" w:hAnsi="宋体"/>
                <w:b/>
                <w:bCs/>
                <w:color w:val="000000"/>
                <w:kern w:val="0"/>
              </w:rPr>
            </w:pPr>
            <w:r>
              <w:rPr>
                <w:rFonts w:ascii="宋体" w:hAnsi="宋体" w:hint="eastAsia"/>
                <w:b/>
                <w:bCs/>
                <w:color w:val="000000"/>
                <w:kern w:val="0"/>
              </w:rPr>
              <w:lastRenderedPageBreak/>
              <w:t>学科：生物  类别：初中</w:t>
            </w:r>
          </w:p>
        </w:tc>
        <w:tc>
          <w:tcPr>
            <w:tcW w:w="537" w:type="pct"/>
            <w:vAlign w:val="center"/>
          </w:tcPr>
          <w:p w14:paraId="160EA9D7" w14:textId="77777777" w:rsidR="002566D7" w:rsidRDefault="002566D7">
            <w:pPr>
              <w:widowControl/>
              <w:jc w:val="left"/>
              <w:rPr>
                <w:rFonts w:ascii="宋体" w:hAnsi="宋体"/>
                <w:b/>
                <w:bCs/>
                <w:color w:val="000000"/>
                <w:kern w:val="0"/>
              </w:rPr>
            </w:pPr>
          </w:p>
        </w:tc>
      </w:tr>
      <w:tr w:rsidR="002566D7" w14:paraId="7383BA00" w14:textId="77777777">
        <w:trPr>
          <w:trHeight w:val="20"/>
          <w:tblHeader/>
          <w:jc w:val="center"/>
        </w:trPr>
        <w:tc>
          <w:tcPr>
            <w:tcW w:w="376" w:type="pct"/>
            <w:vAlign w:val="center"/>
          </w:tcPr>
          <w:p w14:paraId="4CA7F653" w14:textId="77777777" w:rsidR="002566D7" w:rsidRDefault="00AF7190">
            <w:pPr>
              <w:widowControl/>
              <w:jc w:val="center"/>
              <w:rPr>
                <w:rFonts w:ascii="宋体" w:hAnsi="宋体"/>
                <w:color w:val="000000"/>
                <w:kern w:val="0"/>
              </w:rPr>
            </w:pPr>
            <w:r>
              <w:rPr>
                <w:rFonts w:ascii="宋体" w:hAnsi="宋体" w:hint="eastAsia"/>
                <w:color w:val="000000"/>
                <w:kern w:val="0"/>
              </w:rPr>
              <w:t>序号</w:t>
            </w:r>
          </w:p>
        </w:tc>
        <w:tc>
          <w:tcPr>
            <w:tcW w:w="602" w:type="pct"/>
            <w:vAlign w:val="center"/>
          </w:tcPr>
          <w:p w14:paraId="6A801A73" w14:textId="77777777" w:rsidR="002566D7" w:rsidRDefault="00AF7190">
            <w:pPr>
              <w:widowControl/>
              <w:jc w:val="center"/>
              <w:rPr>
                <w:rFonts w:ascii="宋体" w:hAnsi="宋体"/>
                <w:color w:val="000000"/>
                <w:kern w:val="0"/>
              </w:rPr>
            </w:pPr>
            <w:r>
              <w:rPr>
                <w:rFonts w:ascii="宋体" w:hAnsi="宋体" w:hint="eastAsia"/>
                <w:color w:val="000000"/>
                <w:kern w:val="0"/>
              </w:rPr>
              <w:t>仪器设备名称</w:t>
            </w:r>
          </w:p>
        </w:tc>
        <w:tc>
          <w:tcPr>
            <w:tcW w:w="2751" w:type="pct"/>
            <w:vAlign w:val="center"/>
          </w:tcPr>
          <w:p w14:paraId="788AF28B" w14:textId="77777777" w:rsidR="002566D7" w:rsidRDefault="00AF7190">
            <w:pPr>
              <w:widowControl/>
              <w:jc w:val="center"/>
              <w:rPr>
                <w:rFonts w:ascii="宋体" w:hAnsi="宋体"/>
                <w:color w:val="000000"/>
                <w:kern w:val="0"/>
              </w:rPr>
            </w:pPr>
            <w:r>
              <w:rPr>
                <w:rFonts w:ascii="宋体" w:hAnsi="宋体" w:hint="eastAsia"/>
                <w:color w:val="000000"/>
                <w:kern w:val="0"/>
              </w:rPr>
              <w:t>技术参数</w:t>
            </w:r>
          </w:p>
        </w:tc>
        <w:tc>
          <w:tcPr>
            <w:tcW w:w="419" w:type="pct"/>
            <w:vAlign w:val="center"/>
          </w:tcPr>
          <w:p w14:paraId="3DA4456D" w14:textId="77777777" w:rsidR="002566D7" w:rsidRDefault="00AF7190">
            <w:pPr>
              <w:widowControl/>
              <w:jc w:val="center"/>
              <w:rPr>
                <w:rFonts w:ascii="宋体" w:hAnsi="宋体"/>
                <w:color w:val="000000"/>
                <w:kern w:val="0"/>
              </w:rPr>
            </w:pPr>
            <w:r>
              <w:rPr>
                <w:rFonts w:ascii="宋体" w:hAnsi="宋体" w:hint="eastAsia"/>
                <w:color w:val="000000"/>
                <w:kern w:val="0"/>
              </w:rPr>
              <w:t>单位</w:t>
            </w:r>
          </w:p>
        </w:tc>
        <w:tc>
          <w:tcPr>
            <w:tcW w:w="315" w:type="pct"/>
            <w:vAlign w:val="center"/>
          </w:tcPr>
          <w:p w14:paraId="2D58010E" w14:textId="77777777" w:rsidR="002566D7" w:rsidRDefault="00AF7190">
            <w:pPr>
              <w:widowControl/>
              <w:jc w:val="center"/>
              <w:rPr>
                <w:rFonts w:ascii="宋体" w:hAnsi="宋体"/>
                <w:color w:val="000000"/>
                <w:kern w:val="0"/>
              </w:rPr>
            </w:pPr>
            <w:r>
              <w:rPr>
                <w:rFonts w:ascii="宋体" w:hAnsi="宋体" w:hint="eastAsia"/>
                <w:color w:val="000000"/>
                <w:kern w:val="0"/>
              </w:rPr>
              <w:t>数量</w:t>
            </w:r>
          </w:p>
        </w:tc>
        <w:tc>
          <w:tcPr>
            <w:tcW w:w="537" w:type="pct"/>
            <w:vAlign w:val="center"/>
          </w:tcPr>
          <w:p w14:paraId="23D79E88" w14:textId="77777777" w:rsidR="002566D7" w:rsidRDefault="00AF7190">
            <w:pPr>
              <w:widowControl/>
              <w:jc w:val="center"/>
              <w:rPr>
                <w:rFonts w:ascii="宋体" w:hAnsi="宋体"/>
                <w:color w:val="000000"/>
                <w:kern w:val="0"/>
              </w:rPr>
            </w:pPr>
            <w:r>
              <w:rPr>
                <w:rFonts w:ascii="仿宋" w:eastAsia="仿宋" w:hAnsi="仿宋" w:cs="仿宋" w:hint="eastAsia"/>
                <w:sz w:val="18"/>
                <w:szCs w:val="18"/>
              </w:rPr>
              <w:t>是否属于集采目录内产品</w:t>
            </w:r>
          </w:p>
        </w:tc>
      </w:tr>
      <w:tr w:rsidR="002566D7" w14:paraId="3B54E02F" w14:textId="77777777">
        <w:trPr>
          <w:trHeight w:val="20"/>
          <w:jc w:val="center"/>
        </w:trPr>
        <w:tc>
          <w:tcPr>
            <w:tcW w:w="376" w:type="pct"/>
            <w:shd w:val="clear" w:color="000000" w:fill="FFFFFF"/>
            <w:noWrap/>
            <w:vAlign w:val="center"/>
          </w:tcPr>
          <w:p w14:paraId="20593641" w14:textId="77777777" w:rsidR="002566D7" w:rsidRDefault="00AF7190">
            <w:pPr>
              <w:widowControl/>
              <w:jc w:val="center"/>
              <w:rPr>
                <w:rFonts w:ascii="宋体" w:hAnsi="宋体"/>
                <w:kern w:val="0"/>
              </w:rPr>
            </w:pPr>
            <w:r>
              <w:rPr>
                <w:rFonts w:ascii="宋体" w:hAnsi="宋体" w:hint="eastAsia"/>
                <w:kern w:val="0"/>
              </w:rPr>
              <w:t>1</w:t>
            </w:r>
          </w:p>
        </w:tc>
        <w:tc>
          <w:tcPr>
            <w:tcW w:w="602" w:type="pct"/>
            <w:shd w:val="clear" w:color="000000" w:fill="FFFFFF"/>
            <w:noWrap/>
            <w:vAlign w:val="center"/>
          </w:tcPr>
          <w:p w14:paraId="05E93B27" w14:textId="77777777" w:rsidR="002566D7" w:rsidRDefault="00AF7190">
            <w:pPr>
              <w:widowControl/>
              <w:jc w:val="left"/>
              <w:rPr>
                <w:rFonts w:ascii="宋体" w:hAnsi="宋体"/>
                <w:kern w:val="0"/>
              </w:rPr>
            </w:pPr>
            <w:r>
              <w:rPr>
                <w:rFonts w:ascii="宋体" w:hAnsi="宋体" w:hint="eastAsia"/>
                <w:kern w:val="0"/>
              </w:rPr>
              <w:t xml:space="preserve">触控一体机  </w:t>
            </w:r>
          </w:p>
        </w:tc>
        <w:tc>
          <w:tcPr>
            <w:tcW w:w="2751" w:type="pct"/>
            <w:shd w:val="clear" w:color="000000" w:fill="FFFFFF"/>
            <w:vAlign w:val="center"/>
          </w:tcPr>
          <w:p w14:paraId="049E1E4E" w14:textId="77777777" w:rsidR="002566D7" w:rsidRDefault="00AF7190">
            <w:pPr>
              <w:widowControl/>
              <w:jc w:val="left"/>
              <w:rPr>
                <w:rFonts w:ascii="宋体" w:hAnsi="宋体"/>
                <w:kern w:val="0"/>
              </w:rPr>
            </w:pPr>
            <w:r>
              <w:rPr>
                <w:rFonts w:ascii="宋体" w:hAnsi="宋体" w:hint="eastAsia"/>
                <w:kern w:val="0"/>
              </w:rPr>
              <w:t>整机屏幕采用≥86英寸液晶屏，分辨率≥3840*2160，显示比例16:9显示屏可视角度≥120°，抗光干扰，防遮蔽， 显示清晰，色彩自然，支持多点触摸，支持手指和笔进行书写和交互操作，内置立体声音箱；接口齐全（HDMI/VGA 输入、USB3.0、无线网卡802.11a/b/g/n、音频输入/ 输出）采用模块化插拔式电脑方案，按压式卡扣，处理器≥Intel CoreI5，硬盘≥256G固态硬盘，内存≥8G DDR4，整机内置嵌入式系统，版本不低于Android 14，存储空间≥8GB，内存≥2GB，主频≥1.8GHz。嵌入式Android操作系统下可实现白板书写、网页浏览。</w:t>
            </w:r>
          </w:p>
        </w:tc>
        <w:tc>
          <w:tcPr>
            <w:tcW w:w="419" w:type="pct"/>
            <w:shd w:val="clear" w:color="000000" w:fill="FFFFFF"/>
            <w:noWrap/>
            <w:vAlign w:val="center"/>
          </w:tcPr>
          <w:p w14:paraId="6074546A"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031975D2" w14:textId="77777777" w:rsidR="002566D7" w:rsidRDefault="00AF7190">
            <w:pPr>
              <w:widowControl/>
              <w:jc w:val="center"/>
              <w:rPr>
                <w:rFonts w:ascii="宋体" w:hAnsi="宋体"/>
                <w:kern w:val="0"/>
              </w:rPr>
            </w:pPr>
            <w:r>
              <w:rPr>
                <w:rFonts w:ascii="宋体" w:hAnsi="宋体" w:hint="eastAsia"/>
                <w:kern w:val="0"/>
              </w:rPr>
              <w:t>3</w:t>
            </w:r>
          </w:p>
        </w:tc>
        <w:tc>
          <w:tcPr>
            <w:tcW w:w="537" w:type="pct"/>
            <w:shd w:val="clear" w:color="000000" w:fill="FFFFFF"/>
            <w:noWrap/>
            <w:vAlign w:val="center"/>
          </w:tcPr>
          <w:p w14:paraId="2F4AB371" w14:textId="250A047D" w:rsidR="002566D7" w:rsidRDefault="007E0004">
            <w:pPr>
              <w:widowControl/>
              <w:jc w:val="center"/>
              <w:rPr>
                <w:rFonts w:ascii="宋体" w:hAnsi="宋体"/>
                <w:kern w:val="0"/>
              </w:rPr>
            </w:pPr>
            <w:r>
              <w:rPr>
                <w:rFonts w:ascii="宋体" w:hAnsi="宋体" w:hint="eastAsia"/>
                <w:kern w:val="0"/>
              </w:rPr>
              <w:t>否</w:t>
            </w:r>
          </w:p>
        </w:tc>
      </w:tr>
      <w:tr w:rsidR="002566D7" w14:paraId="4CBBA7F0" w14:textId="77777777">
        <w:trPr>
          <w:trHeight w:val="20"/>
          <w:jc w:val="center"/>
        </w:trPr>
        <w:tc>
          <w:tcPr>
            <w:tcW w:w="376" w:type="pct"/>
            <w:shd w:val="clear" w:color="000000" w:fill="FFFFFF"/>
            <w:noWrap/>
            <w:vAlign w:val="center"/>
          </w:tcPr>
          <w:p w14:paraId="5A403F59" w14:textId="77777777" w:rsidR="002566D7" w:rsidRDefault="00AF7190">
            <w:pPr>
              <w:widowControl/>
              <w:jc w:val="center"/>
              <w:rPr>
                <w:rFonts w:ascii="宋体" w:hAnsi="宋体"/>
                <w:kern w:val="0"/>
              </w:rPr>
            </w:pPr>
            <w:r>
              <w:rPr>
                <w:rFonts w:ascii="宋体" w:hAnsi="宋体" w:hint="eastAsia"/>
                <w:kern w:val="0"/>
              </w:rPr>
              <w:t>2</w:t>
            </w:r>
          </w:p>
        </w:tc>
        <w:tc>
          <w:tcPr>
            <w:tcW w:w="602" w:type="pct"/>
            <w:shd w:val="clear" w:color="000000" w:fill="FFFFFF"/>
            <w:noWrap/>
            <w:vAlign w:val="center"/>
          </w:tcPr>
          <w:p w14:paraId="6AD4F851" w14:textId="77777777" w:rsidR="002566D7" w:rsidRDefault="00AF7190">
            <w:pPr>
              <w:widowControl/>
              <w:jc w:val="left"/>
              <w:rPr>
                <w:rFonts w:ascii="宋体" w:hAnsi="宋体"/>
                <w:kern w:val="0"/>
              </w:rPr>
            </w:pPr>
            <w:r>
              <w:rPr>
                <w:rFonts w:ascii="宋体" w:hAnsi="宋体" w:hint="eastAsia"/>
                <w:kern w:val="0"/>
              </w:rPr>
              <w:t>一次性 PE 手套</w:t>
            </w:r>
          </w:p>
        </w:tc>
        <w:tc>
          <w:tcPr>
            <w:tcW w:w="2751" w:type="pct"/>
            <w:shd w:val="clear" w:color="000000" w:fill="FFFFFF"/>
            <w:vAlign w:val="center"/>
          </w:tcPr>
          <w:p w14:paraId="01317A39" w14:textId="77777777" w:rsidR="002566D7" w:rsidRDefault="00AF7190">
            <w:pPr>
              <w:widowControl/>
              <w:jc w:val="left"/>
              <w:rPr>
                <w:rFonts w:ascii="宋体" w:hAnsi="宋体"/>
                <w:kern w:val="0"/>
              </w:rPr>
            </w:pPr>
            <w:r>
              <w:rPr>
                <w:rFonts w:ascii="宋体" w:hAnsi="宋体" w:hint="eastAsia"/>
                <w:kern w:val="0"/>
              </w:rPr>
              <w:t>塑料材质</w:t>
            </w:r>
          </w:p>
        </w:tc>
        <w:tc>
          <w:tcPr>
            <w:tcW w:w="419" w:type="pct"/>
            <w:shd w:val="clear" w:color="000000" w:fill="FFFFFF"/>
            <w:noWrap/>
            <w:vAlign w:val="center"/>
          </w:tcPr>
          <w:p w14:paraId="6D5D1605" w14:textId="77777777" w:rsidR="002566D7" w:rsidRDefault="00AF7190">
            <w:pPr>
              <w:widowControl/>
              <w:jc w:val="center"/>
              <w:rPr>
                <w:rFonts w:ascii="宋体" w:hAnsi="宋体"/>
                <w:kern w:val="0"/>
              </w:rPr>
            </w:pPr>
            <w:r>
              <w:rPr>
                <w:rFonts w:ascii="宋体" w:hAnsi="宋体" w:hint="eastAsia"/>
                <w:kern w:val="0"/>
              </w:rPr>
              <w:t>包</w:t>
            </w:r>
          </w:p>
        </w:tc>
        <w:tc>
          <w:tcPr>
            <w:tcW w:w="315" w:type="pct"/>
            <w:shd w:val="clear" w:color="000000" w:fill="FFFFFF"/>
            <w:noWrap/>
            <w:vAlign w:val="center"/>
          </w:tcPr>
          <w:p w14:paraId="5DD2826F" w14:textId="77777777" w:rsidR="002566D7" w:rsidRDefault="00AF7190">
            <w:pPr>
              <w:widowControl/>
              <w:jc w:val="center"/>
              <w:rPr>
                <w:rFonts w:ascii="宋体" w:hAnsi="宋体"/>
                <w:kern w:val="0"/>
              </w:rPr>
            </w:pPr>
            <w:r>
              <w:rPr>
                <w:rFonts w:ascii="宋体" w:hAnsi="宋体" w:hint="eastAsia"/>
                <w:kern w:val="0"/>
              </w:rPr>
              <w:t>10</w:t>
            </w:r>
          </w:p>
        </w:tc>
        <w:tc>
          <w:tcPr>
            <w:tcW w:w="537" w:type="pct"/>
            <w:shd w:val="clear" w:color="000000" w:fill="FFFFFF"/>
            <w:noWrap/>
            <w:vAlign w:val="center"/>
          </w:tcPr>
          <w:p w14:paraId="3CD501E4" w14:textId="77777777" w:rsidR="002566D7" w:rsidRDefault="00AF7190">
            <w:pPr>
              <w:widowControl/>
              <w:jc w:val="center"/>
              <w:rPr>
                <w:rFonts w:ascii="宋体" w:hAnsi="宋体"/>
                <w:kern w:val="0"/>
              </w:rPr>
            </w:pPr>
            <w:r>
              <w:rPr>
                <w:rFonts w:hint="eastAsia"/>
                <w:kern w:val="0"/>
              </w:rPr>
              <w:t>否</w:t>
            </w:r>
          </w:p>
        </w:tc>
      </w:tr>
      <w:tr w:rsidR="002566D7" w14:paraId="6C16A776" w14:textId="77777777">
        <w:trPr>
          <w:trHeight w:val="20"/>
          <w:jc w:val="center"/>
        </w:trPr>
        <w:tc>
          <w:tcPr>
            <w:tcW w:w="376" w:type="pct"/>
            <w:shd w:val="clear" w:color="000000" w:fill="FFFFFF"/>
            <w:noWrap/>
            <w:vAlign w:val="center"/>
          </w:tcPr>
          <w:p w14:paraId="34F67777" w14:textId="77777777" w:rsidR="002566D7" w:rsidRDefault="00AF7190">
            <w:pPr>
              <w:widowControl/>
              <w:jc w:val="center"/>
              <w:rPr>
                <w:rFonts w:ascii="宋体" w:hAnsi="宋体"/>
                <w:kern w:val="0"/>
              </w:rPr>
            </w:pPr>
            <w:r>
              <w:rPr>
                <w:rFonts w:ascii="宋体" w:hAnsi="宋体" w:hint="eastAsia"/>
                <w:kern w:val="0"/>
              </w:rPr>
              <w:t>3</w:t>
            </w:r>
          </w:p>
        </w:tc>
        <w:tc>
          <w:tcPr>
            <w:tcW w:w="602" w:type="pct"/>
            <w:shd w:val="clear" w:color="000000" w:fill="FFFFFF"/>
            <w:noWrap/>
            <w:vAlign w:val="center"/>
          </w:tcPr>
          <w:p w14:paraId="751A6D91" w14:textId="77777777" w:rsidR="002566D7" w:rsidRDefault="00AF7190">
            <w:pPr>
              <w:widowControl/>
              <w:jc w:val="left"/>
              <w:rPr>
                <w:rFonts w:ascii="宋体" w:hAnsi="宋体"/>
                <w:kern w:val="0"/>
              </w:rPr>
            </w:pPr>
            <w:r>
              <w:rPr>
                <w:rFonts w:ascii="宋体" w:hAnsi="宋体" w:hint="eastAsia"/>
                <w:kern w:val="0"/>
              </w:rPr>
              <w:t>微波炉</w:t>
            </w:r>
          </w:p>
        </w:tc>
        <w:tc>
          <w:tcPr>
            <w:tcW w:w="2751" w:type="pct"/>
            <w:shd w:val="clear" w:color="000000" w:fill="FFFFFF"/>
            <w:vAlign w:val="center"/>
          </w:tcPr>
          <w:p w14:paraId="5C394405" w14:textId="77777777" w:rsidR="002566D7" w:rsidRDefault="00AF7190">
            <w:pPr>
              <w:widowControl/>
              <w:jc w:val="left"/>
              <w:rPr>
                <w:rFonts w:ascii="宋体" w:hAnsi="宋体"/>
                <w:kern w:val="0"/>
              </w:rPr>
            </w:pPr>
            <w:r>
              <w:rPr>
                <w:rFonts w:ascii="宋体" w:hAnsi="宋体" w:hint="eastAsia"/>
                <w:kern w:val="0"/>
              </w:rPr>
              <w:t>≥20 L</w:t>
            </w:r>
          </w:p>
        </w:tc>
        <w:tc>
          <w:tcPr>
            <w:tcW w:w="419" w:type="pct"/>
            <w:shd w:val="clear" w:color="000000" w:fill="FFFFFF"/>
            <w:noWrap/>
            <w:vAlign w:val="center"/>
          </w:tcPr>
          <w:p w14:paraId="743A7930"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718DDE07"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1B30BFE9" w14:textId="77777777" w:rsidR="002566D7" w:rsidRDefault="00AF7190">
            <w:pPr>
              <w:widowControl/>
              <w:jc w:val="center"/>
              <w:rPr>
                <w:rFonts w:ascii="宋体" w:hAnsi="宋体"/>
                <w:kern w:val="0"/>
              </w:rPr>
            </w:pPr>
            <w:r>
              <w:rPr>
                <w:rFonts w:hint="eastAsia"/>
                <w:kern w:val="0"/>
              </w:rPr>
              <w:t>否</w:t>
            </w:r>
          </w:p>
        </w:tc>
      </w:tr>
      <w:tr w:rsidR="002566D7" w14:paraId="27D3DA73" w14:textId="77777777">
        <w:trPr>
          <w:trHeight w:val="20"/>
          <w:jc w:val="center"/>
        </w:trPr>
        <w:tc>
          <w:tcPr>
            <w:tcW w:w="376" w:type="pct"/>
            <w:shd w:val="clear" w:color="000000" w:fill="FFFFFF"/>
            <w:noWrap/>
            <w:vAlign w:val="center"/>
          </w:tcPr>
          <w:p w14:paraId="076712F8" w14:textId="77777777" w:rsidR="002566D7" w:rsidRDefault="00AF7190">
            <w:pPr>
              <w:widowControl/>
              <w:jc w:val="center"/>
              <w:rPr>
                <w:rFonts w:ascii="宋体" w:hAnsi="宋体"/>
                <w:kern w:val="0"/>
              </w:rPr>
            </w:pPr>
            <w:r>
              <w:rPr>
                <w:rFonts w:ascii="宋体" w:hAnsi="宋体" w:hint="eastAsia"/>
                <w:kern w:val="0"/>
              </w:rPr>
              <w:t>4</w:t>
            </w:r>
          </w:p>
        </w:tc>
        <w:tc>
          <w:tcPr>
            <w:tcW w:w="602" w:type="pct"/>
            <w:shd w:val="clear" w:color="000000" w:fill="FFFFFF"/>
            <w:noWrap/>
            <w:vAlign w:val="center"/>
          </w:tcPr>
          <w:p w14:paraId="37FAB166" w14:textId="77777777" w:rsidR="002566D7" w:rsidRDefault="00AF7190">
            <w:pPr>
              <w:widowControl/>
              <w:jc w:val="left"/>
              <w:rPr>
                <w:rFonts w:ascii="宋体" w:hAnsi="宋体"/>
                <w:kern w:val="0"/>
              </w:rPr>
            </w:pPr>
            <w:r>
              <w:rPr>
                <w:rFonts w:ascii="宋体" w:hAnsi="宋体" w:hint="eastAsia"/>
                <w:kern w:val="0"/>
              </w:rPr>
              <w:t>蒸馏水器</w:t>
            </w:r>
          </w:p>
        </w:tc>
        <w:tc>
          <w:tcPr>
            <w:tcW w:w="2751" w:type="pct"/>
            <w:shd w:val="clear" w:color="000000" w:fill="FFFFFF"/>
            <w:vAlign w:val="center"/>
          </w:tcPr>
          <w:p w14:paraId="2F32E9E6" w14:textId="77777777" w:rsidR="002566D7" w:rsidRDefault="00AF7190">
            <w:pPr>
              <w:widowControl/>
              <w:jc w:val="left"/>
              <w:rPr>
                <w:rFonts w:ascii="宋体" w:hAnsi="宋体"/>
                <w:kern w:val="0"/>
              </w:rPr>
            </w:pPr>
            <w:r>
              <w:rPr>
                <w:rFonts w:ascii="宋体" w:hAnsi="宋体" w:hint="eastAsia"/>
                <w:kern w:val="0"/>
              </w:rPr>
              <w:t>不锈钢材质，出水量≥5 L/h，额定功率≥4500 W， 外接地保护，有缺水报警或自动补水装置</w:t>
            </w:r>
          </w:p>
        </w:tc>
        <w:tc>
          <w:tcPr>
            <w:tcW w:w="419" w:type="pct"/>
            <w:shd w:val="clear" w:color="000000" w:fill="FFFFFF"/>
            <w:noWrap/>
            <w:vAlign w:val="center"/>
          </w:tcPr>
          <w:p w14:paraId="35C2A09F"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40538B6A"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26C9268B" w14:textId="77777777" w:rsidR="002566D7" w:rsidRDefault="00AF7190">
            <w:pPr>
              <w:widowControl/>
              <w:jc w:val="center"/>
              <w:rPr>
                <w:rFonts w:ascii="宋体" w:hAnsi="宋体"/>
                <w:kern w:val="0"/>
              </w:rPr>
            </w:pPr>
            <w:r>
              <w:rPr>
                <w:rFonts w:hint="eastAsia"/>
                <w:kern w:val="0"/>
              </w:rPr>
              <w:t>否</w:t>
            </w:r>
          </w:p>
        </w:tc>
      </w:tr>
      <w:tr w:rsidR="002566D7" w14:paraId="61276DA4" w14:textId="77777777">
        <w:trPr>
          <w:trHeight w:val="20"/>
          <w:jc w:val="center"/>
        </w:trPr>
        <w:tc>
          <w:tcPr>
            <w:tcW w:w="376" w:type="pct"/>
            <w:shd w:val="clear" w:color="000000" w:fill="FFFFFF"/>
            <w:noWrap/>
            <w:vAlign w:val="center"/>
          </w:tcPr>
          <w:p w14:paraId="4F1A9D4B" w14:textId="77777777" w:rsidR="002566D7" w:rsidRDefault="00AF7190">
            <w:pPr>
              <w:widowControl/>
              <w:jc w:val="center"/>
              <w:rPr>
                <w:rFonts w:ascii="宋体" w:hAnsi="宋体"/>
                <w:kern w:val="0"/>
              </w:rPr>
            </w:pPr>
            <w:r>
              <w:rPr>
                <w:rFonts w:ascii="宋体" w:hAnsi="宋体" w:hint="eastAsia"/>
                <w:kern w:val="0"/>
              </w:rPr>
              <w:t>5</w:t>
            </w:r>
          </w:p>
        </w:tc>
        <w:tc>
          <w:tcPr>
            <w:tcW w:w="602" w:type="pct"/>
            <w:shd w:val="clear" w:color="000000" w:fill="FFFFFF"/>
            <w:noWrap/>
            <w:vAlign w:val="center"/>
          </w:tcPr>
          <w:p w14:paraId="2BC56DE6" w14:textId="77777777" w:rsidR="002566D7" w:rsidRDefault="00AF7190">
            <w:pPr>
              <w:widowControl/>
              <w:jc w:val="left"/>
              <w:rPr>
                <w:rFonts w:ascii="宋体" w:hAnsi="宋体"/>
                <w:kern w:val="0"/>
              </w:rPr>
            </w:pPr>
            <w:r>
              <w:rPr>
                <w:rFonts w:ascii="宋体" w:hAnsi="宋体" w:hint="eastAsia"/>
                <w:kern w:val="0"/>
              </w:rPr>
              <w:t>榨汁机</w:t>
            </w:r>
          </w:p>
        </w:tc>
        <w:tc>
          <w:tcPr>
            <w:tcW w:w="2751" w:type="pct"/>
            <w:shd w:val="clear" w:color="000000" w:fill="FFFFFF"/>
            <w:vAlign w:val="center"/>
          </w:tcPr>
          <w:p w14:paraId="77A1202B" w14:textId="77777777" w:rsidR="002566D7" w:rsidRDefault="00AF7190">
            <w:pPr>
              <w:widowControl/>
              <w:jc w:val="left"/>
              <w:rPr>
                <w:rFonts w:ascii="宋体" w:hAnsi="宋体"/>
                <w:kern w:val="0"/>
              </w:rPr>
            </w:pPr>
            <w:r>
              <w:rPr>
                <w:rFonts w:ascii="宋体" w:hAnsi="宋体" w:hint="eastAsia"/>
                <w:kern w:val="0"/>
              </w:rPr>
              <w:t>≥18000 r/min，≥1.0 L</w:t>
            </w:r>
          </w:p>
        </w:tc>
        <w:tc>
          <w:tcPr>
            <w:tcW w:w="419" w:type="pct"/>
            <w:shd w:val="clear" w:color="000000" w:fill="FFFFFF"/>
            <w:noWrap/>
            <w:vAlign w:val="center"/>
          </w:tcPr>
          <w:p w14:paraId="38BDA468"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062673F8"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675ABA1F" w14:textId="77777777" w:rsidR="002566D7" w:rsidRDefault="00AF7190">
            <w:pPr>
              <w:widowControl/>
              <w:jc w:val="center"/>
              <w:rPr>
                <w:rFonts w:ascii="宋体" w:hAnsi="宋体"/>
                <w:kern w:val="0"/>
              </w:rPr>
            </w:pPr>
            <w:r>
              <w:rPr>
                <w:rFonts w:hint="eastAsia"/>
                <w:kern w:val="0"/>
              </w:rPr>
              <w:t>否</w:t>
            </w:r>
          </w:p>
        </w:tc>
      </w:tr>
      <w:tr w:rsidR="002566D7" w14:paraId="760F7AFC" w14:textId="77777777">
        <w:trPr>
          <w:trHeight w:val="20"/>
          <w:jc w:val="center"/>
        </w:trPr>
        <w:tc>
          <w:tcPr>
            <w:tcW w:w="376" w:type="pct"/>
            <w:shd w:val="clear" w:color="000000" w:fill="FFFFFF"/>
            <w:noWrap/>
            <w:vAlign w:val="center"/>
          </w:tcPr>
          <w:p w14:paraId="0AE53F9F" w14:textId="77777777" w:rsidR="002566D7" w:rsidRDefault="00AF7190">
            <w:pPr>
              <w:widowControl/>
              <w:jc w:val="center"/>
              <w:rPr>
                <w:rFonts w:ascii="宋体" w:hAnsi="宋体"/>
                <w:kern w:val="0"/>
              </w:rPr>
            </w:pPr>
            <w:r>
              <w:rPr>
                <w:rFonts w:ascii="宋体" w:hAnsi="宋体" w:hint="eastAsia"/>
                <w:kern w:val="0"/>
              </w:rPr>
              <w:t>6</w:t>
            </w:r>
          </w:p>
        </w:tc>
        <w:tc>
          <w:tcPr>
            <w:tcW w:w="602" w:type="pct"/>
            <w:shd w:val="clear" w:color="000000" w:fill="FFFFFF"/>
            <w:noWrap/>
            <w:vAlign w:val="center"/>
          </w:tcPr>
          <w:p w14:paraId="6C5D5338" w14:textId="77777777" w:rsidR="002566D7" w:rsidRDefault="00AF7190">
            <w:pPr>
              <w:widowControl/>
              <w:jc w:val="left"/>
              <w:rPr>
                <w:rFonts w:ascii="宋体" w:hAnsi="宋体"/>
                <w:kern w:val="0"/>
              </w:rPr>
            </w:pPr>
            <w:r>
              <w:rPr>
                <w:rFonts w:ascii="宋体" w:hAnsi="宋体" w:hint="eastAsia"/>
                <w:kern w:val="0"/>
              </w:rPr>
              <w:t>全金属大功率塑封机</w:t>
            </w:r>
          </w:p>
        </w:tc>
        <w:tc>
          <w:tcPr>
            <w:tcW w:w="2751" w:type="pct"/>
            <w:shd w:val="clear" w:color="000000" w:fill="FFFFFF"/>
            <w:vAlign w:val="center"/>
          </w:tcPr>
          <w:p w14:paraId="3082FAEF" w14:textId="77777777" w:rsidR="002566D7" w:rsidRDefault="00AF7190">
            <w:pPr>
              <w:widowControl/>
              <w:jc w:val="left"/>
              <w:rPr>
                <w:rFonts w:ascii="宋体" w:hAnsi="宋体"/>
                <w:kern w:val="0"/>
              </w:rPr>
            </w:pPr>
            <w:r>
              <w:rPr>
                <w:rFonts w:ascii="宋体" w:hAnsi="宋体" w:hint="eastAsia"/>
                <w:kern w:val="0"/>
              </w:rPr>
              <w:t>冷裱/热裱功能，多档位温度</w:t>
            </w:r>
          </w:p>
        </w:tc>
        <w:tc>
          <w:tcPr>
            <w:tcW w:w="419" w:type="pct"/>
            <w:shd w:val="clear" w:color="000000" w:fill="FFFFFF"/>
            <w:noWrap/>
            <w:vAlign w:val="center"/>
          </w:tcPr>
          <w:p w14:paraId="2A34851D"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0E40EC71"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05F60542" w14:textId="77777777" w:rsidR="002566D7" w:rsidRDefault="00AF7190">
            <w:pPr>
              <w:widowControl/>
              <w:jc w:val="center"/>
              <w:rPr>
                <w:rFonts w:ascii="宋体" w:hAnsi="宋体"/>
                <w:kern w:val="0"/>
              </w:rPr>
            </w:pPr>
            <w:r>
              <w:rPr>
                <w:rFonts w:hint="eastAsia"/>
                <w:kern w:val="0"/>
              </w:rPr>
              <w:t>否</w:t>
            </w:r>
          </w:p>
        </w:tc>
      </w:tr>
      <w:tr w:rsidR="002566D7" w14:paraId="3A8A6193" w14:textId="77777777">
        <w:trPr>
          <w:trHeight w:val="20"/>
          <w:jc w:val="center"/>
        </w:trPr>
        <w:tc>
          <w:tcPr>
            <w:tcW w:w="376" w:type="pct"/>
            <w:shd w:val="clear" w:color="000000" w:fill="FFFFFF"/>
            <w:noWrap/>
            <w:vAlign w:val="center"/>
          </w:tcPr>
          <w:p w14:paraId="6F76E840" w14:textId="77777777" w:rsidR="002566D7" w:rsidRDefault="00AF7190">
            <w:pPr>
              <w:widowControl/>
              <w:jc w:val="center"/>
              <w:rPr>
                <w:rFonts w:ascii="宋体" w:hAnsi="宋体"/>
                <w:kern w:val="0"/>
              </w:rPr>
            </w:pPr>
            <w:r>
              <w:rPr>
                <w:rFonts w:ascii="宋体" w:hAnsi="宋体" w:hint="eastAsia"/>
                <w:kern w:val="0"/>
              </w:rPr>
              <w:t>7</w:t>
            </w:r>
          </w:p>
        </w:tc>
        <w:tc>
          <w:tcPr>
            <w:tcW w:w="602" w:type="pct"/>
            <w:shd w:val="clear" w:color="000000" w:fill="FFFFFF"/>
            <w:noWrap/>
            <w:vAlign w:val="center"/>
          </w:tcPr>
          <w:p w14:paraId="7136E7FB" w14:textId="77777777" w:rsidR="002566D7" w:rsidRDefault="00AF7190">
            <w:pPr>
              <w:widowControl/>
              <w:jc w:val="left"/>
              <w:rPr>
                <w:rFonts w:ascii="宋体" w:hAnsi="宋体"/>
                <w:kern w:val="0"/>
              </w:rPr>
            </w:pPr>
            <w:r>
              <w:rPr>
                <w:rFonts w:ascii="宋体" w:hAnsi="宋体" w:hint="eastAsia"/>
                <w:kern w:val="0"/>
              </w:rPr>
              <w:t>水族箱</w:t>
            </w:r>
          </w:p>
        </w:tc>
        <w:tc>
          <w:tcPr>
            <w:tcW w:w="2751" w:type="pct"/>
            <w:shd w:val="clear" w:color="000000" w:fill="FFFFFF"/>
            <w:vAlign w:val="center"/>
          </w:tcPr>
          <w:p w14:paraId="47E00A96" w14:textId="77777777" w:rsidR="002566D7" w:rsidRDefault="00AF7190">
            <w:pPr>
              <w:widowControl/>
              <w:jc w:val="left"/>
              <w:rPr>
                <w:rFonts w:ascii="宋体" w:hAnsi="宋体"/>
                <w:kern w:val="0"/>
              </w:rPr>
            </w:pPr>
            <w:r>
              <w:rPr>
                <w:rFonts w:ascii="宋体" w:hAnsi="宋体" w:hint="eastAsia"/>
                <w:kern w:val="0"/>
              </w:rPr>
              <w:t>标称容量不小于 50 L。箱体额定水容量和最大水容量的实测值，偏差应在标称值的 -5%～+3% 范围内。箱体玻璃边缘应无崩口，裸露的边缘应经打磨，磨边应光滑。粘接剂应选用硅酮结构密封胶或类似材料，其性能应满足 GB 16776-2005 中表1 的技术要求。粘接剂在固化后应不影响水质。箱体底部或带有的底框应平整，与承载体之间应有良好的接触，或配有垫片，以防止在箱体注水后，由于接合面不平整，受力不匀而导致箱体玻璃破裂。其它性能指标应符合 GB/T 28205-2011 标准的规定。</w:t>
            </w:r>
          </w:p>
        </w:tc>
        <w:tc>
          <w:tcPr>
            <w:tcW w:w="419" w:type="pct"/>
            <w:shd w:val="clear" w:color="000000" w:fill="FFFFFF"/>
            <w:noWrap/>
            <w:vAlign w:val="center"/>
          </w:tcPr>
          <w:p w14:paraId="4D28B4E7"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7B3B23CC"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2C30142E" w14:textId="77777777" w:rsidR="002566D7" w:rsidRDefault="00AF7190">
            <w:pPr>
              <w:widowControl/>
              <w:jc w:val="center"/>
              <w:rPr>
                <w:rFonts w:ascii="宋体" w:hAnsi="宋体"/>
                <w:kern w:val="0"/>
              </w:rPr>
            </w:pPr>
            <w:r>
              <w:rPr>
                <w:rFonts w:hint="eastAsia"/>
                <w:kern w:val="0"/>
              </w:rPr>
              <w:t>否</w:t>
            </w:r>
          </w:p>
        </w:tc>
      </w:tr>
      <w:tr w:rsidR="002566D7" w14:paraId="7B830E03" w14:textId="77777777">
        <w:trPr>
          <w:trHeight w:val="20"/>
          <w:jc w:val="center"/>
        </w:trPr>
        <w:tc>
          <w:tcPr>
            <w:tcW w:w="376" w:type="pct"/>
            <w:shd w:val="clear" w:color="000000" w:fill="FFFFFF"/>
            <w:noWrap/>
            <w:vAlign w:val="center"/>
          </w:tcPr>
          <w:p w14:paraId="32314D41" w14:textId="77777777" w:rsidR="002566D7" w:rsidRDefault="00AF7190">
            <w:pPr>
              <w:widowControl/>
              <w:jc w:val="center"/>
              <w:rPr>
                <w:rFonts w:ascii="宋体" w:hAnsi="宋体"/>
                <w:kern w:val="0"/>
              </w:rPr>
            </w:pPr>
            <w:r>
              <w:rPr>
                <w:rFonts w:ascii="宋体" w:hAnsi="宋体" w:hint="eastAsia"/>
                <w:kern w:val="0"/>
              </w:rPr>
              <w:t>8</w:t>
            </w:r>
          </w:p>
        </w:tc>
        <w:tc>
          <w:tcPr>
            <w:tcW w:w="602" w:type="pct"/>
            <w:shd w:val="clear" w:color="000000" w:fill="FFFFFF"/>
            <w:noWrap/>
            <w:vAlign w:val="center"/>
          </w:tcPr>
          <w:p w14:paraId="2F837069" w14:textId="77777777" w:rsidR="002566D7" w:rsidRDefault="00AF7190">
            <w:pPr>
              <w:widowControl/>
              <w:jc w:val="left"/>
              <w:rPr>
                <w:rFonts w:ascii="宋体" w:hAnsi="宋体"/>
                <w:kern w:val="0"/>
              </w:rPr>
            </w:pPr>
            <w:r>
              <w:rPr>
                <w:rFonts w:ascii="宋体" w:hAnsi="宋体" w:hint="eastAsia"/>
                <w:kern w:val="0"/>
              </w:rPr>
              <w:t>超声波清洗机</w:t>
            </w:r>
          </w:p>
        </w:tc>
        <w:tc>
          <w:tcPr>
            <w:tcW w:w="2751" w:type="pct"/>
            <w:shd w:val="clear" w:color="000000" w:fill="FFFFFF"/>
            <w:vAlign w:val="center"/>
          </w:tcPr>
          <w:p w14:paraId="26EAB70F" w14:textId="77777777" w:rsidR="002566D7" w:rsidRDefault="00AF7190">
            <w:pPr>
              <w:widowControl/>
              <w:jc w:val="left"/>
              <w:rPr>
                <w:rFonts w:ascii="宋体" w:hAnsi="宋体"/>
                <w:kern w:val="0"/>
              </w:rPr>
            </w:pPr>
            <w:r>
              <w:rPr>
                <w:rFonts w:ascii="宋体" w:hAnsi="宋体" w:hint="eastAsia"/>
                <w:kern w:val="0"/>
              </w:rPr>
              <w:t>20 L～30 L</w:t>
            </w:r>
          </w:p>
        </w:tc>
        <w:tc>
          <w:tcPr>
            <w:tcW w:w="419" w:type="pct"/>
            <w:shd w:val="clear" w:color="000000" w:fill="FFFFFF"/>
            <w:noWrap/>
            <w:vAlign w:val="center"/>
          </w:tcPr>
          <w:p w14:paraId="10056072"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1F43715A"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29251B86" w14:textId="77777777" w:rsidR="002566D7" w:rsidRDefault="00AF7190">
            <w:pPr>
              <w:widowControl/>
              <w:jc w:val="center"/>
              <w:rPr>
                <w:rFonts w:ascii="宋体" w:hAnsi="宋体"/>
                <w:kern w:val="0"/>
              </w:rPr>
            </w:pPr>
            <w:r>
              <w:rPr>
                <w:rFonts w:hint="eastAsia"/>
                <w:kern w:val="0"/>
              </w:rPr>
              <w:t>否</w:t>
            </w:r>
          </w:p>
        </w:tc>
      </w:tr>
      <w:tr w:rsidR="002566D7" w14:paraId="789D94FC" w14:textId="77777777">
        <w:trPr>
          <w:trHeight w:val="20"/>
          <w:jc w:val="center"/>
        </w:trPr>
        <w:tc>
          <w:tcPr>
            <w:tcW w:w="376" w:type="pct"/>
            <w:shd w:val="clear" w:color="000000" w:fill="FFFFFF"/>
            <w:noWrap/>
            <w:vAlign w:val="center"/>
          </w:tcPr>
          <w:p w14:paraId="0E525B64" w14:textId="77777777" w:rsidR="002566D7" w:rsidRDefault="00AF7190">
            <w:pPr>
              <w:widowControl/>
              <w:jc w:val="center"/>
              <w:rPr>
                <w:rFonts w:ascii="宋体" w:hAnsi="宋体"/>
                <w:kern w:val="0"/>
              </w:rPr>
            </w:pPr>
            <w:r>
              <w:rPr>
                <w:rFonts w:ascii="宋体" w:hAnsi="宋体" w:hint="eastAsia"/>
                <w:kern w:val="0"/>
              </w:rPr>
              <w:t>9</w:t>
            </w:r>
          </w:p>
        </w:tc>
        <w:tc>
          <w:tcPr>
            <w:tcW w:w="602" w:type="pct"/>
            <w:shd w:val="clear" w:color="000000" w:fill="FFFFFF"/>
            <w:noWrap/>
            <w:vAlign w:val="center"/>
          </w:tcPr>
          <w:p w14:paraId="5E61C828" w14:textId="77777777" w:rsidR="002566D7" w:rsidRDefault="00AF7190">
            <w:pPr>
              <w:widowControl/>
              <w:jc w:val="left"/>
              <w:rPr>
                <w:rFonts w:ascii="宋体" w:hAnsi="宋体"/>
                <w:kern w:val="0"/>
              </w:rPr>
            </w:pPr>
            <w:r>
              <w:rPr>
                <w:rFonts w:ascii="宋体" w:hAnsi="宋体" w:hint="eastAsia"/>
                <w:kern w:val="0"/>
              </w:rPr>
              <w:t>酸度计</w:t>
            </w:r>
          </w:p>
        </w:tc>
        <w:tc>
          <w:tcPr>
            <w:tcW w:w="2751" w:type="pct"/>
            <w:shd w:val="clear" w:color="000000" w:fill="FFFFFF"/>
            <w:vAlign w:val="center"/>
          </w:tcPr>
          <w:p w14:paraId="4563B540" w14:textId="77777777" w:rsidR="002566D7" w:rsidRDefault="00AF7190">
            <w:pPr>
              <w:widowControl/>
              <w:jc w:val="left"/>
              <w:rPr>
                <w:rFonts w:ascii="宋体" w:hAnsi="宋体"/>
                <w:kern w:val="0"/>
              </w:rPr>
            </w:pPr>
            <w:r>
              <w:rPr>
                <w:rFonts w:ascii="宋体" w:hAnsi="宋体" w:hint="eastAsia"/>
                <w:kern w:val="0"/>
              </w:rPr>
              <w:t>笔式，pH测量范围 0～14，分辨力 0.1，仪器基本误差 ±0.1。读数清晰，有自动关机节电模式，配校准试剂。其它性能指标应符合 JB/T 9283-1999 标准的规定。</w:t>
            </w:r>
          </w:p>
        </w:tc>
        <w:tc>
          <w:tcPr>
            <w:tcW w:w="419" w:type="pct"/>
            <w:shd w:val="clear" w:color="000000" w:fill="FFFFFF"/>
            <w:noWrap/>
            <w:vAlign w:val="center"/>
          </w:tcPr>
          <w:p w14:paraId="16052758"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70C7DA23"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28FCF2FD" w14:textId="77777777" w:rsidR="002566D7" w:rsidRDefault="00AF7190">
            <w:pPr>
              <w:widowControl/>
              <w:jc w:val="center"/>
              <w:rPr>
                <w:rFonts w:ascii="宋体" w:hAnsi="宋体"/>
                <w:kern w:val="0"/>
              </w:rPr>
            </w:pPr>
            <w:r>
              <w:rPr>
                <w:rFonts w:hint="eastAsia"/>
                <w:kern w:val="0"/>
              </w:rPr>
              <w:t>否</w:t>
            </w:r>
          </w:p>
        </w:tc>
      </w:tr>
      <w:tr w:rsidR="002566D7" w14:paraId="4A08AA90" w14:textId="77777777">
        <w:trPr>
          <w:trHeight w:val="20"/>
          <w:jc w:val="center"/>
        </w:trPr>
        <w:tc>
          <w:tcPr>
            <w:tcW w:w="376" w:type="pct"/>
            <w:shd w:val="clear" w:color="000000" w:fill="FFFFFF"/>
            <w:noWrap/>
            <w:vAlign w:val="center"/>
          </w:tcPr>
          <w:p w14:paraId="2F9B13E1" w14:textId="77777777" w:rsidR="002566D7" w:rsidRDefault="00AF7190">
            <w:pPr>
              <w:widowControl/>
              <w:jc w:val="center"/>
              <w:rPr>
                <w:rFonts w:ascii="宋体" w:hAnsi="宋体"/>
                <w:kern w:val="0"/>
              </w:rPr>
            </w:pPr>
            <w:r>
              <w:rPr>
                <w:rFonts w:ascii="宋体" w:hAnsi="宋体" w:hint="eastAsia"/>
                <w:kern w:val="0"/>
              </w:rPr>
              <w:t>10</w:t>
            </w:r>
          </w:p>
        </w:tc>
        <w:tc>
          <w:tcPr>
            <w:tcW w:w="602" w:type="pct"/>
            <w:shd w:val="clear" w:color="000000" w:fill="FFFFFF"/>
            <w:noWrap/>
            <w:vAlign w:val="center"/>
          </w:tcPr>
          <w:p w14:paraId="1D993BF3" w14:textId="77777777" w:rsidR="002566D7" w:rsidRDefault="00AF7190">
            <w:pPr>
              <w:widowControl/>
              <w:jc w:val="left"/>
              <w:rPr>
                <w:rFonts w:ascii="宋体" w:hAnsi="宋体"/>
                <w:kern w:val="0"/>
              </w:rPr>
            </w:pPr>
            <w:r>
              <w:rPr>
                <w:rFonts w:ascii="宋体" w:hAnsi="宋体" w:hint="eastAsia"/>
                <w:kern w:val="0"/>
              </w:rPr>
              <w:t>大托盘</w:t>
            </w:r>
          </w:p>
        </w:tc>
        <w:tc>
          <w:tcPr>
            <w:tcW w:w="2751" w:type="pct"/>
            <w:shd w:val="clear" w:color="000000" w:fill="FFFFFF"/>
            <w:vAlign w:val="center"/>
          </w:tcPr>
          <w:p w14:paraId="7E8E1B33" w14:textId="77777777" w:rsidR="002566D7" w:rsidRDefault="00AF7190">
            <w:pPr>
              <w:widowControl/>
              <w:jc w:val="left"/>
              <w:rPr>
                <w:rFonts w:ascii="宋体" w:hAnsi="宋体"/>
                <w:kern w:val="0"/>
              </w:rPr>
            </w:pPr>
            <w:r>
              <w:rPr>
                <w:rFonts w:ascii="宋体" w:hAnsi="宋体" w:hint="eastAsia"/>
                <w:kern w:val="0"/>
              </w:rPr>
              <w:t>400 mm×300 mm×60 mm</w:t>
            </w:r>
          </w:p>
        </w:tc>
        <w:tc>
          <w:tcPr>
            <w:tcW w:w="419" w:type="pct"/>
            <w:shd w:val="clear" w:color="000000" w:fill="FFFFFF"/>
            <w:noWrap/>
            <w:vAlign w:val="center"/>
          </w:tcPr>
          <w:p w14:paraId="13C23C25"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1E2B04AF" w14:textId="77777777" w:rsidR="002566D7" w:rsidRDefault="00AF7190">
            <w:pPr>
              <w:widowControl/>
              <w:jc w:val="center"/>
              <w:rPr>
                <w:rFonts w:ascii="宋体" w:hAnsi="宋体"/>
                <w:kern w:val="0"/>
              </w:rPr>
            </w:pPr>
            <w:r>
              <w:rPr>
                <w:rFonts w:ascii="宋体" w:hAnsi="宋体" w:hint="eastAsia"/>
                <w:kern w:val="0"/>
              </w:rPr>
              <w:t>30</w:t>
            </w:r>
          </w:p>
        </w:tc>
        <w:tc>
          <w:tcPr>
            <w:tcW w:w="537" w:type="pct"/>
            <w:shd w:val="clear" w:color="000000" w:fill="FFFFFF"/>
            <w:noWrap/>
            <w:vAlign w:val="center"/>
          </w:tcPr>
          <w:p w14:paraId="576B9728" w14:textId="77777777" w:rsidR="002566D7" w:rsidRDefault="00AF7190">
            <w:pPr>
              <w:widowControl/>
              <w:jc w:val="center"/>
              <w:rPr>
                <w:rFonts w:ascii="宋体" w:hAnsi="宋体"/>
                <w:kern w:val="0"/>
              </w:rPr>
            </w:pPr>
            <w:r>
              <w:rPr>
                <w:rFonts w:hint="eastAsia"/>
                <w:kern w:val="0"/>
              </w:rPr>
              <w:t>否</w:t>
            </w:r>
          </w:p>
        </w:tc>
      </w:tr>
      <w:tr w:rsidR="002566D7" w14:paraId="1F122248" w14:textId="77777777">
        <w:trPr>
          <w:trHeight w:val="20"/>
          <w:jc w:val="center"/>
        </w:trPr>
        <w:tc>
          <w:tcPr>
            <w:tcW w:w="376" w:type="pct"/>
            <w:shd w:val="clear" w:color="000000" w:fill="FFFFFF"/>
            <w:noWrap/>
            <w:vAlign w:val="center"/>
          </w:tcPr>
          <w:p w14:paraId="1F55607A" w14:textId="77777777" w:rsidR="002566D7" w:rsidRDefault="00AF7190">
            <w:pPr>
              <w:widowControl/>
              <w:jc w:val="center"/>
              <w:rPr>
                <w:rFonts w:ascii="宋体" w:hAnsi="宋体"/>
                <w:kern w:val="0"/>
              </w:rPr>
            </w:pPr>
            <w:r>
              <w:rPr>
                <w:rFonts w:ascii="宋体" w:hAnsi="宋体" w:hint="eastAsia"/>
                <w:kern w:val="0"/>
              </w:rPr>
              <w:t>11</w:t>
            </w:r>
          </w:p>
        </w:tc>
        <w:tc>
          <w:tcPr>
            <w:tcW w:w="602" w:type="pct"/>
            <w:shd w:val="clear" w:color="000000" w:fill="FFFFFF"/>
            <w:noWrap/>
            <w:vAlign w:val="center"/>
          </w:tcPr>
          <w:p w14:paraId="7E4C593E" w14:textId="77777777" w:rsidR="002566D7" w:rsidRDefault="00AF7190">
            <w:pPr>
              <w:widowControl/>
              <w:jc w:val="left"/>
              <w:rPr>
                <w:rFonts w:ascii="宋体" w:hAnsi="宋体"/>
                <w:kern w:val="0"/>
              </w:rPr>
            </w:pPr>
            <w:r>
              <w:rPr>
                <w:rFonts w:ascii="宋体" w:hAnsi="宋体" w:hint="eastAsia"/>
                <w:kern w:val="0"/>
              </w:rPr>
              <w:t>小托盘</w:t>
            </w:r>
          </w:p>
        </w:tc>
        <w:tc>
          <w:tcPr>
            <w:tcW w:w="2751" w:type="pct"/>
            <w:shd w:val="clear" w:color="000000" w:fill="FFFFFF"/>
            <w:vAlign w:val="center"/>
          </w:tcPr>
          <w:p w14:paraId="2FBB2E8F" w14:textId="77777777" w:rsidR="002566D7" w:rsidRDefault="00AF7190">
            <w:pPr>
              <w:widowControl/>
              <w:jc w:val="left"/>
              <w:rPr>
                <w:rFonts w:ascii="宋体" w:hAnsi="宋体"/>
                <w:kern w:val="0"/>
              </w:rPr>
            </w:pPr>
            <w:r>
              <w:rPr>
                <w:rFonts w:ascii="宋体" w:hAnsi="宋体" w:hint="eastAsia"/>
                <w:kern w:val="0"/>
              </w:rPr>
              <w:t>300 mm×200 mm×40 mm</w:t>
            </w:r>
          </w:p>
        </w:tc>
        <w:tc>
          <w:tcPr>
            <w:tcW w:w="419" w:type="pct"/>
            <w:shd w:val="clear" w:color="000000" w:fill="FFFFFF"/>
            <w:noWrap/>
            <w:vAlign w:val="center"/>
          </w:tcPr>
          <w:p w14:paraId="1058368F"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78A9351D" w14:textId="77777777" w:rsidR="002566D7" w:rsidRDefault="00AF7190">
            <w:pPr>
              <w:widowControl/>
              <w:jc w:val="center"/>
              <w:rPr>
                <w:rFonts w:ascii="宋体" w:hAnsi="宋体"/>
                <w:kern w:val="0"/>
              </w:rPr>
            </w:pPr>
            <w:r>
              <w:rPr>
                <w:rFonts w:ascii="宋体" w:hAnsi="宋体" w:hint="eastAsia"/>
                <w:kern w:val="0"/>
              </w:rPr>
              <w:t>30</w:t>
            </w:r>
          </w:p>
        </w:tc>
        <w:tc>
          <w:tcPr>
            <w:tcW w:w="537" w:type="pct"/>
            <w:shd w:val="clear" w:color="000000" w:fill="FFFFFF"/>
            <w:noWrap/>
            <w:vAlign w:val="center"/>
          </w:tcPr>
          <w:p w14:paraId="44EF28CB" w14:textId="77777777" w:rsidR="002566D7" w:rsidRDefault="00AF7190">
            <w:pPr>
              <w:widowControl/>
              <w:jc w:val="center"/>
              <w:rPr>
                <w:rFonts w:ascii="宋体" w:hAnsi="宋体"/>
                <w:kern w:val="0"/>
              </w:rPr>
            </w:pPr>
            <w:r>
              <w:rPr>
                <w:rFonts w:hint="eastAsia"/>
                <w:kern w:val="0"/>
              </w:rPr>
              <w:t>否</w:t>
            </w:r>
          </w:p>
        </w:tc>
      </w:tr>
      <w:tr w:rsidR="002566D7" w14:paraId="033E1A52" w14:textId="77777777">
        <w:trPr>
          <w:trHeight w:val="20"/>
          <w:jc w:val="center"/>
        </w:trPr>
        <w:tc>
          <w:tcPr>
            <w:tcW w:w="376" w:type="pct"/>
            <w:shd w:val="clear" w:color="000000" w:fill="FFFFFF"/>
            <w:noWrap/>
            <w:vAlign w:val="center"/>
          </w:tcPr>
          <w:p w14:paraId="75DD4CA6" w14:textId="77777777" w:rsidR="002566D7" w:rsidRDefault="00AF7190">
            <w:pPr>
              <w:widowControl/>
              <w:jc w:val="center"/>
              <w:rPr>
                <w:rFonts w:ascii="宋体" w:hAnsi="宋体"/>
                <w:kern w:val="0"/>
              </w:rPr>
            </w:pPr>
            <w:r>
              <w:rPr>
                <w:rFonts w:ascii="宋体" w:hAnsi="宋体" w:hint="eastAsia"/>
                <w:kern w:val="0"/>
              </w:rPr>
              <w:t>12</w:t>
            </w:r>
          </w:p>
        </w:tc>
        <w:tc>
          <w:tcPr>
            <w:tcW w:w="602" w:type="pct"/>
            <w:shd w:val="clear" w:color="000000" w:fill="FFFFFF"/>
            <w:noWrap/>
            <w:vAlign w:val="center"/>
          </w:tcPr>
          <w:p w14:paraId="104C5119" w14:textId="77777777" w:rsidR="002566D7" w:rsidRDefault="00AF7190">
            <w:pPr>
              <w:widowControl/>
              <w:jc w:val="left"/>
              <w:rPr>
                <w:rFonts w:ascii="宋体" w:hAnsi="宋体"/>
                <w:kern w:val="0"/>
              </w:rPr>
            </w:pPr>
            <w:r>
              <w:rPr>
                <w:rFonts w:ascii="宋体" w:hAnsi="宋体" w:hint="eastAsia"/>
                <w:kern w:val="0"/>
              </w:rPr>
              <w:t>实验用品提篮</w:t>
            </w:r>
          </w:p>
        </w:tc>
        <w:tc>
          <w:tcPr>
            <w:tcW w:w="2751" w:type="pct"/>
            <w:shd w:val="clear" w:color="000000" w:fill="FFFFFF"/>
            <w:vAlign w:val="center"/>
          </w:tcPr>
          <w:p w14:paraId="1958ED6D" w14:textId="77777777" w:rsidR="002566D7" w:rsidRDefault="00AF7190">
            <w:pPr>
              <w:widowControl/>
              <w:jc w:val="left"/>
              <w:rPr>
                <w:rFonts w:ascii="宋体" w:hAnsi="宋体"/>
                <w:kern w:val="0"/>
              </w:rPr>
            </w:pPr>
            <w:r>
              <w:rPr>
                <w:rFonts w:ascii="宋体" w:hAnsi="宋体" w:hint="eastAsia"/>
                <w:kern w:val="0"/>
              </w:rPr>
              <w:t>木制，配有提手，490 mm×360 mm×290 mm</w:t>
            </w:r>
          </w:p>
        </w:tc>
        <w:tc>
          <w:tcPr>
            <w:tcW w:w="419" w:type="pct"/>
            <w:shd w:val="clear" w:color="000000" w:fill="FFFFFF"/>
            <w:noWrap/>
            <w:vAlign w:val="center"/>
          </w:tcPr>
          <w:p w14:paraId="3CED23A6"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6C204F83"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0BAAD520" w14:textId="77777777" w:rsidR="002566D7" w:rsidRDefault="00AF7190">
            <w:pPr>
              <w:widowControl/>
              <w:jc w:val="center"/>
              <w:rPr>
                <w:rFonts w:ascii="宋体" w:hAnsi="宋体"/>
                <w:kern w:val="0"/>
              </w:rPr>
            </w:pPr>
            <w:r>
              <w:rPr>
                <w:rFonts w:hint="eastAsia"/>
                <w:kern w:val="0"/>
              </w:rPr>
              <w:t>否</w:t>
            </w:r>
          </w:p>
        </w:tc>
      </w:tr>
      <w:tr w:rsidR="002566D7" w14:paraId="7CB9B123" w14:textId="77777777">
        <w:trPr>
          <w:trHeight w:val="20"/>
          <w:jc w:val="center"/>
        </w:trPr>
        <w:tc>
          <w:tcPr>
            <w:tcW w:w="376" w:type="pct"/>
            <w:shd w:val="clear" w:color="000000" w:fill="FFFFFF"/>
            <w:noWrap/>
            <w:vAlign w:val="center"/>
          </w:tcPr>
          <w:p w14:paraId="65C069CF" w14:textId="77777777" w:rsidR="002566D7" w:rsidRDefault="00AF7190">
            <w:pPr>
              <w:widowControl/>
              <w:jc w:val="center"/>
              <w:rPr>
                <w:rFonts w:ascii="宋体" w:hAnsi="宋体"/>
                <w:kern w:val="0"/>
              </w:rPr>
            </w:pPr>
            <w:r>
              <w:rPr>
                <w:rFonts w:ascii="宋体" w:hAnsi="宋体" w:hint="eastAsia"/>
                <w:kern w:val="0"/>
              </w:rPr>
              <w:lastRenderedPageBreak/>
              <w:t>13</w:t>
            </w:r>
          </w:p>
        </w:tc>
        <w:tc>
          <w:tcPr>
            <w:tcW w:w="602" w:type="pct"/>
            <w:shd w:val="clear" w:color="000000" w:fill="FFFFFF"/>
            <w:noWrap/>
            <w:vAlign w:val="center"/>
          </w:tcPr>
          <w:p w14:paraId="2B76DA63" w14:textId="77777777" w:rsidR="002566D7" w:rsidRDefault="00AF7190">
            <w:pPr>
              <w:widowControl/>
              <w:jc w:val="left"/>
              <w:rPr>
                <w:rFonts w:ascii="宋体" w:hAnsi="宋体"/>
                <w:kern w:val="0"/>
              </w:rPr>
            </w:pPr>
            <w:r>
              <w:rPr>
                <w:rFonts w:ascii="宋体" w:hAnsi="宋体" w:hint="eastAsia"/>
                <w:kern w:val="0"/>
              </w:rPr>
              <w:t>打孔夹板</w:t>
            </w:r>
          </w:p>
        </w:tc>
        <w:tc>
          <w:tcPr>
            <w:tcW w:w="2751" w:type="pct"/>
            <w:shd w:val="clear" w:color="000000" w:fill="FFFFFF"/>
            <w:vAlign w:val="center"/>
          </w:tcPr>
          <w:p w14:paraId="078E511E" w14:textId="77777777" w:rsidR="002566D7" w:rsidRDefault="00AF7190">
            <w:pPr>
              <w:widowControl/>
              <w:jc w:val="left"/>
              <w:rPr>
                <w:rFonts w:ascii="宋体" w:hAnsi="宋体"/>
                <w:kern w:val="0"/>
              </w:rPr>
            </w:pPr>
            <w:r>
              <w:rPr>
                <w:rFonts w:ascii="宋体" w:hAnsi="宋体" w:hint="eastAsia"/>
                <w:kern w:val="0"/>
              </w:rPr>
              <w:t>硬木或硬塑料制</w:t>
            </w:r>
          </w:p>
        </w:tc>
        <w:tc>
          <w:tcPr>
            <w:tcW w:w="419" w:type="pct"/>
            <w:shd w:val="clear" w:color="000000" w:fill="FFFFFF"/>
            <w:noWrap/>
            <w:vAlign w:val="center"/>
          </w:tcPr>
          <w:p w14:paraId="645DA0A8"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0D742701"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7BD5A70A" w14:textId="77777777" w:rsidR="002566D7" w:rsidRDefault="00AF7190">
            <w:pPr>
              <w:widowControl/>
              <w:jc w:val="center"/>
              <w:rPr>
                <w:rFonts w:ascii="宋体" w:hAnsi="宋体"/>
                <w:kern w:val="0"/>
              </w:rPr>
            </w:pPr>
            <w:r>
              <w:rPr>
                <w:rFonts w:hint="eastAsia"/>
                <w:kern w:val="0"/>
              </w:rPr>
              <w:t>否</w:t>
            </w:r>
          </w:p>
        </w:tc>
      </w:tr>
      <w:tr w:rsidR="002566D7" w14:paraId="5B33CC76" w14:textId="77777777">
        <w:trPr>
          <w:trHeight w:val="20"/>
          <w:jc w:val="center"/>
        </w:trPr>
        <w:tc>
          <w:tcPr>
            <w:tcW w:w="376" w:type="pct"/>
            <w:shd w:val="clear" w:color="000000" w:fill="FFFFFF"/>
            <w:noWrap/>
            <w:vAlign w:val="center"/>
          </w:tcPr>
          <w:p w14:paraId="66F1739A" w14:textId="77777777" w:rsidR="002566D7" w:rsidRDefault="00AF7190">
            <w:pPr>
              <w:widowControl/>
              <w:jc w:val="center"/>
              <w:rPr>
                <w:rFonts w:ascii="宋体" w:hAnsi="宋体"/>
                <w:kern w:val="0"/>
              </w:rPr>
            </w:pPr>
            <w:r>
              <w:rPr>
                <w:rFonts w:ascii="宋体" w:hAnsi="宋体" w:hint="eastAsia"/>
                <w:kern w:val="0"/>
              </w:rPr>
              <w:t>14</w:t>
            </w:r>
          </w:p>
        </w:tc>
        <w:tc>
          <w:tcPr>
            <w:tcW w:w="602" w:type="pct"/>
            <w:shd w:val="clear" w:color="000000" w:fill="FFFFFF"/>
            <w:noWrap/>
            <w:vAlign w:val="center"/>
          </w:tcPr>
          <w:p w14:paraId="53720C4F" w14:textId="77777777" w:rsidR="002566D7" w:rsidRDefault="00AF7190">
            <w:pPr>
              <w:widowControl/>
              <w:jc w:val="left"/>
              <w:rPr>
                <w:rFonts w:ascii="宋体" w:hAnsi="宋体"/>
                <w:kern w:val="0"/>
              </w:rPr>
            </w:pPr>
            <w:r>
              <w:rPr>
                <w:rFonts w:ascii="宋体" w:hAnsi="宋体" w:hint="eastAsia"/>
                <w:kern w:val="0"/>
              </w:rPr>
              <w:t>打孔器刮刀</w:t>
            </w:r>
          </w:p>
        </w:tc>
        <w:tc>
          <w:tcPr>
            <w:tcW w:w="2751" w:type="pct"/>
            <w:shd w:val="clear" w:color="000000" w:fill="FFFFFF"/>
            <w:vAlign w:val="center"/>
          </w:tcPr>
          <w:p w14:paraId="497337B8" w14:textId="77777777" w:rsidR="002566D7" w:rsidRDefault="00AF7190">
            <w:pPr>
              <w:widowControl/>
              <w:jc w:val="left"/>
              <w:rPr>
                <w:rFonts w:ascii="宋体" w:hAnsi="宋体"/>
                <w:kern w:val="0"/>
              </w:rPr>
            </w:pPr>
            <w:r>
              <w:rPr>
                <w:rFonts w:ascii="宋体" w:hAnsi="宋体" w:hint="eastAsia"/>
                <w:kern w:val="0"/>
              </w:rPr>
              <w:t>刮刀宜用 65 M 板制成，表面热处理，55 HRC ～60 HRC，总长为 70 mm±0.5 mm，宽 14.5 mm±0.1 mm，厚 1.8 mm±0.5 mm；刀口角度宜为60°±5°，锋刃＜0.1 mm</w:t>
            </w:r>
          </w:p>
        </w:tc>
        <w:tc>
          <w:tcPr>
            <w:tcW w:w="419" w:type="pct"/>
            <w:shd w:val="clear" w:color="000000" w:fill="FFFFFF"/>
            <w:noWrap/>
            <w:vAlign w:val="center"/>
          </w:tcPr>
          <w:p w14:paraId="0253CD10"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4C5E6CD2"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69421504" w14:textId="77777777" w:rsidR="002566D7" w:rsidRDefault="00AF7190">
            <w:pPr>
              <w:widowControl/>
              <w:jc w:val="center"/>
              <w:rPr>
                <w:rFonts w:ascii="宋体" w:hAnsi="宋体"/>
                <w:kern w:val="0"/>
              </w:rPr>
            </w:pPr>
            <w:r>
              <w:rPr>
                <w:rFonts w:hint="eastAsia"/>
                <w:kern w:val="0"/>
              </w:rPr>
              <w:t>否</w:t>
            </w:r>
          </w:p>
        </w:tc>
      </w:tr>
      <w:tr w:rsidR="002566D7" w14:paraId="7EED9067" w14:textId="77777777">
        <w:trPr>
          <w:trHeight w:val="20"/>
          <w:jc w:val="center"/>
        </w:trPr>
        <w:tc>
          <w:tcPr>
            <w:tcW w:w="376" w:type="pct"/>
            <w:shd w:val="clear" w:color="000000" w:fill="FFFFFF"/>
            <w:noWrap/>
            <w:vAlign w:val="center"/>
          </w:tcPr>
          <w:p w14:paraId="6A9E2F0B" w14:textId="77777777" w:rsidR="002566D7" w:rsidRDefault="00AF7190">
            <w:pPr>
              <w:widowControl/>
              <w:jc w:val="center"/>
              <w:rPr>
                <w:rFonts w:ascii="宋体" w:hAnsi="宋体"/>
                <w:kern w:val="0"/>
              </w:rPr>
            </w:pPr>
            <w:r>
              <w:rPr>
                <w:rFonts w:ascii="宋体" w:hAnsi="宋体" w:hint="eastAsia"/>
                <w:kern w:val="0"/>
              </w:rPr>
              <w:t>15</w:t>
            </w:r>
          </w:p>
        </w:tc>
        <w:tc>
          <w:tcPr>
            <w:tcW w:w="602" w:type="pct"/>
            <w:shd w:val="clear" w:color="000000" w:fill="FFFFFF"/>
            <w:noWrap/>
            <w:vAlign w:val="center"/>
          </w:tcPr>
          <w:p w14:paraId="53A9B90F" w14:textId="77777777" w:rsidR="002566D7" w:rsidRDefault="00AF7190">
            <w:pPr>
              <w:widowControl/>
              <w:jc w:val="left"/>
              <w:rPr>
                <w:rFonts w:ascii="宋体" w:hAnsi="宋体"/>
                <w:kern w:val="0"/>
              </w:rPr>
            </w:pPr>
            <w:r>
              <w:rPr>
                <w:rFonts w:ascii="宋体" w:hAnsi="宋体" w:hint="eastAsia"/>
                <w:kern w:val="0"/>
              </w:rPr>
              <w:t>电动钻孔器</w:t>
            </w:r>
          </w:p>
        </w:tc>
        <w:tc>
          <w:tcPr>
            <w:tcW w:w="2751" w:type="pct"/>
            <w:shd w:val="clear" w:color="000000" w:fill="FFFFFF"/>
            <w:vAlign w:val="center"/>
          </w:tcPr>
          <w:p w14:paraId="1C3C0B3D" w14:textId="77777777" w:rsidR="002566D7" w:rsidRDefault="00AF7190">
            <w:pPr>
              <w:widowControl/>
              <w:jc w:val="left"/>
              <w:rPr>
                <w:rFonts w:ascii="宋体" w:hAnsi="宋体"/>
                <w:kern w:val="0"/>
              </w:rPr>
            </w:pPr>
            <w:r>
              <w:rPr>
                <w:rFonts w:ascii="宋体" w:hAnsi="宋体" w:hint="eastAsia"/>
                <w:kern w:val="0"/>
              </w:rPr>
              <w:t>钻头可拆卸，应配有 2 个以上不同孔径的钻头</w:t>
            </w:r>
          </w:p>
        </w:tc>
        <w:tc>
          <w:tcPr>
            <w:tcW w:w="419" w:type="pct"/>
            <w:shd w:val="clear" w:color="000000" w:fill="FFFFFF"/>
            <w:noWrap/>
            <w:vAlign w:val="center"/>
          </w:tcPr>
          <w:p w14:paraId="2512EAAB"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400E07F2"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78394869" w14:textId="77777777" w:rsidR="002566D7" w:rsidRDefault="00AF7190">
            <w:pPr>
              <w:widowControl/>
              <w:jc w:val="center"/>
              <w:rPr>
                <w:rFonts w:ascii="宋体" w:hAnsi="宋体"/>
                <w:kern w:val="0"/>
              </w:rPr>
            </w:pPr>
            <w:r>
              <w:rPr>
                <w:rFonts w:hint="eastAsia"/>
                <w:kern w:val="0"/>
              </w:rPr>
              <w:t>否</w:t>
            </w:r>
          </w:p>
        </w:tc>
      </w:tr>
      <w:tr w:rsidR="002566D7" w14:paraId="507F83C1" w14:textId="77777777">
        <w:trPr>
          <w:trHeight w:val="20"/>
          <w:jc w:val="center"/>
        </w:trPr>
        <w:tc>
          <w:tcPr>
            <w:tcW w:w="376" w:type="pct"/>
            <w:shd w:val="clear" w:color="000000" w:fill="FFFFFF"/>
            <w:noWrap/>
            <w:vAlign w:val="center"/>
          </w:tcPr>
          <w:p w14:paraId="3FFA81AB" w14:textId="77777777" w:rsidR="002566D7" w:rsidRDefault="00AF7190">
            <w:pPr>
              <w:widowControl/>
              <w:jc w:val="center"/>
              <w:rPr>
                <w:rFonts w:ascii="宋体" w:hAnsi="宋体"/>
                <w:kern w:val="0"/>
              </w:rPr>
            </w:pPr>
            <w:r>
              <w:rPr>
                <w:rFonts w:ascii="宋体" w:hAnsi="宋体" w:hint="eastAsia"/>
                <w:kern w:val="0"/>
              </w:rPr>
              <w:t>16</w:t>
            </w:r>
          </w:p>
        </w:tc>
        <w:tc>
          <w:tcPr>
            <w:tcW w:w="602" w:type="pct"/>
            <w:shd w:val="clear" w:color="000000" w:fill="FFFFFF"/>
            <w:noWrap/>
            <w:vAlign w:val="center"/>
          </w:tcPr>
          <w:p w14:paraId="22A35CDA" w14:textId="77777777" w:rsidR="002566D7" w:rsidRDefault="00AF7190">
            <w:pPr>
              <w:widowControl/>
              <w:jc w:val="left"/>
              <w:rPr>
                <w:rFonts w:ascii="宋体" w:hAnsi="宋体"/>
                <w:kern w:val="0"/>
              </w:rPr>
            </w:pPr>
            <w:r>
              <w:rPr>
                <w:rFonts w:ascii="宋体" w:hAnsi="宋体" w:hint="eastAsia"/>
                <w:kern w:val="0"/>
              </w:rPr>
              <w:t>电子天平</w:t>
            </w:r>
          </w:p>
        </w:tc>
        <w:tc>
          <w:tcPr>
            <w:tcW w:w="2751" w:type="pct"/>
            <w:shd w:val="clear" w:color="000000" w:fill="FFFFFF"/>
            <w:vAlign w:val="center"/>
          </w:tcPr>
          <w:p w14:paraId="305684E0" w14:textId="77777777" w:rsidR="002566D7" w:rsidRDefault="00AF7190">
            <w:pPr>
              <w:widowControl/>
              <w:jc w:val="left"/>
              <w:rPr>
                <w:rFonts w:ascii="宋体" w:hAnsi="宋体"/>
                <w:kern w:val="0"/>
              </w:rPr>
            </w:pPr>
            <w:r>
              <w:rPr>
                <w:rFonts w:ascii="宋体" w:hAnsi="宋体" w:hint="eastAsia"/>
                <w:kern w:val="0"/>
              </w:rPr>
              <w:t>规格 100 g，分度值 0.001 g。天平表面镀层或涂层应色泽均匀，不应有显见露底、起层、起泡、起皱、斑痕或擦伤、划痕等缺陷。数字读数显示器应亮度均匀，数字显示应完整清晰，无显见的歪斜现象。被测物体在秤盘上应平稳，不应产生滑落的现象。同一载荷多次称量结果之间的差值，不应大于天平在该载荷下示值的最大允许误差的绝对值。同一载荷在不同位置的示值误差，不应大于天平在该载荷下示值的最大允许误差。其它性能指标应符合 GB/T 26497-2011 标准的规定。</w:t>
            </w:r>
          </w:p>
        </w:tc>
        <w:tc>
          <w:tcPr>
            <w:tcW w:w="419" w:type="pct"/>
            <w:shd w:val="clear" w:color="000000" w:fill="FFFFFF"/>
            <w:noWrap/>
            <w:vAlign w:val="center"/>
          </w:tcPr>
          <w:p w14:paraId="01630420"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3F05CB6C"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38EEE570" w14:textId="77777777" w:rsidR="002566D7" w:rsidRDefault="00AF7190">
            <w:pPr>
              <w:widowControl/>
              <w:jc w:val="center"/>
              <w:rPr>
                <w:rFonts w:ascii="宋体" w:hAnsi="宋体"/>
                <w:kern w:val="0"/>
              </w:rPr>
            </w:pPr>
            <w:r>
              <w:rPr>
                <w:rFonts w:hint="eastAsia"/>
                <w:kern w:val="0"/>
              </w:rPr>
              <w:t>否</w:t>
            </w:r>
          </w:p>
        </w:tc>
      </w:tr>
      <w:tr w:rsidR="002566D7" w14:paraId="7B809D33" w14:textId="77777777">
        <w:trPr>
          <w:trHeight w:val="20"/>
          <w:jc w:val="center"/>
        </w:trPr>
        <w:tc>
          <w:tcPr>
            <w:tcW w:w="376" w:type="pct"/>
            <w:shd w:val="clear" w:color="000000" w:fill="FFFFFF"/>
            <w:noWrap/>
            <w:vAlign w:val="center"/>
          </w:tcPr>
          <w:p w14:paraId="541131C8" w14:textId="77777777" w:rsidR="002566D7" w:rsidRDefault="00AF7190">
            <w:pPr>
              <w:widowControl/>
              <w:jc w:val="center"/>
              <w:rPr>
                <w:rFonts w:ascii="宋体" w:hAnsi="宋体"/>
                <w:kern w:val="0"/>
              </w:rPr>
            </w:pPr>
            <w:r>
              <w:rPr>
                <w:rFonts w:ascii="宋体" w:hAnsi="宋体" w:hint="eastAsia"/>
                <w:kern w:val="0"/>
              </w:rPr>
              <w:t>17</w:t>
            </w:r>
          </w:p>
        </w:tc>
        <w:tc>
          <w:tcPr>
            <w:tcW w:w="602" w:type="pct"/>
            <w:shd w:val="clear" w:color="000000" w:fill="FFFFFF"/>
            <w:noWrap/>
            <w:vAlign w:val="center"/>
          </w:tcPr>
          <w:p w14:paraId="4DEA7409" w14:textId="77777777" w:rsidR="002566D7" w:rsidRDefault="00AF7190">
            <w:pPr>
              <w:widowControl/>
              <w:jc w:val="left"/>
              <w:rPr>
                <w:rFonts w:ascii="宋体" w:hAnsi="宋体"/>
                <w:kern w:val="0"/>
              </w:rPr>
            </w:pPr>
            <w:r>
              <w:rPr>
                <w:rFonts w:ascii="宋体" w:hAnsi="宋体" w:hint="eastAsia"/>
                <w:kern w:val="0"/>
              </w:rPr>
              <w:t>电子天平</w:t>
            </w:r>
          </w:p>
        </w:tc>
        <w:tc>
          <w:tcPr>
            <w:tcW w:w="2751" w:type="pct"/>
            <w:shd w:val="clear" w:color="000000" w:fill="FFFFFF"/>
            <w:vAlign w:val="center"/>
          </w:tcPr>
          <w:p w14:paraId="27878460" w14:textId="77777777" w:rsidR="002566D7" w:rsidRDefault="00AF7190">
            <w:pPr>
              <w:widowControl/>
              <w:jc w:val="left"/>
              <w:rPr>
                <w:rFonts w:ascii="宋体" w:hAnsi="宋体"/>
                <w:kern w:val="0"/>
              </w:rPr>
            </w:pPr>
            <w:r>
              <w:rPr>
                <w:rFonts w:ascii="宋体" w:hAnsi="宋体" w:hint="eastAsia"/>
                <w:kern w:val="0"/>
              </w:rPr>
              <w:t>规格 500 g，分度值 0.01 g。天平表面镀层或涂层应色泽均匀，不应有显见露底、起层、起泡、起皱、斑痕或擦伤、划痕等缺陷。数字读数显示器应亮度均匀，数字显示应完整清晰，无显见的歪斜现象。被测物体在秤盘上应平稳，不应产生滑落的现象。同一载荷多次称量结果之间的差值，不应大于天平在该载荷下示值的最大允许误差的绝对值。同一载荷在不同位置的示值误差，不应大于天平在该载荷下示值的最大允许误差。其它性能指标应符合 GB/T 26497-2011 标准的规定。</w:t>
            </w:r>
          </w:p>
        </w:tc>
        <w:tc>
          <w:tcPr>
            <w:tcW w:w="419" w:type="pct"/>
            <w:shd w:val="clear" w:color="000000" w:fill="FFFFFF"/>
            <w:noWrap/>
            <w:vAlign w:val="center"/>
          </w:tcPr>
          <w:p w14:paraId="1D4CAFD1"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728E6849"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669C3B1D" w14:textId="77777777" w:rsidR="002566D7" w:rsidRDefault="00AF7190">
            <w:pPr>
              <w:widowControl/>
              <w:jc w:val="center"/>
              <w:rPr>
                <w:rFonts w:ascii="宋体" w:hAnsi="宋体"/>
                <w:kern w:val="0"/>
              </w:rPr>
            </w:pPr>
            <w:r>
              <w:rPr>
                <w:rFonts w:hint="eastAsia"/>
                <w:kern w:val="0"/>
              </w:rPr>
              <w:t>否</w:t>
            </w:r>
          </w:p>
        </w:tc>
      </w:tr>
      <w:tr w:rsidR="002566D7" w14:paraId="52602C7C" w14:textId="77777777">
        <w:trPr>
          <w:trHeight w:val="20"/>
          <w:jc w:val="center"/>
        </w:trPr>
        <w:tc>
          <w:tcPr>
            <w:tcW w:w="376" w:type="pct"/>
            <w:shd w:val="clear" w:color="000000" w:fill="FFFFFF"/>
            <w:noWrap/>
            <w:vAlign w:val="center"/>
          </w:tcPr>
          <w:p w14:paraId="45876993" w14:textId="77777777" w:rsidR="002566D7" w:rsidRDefault="00AF7190">
            <w:pPr>
              <w:widowControl/>
              <w:jc w:val="center"/>
              <w:rPr>
                <w:rFonts w:ascii="宋体" w:hAnsi="宋体"/>
                <w:kern w:val="0"/>
              </w:rPr>
            </w:pPr>
            <w:r>
              <w:rPr>
                <w:rFonts w:ascii="宋体" w:hAnsi="宋体" w:hint="eastAsia"/>
                <w:kern w:val="0"/>
              </w:rPr>
              <w:t>18</w:t>
            </w:r>
          </w:p>
        </w:tc>
        <w:tc>
          <w:tcPr>
            <w:tcW w:w="602" w:type="pct"/>
            <w:shd w:val="clear" w:color="000000" w:fill="FFFFFF"/>
            <w:noWrap/>
            <w:vAlign w:val="center"/>
          </w:tcPr>
          <w:p w14:paraId="7D8633E0" w14:textId="77777777" w:rsidR="002566D7" w:rsidRDefault="00AF7190">
            <w:pPr>
              <w:widowControl/>
              <w:jc w:val="left"/>
              <w:rPr>
                <w:rFonts w:ascii="宋体" w:hAnsi="宋体"/>
                <w:kern w:val="0"/>
              </w:rPr>
            </w:pPr>
            <w:r>
              <w:rPr>
                <w:rFonts w:ascii="宋体" w:hAnsi="宋体" w:hint="eastAsia"/>
                <w:kern w:val="0"/>
              </w:rPr>
              <w:t>计数器</w:t>
            </w:r>
          </w:p>
        </w:tc>
        <w:tc>
          <w:tcPr>
            <w:tcW w:w="2751" w:type="pct"/>
            <w:shd w:val="clear" w:color="000000" w:fill="FFFFFF"/>
            <w:vAlign w:val="center"/>
          </w:tcPr>
          <w:p w14:paraId="2FB4CEFF" w14:textId="77777777" w:rsidR="002566D7" w:rsidRDefault="00AF7190">
            <w:pPr>
              <w:widowControl/>
              <w:jc w:val="left"/>
              <w:rPr>
                <w:rFonts w:ascii="宋体" w:hAnsi="宋体"/>
                <w:kern w:val="0"/>
              </w:rPr>
            </w:pPr>
            <w:r>
              <w:rPr>
                <w:rFonts w:ascii="宋体" w:hAnsi="宋体" w:hint="eastAsia"/>
                <w:kern w:val="0"/>
              </w:rPr>
              <w:t>手持转速表，额定计数速度为 30 rpm～50000 rpm。示值误差在额定速度下运行到规定的时间，其示值误差应为零。显示数字的颜色与数字轮上衬托的背景颜色有明显的反差。外壳要保证机械计数器正常运行所必须的间隙，并且要防尘、防污。其它性能指标应符合 GB/T 14482-1993 标准的规定。</w:t>
            </w:r>
          </w:p>
        </w:tc>
        <w:tc>
          <w:tcPr>
            <w:tcW w:w="419" w:type="pct"/>
            <w:shd w:val="clear" w:color="000000" w:fill="FFFFFF"/>
            <w:noWrap/>
            <w:vAlign w:val="center"/>
          </w:tcPr>
          <w:p w14:paraId="6404E32C"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65FFEC92"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5C7D588C" w14:textId="77777777" w:rsidR="002566D7" w:rsidRDefault="00AF7190">
            <w:pPr>
              <w:widowControl/>
              <w:jc w:val="center"/>
              <w:rPr>
                <w:rFonts w:ascii="宋体" w:hAnsi="宋体"/>
                <w:kern w:val="0"/>
              </w:rPr>
            </w:pPr>
            <w:r>
              <w:rPr>
                <w:rFonts w:hint="eastAsia"/>
                <w:kern w:val="0"/>
              </w:rPr>
              <w:t>否</w:t>
            </w:r>
          </w:p>
        </w:tc>
      </w:tr>
      <w:tr w:rsidR="002566D7" w14:paraId="65847919" w14:textId="77777777">
        <w:trPr>
          <w:trHeight w:val="20"/>
          <w:jc w:val="center"/>
        </w:trPr>
        <w:tc>
          <w:tcPr>
            <w:tcW w:w="376" w:type="pct"/>
            <w:shd w:val="clear" w:color="000000" w:fill="FFFFFF"/>
            <w:noWrap/>
            <w:vAlign w:val="center"/>
          </w:tcPr>
          <w:p w14:paraId="00CF0410" w14:textId="77777777" w:rsidR="002566D7" w:rsidRDefault="00AF7190">
            <w:pPr>
              <w:widowControl/>
              <w:jc w:val="center"/>
              <w:rPr>
                <w:rFonts w:ascii="宋体" w:hAnsi="宋体"/>
                <w:kern w:val="0"/>
              </w:rPr>
            </w:pPr>
            <w:r>
              <w:rPr>
                <w:rFonts w:ascii="宋体" w:hAnsi="宋体" w:hint="eastAsia"/>
                <w:kern w:val="0"/>
              </w:rPr>
              <w:t>19</w:t>
            </w:r>
          </w:p>
        </w:tc>
        <w:tc>
          <w:tcPr>
            <w:tcW w:w="602" w:type="pct"/>
            <w:shd w:val="clear" w:color="000000" w:fill="FFFFFF"/>
            <w:noWrap/>
            <w:vAlign w:val="center"/>
          </w:tcPr>
          <w:p w14:paraId="276DE0A9" w14:textId="77777777" w:rsidR="002566D7" w:rsidRDefault="00AF7190">
            <w:pPr>
              <w:widowControl/>
              <w:jc w:val="left"/>
              <w:rPr>
                <w:rFonts w:ascii="宋体" w:hAnsi="宋体"/>
                <w:kern w:val="0"/>
              </w:rPr>
            </w:pPr>
            <w:r>
              <w:rPr>
                <w:rFonts w:ascii="宋体" w:hAnsi="宋体" w:hint="eastAsia"/>
                <w:kern w:val="0"/>
              </w:rPr>
              <w:t>研磨过滤器</w:t>
            </w:r>
          </w:p>
        </w:tc>
        <w:tc>
          <w:tcPr>
            <w:tcW w:w="2751" w:type="pct"/>
            <w:shd w:val="clear" w:color="000000" w:fill="FFFFFF"/>
            <w:vAlign w:val="center"/>
          </w:tcPr>
          <w:p w14:paraId="0CE3AAB0" w14:textId="77777777" w:rsidR="002566D7" w:rsidRDefault="00AF7190">
            <w:pPr>
              <w:widowControl/>
              <w:jc w:val="left"/>
              <w:rPr>
                <w:rFonts w:ascii="宋体" w:hAnsi="宋体"/>
                <w:kern w:val="0"/>
              </w:rPr>
            </w:pPr>
            <w:r>
              <w:rPr>
                <w:rFonts w:ascii="宋体" w:hAnsi="宋体" w:hint="eastAsia"/>
                <w:kern w:val="0"/>
              </w:rPr>
              <w:t>容量 20 mL</w:t>
            </w:r>
          </w:p>
        </w:tc>
        <w:tc>
          <w:tcPr>
            <w:tcW w:w="419" w:type="pct"/>
            <w:shd w:val="clear" w:color="000000" w:fill="FFFFFF"/>
            <w:noWrap/>
            <w:vAlign w:val="center"/>
          </w:tcPr>
          <w:p w14:paraId="2EC3E534"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6C35CFB8"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415FFDAA" w14:textId="77777777" w:rsidR="002566D7" w:rsidRDefault="00AF7190">
            <w:pPr>
              <w:widowControl/>
              <w:jc w:val="center"/>
              <w:rPr>
                <w:rFonts w:ascii="宋体" w:hAnsi="宋体"/>
                <w:kern w:val="0"/>
              </w:rPr>
            </w:pPr>
            <w:r>
              <w:rPr>
                <w:rFonts w:hint="eastAsia"/>
                <w:kern w:val="0"/>
              </w:rPr>
              <w:t>否</w:t>
            </w:r>
          </w:p>
        </w:tc>
      </w:tr>
      <w:tr w:rsidR="002566D7" w14:paraId="24081933" w14:textId="77777777">
        <w:trPr>
          <w:trHeight w:val="20"/>
          <w:jc w:val="center"/>
        </w:trPr>
        <w:tc>
          <w:tcPr>
            <w:tcW w:w="376" w:type="pct"/>
            <w:shd w:val="clear" w:color="000000" w:fill="FFFFFF"/>
            <w:noWrap/>
            <w:vAlign w:val="center"/>
          </w:tcPr>
          <w:p w14:paraId="3470E56F" w14:textId="77777777" w:rsidR="002566D7" w:rsidRDefault="00AF7190">
            <w:pPr>
              <w:widowControl/>
              <w:jc w:val="center"/>
              <w:rPr>
                <w:rFonts w:ascii="宋体" w:hAnsi="宋体"/>
                <w:kern w:val="0"/>
              </w:rPr>
            </w:pPr>
            <w:r>
              <w:rPr>
                <w:rFonts w:ascii="宋体" w:hAnsi="宋体" w:hint="eastAsia"/>
                <w:kern w:val="0"/>
              </w:rPr>
              <w:t>20</w:t>
            </w:r>
          </w:p>
        </w:tc>
        <w:tc>
          <w:tcPr>
            <w:tcW w:w="602" w:type="pct"/>
            <w:shd w:val="clear" w:color="000000" w:fill="FFFFFF"/>
            <w:noWrap/>
            <w:vAlign w:val="center"/>
          </w:tcPr>
          <w:p w14:paraId="5E59F026" w14:textId="77777777" w:rsidR="002566D7" w:rsidRDefault="00AF7190">
            <w:pPr>
              <w:widowControl/>
              <w:jc w:val="left"/>
              <w:rPr>
                <w:rFonts w:ascii="宋体" w:hAnsi="宋体"/>
                <w:kern w:val="0"/>
              </w:rPr>
            </w:pPr>
            <w:r>
              <w:rPr>
                <w:rFonts w:ascii="宋体" w:hAnsi="宋体" w:hint="eastAsia"/>
                <w:kern w:val="0"/>
              </w:rPr>
              <w:t>电子打火枪</w:t>
            </w:r>
          </w:p>
        </w:tc>
        <w:tc>
          <w:tcPr>
            <w:tcW w:w="2751" w:type="pct"/>
            <w:shd w:val="clear" w:color="000000" w:fill="FFFFFF"/>
            <w:vAlign w:val="center"/>
          </w:tcPr>
          <w:p w14:paraId="6B4DEC93" w14:textId="77777777" w:rsidR="002566D7" w:rsidRDefault="00AF7190">
            <w:pPr>
              <w:widowControl/>
              <w:jc w:val="left"/>
              <w:rPr>
                <w:rFonts w:ascii="宋体" w:hAnsi="宋体"/>
                <w:kern w:val="0"/>
              </w:rPr>
            </w:pPr>
            <w:r>
              <w:rPr>
                <w:rFonts w:ascii="宋体" w:hAnsi="宋体" w:hint="eastAsia"/>
                <w:kern w:val="0"/>
              </w:rPr>
              <w:t>电加热丝</w:t>
            </w:r>
          </w:p>
        </w:tc>
        <w:tc>
          <w:tcPr>
            <w:tcW w:w="419" w:type="pct"/>
            <w:shd w:val="clear" w:color="000000" w:fill="FFFFFF"/>
            <w:noWrap/>
            <w:vAlign w:val="center"/>
          </w:tcPr>
          <w:p w14:paraId="30FBFA39"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042D88A5"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6C84339B" w14:textId="77777777" w:rsidR="002566D7" w:rsidRDefault="00AF7190">
            <w:pPr>
              <w:widowControl/>
              <w:jc w:val="center"/>
              <w:rPr>
                <w:rFonts w:ascii="宋体" w:hAnsi="宋体"/>
                <w:kern w:val="0"/>
              </w:rPr>
            </w:pPr>
            <w:r>
              <w:rPr>
                <w:rFonts w:hint="eastAsia"/>
                <w:kern w:val="0"/>
              </w:rPr>
              <w:t>否</w:t>
            </w:r>
          </w:p>
        </w:tc>
      </w:tr>
      <w:tr w:rsidR="002566D7" w14:paraId="52A3485A" w14:textId="77777777">
        <w:trPr>
          <w:trHeight w:val="20"/>
          <w:jc w:val="center"/>
        </w:trPr>
        <w:tc>
          <w:tcPr>
            <w:tcW w:w="376" w:type="pct"/>
            <w:shd w:val="clear" w:color="000000" w:fill="FFFFFF"/>
            <w:noWrap/>
            <w:vAlign w:val="center"/>
          </w:tcPr>
          <w:p w14:paraId="15207CDF" w14:textId="77777777" w:rsidR="002566D7" w:rsidRDefault="00AF7190">
            <w:pPr>
              <w:widowControl/>
              <w:jc w:val="center"/>
              <w:rPr>
                <w:rFonts w:ascii="宋体" w:hAnsi="宋体"/>
                <w:kern w:val="0"/>
              </w:rPr>
            </w:pPr>
            <w:r>
              <w:rPr>
                <w:rFonts w:ascii="宋体" w:hAnsi="宋体" w:hint="eastAsia"/>
                <w:kern w:val="0"/>
              </w:rPr>
              <w:t>21</w:t>
            </w:r>
          </w:p>
        </w:tc>
        <w:tc>
          <w:tcPr>
            <w:tcW w:w="602" w:type="pct"/>
            <w:shd w:val="clear" w:color="000000" w:fill="FFFFFF"/>
            <w:noWrap/>
            <w:vAlign w:val="center"/>
          </w:tcPr>
          <w:p w14:paraId="62F57B2F" w14:textId="77777777" w:rsidR="002566D7" w:rsidRDefault="00AF7190">
            <w:pPr>
              <w:widowControl/>
              <w:jc w:val="left"/>
              <w:rPr>
                <w:rFonts w:ascii="宋体" w:hAnsi="宋体"/>
                <w:kern w:val="0"/>
              </w:rPr>
            </w:pPr>
            <w:r>
              <w:rPr>
                <w:rFonts w:ascii="宋体" w:hAnsi="宋体" w:hint="eastAsia"/>
                <w:kern w:val="0"/>
              </w:rPr>
              <w:t>燃烧匙</w:t>
            </w:r>
          </w:p>
        </w:tc>
        <w:tc>
          <w:tcPr>
            <w:tcW w:w="2751" w:type="pct"/>
            <w:shd w:val="clear" w:color="000000" w:fill="FFFFFF"/>
            <w:vAlign w:val="center"/>
          </w:tcPr>
          <w:p w14:paraId="6CE2F187" w14:textId="77777777" w:rsidR="002566D7" w:rsidRDefault="00AF7190">
            <w:pPr>
              <w:widowControl/>
              <w:jc w:val="left"/>
              <w:rPr>
                <w:rFonts w:ascii="宋体" w:hAnsi="宋体"/>
                <w:kern w:val="0"/>
              </w:rPr>
            </w:pPr>
            <w:r>
              <w:rPr>
                <w:rFonts w:ascii="宋体" w:hAnsi="宋体" w:hint="eastAsia"/>
                <w:kern w:val="0"/>
              </w:rPr>
              <w:t>铜勺，勺</w:t>
            </w:r>
            <w:r>
              <w:rPr>
                <w:rFonts w:ascii="宋体" w:hAnsi="宋体" w:hint="eastAsia"/>
                <w:i/>
                <w:iCs/>
                <w:kern w:val="0"/>
              </w:rPr>
              <w:t>Φ</w:t>
            </w:r>
            <w:r>
              <w:rPr>
                <w:rFonts w:ascii="宋体" w:hAnsi="宋体" w:hint="eastAsia"/>
                <w:kern w:val="0"/>
              </w:rPr>
              <w:t>18 mm，深 10 mm，铁柄，柄长 300 mm，长柄和铜勺连接稳定结实</w:t>
            </w:r>
          </w:p>
        </w:tc>
        <w:tc>
          <w:tcPr>
            <w:tcW w:w="419" w:type="pct"/>
            <w:shd w:val="clear" w:color="000000" w:fill="FFFFFF"/>
            <w:noWrap/>
            <w:vAlign w:val="center"/>
          </w:tcPr>
          <w:p w14:paraId="3ACE1096" w14:textId="77777777" w:rsidR="002566D7" w:rsidRDefault="00AF7190">
            <w:pPr>
              <w:widowControl/>
              <w:jc w:val="center"/>
              <w:rPr>
                <w:rFonts w:ascii="宋体" w:hAnsi="宋体"/>
                <w:kern w:val="0"/>
              </w:rPr>
            </w:pPr>
            <w:r>
              <w:rPr>
                <w:rFonts w:ascii="宋体" w:hAnsi="宋体" w:hint="eastAsia"/>
                <w:kern w:val="0"/>
              </w:rPr>
              <w:t>把</w:t>
            </w:r>
          </w:p>
        </w:tc>
        <w:tc>
          <w:tcPr>
            <w:tcW w:w="315" w:type="pct"/>
            <w:shd w:val="clear" w:color="000000" w:fill="FFFFFF"/>
            <w:noWrap/>
            <w:vAlign w:val="center"/>
          </w:tcPr>
          <w:p w14:paraId="61429F3C"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561B2434" w14:textId="77777777" w:rsidR="002566D7" w:rsidRDefault="00AF7190">
            <w:pPr>
              <w:widowControl/>
              <w:jc w:val="center"/>
              <w:rPr>
                <w:rFonts w:ascii="宋体" w:hAnsi="宋体"/>
                <w:kern w:val="0"/>
              </w:rPr>
            </w:pPr>
            <w:r>
              <w:rPr>
                <w:rFonts w:hint="eastAsia"/>
                <w:kern w:val="0"/>
              </w:rPr>
              <w:t>否</w:t>
            </w:r>
          </w:p>
        </w:tc>
      </w:tr>
      <w:tr w:rsidR="002566D7" w14:paraId="57DD9B2C" w14:textId="77777777">
        <w:trPr>
          <w:trHeight w:val="20"/>
          <w:jc w:val="center"/>
        </w:trPr>
        <w:tc>
          <w:tcPr>
            <w:tcW w:w="376" w:type="pct"/>
            <w:shd w:val="clear" w:color="000000" w:fill="FFFFFF"/>
            <w:noWrap/>
            <w:vAlign w:val="center"/>
          </w:tcPr>
          <w:p w14:paraId="13CB99A1" w14:textId="77777777" w:rsidR="002566D7" w:rsidRDefault="00AF7190">
            <w:pPr>
              <w:widowControl/>
              <w:jc w:val="center"/>
              <w:rPr>
                <w:rFonts w:ascii="宋体" w:hAnsi="宋体"/>
                <w:kern w:val="0"/>
              </w:rPr>
            </w:pPr>
            <w:r>
              <w:rPr>
                <w:rFonts w:ascii="宋体" w:hAnsi="宋体" w:hint="eastAsia"/>
                <w:kern w:val="0"/>
              </w:rPr>
              <w:t>22</w:t>
            </w:r>
          </w:p>
        </w:tc>
        <w:tc>
          <w:tcPr>
            <w:tcW w:w="602" w:type="pct"/>
            <w:shd w:val="clear" w:color="000000" w:fill="FFFFFF"/>
            <w:noWrap/>
            <w:vAlign w:val="center"/>
          </w:tcPr>
          <w:p w14:paraId="3AADCEF2" w14:textId="77777777" w:rsidR="002566D7" w:rsidRDefault="00AF7190">
            <w:pPr>
              <w:widowControl/>
              <w:jc w:val="left"/>
              <w:rPr>
                <w:rFonts w:ascii="宋体" w:hAnsi="宋体"/>
                <w:kern w:val="0"/>
              </w:rPr>
            </w:pPr>
            <w:r>
              <w:rPr>
                <w:rFonts w:ascii="宋体" w:hAnsi="宋体" w:hint="eastAsia"/>
                <w:kern w:val="0"/>
              </w:rPr>
              <w:t>试管刷</w:t>
            </w:r>
          </w:p>
        </w:tc>
        <w:tc>
          <w:tcPr>
            <w:tcW w:w="2751" w:type="pct"/>
            <w:shd w:val="clear" w:color="000000" w:fill="FFFFFF"/>
            <w:vAlign w:val="center"/>
          </w:tcPr>
          <w:p w14:paraId="52C62CD1" w14:textId="77777777" w:rsidR="002566D7" w:rsidRDefault="00AF7190">
            <w:pPr>
              <w:widowControl/>
              <w:jc w:val="left"/>
              <w:rPr>
                <w:rFonts w:ascii="宋体" w:hAnsi="宋体"/>
                <w:kern w:val="0"/>
              </w:rPr>
            </w:pPr>
            <w:r>
              <w:rPr>
                <w:rFonts w:ascii="宋体" w:hAnsi="宋体" w:hint="eastAsia"/>
                <w:kern w:val="0"/>
              </w:rPr>
              <w:t>Φ12 mm</w:t>
            </w:r>
          </w:p>
        </w:tc>
        <w:tc>
          <w:tcPr>
            <w:tcW w:w="419" w:type="pct"/>
            <w:shd w:val="clear" w:color="000000" w:fill="FFFFFF"/>
            <w:noWrap/>
            <w:vAlign w:val="center"/>
          </w:tcPr>
          <w:p w14:paraId="7C1BD2E1"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0B1CBBDB" w14:textId="77777777" w:rsidR="002566D7" w:rsidRDefault="00AF7190">
            <w:pPr>
              <w:widowControl/>
              <w:jc w:val="center"/>
              <w:rPr>
                <w:rFonts w:ascii="宋体" w:hAnsi="宋体"/>
                <w:kern w:val="0"/>
              </w:rPr>
            </w:pPr>
            <w:r>
              <w:rPr>
                <w:rFonts w:ascii="宋体" w:hAnsi="宋体" w:hint="eastAsia"/>
                <w:kern w:val="0"/>
              </w:rPr>
              <w:t>30</w:t>
            </w:r>
          </w:p>
        </w:tc>
        <w:tc>
          <w:tcPr>
            <w:tcW w:w="537" w:type="pct"/>
            <w:shd w:val="clear" w:color="000000" w:fill="FFFFFF"/>
            <w:noWrap/>
            <w:vAlign w:val="center"/>
          </w:tcPr>
          <w:p w14:paraId="3DBFE923" w14:textId="77777777" w:rsidR="002566D7" w:rsidRDefault="00AF7190">
            <w:pPr>
              <w:widowControl/>
              <w:jc w:val="center"/>
              <w:rPr>
                <w:rFonts w:ascii="宋体" w:hAnsi="宋体"/>
                <w:kern w:val="0"/>
              </w:rPr>
            </w:pPr>
            <w:r>
              <w:rPr>
                <w:rFonts w:hint="eastAsia"/>
                <w:kern w:val="0"/>
              </w:rPr>
              <w:t>否</w:t>
            </w:r>
          </w:p>
        </w:tc>
      </w:tr>
      <w:tr w:rsidR="002566D7" w14:paraId="7BDC67A9" w14:textId="77777777">
        <w:trPr>
          <w:trHeight w:val="20"/>
          <w:jc w:val="center"/>
        </w:trPr>
        <w:tc>
          <w:tcPr>
            <w:tcW w:w="376" w:type="pct"/>
            <w:shd w:val="clear" w:color="000000" w:fill="FFFFFF"/>
            <w:noWrap/>
            <w:vAlign w:val="center"/>
          </w:tcPr>
          <w:p w14:paraId="73818F79" w14:textId="77777777" w:rsidR="002566D7" w:rsidRDefault="00AF7190">
            <w:pPr>
              <w:widowControl/>
              <w:jc w:val="center"/>
              <w:rPr>
                <w:rFonts w:ascii="宋体" w:hAnsi="宋体"/>
                <w:kern w:val="0"/>
              </w:rPr>
            </w:pPr>
            <w:r>
              <w:rPr>
                <w:rFonts w:ascii="宋体" w:hAnsi="宋体" w:hint="eastAsia"/>
                <w:kern w:val="0"/>
              </w:rPr>
              <w:lastRenderedPageBreak/>
              <w:t>23</w:t>
            </w:r>
          </w:p>
        </w:tc>
        <w:tc>
          <w:tcPr>
            <w:tcW w:w="602" w:type="pct"/>
            <w:shd w:val="clear" w:color="000000" w:fill="FFFFFF"/>
            <w:noWrap/>
            <w:vAlign w:val="center"/>
          </w:tcPr>
          <w:p w14:paraId="6471D3A7" w14:textId="77777777" w:rsidR="002566D7" w:rsidRDefault="00AF7190">
            <w:pPr>
              <w:widowControl/>
              <w:jc w:val="left"/>
              <w:rPr>
                <w:rFonts w:ascii="宋体" w:hAnsi="宋体"/>
                <w:kern w:val="0"/>
              </w:rPr>
            </w:pPr>
            <w:r>
              <w:rPr>
                <w:rFonts w:ascii="宋体" w:hAnsi="宋体" w:hint="eastAsia"/>
                <w:kern w:val="0"/>
              </w:rPr>
              <w:t>试管刷</w:t>
            </w:r>
          </w:p>
        </w:tc>
        <w:tc>
          <w:tcPr>
            <w:tcW w:w="2751" w:type="pct"/>
            <w:shd w:val="clear" w:color="000000" w:fill="FFFFFF"/>
            <w:vAlign w:val="center"/>
          </w:tcPr>
          <w:p w14:paraId="57BB85E7" w14:textId="77777777" w:rsidR="002566D7" w:rsidRDefault="00AF7190">
            <w:pPr>
              <w:widowControl/>
              <w:jc w:val="left"/>
              <w:rPr>
                <w:rFonts w:ascii="宋体" w:hAnsi="宋体"/>
                <w:kern w:val="0"/>
              </w:rPr>
            </w:pPr>
            <w:r>
              <w:rPr>
                <w:rFonts w:ascii="宋体" w:hAnsi="宋体" w:hint="eastAsia"/>
                <w:kern w:val="0"/>
              </w:rPr>
              <w:t>Φ18 mm</w:t>
            </w:r>
          </w:p>
        </w:tc>
        <w:tc>
          <w:tcPr>
            <w:tcW w:w="419" w:type="pct"/>
            <w:shd w:val="clear" w:color="000000" w:fill="FFFFFF"/>
            <w:noWrap/>
            <w:vAlign w:val="center"/>
          </w:tcPr>
          <w:p w14:paraId="73EB4DB9"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2C6BFE35" w14:textId="77777777" w:rsidR="002566D7" w:rsidRDefault="00AF7190">
            <w:pPr>
              <w:widowControl/>
              <w:jc w:val="center"/>
              <w:rPr>
                <w:rFonts w:ascii="宋体" w:hAnsi="宋体"/>
                <w:kern w:val="0"/>
              </w:rPr>
            </w:pPr>
            <w:r>
              <w:rPr>
                <w:rFonts w:ascii="宋体" w:hAnsi="宋体" w:hint="eastAsia"/>
                <w:kern w:val="0"/>
              </w:rPr>
              <w:t>30</w:t>
            </w:r>
          </w:p>
        </w:tc>
        <w:tc>
          <w:tcPr>
            <w:tcW w:w="537" w:type="pct"/>
            <w:shd w:val="clear" w:color="000000" w:fill="FFFFFF"/>
            <w:noWrap/>
            <w:vAlign w:val="center"/>
          </w:tcPr>
          <w:p w14:paraId="23B15012" w14:textId="77777777" w:rsidR="002566D7" w:rsidRDefault="00AF7190">
            <w:pPr>
              <w:widowControl/>
              <w:jc w:val="center"/>
              <w:rPr>
                <w:rFonts w:ascii="宋体" w:hAnsi="宋体"/>
                <w:kern w:val="0"/>
              </w:rPr>
            </w:pPr>
            <w:r>
              <w:rPr>
                <w:rFonts w:hint="eastAsia"/>
                <w:kern w:val="0"/>
              </w:rPr>
              <w:t>否</w:t>
            </w:r>
          </w:p>
        </w:tc>
      </w:tr>
      <w:tr w:rsidR="002566D7" w14:paraId="2F5AF1D6" w14:textId="77777777">
        <w:trPr>
          <w:trHeight w:val="20"/>
          <w:jc w:val="center"/>
        </w:trPr>
        <w:tc>
          <w:tcPr>
            <w:tcW w:w="376" w:type="pct"/>
            <w:shd w:val="clear" w:color="000000" w:fill="FFFFFF"/>
            <w:noWrap/>
            <w:vAlign w:val="center"/>
          </w:tcPr>
          <w:p w14:paraId="0A924546" w14:textId="77777777" w:rsidR="002566D7" w:rsidRDefault="00AF7190">
            <w:pPr>
              <w:widowControl/>
              <w:jc w:val="center"/>
              <w:rPr>
                <w:rFonts w:ascii="宋体" w:hAnsi="宋体"/>
                <w:kern w:val="0"/>
              </w:rPr>
            </w:pPr>
            <w:r>
              <w:rPr>
                <w:rFonts w:ascii="宋体" w:hAnsi="宋体" w:hint="eastAsia"/>
                <w:kern w:val="0"/>
              </w:rPr>
              <w:t>24</w:t>
            </w:r>
          </w:p>
        </w:tc>
        <w:tc>
          <w:tcPr>
            <w:tcW w:w="602" w:type="pct"/>
            <w:shd w:val="clear" w:color="000000" w:fill="FFFFFF"/>
            <w:noWrap/>
            <w:vAlign w:val="center"/>
          </w:tcPr>
          <w:p w14:paraId="105DB319" w14:textId="77777777" w:rsidR="002566D7" w:rsidRDefault="00AF7190">
            <w:pPr>
              <w:widowControl/>
              <w:jc w:val="left"/>
              <w:rPr>
                <w:rFonts w:ascii="宋体" w:hAnsi="宋体"/>
                <w:kern w:val="0"/>
              </w:rPr>
            </w:pPr>
            <w:r>
              <w:rPr>
                <w:rFonts w:ascii="宋体" w:hAnsi="宋体" w:hint="eastAsia"/>
                <w:kern w:val="0"/>
              </w:rPr>
              <w:t>花盆</w:t>
            </w:r>
          </w:p>
        </w:tc>
        <w:tc>
          <w:tcPr>
            <w:tcW w:w="2751" w:type="pct"/>
            <w:shd w:val="clear" w:color="000000" w:fill="FFFFFF"/>
            <w:vAlign w:val="center"/>
          </w:tcPr>
          <w:p w14:paraId="1F5EAED6" w14:textId="77777777" w:rsidR="002566D7" w:rsidRDefault="00AF7190">
            <w:pPr>
              <w:widowControl/>
              <w:jc w:val="left"/>
              <w:rPr>
                <w:rFonts w:ascii="宋体" w:hAnsi="宋体"/>
                <w:kern w:val="0"/>
              </w:rPr>
            </w:pPr>
            <w:r>
              <w:rPr>
                <w:rFonts w:ascii="宋体" w:hAnsi="宋体" w:hint="eastAsia"/>
                <w:kern w:val="0"/>
              </w:rPr>
              <w:t>塑料材质</w:t>
            </w:r>
          </w:p>
        </w:tc>
        <w:tc>
          <w:tcPr>
            <w:tcW w:w="419" w:type="pct"/>
            <w:shd w:val="clear" w:color="000000" w:fill="FFFFFF"/>
            <w:noWrap/>
            <w:vAlign w:val="center"/>
          </w:tcPr>
          <w:p w14:paraId="094553D9"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70946DEB" w14:textId="77777777" w:rsidR="002566D7" w:rsidRDefault="00AF7190">
            <w:pPr>
              <w:widowControl/>
              <w:jc w:val="center"/>
              <w:rPr>
                <w:rFonts w:ascii="宋体" w:hAnsi="宋体"/>
                <w:kern w:val="0"/>
              </w:rPr>
            </w:pPr>
            <w:r>
              <w:rPr>
                <w:rFonts w:ascii="宋体" w:hAnsi="宋体" w:hint="eastAsia"/>
                <w:kern w:val="0"/>
              </w:rPr>
              <w:t>30</w:t>
            </w:r>
          </w:p>
        </w:tc>
        <w:tc>
          <w:tcPr>
            <w:tcW w:w="537" w:type="pct"/>
            <w:shd w:val="clear" w:color="000000" w:fill="FFFFFF"/>
            <w:noWrap/>
            <w:vAlign w:val="center"/>
          </w:tcPr>
          <w:p w14:paraId="7DF17CAD" w14:textId="77777777" w:rsidR="002566D7" w:rsidRDefault="00AF7190">
            <w:pPr>
              <w:widowControl/>
              <w:jc w:val="center"/>
              <w:rPr>
                <w:rFonts w:ascii="宋体" w:hAnsi="宋体"/>
                <w:kern w:val="0"/>
              </w:rPr>
            </w:pPr>
            <w:r>
              <w:rPr>
                <w:rFonts w:hint="eastAsia"/>
                <w:kern w:val="0"/>
              </w:rPr>
              <w:t>否</w:t>
            </w:r>
          </w:p>
        </w:tc>
      </w:tr>
      <w:tr w:rsidR="002566D7" w14:paraId="1D217CDD" w14:textId="77777777">
        <w:trPr>
          <w:trHeight w:val="20"/>
          <w:jc w:val="center"/>
        </w:trPr>
        <w:tc>
          <w:tcPr>
            <w:tcW w:w="376" w:type="pct"/>
            <w:shd w:val="clear" w:color="000000" w:fill="FFFFFF"/>
            <w:noWrap/>
            <w:vAlign w:val="center"/>
          </w:tcPr>
          <w:p w14:paraId="24C56E45" w14:textId="77777777" w:rsidR="002566D7" w:rsidRDefault="00AF7190">
            <w:pPr>
              <w:widowControl/>
              <w:jc w:val="center"/>
              <w:rPr>
                <w:rFonts w:ascii="宋体" w:hAnsi="宋体"/>
                <w:kern w:val="0"/>
              </w:rPr>
            </w:pPr>
            <w:r>
              <w:rPr>
                <w:rFonts w:ascii="宋体" w:hAnsi="宋体" w:hint="eastAsia"/>
                <w:kern w:val="0"/>
              </w:rPr>
              <w:t>25</w:t>
            </w:r>
          </w:p>
        </w:tc>
        <w:tc>
          <w:tcPr>
            <w:tcW w:w="602" w:type="pct"/>
            <w:shd w:val="clear" w:color="000000" w:fill="FFFFFF"/>
            <w:noWrap/>
            <w:vAlign w:val="center"/>
          </w:tcPr>
          <w:p w14:paraId="379BA5D6" w14:textId="77777777" w:rsidR="002566D7" w:rsidRDefault="00AF7190">
            <w:pPr>
              <w:widowControl/>
              <w:jc w:val="left"/>
              <w:rPr>
                <w:rFonts w:ascii="宋体" w:hAnsi="宋体"/>
                <w:kern w:val="0"/>
              </w:rPr>
            </w:pPr>
            <w:r>
              <w:rPr>
                <w:rFonts w:ascii="宋体" w:hAnsi="宋体" w:hint="eastAsia"/>
                <w:kern w:val="0"/>
              </w:rPr>
              <w:t>种植工具包</w:t>
            </w:r>
          </w:p>
        </w:tc>
        <w:tc>
          <w:tcPr>
            <w:tcW w:w="2751" w:type="pct"/>
            <w:shd w:val="clear" w:color="000000" w:fill="FFFFFF"/>
            <w:vAlign w:val="center"/>
          </w:tcPr>
          <w:p w14:paraId="0689EF7E" w14:textId="77777777" w:rsidR="002566D7" w:rsidRDefault="00AF7190">
            <w:pPr>
              <w:widowControl/>
              <w:jc w:val="left"/>
              <w:rPr>
                <w:rFonts w:ascii="宋体" w:hAnsi="宋体"/>
                <w:kern w:val="0"/>
              </w:rPr>
            </w:pPr>
            <w:r>
              <w:rPr>
                <w:rFonts w:ascii="宋体" w:hAnsi="宋体" w:hint="eastAsia"/>
                <w:kern w:val="0"/>
              </w:rPr>
              <w:t>含铲子（长 30 cm～32 cm，宽 5.5 cm～8 cm）、耙子（长 30 cm～32 cm，宽 7.5 cm～8.5 cm）；铁质，软橡胶手柄</w:t>
            </w:r>
          </w:p>
        </w:tc>
        <w:tc>
          <w:tcPr>
            <w:tcW w:w="419" w:type="pct"/>
            <w:shd w:val="clear" w:color="000000" w:fill="FFFFFF"/>
            <w:noWrap/>
            <w:vAlign w:val="center"/>
          </w:tcPr>
          <w:p w14:paraId="25183CC6"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71CD2ABF"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5516428E" w14:textId="77777777" w:rsidR="002566D7" w:rsidRDefault="00AF7190">
            <w:pPr>
              <w:widowControl/>
              <w:jc w:val="center"/>
              <w:rPr>
                <w:rFonts w:ascii="宋体" w:hAnsi="宋体"/>
                <w:kern w:val="0"/>
              </w:rPr>
            </w:pPr>
            <w:r>
              <w:rPr>
                <w:rFonts w:hint="eastAsia"/>
                <w:kern w:val="0"/>
              </w:rPr>
              <w:t>否</w:t>
            </w:r>
          </w:p>
        </w:tc>
      </w:tr>
      <w:tr w:rsidR="002566D7" w14:paraId="3ADC567B" w14:textId="77777777">
        <w:trPr>
          <w:trHeight w:val="20"/>
          <w:jc w:val="center"/>
        </w:trPr>
        <w:tc>
          <w:tcPr>
            <w:tcW w:w="376" w:type="pct"/>
            <w:shd w:val="clear" w:color="000000" w:fill="FFFFFF"/>
            <w:noWrap/>
            <w:vAlign w:val="center"/>
          </w:tcPr>
          <w:p w14:paraId="1D9C5860" w14:textId="77777777" w:rsidR="002566D7" w:rsidRDefault="00AF7190">
            <w:pPr>
              <w:widowControl/>
              <w:jc w:val="center"/>
              <w:rPr>
                <w:rFonts w:ascii="宋体" w:hAnsi="宋体"/>
                <w:kern w:val="0"/>
              </w:rPr>
            </w:pPr>
            <w:r>
              <w:rPr>
                <w:rFonts w:ascii="宋体" w:hAnsi="宋体" w:hint="eastAsia"/>
                <w:kern w:val="0"/>
              </w:rPr>
              <w:t>26</w:t>
            </w:r>
          </w:p>
        </w:tc>
        <w:tc>
          <w:tcPr>
            <w:tcW w:w="602" w:type="pct"/>
            <w:shd w:val="clear" w:color="000000" w:fill="FFFFFF"/>
            <w:noWrap/>
            <w:vAlign w:val="center"/>
          </w:tcPr>
          <w:p w14:paraId="5C2041E1" w14:textId="77777777" w:rsidR="002566D7" w:rsidRDefault="00AF7190">
            <w:pPr>
              <w:widowControl/>
              <w:jc w:val="left"/>
              <w:rPr>
                <w:rFonts w:ascii="宋体" w:hAnsi="宋体"/>
                <w:kern w:val="0"/>
              </w:rPr>
            </w:pPr>
            <w:r>
              <w:rPr>
                <w:rFonts w:ascii="宋体" w:hAnsi="宋体" w:hint="eastAsia"/>
                <w:kern w:val="0"/>
              </w:rPr>
              <w:t>种植辅助材料</w:t>
            </w:r>
          </w:p>
        </w:tc>
        <w:tc>
          <w:tcPr>
            <w:tcW w:w="2751" w:type="pct"/>
            <w:shd w:val="clear" w:color="000000" w:fill="FFFFFF"/>
            <w:vAlign w:val="center"/>
          </w:tcPr>
          <w:p w14:paraId="54D0E942" w14:textId="77777777" w:rsidR="002566D7" w:rsidRDefault="00AF7190">
            <w:pPr>
              <w:widowControl/>
              <w:jc w:val="left"/>
              <w:rPr>
                <w:rFonts w:ascii="宋体" w:hAnsi="宋体"/>
                <w:kern w:val="0"/>
              </w:rPr>
            </w:pPr>
            <w:r>
              <w:rPr>
                <w:rFonts w:ascii="宋体" w:hAnsi="宋体" w:hint="eastAsia"/>
                <w:kern w:val="0"/>
              </w:rPr>
              <w:t>砾石、珍珠岩、腐殖土等</w:t>
            </w:r>
          </w:p>
        </w:tc>
        <w:tc>
          <w:tcPr>
            <w:tcW w:w="419" w:type="pct"/>
            <w:shd w:val="clear" w:color="000000" w:fill="FFFFFF"/>
            <w:noWrap/>
            <w:vAlign w:val="center"/>
          </w:tcPr>
          <w:p w14:paraId="20B54A3B" w14:textId="77777777" w:rsidR="002566D7" w:rsidRDefault="00AF7190">
            <w:pPr>
              <w:widowControl/>
              <w:jc w:val="center"/>
              <w:rPr>
                <w:rFonts w:ascii="宋体" w:hAnsi="宋体"/>
                <w:kern w:val="0"/>
              </w:rPr>
            </w:pPr>
            <w:r>
              <w:rPr>
                <w:rFonts w:ascii="宋体" w:hAnsi="宋体" w:hint="eastAsia"/>
                <w:kern w:val="0"/>
              </w:rPr>
              <w:t>kg</w:t>
            </w:r>
          </w:p>
        </w:tc>
        <w:tc>
          <w:tcPr>
            <w:tcW w:w="315" w:type="pct"/>
            <w:shd w:val="clear" w:color="000000" w:fill="FFFFFF"/>
            <w:noWrap/>
            <w:vAlign w:val="center"/>
          </w:tcPr>
          <w:p w14:paraId="5EE4EB40" w14:textId="77777777" w:rsidR="002566D7" w:rsidRDefault="00AF7190">
            <w:pPr>
              <w:widowControl/>
              <w:jc w:val="center"/>
              <w:rPr>
                <w:rFonts w:ascii="宋体" w:hAnsi="宋体"/>
                <w:kern w:val="0"/>
              </w:rPr>
            </w:pPr>
            <w:r>
              <w:rPr>
                <w:rFonts w:ascii="宋体" w:hAnsi="宋体" w:hint="eastAsia"/>
                <w:kern w:val="0"/>
              </w:rPr>
              <w:t>50</w:t>
            </w:r>
          </w:p>
        </w:tc>
        <w:tc>
          <w:tcPr>
            <w:tcW w:w="537" w:type="pct"/>
            <w:shd w:val="clear" w:color="000000" w:fill="FFFFFF"/>
            <w:noWrap/>
            <w:vAlign w:val="center"/>
          </w:tcPr>
          <w:p w14:paraId="6FD91BDC" w14:textId="77777777" w:rsidR="002566D7" w:rsidRDefault="00AF7190">
            <w:pPr>
              <w:widowControl/>
              <w:jc w:val="center"/>
              <w:rPr>
                <w:rFonts w:ascii="宋体" w:hAnsi="宋体"/>
                <w:kern w:val="0"/>
              </w:rPr>
            </w:pPr>
            <w:r>
              <w:rPr>
                <w:rFonts w:hint="eastAsia"/>
                <w:kern w:val="0"/>
              </w:rPr>
              <w:t>否</w:t>
            </w:r>
          </w:p>
        </w:tc>
      </w:tr>
      <w:tr w:rsidR="002566D7" w14:paraId="7990EC39" w14:textId="77777777">
        <w:trPr>
          <w:trHeight w:val="20"/>
          <w:jc w:val="center"/>
        </w:trPr>
        <w:tc>
          <w:tcPr>
            <w:tcW w:w="376" w:type="pct"/>
            <w:shd w:val="clear" w:color="000000" w:fill="FFFFFF"/>
            <w:noWrap/>
            <w:vAlign w:val="center"/>
          </w:tcPr>
          <w:p w14:paraId="3ECE3EA3" w14:textId="77777777" w:rsidR="002566D7" w:rsidRDefault="00AF7190">
            <w:pPr>
              <w:widowControl/>
              <w:jc w:val="center"/>
              <w:rPr>
                <w:rFonts w:ascii="宋体" w:hAnsi="宋体"/>
                <w:kern w:val="0"/>
              </w:rPr>
            </w:pPr>
            <w:r>
              <w:rPr>
                <w:rFonts w:ascii="宋体" w:hAnsi="宋体" w:hint="eastAsia"/>
                <w:kern w:val="0"/>
              </w:rPr>
              <w:t>27</w:t>
            </w:r>
          </w:p>
        </w:tc>
        <w:tc>
          <w:tcPr>
            <w:tcW w:w="602" w:type="pct"/>
            <w:shd w:val="clear" w:color="000000" w:fill="FFFFFF"/>
            <w:noWrap/>
            <w:vAlign w:val="center"/>
          </w:tcPr>
          <w:p w14:paraId="0EE5B3EC" w14:textId="77777777" w:rsidR="002566D7" w:rsidRDefault="00AF7190">
            <w:pPr>
              <w:widowControl/>
              <w:jc w:val="left"/>
              <w:rPr>
                <w:rFonts w:ascii="宋体" w:hAnsi="宋体"/>
                <w:kern w:val="0"/>
              </w:rPr>
            </w:pPr>
            <w:r>
              <w:rPr>
                <w:rFonts w:ascii="宋体" w:hAnsi="宋体" w:hint="eastAsia"/>
                <w:kern w:val="0"/>
              </w:rPr>
              <w:t>育苗盘</w:t>
            </w:r>
          </w:p>
        </w:tc>
        <w:tc>
          <w:tcPr>
            <w:tcW w:w="2751" w:type="pct"/>
            <w:shd w:val="clear" w:color="000000" w:fill="FFFFFF"/>
            <w:vAlign w:val="center"/>
          </w:tcPr>
          <w:p w14:paraId="44CB5CA7" w14:textId="77777777" w:rsidR="002566D7" w:rsidRDefault="00AF7190">
            <w:pPr>
              <w:widowControl/>
              <w:jc w:val="left"/>
              <w:rPr>
                <w:rFonts w:ascii="宋体" w:hAnsi="宋体"/>
                <w:kern w:val="0"/>
              </w:rPr>
            </w:pPr>
            <w:r>
              <w:rPr>
                <w:rFonts w:ascii="宋体" w:hAnsi="宋体" w:hint="eastAsia"/>
                <w:kern w:val="0"/>
              </w:rPr>
              <w:t>塑料材质</w:t>
            </w:r>
          </w:p>
        </w:tc>
        <w:tc>
          <w:tcPr>
            <w:tcW w:w="419" w:type="pct"/>
            <w:shd w:val="clear" w:color="000000" w:fill="FFFFFF"/>
            <w:noWrap/>
            <w:vAlign w:val="center"/>
          </w:tcPr>
          <w:p w14:paraId="6C551074"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06946589" w14:textId="77777777" w:rsidR="002566D7" w:rsidRDefault="00AF7190">
            <w:pPr>
              <w:widowControl/>
              <w:jc w:val="center"/>
              <w:rPr>
                <w:rFonts w:ascii="宋体" w:hAnsi="宋体"/>
                <w:kern w:val="0"/>
              </w:rPr>
            </w:pPr>
            <w:r>
              <w:rPr>
                <w:rFonts w:ascii="宋体" w:hAnsi="宋体" w:hint="eastAsia"/>
                <w:kern w:val="0"/>
              </w:rPr>
              <w:t>10</w:t>
            </w:r>
          </w:p>
        </w:tc>
        <w:tc>
          <w:tcPr>
            <w:tcW w:w="537" w:type="pct"/>
            <w:shd w:val="clear" w:color="000000" w:fill="FFFFFF"/>
            <w:noWrap/>
            <w:vAlign w:val="center"/>
          </w:tcPr>
          <w:p w14:paraId="60FBB9D5" w14:textId="77777777" w:rsidR="002566D7" w:rsidRDefault="00AF7190">
            <w:pPr>
              <w:widowControl/>
              <w:jc w:val="center"/>
              <w:rPr>
                <w:rFonts w:ascii="宋体" w:hAnsi="宋体"/>
                <w:kern w:val="0"/>
              </w:rPr>
            </w:pPr>
            <w:r>
              <w:rPr>
                <w:rFonts w:hint="eastAsia"/>
                <w:kern w:val="0"/>
              </w:rPr>
              <w:t>否</w:t>
            </w:r>
          </w:p>
        </w:tc>
      </w:tr>
      <w:tr w:rsidR="002566D7" w14:paraId="03DA8EB0" w14:textId="77777777">
        <w:trPr>
          <w:trHeight w:val="20"/>
          <w:jc w:val="center"/>
        </w:trPr>
        <w:tc>
          <w:tcPr>
            <w:tcW w:w="376" w:type="pct"/>
            <w:shd w:val="clear" w:color="000000" w:fill="FFFFFF"/>
            <w:noWrap/>
            <w:vAlign w:val="center"/>
          </w:tcPr>
          <w:p w14:paraId="07A1B655" w14:textId="77777777" w:rsidR="002566D7" w:rsidRDefault="00AF7190">
            <w:pPr>
              <w:widowControl/>
              <w:jc w:val="center"/>
              <w:rPr>
                <w:rFonts w:ascii="宋体" w:hAnsi="宋体"/>
                <w:kern w:val="0"/>
              </w:rPr>
            </w:pPr>
            <w:r>
              <w:rPr>
                <w:rFonts w:ascii="宋体" w:hAnsi="宋体" w:hint="eastAsia"/>
                <w:kern w:val="0"/>
              </w:rPr>
              <w:t>28</w:t>
            </w:r>
          </w:p>
        </w:tc>
        <w:tc>
          <w:tcPr>
            <w:tcW w:w="602" w:type="pct"/>
            <w:shd w:val="clear" w:color="000000" w:fill="FFFFFF"/>
            <w:noWrap/>
            <w:vAlign w:val="center"/>
          </w:tcPr>
          <w:p w14:paraId="6B449039" w14:textId="77777777" w:rsidR="002566D7" w:rsidRDefault="00AF7190">
            <w:pPr>
              <w:widowControl/>
              <w:jc w:val="left"/>
              <w:rPr>
                <w:rFonts w:ascii="宋体" w:hAnsi="宋体"/>
                <w:kern w:val="0"/>
              </w:rPr>
            </w:pPr>
            <w:r>
              <w:rPr>
                <w:rFonts w:ascii="宋体" w:hAnsi="宋体" w:hint="eastAsia"/>
                <w:kern w:val="0"/>
              </w:rPr>
              <w:t>饲养笼</w:t>
            </w:r>
          </w:p>
        </w:tc>
        <w:tc>
          <w:tcPr>
            <w:tcW w:w="2751" w:type="pct"/>
            <w:shd w:val="clear" w:color="000000" w:fill="FFFFFF"/>
            <w:vAlign w:val="center"/>
          </w:tcPr>
          <w:p w14:paraId="41439C34" w14:textId="77777777" w:rsidR="002566D7" w:rsidRDefault="00AF7190">
            <w:pPr>
              <w:widowControl/>
              <w:jc w:val="left"/>
              <w:rPr>
                <w:rFonts w:ascii="宋体" w:hAnsi="宋体"/>
                <w:kern w:val="0"/>
              </w:rPr>
            </w:pPr>
            <w:r>
              <w:rPr>
                <w:rFonts w:ascii="宋体" w:hAnsi="宋体" w:hint="eastAsia"/>
                <w:kern w:val="0"/>
              </w:rPr>
              <w:t>笼体金属材质，底盘塑料材质，内配食盒和饮水器</w:t>
            </w:r>
          </w:p>
        </w:tc>
        <w:tc>
          <w:tcPr>
            <w:tcW w:w="419" w:type="pct"/>
            <w:shd w:val="clear" w:color="000000" w:fill="FFFFFF"/>
            <w:noWrap/>
            <w:vAlign w:val="center"/>
          </w:tcPr>
          <w:p w14:paraId="1875471A"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138AF8A1"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710FB1BD" w14:textId="77777777" w:rsidR="002566D7" w:rsidRDefault="00AF7190">
            <w:pPr>
              <w:widowControl/>
              <w:jc w:val="center"/>
              <w:rPr>
                <w:rFonts w:ascii="宋体" w:hAnsi="宋体"/>
                <w:kern w:val="0"/>
              </w:rPr>
            </w:pPr>
            <w:r>
              <w:rPr>
                <w:rFonts w:hint="eastAsia"/>
                <w:kern w:val="0"/>
              </w:rPr>
              <w:t>否</w:t>
            </w:r>
          </w:p>
        </w:tc>
      </w:tr>
      <w:tr w:rsidR="002566D7" w14:paraId="631AF4F4" w14:textId="77777777">
        <w:trPr>
          <w:trHeight w:val="20"/>
          <w:jc w:val="center"/>
        </w:trPr>
        <w:tc>
          <w:tcPr>
            <w:tcW w:w="376" w:type="pct"/>
            <w:shd w:val="clear" w:color="000000" w:fill="FFFFFF"/>
            <w:noWrap/>
            <w:vAlign w:val="center"/>
          </w:tcPr>
          <w:p w14:paraId="1225C550" w14:textId="77777777" w:rsidR="002566D7" w:rsidRDefault="00AF7190">
            <w:pPr>
              <w:widowControl/>
              <w:jc w:val="center"/>
              <w:rPr>
                <w:rFonts w:ascii="宋体" w:hAnsi="宋体"/>
                <w:kern w:val="0"/>
              </w:rPr>
            </w:pPr>
            <w:r>
              <w:rPr>
                <w:rFonts w:ascii="宋体" w:hAnsi="宋体" w:hint="eastAsia"/>
                <w:kern w:val="0"/>
              </w:rPr>
              <w:t>29</w:t>
            </w:r>
          </w:p>
        </w:tc>
        <w:tc>
          <w:tcPr>
            <w:tcW w:w="602" w:type="pct"/>
            <w:shd w:val="clear" w:color="000000" w:fill="FFFFFF"/>
            <w:noWrap/>
            <w:vAlign w:val="center"/>
          </w:tcPr>
          <w:p w14:paraId="1944CA22" w14:textId="77777777" w:rsidR="002566D7" w:rsidRDefault="00AF7190">
            <w:pPr>
              <w:widowControl/>
              <w:jc w:val="left"/>
              <w:rPr>
                <w:rFonts w:ascii="宋体" w:hAnsi="宋体"/>
                <w:kern w:val="0"/>
              </w:rPr>
            </w:pPr>
            <w:r>
              <w:rPr>
                <w:rFonts w:ascii="宋体" w:hAnsi="宋体" w:hint="eastAsia"/>
                <w:kern w:val="0"/>
              </w:rPr>
              <w:t>鱼缸</w:t>
            </w:r>
          </w:p>
        </w:tc>
        <w:tc>
          <w:tcPr>
            <w:tcW w:w="2751" w:type="pct"/>
            <w:shd w:val="clear" w:color="000000" w:fill="FFFFFF"/>
            <w:vAlign w:val="center"/>
          </w:tcPr>
          <w:p w14:paraId="308CC184" w14:textId="77777777" w:rsidR="002566D7" w:rsidRDefault="00AF7190">
            <w:pPr>
              <w:widowControl/>
              <w:jc w:val="left"/>
              <w:rPr>
                <w:rFonts w:ascii="宋体" w:hAnsi="宋体"/>
                <w:kern w:val="0"/>
              </w:rPr>
            </w:pPr>
            <w:r>
              <w:rPr>
                <w:rFonts w:ascii="宋体" w:hAnsi="宋体" w:hint="eastAsia"/>
                <w:kern w:val="0"/>
              </w:rPr>
              <w:t>不同规格</w:t>
            </w:r>
          </w:p>
        </w:tc>
        <w:tc>
          <w:tcPr>
            <w:tcW w:w="419" w:type="pct"/>
            <w:shd w:val="clear" w:color="000000" w:fill="FFFFFF"/>
            <w:noWrap/>
            <w:vAlign w:val="center"/>
          </w:tcPr>
          <w:p w14:paraId="6BFFD650"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57AF9BD8"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768A4B66" w14:textId="77777777" w:rsidR="002566D7" w:rsidRDefault="00AF7190">
            <w:pPr>
              <w:widowControl/>
              <w:jc w:val="center"/>
              <w:rPr>
                <w:rFonts w:ascii="宋体" w:hAnsi="宋体"/>
                <w:kern w:val="0"/>
              </w:rPr>
            </w:pPr>
            <w:r>
              <w:rPr>
                <w:rFonts w:hint="eastAsia"/>
                <w:kern w:val="0"/>
              </w:rPr>
              <w:t>否</w:t>
            </w:r>
          </w:p>
        </w:tc>
      </w:tr>
      <w:tr w:rsidR="002566D7" w14:paraId="69FD7F45" w14:textId="77777777">
        <w:trPr>
          <w:trHeight w:val="20"/>
          <w:jc w:val="center"/>
        </w:trPr>
        <w:tc>
          <w:tcPr>
            <w:tcW w:w="376" w:type="pct"/>
            <w:shd w:val="clear" w:color="000000" w:fill="FFFFFF"/>
            <w:noWrap/>
            <w:vAlign w:val="center"/>
          </w:tcPr>
          <w:p w14:paraId="79764996" w14:textId="77777777" w:rsidR="002566D7" w:rsidRDefault="00AF7190">
            <w:pPr>
              <w:widowControl/>
              <w:jc w:val="center"/>
              <w:rPr>
                <w:rFonts w:ascii="宋体" w:hAnsi="宋体"/>
                <w:kern w:val="0"/>
              </w:rPr>
            </w:pPr>
            <w:r>
              <w:rPr>
                <w:rFonts w:ascii="宋体" w:hAnsi="宋体" w:hint="eastAsia"/>
                <w:kern w:val="0"/>
              </w:rPr>
              <w:t>30</w:t>
            </w:r>
          </w:p>
        </w:tc>
        <w:tc>
          <w:tcPr>
            <w:tcW w:w="602" w:type="pct"/>
            <w:shd w:val="clear" w:color="000000" w:fill="FFFFFF"/>
            <w:noWrap/>
            <w:vAlign w:val="center"/>
          </w:tcPr>
          <w:p w14:paraId="08310682" w14:textId="77777777" w:rsidR="002566D7" w:rsidRDefault="00AF7190">
            <w:pPr>
              <w:widowControl/>
              <w:jc w:val="left"/>
              <w:rPr>
                <w:rFonts w:ascii="宋体" w:hAnsi="宋体"/>
                <w:kern w:val="0"/>
              </w:rPr>
            </w:pPr>
            <w:r>
              <w:rPr>
                <w:rFonts w:ascii="宋体" w:hAnsi="宋体" w:hint="eastAsia"/>
                <w:kern w:val="0"/>
              </w:rPr>
              <w:t>数码液晶显微镜</w:t>
            </w:r>
          </w:p>
        </w:tc>
        <w:tc>
          <w:tcPr>
            <w:tcW w:w="2751" w:type="pct"/>
            <w:shd w:val="clear" w:color="auto" w:fill="auto"/>
            <w:vAlign w:val="center"/>
          </w:tcPr>
          <w:p w14:paraId="759A78D1" w14:textId="77777777" w:rsidR="00FB4AB1" w:rsidRDefault="00AF7190">
            <w:pPr>
              <w:widowControl/>
              <w:jc w:val="left"/>
              <w:rPr>
                <w:rFonts w:ascii="宋体" w:hAnsi="宋体"/>
                <w:kern w:val="0"/>
              </w:rPr>
            </w:pPr>
            <w:r>
              <w:rPr>
                <w:rFonts w:ascii="宋体" w:hAnsi="宋体" w:hint="eastAsia"/>
                <w:kern w:val="0"/>
              </w:rPr>
              <w:t>1、数码双目镜筒，三目倾斜30°，视度可调节，双目瞳距：48-75 mm，可360度旋转观察，0.5X摄像接口，显示屏齐焦可调；</w:t>
            </w:r>
          </w:p>
          <w:p w14:paraId="74356864" w14:textId="77777777" w:rsidR="00FB4AB1" w:rsidRDefault="00AF7190">
            <w:pPr>
              <w:widowControl/>
              <w:jc w:val="left"/>
              <w:rPr>
                <w:rFonts w:ascii="宋体" w:hAnsi="宋体"/>
                <w:kern w:val="0"/>
              </w:rPr>
            </w:pPr>
            <w:r>
              <w:rPr>
                <w:rFonts w:ascii="宋体" w:hAnsi="宋体" w:hint="eastAsia"/>
                <w:kern w:val="0"/>
              </w:rPr>
              <w:t>2、广角目镜：WF10X；其中一只目镜带示教指针，目镜可锁紧在目镜筒上，目镜放大率准确度不超过±1.10%；</w:t>
            </w:r>
          </w:p>
          <w:p w14:paraId="5F2E09CB" w14:textId="77777777" w:rsidR="00FB4AB1" w:rsidRDefault="00AF7190">
            <w:pPr>
              <w:widowControl/>
              <w:jc w:val="left"/>
              <w:rPr>
                <w:rFonts w:ascii="宋体" w:hAnsi="宋体"/>
                <w:kern w:val="0"/>
              </w:rPr>
            </w:pPr>
            <w:r>
              <w:rPr>
                <w:rFonts w:ascii="宋体" w:hAnsi="宋体" w:hint="eastAsia"/>
                <w:kern w:val="0"/>
              </w:rPr>
              <w:t>3、PH无限远平场消色差物镜：4X平场消色差物镜，成像清晰圆直径≥16.9mm；10X平场消色差物镜，成像清晰圆直径≥17.0mm；40X平场消色差弹簧物镜，成像清晰圆直径≥17.2mm；100X平场消色差物镜（弹簧，油镜），成像清晰圆直径≥16.3mm，所有物镜均保证齐焦；</w:t>
            </w:r>
          </w:p>
          <w:p w14:paraId="564ABDFF" w14:textId="77777777" w:rsidR="00FB4AB1" w:rsidRDefault="00AF7190">
            <w:pPr>
              <w:widowControl/>
              <w:jc w:val="left"/>
              <w:rPr>
                <w:rFonts w:ascii="宋体" w:hAnsi="宋体"/>
                <w:kern w:val="0"/>
              </w:rPr>
            </w:pPr>
            <w:r>
              <w:rPr>
                <w:rFonts w:ascii="宋体" w:hAnsi="宋体" w:hint="eastAsia"/>
                <w:kern w:val="0"/>
              </w:rPr>
              <w:t>4、液晶显示屏：便携一体式智能平板电脑输出，10.5英寸触摸式液晶显示屏；</w:t>
            </w:r>
          </w:p>
          <w:p w14:paraId="057C49E1" w14:textId="77777777" w:rsidR="00FB4AB1" w:rsidRDefault="00AF7190">
            <w:pPr>
              <w:widowControl/>
              <w:jc w:val="left"/>
              <w:rPr>
                <w:rFonts w:ascii="宋体" w:hAnsi="宋体"/>
                <w:kern w:val="0"/>
              </w:rPr>
            </w:pPr>
            <w:r>
              <w:rPr>
                <w:rFonts w:ascii="宋体" w:hAnsi="宋体" w:hint="eastAsia"/>
                <w:kern w:val="0"/>
              </w:rPr>
              <w:t>5、操作系统：Android 11以上操作系统或其他操作系统；</w:t>
            </w:r>
          </w:p>
          <w:p w14:paraId="6737152D" w14:textId="77777777" w:rsidR="00FB4AB1" w:rsidRDefault="00AF7190">
            <w:pPr>
              <w:widowControl/>
              <w:jc w:val="left"/>
              <w:rPr>
                <w:rFonts w:ascii="宋体" w:hAnsi="宋体"/>
                <w:kern w:val="0"/>
              </w:rPr>
            </w:pPr>
            <w:r>
              <w:rPr>
                <w:rFonts w:ascii="宋体" w:hAnsi="宋体" w:hint="eastAsia"/>
                <w:kern w:val="0"/>
              </w:rPr>
              <w:t>6、一体化数码成像系统（显示屏与摄像头为内置一体设计）： IPS10.5英寸彩色LCD高清液晶屏，屏幕硬件分辨率：高清标准1920*1080，拍照像素：800万像素以上,录像分辨率1080P/15FPS；</w:t>
            </w:r>
          </w:p>
          <w:p w14:paraId="3B294519" w14:textId="77777777" w:rsidR="00FB4AB1" w:rsidRDefault="00AF7190">
            <w:pPr>
              <w:widowControl/>
              <w:jc w:val="left"/>
              <w:rPr>
                <w:rFonts w:ascii="宋体" w:hAnsi="宋体"/>
                <w:kern w:val="0"/>
              </w:rPr>
            </w:pPr>
            <w:r>
              <w:rPr>
                <w:rFonts w:ascii="宋体" w:hAnsi="宋体" w:hint="eastAsia"/>
                <w:kern w:val="0"/>
              </w:rPr>
              <w:t>7、数据接口：HDMI高清投屏/U盘/Bluetooth蓝牙传输/Wi-Fi无线/RJ45 LAN有线网络；</w:t>
            </w:r>
          </w:p>
          <w:p w14:paraId="4E41E758" w14:textId="77777777" w:rsidR="00FB4AB1" w:rsidRDefault="00AF7190">
            <w:pPr>
              <w:widowControl/>
              <w:jc w:val="left"/>
              <w:rPr>
                <w:rFonts w:ascii="宋体" w:hAnsi="宋体"/>
                <w:kern w:val="0"/>
              </w:rPr>
            </w:pPr>
            <w:r>
              <w:rPr>
                <w:rFonts w:ascii="宋体" w:hAnsi="宋体" w:hint="eastAsia"/>
                <w:kern w:val="0"/>
              </w:rPr>
              <w:t>8、显微镜及显示屏为一体的电源，电源适配器规格：DC12V 3A；</w:t>
            </w:r>
          </w:p>
          <w:p w14:paraId="440C91B0" w14:textId="77777777" w:rsidR="00FB4AB1" w:rsidRDefault="00AF7190">
            <w:pPr>
              <w:widowControl/>
              <w:jc w:val="left"/>
              <w:rPr>
                <w:rFonts w:ascii="宋体" w:hAnsi="宋体"/>
                <w:kern w:val="0"/>
              </w:rPr>
            </w:pPr>
            <w:r>
              <w:rPr>
                <w:rFonts w:ascii="宋体" w:hAnsi="宋体" w:hint="eastAsia"/>
                <w:kern w:val="0"/>
              </w:rPr>
              <w:t>9、物镜转换器：内倾式四孔转换器，转换器定位稳定性≤0.008mm；</w:t>
            </w:r>
          </w:p>
          <w:p w14:paraId="30DEFA0A" w14:textId="77777777" w:rsidR="00FB4AB1" w:rsidRDefault="00AF7190">
            <w:pPr>
              <w:widowControl/>
              <w:jc w:val="left"/>
              <w:rPr>
                <w:rFonts w:ascii="宋体" w:hAnsi="宋体"/>
                <w:kern w:val="0"/>
              </w:rPr>
            </w:pPr>
            <w:r>
              <w:rPr>
                <w:rFonts w:ascii="宋体" w:hAnsi="宋体" w:hint="eastAsia"/>
                <w:kern w:val="0"/>
              </w:rPr>
              <w:t>10、粗微调同轴：不同颜色的粗调焦手轮和细调焦手轮，便于操作。粗调范围：不小于28mm，具有过载保护自动卸力装置，微调机构空回≤0.006mm；</w:t>
            </w:r>
          </w:p>
          <w:p w14:paraId="14D92B00" w14:textId="77777777" w:rsidR="00FB4AB1" w:rsidRDefault="00AF7190">
            <w:pPr>
              <w:widowControl/>
              <w:jc w:val="left"/>
              <w:rPr>
                <w:rFonts w:ascii="宋体" w:hAnsi="宋体"/>
                <w:kern w:val="0"/>
              </w:rPr>
            </w:pPr>
            <w:r>
              <w:rPr>
                <w:rFonts w:ascii="宋体" w:hAnsi="宋体" w:hint="eastAsia"/>
                <w:kern w:val="0"/>
              </w:rPr>
              <w:t>11、双层机械载物台：面积：132×132 mm以上，行</w:t>
            </w:r>
            <w:r>
              <w:rPr>
                <w:rFonts w:ascii="宋体" w:hAnsi="宋体" w:hint="eastAsia"/>
                <w:kern w:val="0"/>
              </w:rPr>
              <w:lastRenderedPageBreak/>
              <w:t>程为76mm×50mm，右手控制，游标刻度为0.1mm；</w:t>
            </w:r>
          </w:p>
          <w:p w14:paraId="1D4FF8CD" w14:textId="77777777" w:rsidR="00FB4AB1" w:rsidRDefault="00AF7190">
            <w:pPr>
              <w:widowControl/>
              <w:jc w:val="left"/>
              <w:rPr>
                <w:rFonts w:ascii="宋体" w:hAnsi="宋体"/>
                <w:kern w:val="0"/>
              </w:rPr>
            </w:pPr>
            <w:r>
              <w:rPr>
                <w:rFonts w:ascii="宋体" w:hAnsi="宋体" w:hint="eastAsia"/>
                <w:kern w:val="0"/>
              </w:rPr>
              <w:t>12、阿贝式聚光镜：齿轮齿杆垂直升降，移动范围10 mm，NA=1.25 带孔径光栏；</w:t>
            </w:r>
          </w:p>
          <w:p w14:paraId="025BCBB6" w14:textId="77777777" w:rsidR="00FB4AB1" w:rsidRDefault="00AF7190">
            <w:pPr>
              <w:widowControl/>
              <w:jc w:val="left"/>
              <w:rPr>
                <w:rFonts w:ascii="宋体" w:hAnsi="宋体"/>
                <w:kern w:val="0"/>
              </w:rPr>
            </w:pPr>
            <w:r>
              <w:rPr>
                <w:rFonts w:ascii="宋体" w:hAnsi="宋体" w:hint="eastAsia"/>
                <w:kern w:val="0"/>
              </w:rPr>
              <w:t>13、显微镜主机上带液晶显示窗，可以显示ECO、电池容量、上光源、透射光源亮度等信息；</w:t>
            </w:r>
          </w:p>
          <w:p w14:paraId="7B6832B3" w14:textId="77777777" w:rsidR="00FB4AB1" w:rsidRDefault="00AF7190">
            <w:pPr>
              <w:widowControl/>
              <w:jc w:val="left"/>
              <w:rPr>
                <w:rFonts w:ascii="宋体" w:hAnsi="宋体"/>
                <w:kern w:val="0"/>
              </w:rPr>
            </w:pPr>
            <w:r>
              <w:rPr>
                <w:rFonts w:ascii="宋体" w:hAnsi="宋体" w:hint="eastAsia"/>
                <w:kern w:val="0"/>
              </w:rPr>
              <w:t>14、透射光源：3W LED灯，镍氢可充电电池，节能绿色环保；</w:t>
            </w:r>
          </w:p>
          <w:p w14:paraId="021FAC08" w14:textId="77777777" w:rsidR="00FB4AB1" w:rsidRDefault="00AF7190">
            <w:pPr>
              <w:widowControl/>
              <w:jc w:val="left"/>
              <w:rPr>
                <w:rFonts w:ascii="宋体" w:hAnsi="宋体"/>
                <w:kern w:val="0"/>
              </w:rPr>
            </w:pPr>
            <w:r>
              <w:rPr>
                <w:rFonts w:ascii="宋体" w:hAnsi="宋体" w:hint="eastAsia"/>
                <w:kern w:val="0"/>
              </w:rPr>
              <w:t>15、光源色温可调功能，显微镜光源集成LED和卤素光源，可旋转转子从黄光调节至纯白光，便于观察不同显色指数的标本切片；</w:t>
            </w:r>
          </w:p>
          <w:p w14:paraId="5FCCFF49" w14:textId="77777777" w:rsidR="00FB4AB1" w:rsidRDefault="00AF7190">
            <w:pPr>
              <w:widowControl/>
              <w:jc w:val="left"/>
              <w:rPr>
                <w:rFonts w:ascii="宋体" w:hAnsi="宋体"/>
                <w:kern w:val="0"/>
              </w:rPr>
            </w:pPr>
            <w:r>
              <w:rPr>
                <w:rFonts w:ascii="宋体" w:hAnsi="宋体" w:hint="eastAsia"/>
                <w:kern w:val="0"/>
              </w:rPr>
              <w:t>16、ECO节能保护功能，人走灯灭，方便实验室管理电源达到节约能源之目的；</w:t>
            </w:r>
          </w:p>
          <w:p w14:paraId="4B797986" w14:textId="77777777" w:rsidR="00FB4AB1" w:rsidRDefault="00AF7190">
            <w:pPr>
              <w:widowControl/>
              <w:jc w:val="left"/>
              <w:rPr>
                <w:rFonts w:ascii="宋体" w:hAnsi="宋体"/>
                <w:kern w:val="0"/>
              </w:rPr>
            </w:pPr>
            <w:r>
              <w:rPr>
                <w:rFonts w:ascii="宋体" w:hAnsi="宋体" w:hint="eastAsia"/>
                <w:kern w:val="0"/>
              </w:rPr>
              <w:t>17、双系统组网功能：显微镜采用WIFI无线网络组网模式和RJ45有线网卡双模式，可以通过无线投屏到笔记本电脑、一体机等智慧终端设备上显示图像，也可以通过RJ45有线网卡组网。</w:t>
            </w:r>
          </w:p>
          <w:p w14:paraId="23D7D513" w14:textId="566A6A36" w:rsidR="002566D7" w:rsidRDefault="00AF7190">
            <w:pPr>
              <w:widowControl/>
              <w:jc w:val="left"/>
              <w:rPr>
                <w:rFonts w:ascii="宋体" w:hAnsi="宋体"/>
                <w:kern w:val="0"/>
              </w:rPr>
            </w:pPr>
            <w:r>
              <w:rPr>
                <w:rFonts w:ascii="宋体" w:hAnsi="宋体" w:hint="eastAsia"/>
                <w:kern w:val="0"/>
              </w:rPr>
              <w:t>18、包装箱：铝合金手提箱。</w:t>
            </w:r>
          </w:p>
        </w:tc>
        <w:tc>
          <w:tcPr>
            <w:tcW w:w="419" w:type="pct"/>
            <w:shd w:val="clear" w:color="000000" w:fill="FFFFFF"/>
            <w:noWrap/>
            <w:vAlign w:val="center"/>
          </w:tcPr>
          <w:p w14:paraId="4537045B" w14:textId="77777777" w:rsidR="002566D7" w:rsidRDefault="00AF7190">
            <w:pPr>
              <w:widowControl/>
              <w:jc w:val="center"/>
              <w:rPr>
                <w:rFonts w:ascii="宋体" w:hAnsi="宋体"/>
                <w:kern w:val="0"/>
              </w:rPr>
            </w:pPr>
            <w:r>
              <w:rPr>
                <w:rFonts w:ascii="宋体" w:hAnsi="宋体" w:hint="eastAsia"/>
                <w:kern w:val="0"/>
              </w:rPr>
              <w:lastRenderedPageBreak/>
              <w:t>台</w:t>
            </w:r>
          </w:p>
        </w:tc>
        <w:tc>
          <w:tcPr>
            <w:tcW w:w="315" w:type="pct"/>
            <w:shd w:val="clear" w:color="000000" w:fill="FFFFFF"/>
            <w:noWrap/>
            <w:vAlign w:val="center"/>
          </w:tcPr>
          <w:p w14:paraId="13023C5E" w14:textId="77777777" w:rsidR="002566D7" w:rsidRDefault="00AF7190">
            <w:pPr>
              <w:widowControl/>
              <w:jc w:val="center"/>
              <w:rPr>
                <w:rFonts w:ascii="宋体" w:hAnsi="宋体"/>
                <w:kern w:val="0"/>
              </w:rPr>
            </w:pPr>
            <w:r>
              <w:rPr>
                <w:rFonts w:ascii="宋体" w:hAnsi="宋体" w:hint="eastAsia"/>
                <w:kern w:val="0"/>
              </w:rPr>
              <w:t>25</w:t>
            </w:r>
          </w:p>
        </w:tc>
        <w:tc>
          <w:tcPr>
            <w:tcW w:w="537" w:type="pct"/>
            <w:shd w:val="clear" w:color="000000" w:fill="FFFFFF"/>
            <w:noWrap/>
            <w:vAlign w:val="center"/>
          </w:tcPr>
          <w:p w14:paraId="247E498F" w14:textId="77777777" w:rsidR="002566D7" w:rsidRDefault="00AF7190">
            <w:pPr>
              <w:widowControl/>
              <w:jc w:val="center"/>
              <w:rPr>
                <w:rFonts w:ascii="宋体" w:hAnsi="宋体"/>
                <w:kern w:val="0"/>
              </w:rPr>
            </w:pPr>
            <w:r>
              <w:rPr>
                <w:rFonts w:hint="eastAsia"/>
                <w:kern w:val="0"/>
              </w:rPr>
              <w:t>否</w:t>
            </w:r>
          </w:p>
        </w:tc>
      </w:tr>
      <w:tr w:rsidR="002566D7" w14:paraId="2A7543A9" w14:textId="77777777">
        <w:trPr>
          <w:trHeight w:val="20"/>
          <w:jc w:val="center"/>
        </w:trPr>
        <w:tc>
          <w:tcPr>
            <w:tcW w:w="376" w:type="pct"/>
            <w:shd w:val="clear" w:color="000000" w:fill="FFFFFF"/>
            <w:noWrap/>
            <w:vAlign w:val="center"/>
          </w:tcPr>
          <w:p w14:paraId="5B1D52D7" w14:textId="77777777" w:rsidR="002566D7" w:rsidRDefault="00AF7190">
            <w:pPr>
              <w:widowControl/>
              <w:jc w:val="center"/>
              <w:rPr>
                <w:rFonts w:ascii="宋体" w:hAnsi="宋体"/>
                <w:kern w:val="0"/>
              </w:rPr>
            </w:pPr>
            <w:r>
              <w:rPr>
                <w:rFonts w:ascii="宋体" w:hAnsi="宋体" w:hint="eastAsia"/>
                <w:kern w:val="0"/>
              </w:rPr>
              <w:lastRenderedPageBreak/>
              <w:t>31</w:t>
            </w:r>
          </w:p>
        </w:tc>
        <w:tc>
          <w:tcPr>
            <w:tcW w:w="602" w:type="pct"/>
            <w:shd w:val="clear" w:color="000000" w:fill="FFFFFF"/>
            <w:noWrap/>
            <w:vAlign w:val="center"/>
          </w:tcPr>
          <w:p w14:paraId="0E4CF3B3" w14:textId="77777777" w:rsidR="002566D7" w:rsidRDefault="00AF7190">
            <w:pPr>
              <w:widowControl/>
              <w:jc w:val="left"/>
              <w:rPr>
                <w:rFonts w:ascii="宋体" w:hAnsi="宋体"/>
                <w:kern w:val="0"/>
              </w:rPr>
            </w:pPr>
            <w:r>
              <w:rPr>
                <w:rFonts w:ascii="宋体" w:hAnsi="宋体" w:hint="eastAsia"/>
                <w:kern w:val="0"/>
              </w:rPr>
              <w:t>草履虫接合生殖装片</w:t>
            </w:r>
          </w:p>
        </w:tc>
        <w:tc>
          <w:tcPr>
            <w:tcW w:w="2751" w:type="pct"/>
            <w:shd w:val="clear" w:color="000000" w:fill="FFFFFF"/>
            <w:vAlign w:val="center"/>
          </w:tcPr>
          <w:p w14:paraId="446CA02A" w14:textId="77777777" w:rsidR="002566D7" w:rsidRDefault="00AF7190">
            <w:pPr>
              <w:widowControl/>
              <w:jc w:val="left"/>
              <w:rPr>
                <w:rFonts w:ascii="宋体" w:hAnsi="宋体"/>
                <w:kern w:val="0"/>
              </w:rPr>
            </w:pPr>
            <w:r>
              <w:rPr>
                <w:rFonts w:ascii="宋体" w:hAnsi="宋体" w:hint="eastAsia"/>
                <w:kern w:val="0"/>
              </w:rPr>
              <w:t>标本在 50× 和 100× 生物显微镜下，观察草履虫接合生殖形态。能看清两个草履虫纵向平行紧贴在一起。有时隐约可见虫体是以口沟部位相紧贴的，能认出被染色深色的大核，在个别标本上可见纤毛。标本取材为人上培养的处于接合生殖时期的草履虫。其它性能指标应符合 JY/T 254-1987 标准的规定。</w:t>
            </w:r>
          </w:p>
        </w:tc>
        <w:tc>
          <w:tcPr>
            <w:tcW w:w="419" w:type="pct"/>
            <w:shd w:val="clear" w:color="000000" w:fill="FFFFFF"/>
            <w:noWrap/>
            <w:vAlign w:val="center"/>
          </w:tcPr>
          <w:p w14:paraId="6C8CF7E2"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03F16320"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1CC2B22B" w14:textId="77777777" w:rsidR="002566D7" w:rsidRDefault="00AF7190">
            <w:pPr>
              <w:widowControl/>
              <w:jc w:val="center"/>
              <w:rPr>
                <w:rFonts w:ascii="宋体" w:hAnsi="宋体"/>
                <w:kern w:val="0"/>
              </w:rPr>
            </w:pPr>
            <w:r>
              <w:rPr>
                <w:rFonts w:hint="eastAsia"/>
                <w:kern w:val="0"/>
              </w:rPr>
              <w:t>否</w:t>
            </w:r>
          </w:p>
        </w:tc>
      </w:tr>
      <w:tr w:rsidR="002566D7" w14:paraId="7AA54E74" w14:textId="77777777">
        <w:trPr>
          <w:trHeight w:val="20"/>
          <w:jc w:val="center"/>
        </w:trPr>
        <w:tc>
          <w:tcPr>
            <w:tcW w:w="376" w:type="pct"/>
            <w:shd w:val="clear" w:color="000000" w:fill="FFFFFF"/>
            <w:noWrap/>
            <w:vAlign w:val="center"/>
          </w:tcPr>
          <w:p w14:paraId="46681155" w14:textId="77777777" w:rsidR="002566D7" w:rsidRDefault="00AF7190">
            <w:pPr>
              <w:widowControl/>
              <w:jc w:val="center"/>
              <w:rPr>
                <w:rFonts w:ascii="宋体" w:hAnsi="宋体"/>
                <w:kern w:val="0"/>
              </w:rPr>
            </w:pPr>
            <w:r>
              <w:rPr>
                <w:rFonts w:ascii="宋体" w:hAnsi="宋体" w:hint="eastAsia"/>
                <w:kern w:val="0"/>
              </w:rPr>
              <w:t>32</w:t>
            </w:r>
          </w:p>
        </w:tc>
        <w:tc>
          <w:tcPr>
            <w:tcW w:w="602" w:type="pct"/>
            <w:shd w:val="clear" w:color="000000" w:fill="FFFFFF"/>
            <w:noWrap/>
            <w:vAlign w:val="center"/>
          </w:tcPr>
          <w:p w14:paraId="6682578C" w14:textId="77777777" w:rsidR="002566D7" w:rsidRDefault="00AF7190">
            <w:pPr>
              <w:widowControl/>
              <w:jc w:val="left"/>
              <w:rPr>
                <w:rFonts w:ascii="宋体" w:hAnsi="宋体"/>
                <w:kern w:val="0"/>
              </w:rPr>
            </w:pPr>
            <w:r>
              <w:rPr>
                <w:rFonts w:ascii="宋体" w:hAnsi="宋体" w:hint="eastAsia"/>
                <w:kern w:val="0"/>
              </w:rPr>
              <w:t>草履虫分裂生殖装片</w:t>
            </w:r>
          </w:p>
        </w:tc>
        <w:tc>
          <w:tcPr>
            <w:tcW w:w="2751" w:type="pct"/>
            <w:shd w:val="clear" w:color="000000" w:fill="FFFFFF"/>
            <w:vAlign w:val="center"/>
          </w:tcPr>
          <w:p w14:paraId="3491733D" w14:textId="77777777" w:rsidR="002566D7" w:rsidRDefault="00AF7190">
            <w:pPr>
              <w:widowControl/>
              <w:jc w:val="left"/>
              <w:rPr>
                <w:rFonts w:ascii="宋体" w:hAnsi="宋体"/>
                <w:kern w:val="0"/>
              </w:rPr>
            </w:pPr>
            <w:r>
              <w:rPr>
                <w:rFonts w:ascii="宋体" w:hAnsi="宋体" w:hint="eastAsia"/>
                <w:kern w:val="0"/>
              </w:rPr>
              <w:t>标本在 50× 和 100× 生物显微镜下，观察草履虫分裂时期的形态。标本取材于人工培养的处于分裂生殖时期的大草履虫；标本用洋红或苏木精染色。其它性能指标应符合 JY/T 255-1987 标准的规定。</w:t>
            </w:r>
          </w:p>
        </w:tc>
        <w:tc>
          <w:tcPr>
            <w:tcW w:w="419" w:type="pct"/>
            <w:shd w:val="clear" w:color="000000" w:fill="FFFFFF"/>
            <w:noWrap/>
            <w:vAlign w:val="center"/>
          </w:tcPr>
          <w:p w14:paraId="1DF36DC9"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5CCBF9E8"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46E0C78F" w14:textId="77777777" w:rsidR="002566D7" w:rsidRDefault="00AF7190">
            <w:pPr>
              <w:widowControl/>
              <w:jc w:val="center"/>
              <w:rPr>
                <w:rFonts w:ascii="宋体" w:hAnsi="宋体"/>
                <w:kern w:val="0"/>
              </w:rPr>
            </w:pPr>
            <w:r>
              <w:rPr>
                <w:rFonts w:hint="eastAsia"/>
                <w:kern w:val="0"/>
              </w:rPr>
              <w:t>否</w:t>
            </w:r>
          </w:p>
        </w:tc>
      </w:tr>
      <w:tr w:rsidR="002566D7" w14:paraId="2590BA61" w14:textId="77777777">
        <w:trPr>
          <w:trHeight w:val="20"/>
          <w:jc w:val="center"/>
        </w:trPr>
        <w:tc>
          <w:tcPr>
            <w:tcW w:w="376" w:type="pct"/>
            <w:shd w:val="clear" w:color="000000" w:fill="FFFFFF"/>
            <w:noWrap/>
            <w:vAlign w:val="center"/>
          </w:tcPr>
          <w:p w14:paraId="2933B9AF" w14:textId="77777777" w:rsidR="002566D7" w:rsidRDefault="00AF7190">
            <w:pPr>
              <w:widowControl/>
              <w:jc w:val="center"/>
              <w:rPr>
                <w:rFonts w:ascii="宋体" w:hAnsi="宋体"/>
                <w:kern w:val="0"/>
              </w:rPr>
            </w:pPr>
            <w:r>
              <w:rPr>
                <w:rFonts w:ascii="宋体" w:hAnsi="宋体" w:hint="eastAsia"/>
                <w:kern w:val="0"/>
              </w:rPr>
              <w:t>33</w:t>
            </w:r>
          </w:p>
        </w:tc>
        <w:tc>
          <w:tcPr>
            <w:tcW w:w="602" w:type="pct"/>
            <w:shd w:val="clear" w:color="000000" w:fill="FFFFFF"/>
            <w:noWrap/>
            <w:vAlign w:val="center"/>
          </w:tcPr>
          <w:p w14:paraId="7C0010D9" w14:textId="77777777" w:rsidR="002566D7" w:rsidRDefault="00AF7190">
            <w:pPr>
              <w:widowControl/>
              <w:jc w:val="left"/>
              <w:rPr>
                <w:rFonts w:ascii="宋体" w:hAnsi="宋体"/>
                <w:kern w:val="0"/>
              </w:rPr>
            </w:pPr>
            <w:r>
              <w:rPr>
                <w:rFonts w:ascii="宋体" w:hAnsi="宋体" w:hint="eastAsia"/>
                <w:kern w:val="0"/>
              </w:rPr>
              <w:t>动物细胞模型</w:t>
            </w:r>
          </w:p>
        </w:tc>
        <w:tc>
          <w:tcPr>
            <w:tcW w:w="2751" w:type="pct"/>
            <w:shd w:val="clear" w:color="000000" w:fill="FFFFFF"/>
            <w:vAlign w:val="center"/>
          </w:tcPr>
          <w:p w14:paraId="78CDBED5" w14:textId="77777777" w:rsidR="002566D7" w:rsidRDefault="00AF7190">
            <w:pPr>
              <w:widowControl/>
              <w:jc w:val="left"/>
              <w:rPr>
                <w:rFonts w:ascii="宋体" w:hAnsi="宋体"/>
                <w:kern w:val="0"/>
              </w:rPr>
            </w:pPr>
            <w:r>
              <w:rPr>
                <w:rFonts w:ascii="宋体" w:hAnsi="宋体" w:hint="eastAsia"/>
                <w:kern w:val="0"/>
              </w:rPr>
              <w:t>示细胞膜、细胞质、细胞核、核仁等结构</w:t>
            </w:r>
          </w:p>
        </w:tc>
        <w:tc>
          <w:tcPr>
            <w:tcW w:w="419" w:type="pct"/>
            <w:shd w:val="clear" w:color="000000" w:fill="FFFFFF"/>
            <w:noWrap/>
            <w:vAlign w:val="center"/>
          </w:tcPr>
          <w:p w14:paraId="3D550949" w14:textId="77777777" w:rsidR="002566D7" w:rsidRDefault="00AF7190">
            <w:pPr>
              <w:widowControl/>
              <w:jc w:val="center"/>
              <w:rPr>
                <w:rFonts w:ascii="宋体" w:hAnsi="宋体"/>
                <w:kern w:val="0"/>
              </w:rPr>
            </w:pPr>
            <w:r>
              <w:rPr>
                <w:rFonts w:ascii="宋体" w:hAnsi="宋体" w:hint="eastAsia"/>
                <w:kern w:val="0"/>
              </w:rPr>
              <w:t>件</w:t>
            </w:r>
          </w:p>
        </w:tc>
        <w:tc>
          <w:tcPr>
            <w:tcW w:w="315" w:type="pct"/>
            <w:shd w:val="clear" w:color="000000" w:fill="FFFFFF"/>
            <w:noWrap/>
            <w:vAlign w:val="center"/>
          </w:tcPr>
          <w:p w14:paraId="7AB75E11"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7EFEB2B3" w14:textId="77777777" w:rsidR="002566D7" w:rsidRDefault="00AF7190">
            <w:pPr>
              <w:widowControl/>
              <w:jc w:val="center"/>
              <w:rPr>
                <w:rFonts w:ascii="宋体" w:hAnsi="宋体"/>
                <w:kern w:val="0"/>
              </w:rPr>
            </w:pPr>
            <w:r>
              <w:rPr>
                <w:rFonts w:hint="eastAsia"/>
                <w:kern w:val="0"/>
              </w:rPr>
              <w:t>否</w:t>
            </w:r>
          </w:p>
        </w:tc>
      </w:tr>
      <w:tr w:rsidR="002566D7" w14:paraId="16E50C8B" w14:textId="77777777">
        <w:trPr>
          <w:trHeight w:val="20"/>
          <w:jc w:val="center"/>
        </w:trPr>
        <w:tc>
          <w:tcPr>
            <w:tcW w:w="376" w:type="pct"/>
            <w:shd w:val="clear" w:color="000000" w:fill="FFFFFF"/>
            <w:noWrap/>
            <w:vAlign w:val="center"/>
          </w:tcPr>
          <w:p w14:paraId="1B37D49A" w14:textId="77777777" w:rsidR="002566D7" w:rsidRDefault="00AF7190">
            <w:pPr>
              <w:widowControl/>
              <w:jc w:val="center"/>
              <w:rPr>
                <w:rFonts w:ascii="宋体" w:hAnsi="宋体"/>
                <w:kern w:val="0"/>
              </w:rPr>
            </w:pPr>
            <w:r>
              <w:rPr>
                <w:rFonts w:ascii="宋体" w:hAnsi="宋体" w:hint="eastAsia"/>
                <w:kern w:val="0"/>
              </w:rPr>
              <w:t>34</w:t>
            </w:r>
          </w:p>
        </w:tc>
        <w:tc>
          <w:tcPr>
            <w:tcW w:w="602" w:type="pct"/>
            <w:shd w:val="clear" w:color="000000" w:fill="FFFFFF"/>
            <w:noWrap/>
            <w:vAlign w:val="center"/>
          </w:tcPr>
          <w:p w14:paraId="2FA97D17" w14:textId="77777777" w:rsidR="002566D7" w:rsidRDefault="00AF7190">
            <w:pPr>
              <w:widowControl/>
              <w:jc w:val="left"/>
              <w:rPr>
                <w:rFonts w:ascii="宋体" w:hAnsi="宋体"/>
                <w:kern w:val="0"/>
              </w:rPr>
            </w:pPr>
            <w:r>
              <w:rPr>
                <w:rFonts w:ascii="宋体" w:hAnsi="宋体" w:hint="eastAsia"/>
                <w:kern w:val="0"/>
              </w:rPr>
              <w:t>空气质量检测仪</w:t>
            </w:r>
          </w:p>
        </w:tc>
        <w:tc>
          <w:tcPr>
            <w:tcW w:w="2751" w:type="pct"/>
            <w:shd w:val="clear" w:color="000000" w:fill="FFFFFF"/>
            <w:vAlign w:val="center"/>
          </w:tcPr>
          <w:p w14:paraId="70728AC7" w14:textId="77777777" w:rsidR="002566D7" w:rsidRDefault="00AF7190">
            <w:pPr>
              <w:widowControl/>
              <w:jc w:val="left"/>
              <w:rPr>
                <w:rFonts w:ascii="宋体" w:hAnsi="宋体"/>
                <w:kern w:val="0"/>
              </w:rPr>
            </w:pPr>
            <w:r>
              <w:rPr>
                <w:rFonts w:ascii="宋体" w:hAnsi="宋体" w:hint="eastAsia"/>
                <w:kern w:val="0"/>
              </w:rPr>
              <w:t>可检测甲醛、PM2.5 等</w:t>
            </w:r>
          </w:p>
        </w:tc>
        <w:tc>
          <w:tcPr>
            <w:tcW w:w="419" w:type="pct"/>
            <w:shd w:val="clear" w:color="000000" w:fill="FFFFFF"/>
            <w:noWrap/>
            <w:vAlign w:val="center"/>
          </w:tcPr>
          <w:p w14:paraId="022D89D9"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5F1EABC4"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0A868874" w14:textId="77777777" w:rsidR="002566D7" w:rsidRDefault="00AF7190">
            <w:pPr>
              <w:widowControl/>
              <w:jc w:val="center"/>
              <w:rPr>
                <w:rFonts w:ascii="宋体" w:hAnsi="宋体"/>
                <w:kern w:val="0"/>
              </w:rPr>
            </w:pPr>
            <w:r>
              <w:rPr>
                <w:rFonts w:hint="eastAsia"/>
                <w:kern w:val="0"/>
              </w:rPr>
              <w:t>否</w:t>
            </w:r>
          </w:p>
        </w:tc>
      </w:tr>
      <w:tr w:rsidR="002566D7" w14:paraId="0A50FD73" w14:textId="77777777">
        <w:trPr>
          <w:trHeight w:val="20"/>
          <w:jc w:val="center"/>
        </w:trPr>
        <w:tc>
          <w:tcPr>
            <w:tcW w:w="376" w:type="pct"/>
            <w:shd w:val="clear" w:color="000000" w:fill="FFFFFF"/>
            <w:noWrap/>
            <w:vAlign w:val="center"/>
          </w:tcPr>
          <w:p w14:paraId="7E6288D0" w14:textId="77777777" w:rsidR="002566D7" w:rsidRDefault="00AF7190">
            <w:pPr>
              <w:widowControl/>
              <w:jc w:val="center"/>
              <w:rPr>
                <w:rFonts w:ascii="宋体" w:hAnsi="宋体"/>
                <w:kern w:val="0"/>
              </w:rPr>
            </w:pPr>
            <w:r>
              <w:rPr>
                <w:rFonts w:ascii="宋体" w:hAnsi="宋体" w:hint="eastAsia"/>
                <w:kern w:val="0"/>
              </w:rPr>
              <w:t>35</w:t>
            </w:r>
          </w:p>
        </w:tc>
        <w:tc>
          <w:tcPr>
            <w:tcW w:w="602" w:type="pct"/>
            <w:shd w:val="clear" w:color="000000" w:fill="FFFFFF"/>
            <w:noWrap/>
            <w:vAlign w:val="center"/>
          </w:tcPr>
          <w:p w14:paraId="1528F86B" w14:textId="77777777" w:rsidR="002566D7" w:rsidRDefault="00AF7190">
            <w:pPr>
              <w:widowControl/>
              <w:jc w:val="left"/>
              <w:rPr>
                <w:rFonts w:ascii="宋体" w:hAnsi="宋体"/>
                <w:kern w:val="0"/>
              </w:rPr>
            </w:pPr>
            <w:r>
              <w:rPr>
                <w:rFonts w:ascii="宋体" w:hAnsi="宋体" w:hint="eastAsia"/>
                <w:kern w:val="0"/>
              </w:rPr>
              <w:t>玉米种子纵切</w:t>
            </w:r>
          </w:p>
        </w:tc>
        <w:tc>
          <w:tcPr>
            <w:tcW w:w="2751" w:type="pct"/>
            <w:shd w:val="clear" w:color="000000" w:fill="FFFFFF"/>
            <w:vAlign w:val="center"/>
          </w:tcPr>
          <w:p w14:paraId="39932CDC" w14:textId="77777777" w:rsidR="002566D7" w:rsidRDefault="00AF7190">
            <w:pPr>
              <w:widowControl/>
              <w:jc w:val="left"/>
              <w:rPr>
                <w:rFonts w:ascii="宋体" w:hAnsi="宋体"/>
                <w:kern w:val="0"/>
              </w:rPr>
            </w:pPr>
            <w:r>
              <w:rPr>
                <w:rFonts w:ascii="宋体" w:hAnsi="宋体" w:hint="eastAsia"/>
                <w:kern w:val="0"/>
              </w:rPr>
              <w:t>取材于禾本科玉米的籽实，示颖果的结构。应显示籽实皮、胚乳（糊粉层及粉质胚乳细胞）和胚。胚的纵切片上示子叶、胚芽、胚芽鞘、胚轴、胚根、胚根鞘。双重或多重染色。标本为玉米籽实的纵切片，切片厚度不超过 151 μm，每张玻片放材料一至二片。胚应为正中切片、细胞不收缩，籽实皮基本不翻折，籽实四周无染液余色。其他性能指标应符合 JY/T 0342-1993 标准的规定。</w:t>
            </w:r>
          </w:p>
        </w:tc>
        <w:tc>
          <w:tcPr>
            <w:tcW w:w="419" w:type="pct"/>
            <w:shd w:val="clear" w:color="000000" w:fill="FFFFFF"/>
            <w:noWrap/>
            <w:vAlign w:val="center"/>
          </w:tcPr>
          <w:p w14:paraId="20E75B40"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6F130F26"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029A1C0E" w14:textId="77777777" w:rsidR="002566D7" w:rsidRDefault="00AF7190">
            <w:pPr>
              <w:widowControl/>
              <w:jc w:val="center"/>
              <w:rPr>
                <w:rFonts w:ascii="宋体" w:hAnsi="宋体"/>
                <w:kern w:val="0"/>
              </w:rPr>
            </w:pPr>
            <w:r>
              <w:rPr>
                <w:rFonts w:hint="eastAsia"/>
                <w:kern w:val="0"/>
              </w:rPr>
              <w:t>否</w:t>
            </w:r>
          </w:p>
        </w:tc>
      </w:tr>
      <w:tr w:rsidR="002566D7" w14:paraId="6598FAD3" w14:textId="77777777">
        <w:trPr>
          <w:trHeight w:val="20"/>
          <w:jc w:val="center"/>
        </w:trPr>
        <w:tc>
          <w:tcPr>
            <w:tcW w:w="376" w:type="pct"/>
            <w:shd w:val="clear" w:color="000000" w:fill="FFFFFF"/>
            <w:noWrap/>
            <w:vAlign w:val="center"/>
          </w:tcPr>
          <w:p w14:paraId="72BB64D4" w14:textId="77777777" w:rsidR="002566D7" w:rsidRDefault="00AF7190">
            <w:pPr>
              <w:widowControl/>
              <w:jc w:val="center"/>
              <w:rPr>
                <w:rFonts w:ascii="宋体" w:hAnsi="宋体"/>
                <w:kern w:val="0"/>
              </w:rPr>
            </w:pPr>
            <w:r>
              <w:rPr>
                <w:rFonts w:ascii="宋体" w:hAnsi="宋体" w:hint="eastAsia"/>
                <w:kern w:val="0"/>
              </w:rPr>
              <w:t>36</w:t>
            </w:r>
          </w:p>
        </w:tc>
        <w:tc>
          <w:tcPr>
            <w:tcW w:w="602" w:type="pct"/>
            <w:shd w:val="clear" w:color="000000" w:fill="FFFFFF"/>
            <w:noWrap/>
            <w:vAlign w:val="center"/>
          </w:tcPr>
          <w:p w14:paraId="067FF4D5" w14:textId="77777777" w:rsidR="002566D7" w:rsidRDefault="00AF7190">
            <w:pPr>
              <w:widowControl/>
              <w:jc w:val="left"/>
              <w:rPr>
                <w:rFonts w:ascii="宋体" w:hAnsi="宋体"/>
                <w:kern w:val="0"/>
              </w:rPr>
            </w:pPr>
            <w:r>
              <w:rPr>
                <w:rFonts w:ascii="宋体" w:hAnsi="宋体" w:hint="eastAsia"/>
                <w:kern w:val="0"/>
              </w:rPr>
              <w:t>花粉萌发</w:t>
            </w:r>
            <w:r>
              <w:rPr>
                <w:rFonts w:ascii="宋体" w:hAnsi="宋体" w:hint="eastAsia"/>
                <w:kern w:val="0"/>
              </w:rPr>
              <w:lastRenderedPageBreak/>
              <w:t>装片</w:t>
            </w:r>
          </w:p>
        </w:tc>
        <w:tc>
          <w:tcPr>
            <w:tcW w:w="2751" w:type="pct"/>
            <w:shd w:val="clear" w:color="000000" w:fill="FFFFFF"/>
            <w:vAlign w:val="center"/>
          </w:tcPr>
          <w:p w14:paraId="2319EFAC" w14:textId="77777777" w:rsidR="002566D7" w:rsidRDefault="00AF7190">
            <w:pPr>
              <w:widowControl/>
              <w:jc w:val="left"/>
              <w:rPr>
                <w:rFonts w:ascii="宋体" w:hAnsi="宋体"/>
                <w:kern w:val="0"/>
              </w:rPr>
            </w:pPr>
            <w:r>
              <w:rPr>
                <w:rFonts w:ascii="宋体" w:hAnsi="宋体" w:hint="eastAsia"/>
                <w:kern w:val="0"/>
              </w:rPr>
              <w:lastRenderedPageBreak/>
              <w:t>标本取材于石蒜科朱顶兰的花粉，经人工培养示花粉</w:t>
            </w:r>
            <w:r>
              <w:rPr>
                <w:rFonts w:ascii="宋体" w:hAnsi="宋体" w:hint="eastAsia"/>
                <w:kern w:val="0"/>
              </w:rPr>
              <w:lastRenderedPageBreak/>
              <w:t>粒和花粉管的结构。应示出花粉萌发各期的混合装片，并满足在生物显微镜视野内同时看到。标本为双重染色。其他性能指标应符合 JY/T 0341-1993 标准的规定。</w:t>
            </w:r>
          </w:p>
        </w:tc>
        <w:tc>
          <w:tcPr>
            <w:tcW w:w="419" w:type="pct"/>
            <w:shd w:val="clear" w:color="000000" w:fill="FFFFFF"/>
            <w:noWrap/>
            <w:vAlign w:val="center"/>
          </w:tcPr>
          <w:p w14:paraId="454B6946" w14:textId="77777777" w:rsidR="002566D7" w:rsidRDefault="00AF7190">
            <w:pPr>
              <w:widowControl/>
              <w:jc w:val="center"/>
              <w:rPr>
                <w:rFonts w:ascii="宋体" w:hAnsi="宋体"/>
                <w:kern w:val="0"/>
              </w:rPr>
            </w:pPr>
            <w:r>
              <w:rPr>
                <w:rFonts w:ascii="宋体" w:hAnsi="宋体" w:hint="eastAsia"/>
                <w:kern w:val="0"/>
              </w:rPr>
              <w:lastRenderedPageBreak/>
              <w:t>片</w:t>
            </w:r>
          </w:p>
        </w:tc>
        <w:tc>
          <w:tcPr>
            <w:tcW w:w="315" w:type="pct"/>
            <w:shd w:val="clear" w:color="000000" w:fill="FFFFFF"/>
            <w:noWrap/>
            <w:vAlign w:val="center"/>
          </w:tcPr>
          <w:p w14:paraId="17BB7AE4"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3C518983" w14:textId="77777777" w:rsidR="002566D7" w:rsidRDefault="00AF7190">
            <w:pPr>
              <w:widowControl/>
              <w:jc w:val="center"/>
              <w:rPr>
                <w:rFonts w:ascii="宋体" w:hAnsi="宋体"/>
                <w:kern w:val="0"/>
              </w:rPr>
            </w:pPr>
            <w:r>
              <w:rPr>
                <w:rFonts w:hint="eastAsia"/>
                <w:kern w:val="0"/>
              </w:rPr>
              <w:t>否</w:t>
            </w:r>
          </w:p>
        </w:tc>
      </w:tr>
      <w:tr w:rsidR="002566D7" w14:paraId="2F7EA482" w14:textId="77777777">
        <w:trPr>
          <w:trHeight w:val="20"/>
          <w:jc w:val="center"/>
        </w:trPr>
        <w:tc>
          <w:tcPr>
            <w:tcW w:w="376" w:type="pct"/>
            <w:shd w:val="clear" w:color="000000" w:fill="FFFFFF"/>
            <w:noWrap/>
            <w:vAlign w:val="center"/>
          </w:tcPr>
          <w:p w14:paraId="2FFCE59D" w14:textId="77777777" w:rsidR="002566D7" w:rsidRDefault="00AF7190">
            <w:pPr>
              <w:widowControl/>
              <w:jc w:val="center"/>
              <w:rPr>
                <w:rFonts w:ascii="宋体" w:hAnsi="宋体"/>
                <w:kern w:val="0"/>
              </w:rPr>
            </w:pPr>
            <w:r>
              <w:rPr>
                <w:rFonts w:ascii="宋体" w:hAnsi="宋体" w:hint="eastAsia"/>
                <w:kern w:val="0"/>
              </w:rPr>
              <w:lastRenderedPageBreak/>
              <w:t>37</w:t>
            </w:r>
          </w:p>
        </w:tc>
        <w:tc>
          <w:tcPr>
            <w:tcW w:w="602" w:type="pct"/>
            <w:shd w:val="clear" w:color="000000" w:fill="FFFFFF"/>
            <w:noWrap/>
            <w:vAlign w:val="center"/>
          </w:tcPr>
          <w:p w14:paraId="2E687D3A" w14:textId="77777777" w:rsidR="002566D7" w:rsidRDefault="00AF7190">
            <w:pPr>
              <w:widowControl/>
              <w:jc w:val="left"/>
              <w:rPr>
                <w:rFonts w:ascii="宋体" w:hAnsi="宋体"/>
                <w:kern w:val="0"/>
              </w:rPr>
            </w:pPr>
            <w:r>
              <w:rPr>
                <w:rFonts w:ascii="宋体" w:hAnsi="宋体" w:hint="eastAsia"/>
                <w:kern w:val="0"/>
              </w:rPr>
              <w:t>百合子房切片</w:t>
            </w:r>
          </w:p>
        </w:tc>
        <w:tc>
          <w:tcPr>
            <w:tcW w:w="2751" w:type="pct"/>
            <w:shd w:val="clear" w:color="000000" w:fill="FFFFFF"/>
            <w:vAlign w:val="center"/>
          </w:tcPr>
          <w:p w14:paraId="210B3332" w14:textId="77777777" w:rsidR="002566D7" w:rsidRDefault="00AF7190">
            <w:pPr>
              <w:widowControl/>
              <w:jc w:val="left"/>
              <w:rPr>
                <w:rFonts w:ascii="宋体" w:hAnsi="宋体"/>
                <w:kern w:val="0"/>
              </w:rPr>
            </w:pPr>
            <w:r>
              <w:rPr>
                <w:rFonts w:ascii="宋体" w:hAnsi="宋体" w:hint="eastAsia"/>
                <w:kern w:val="0"/>
              </w:rPr>
              <w:t>取材于百合科的百合或卷丹的子房。标本在学生显微镜下能看到子房横切面的背缝线、腹缝线、子房壁、子房室和胚珠的结构；标本为单一、双重或多重染色。切片厚度不超过 8 μm。其他性能指标应符合 JY/T 0341-1993 标准的规定。</w:t>
            </w:r>
          </w:p>
        </w:tc>
        <w:tc>
          <w:tcPr>
            <w:tcW w:w="419" w:type="pct"/>
            <w:shd w:val="clear" w:color="000000" w:fill="FFFFFF"/>
            <w:noWrap/>
            <w:vAlign w:val="center"/>
          </w:tcPr>
          <w:p w14:paraId="6675CF64"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65D590D0"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2EEF57AE" w14:textId="77777777" w:rsidR="002566D7" w:rsidRDefault="00AF7190">
            <w:pPr>
              <w:widowControl/>
              <w:jc w:val="center"/>
              <w:rPr>
                <w:rFonts w:ascii="宋体" w:hAnsi="宋体"/>
                <w:kern w:val="0"/>
              </w:rPr>
            </w:pPr>
            <w:r>
              <w:rPr>
                <w:rFonts w:hint="eastAsia"/>
                <w:kern w:val="0"/>
              </w:rPr>
              <w:t>否</w:t>
            </w:r>
          </w:p>
        </w:tc>
      </w:tr>
      <w:tr w:rsidR="002566D7" w14:paraId="06609A16" w14:textId="77777777">
        <w:trPr>
          <w:trHeight w:val="20"/>
          <w:jc w:val="center"/>
        </w:trPr>
        <w:tc>
          <w:tcPr>
            <w:tcW w:w="376" w:type="pct"/>
            <w:shd w:val="clear" w:color="000000" w:fill="FFFFFF"/>
            <w:noWrap/>
            <w:vAlign w:val="center"/>
          </w:tcPr>
          <w:p w14:paraId="43E1E954" w14:textId="77777777" w:rsidR="002566D7" w:rsidRDefault="00AF7190">
            <w:pPr>
              <w:widowControl/>
              <w:jc w:val="center"/>
              <w:rPr>
                <w:rFonts w:ascii="宋体" w:hAnsi="宋体"/>
                <w:kern w:val="0"/>
              </w:rPr>
            </w:pPr>
            <w:r>
              <w:rPr>
                <w:rFonts w:ascii="宋体" w:hAnsi="宋体" w:hint="eastAsia"/>
                <w:kern w:val="0"/>
              </w:rPr>
              <w:t>38</w:t>
            </w:r>
          </w:p>
        </w:tc>
        <w:tc>
          <w:tcPr>
            <w:tcW w:w="602" w:type="pct"/>
            <w:shd w:val="clear" w:color="000000" w:fill="FFFFFF"/>
            <w:noWrap/>
            <w:vAlign w:val="center"/>
          </w:tcPr>
          <w:p w14:paraId="5DB61F12" w14:textId="77777777" w:rsidR="002566D7" w:rsidRDefault="00AF7190">
            <w:pPr>
              <w:widowControl/>
              <w:jc w:val="left"/>
              <w:rPr>
                <w:rFonts w:ascii="宋体" w:hAnsi="宋体"/>
                <w:kern w:val="0"/>
              </w:rPr>
            </w:pPr>
            <w:r>
              <w:rPr>
                <w:rFonts w:ascii="宋体" w:hAnsi="宋体" w:hint="eastAsia"/>
                <w:kern w:val="0"/>
              </w:rPr>
              <w:t>百合花药切片</w:t>
            </w:r>
          </w:p>
        </w:tc>
        <w:tc>
          <w:tcPr>
            <w:tcW w:w="2751" w:type="pct"/>
            <w:shd w:val="clear" w:color="000000" w:fill="FFFFFF"/>
            <w:vAlign w:val="center"/>
          </w:tcPr>
          <w:p w14:paraId="58ABDE00" w14:textId="77777777" w:rsidR="002566D7" w:rsidRDefault="00AF7190">
            <w:pPr>
              <w:widowControl/>
              <w:jc w:val="left"/>
              <w:rPr>
                <w:rFonts w:ascii="宋体" w:hAnsi="宋体"/>
                <w:kern w:val="0"/>
              </w:rPr>
            </w:pPr>
            <w:r>
              <w:rPr>
                <w:rFonts w:ascii="宋体" w:hAnsi="宋体" w:hint="eastAsia"/>
                <w:kern w:val="0"/>
              </w:rPr>
              <w:t>取材于百合科的百合或卷丹的成熟花药。花药横切面上应示花粉囊壁、药隔及其维管束、药室、花药的裂口和花粉粒。花粉囊壁中应示表皮、纤维层、残留的中层及绒毡层。花粉粒应示营养核和生殖核。标本为单一、双重或多重染色；标本为花药的横切片，切片厚度不超过 10 μm，各药室内至少都应有 10 粒花粉。其他性能指标应符合 JY/T 0341-1993 标准的规定。</w:t>
            </w:r>
          </w:p>
        </w:tc>
        <w:tc>
          <w:tcPr>
            <w:tcW w:w="419" w:type="pct"/>
            <w:shd w:val="clear" w:color="000000" w:fill="FFFFFF"/>
            <w:noWrap/>
            <w:vAlign w:val="center"/>
          </w:tcPr>
          <w:p w14:paraId="2661C2D8"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6C2A9311"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7D9B7F2F" w14:textId="77777777" w:rsidR="002566D7" w:rsidRDefault="00AF7190">
            <w:pPr>
              <w:widowControl/>
              <w:jc w:val="center"/>
              <w:rPr>
                <w:rFonts w:ascii="宋体" w:hAnsi="宋体"/>
                <w:kern w:val="0"/>
              </w:rPr>
            </w:pPr>
            <w:r>
              <w:rPr>
                <w:rFonts w:hint="eastAsia"/>
                <w:kern w:val="0"/>
              </w:rPr>
              <w:t>否</w:t>
            </w:r>
          </w:p>
        </w:tc>
      </w:tr>
      <w:tr w:rsidR="002566D7" w14:paraId="781BE6CE" w14:textId="77777777">
        <w:trPr>
          <w:trHeight w:val="20"/>
          <w:jc w:val="center"/>
        </w:trPr>
        <w:tc>
          <w:tcPr>
            <w:tcW w:w="376" w:type="pct"/>
            <w:shd w:val="clear" w:color="000000" w:fill="FFFFFF"/>
            <w:noWrap/>
            <w:vAlign w:val="center"/>
          </w:tcPr>
          <w:p w14:paraId="47839E9A" w14:textId="77777777" w:rsidR="002566D7" w:rsidRDefault="00AF7190">
            <w:pPr>
              <w:widowControl/>
              <w:jc w:val="center"/>
              <w:rPr>
                <w:rFonts w:ascii="宋体" w:hAnsi="宋体"/>
                <w:kern w:val="0"/>
              </w:rPr>
            </w:pPr>
            <w:r>
              <w:rPr>
                <w:rFonts w:ascii="宋体" w:hAnsi="宋体" w:hint="eastAsia"/>
                <w:kern w:val="0"/>
              </w:rPr>
              <w:t>39</w:t>
            </w:r>
          </w:p>
        </w:tc>
        <w:tc>
          <w:tcPr>
            <w:tcW w:w="602" w:type="pct"/>
            <w:shd w:val="clear" w:color="000000" w:fill="FFFFFF"/>
            <w:noWrap/>
            <w:vAlign w:val="center"/>
          </w:tcPr>
          <w:p w14:paraId="132C31CA" w14:textId="77777777" w:rsidR="002566D7" w:rsidRDefault="00AF7190">
            <w:pPr>
              <w:widowControl/>
              <w:jc w:val="left"/>
              <w:rPr>
                <w:rFonts w:ascii="宋体" w:hAnsi="宋体"/>
                <w:kern w:val="0"/>
              </w:rPr>
            </w:pPr>
            <w:r>
              <w:rPr>
                <w:rFonts w:ascii="宋体" w:hAnsi="宋体" w:hint="eastAsia"/>
                <w:kern w:val="0"/>
              </w:rPr>
              <w:t>荠菜幼胚切片</w:t>
            </w:r>
          </w:p>
        </w:tc>
        <w:tc>
          <w:tcPr>
            <w:tcW w:w="2751" w:type="pct"/>
            <w:shd w:val="clear" w:color="000000" w:fill="FFFFFF"/>
            <w:vAlign w:val="center"/>
          </w:tcPr>
          <w:p w14:paraId="0717795E" w14:textId="77777777" w:rsidR="002566D7" w:rsidRDefault="00AF7190">
            <w:pPr>
              <w:widowControl/>
              <w:jc w:val="left"/>
              <w:rPr>
                <w:rFonts w:ascii="宋体" w:hAnsi="宋体"/>
                <w:kern w:val="0"/>
              </w:rPr>
            </w:pPr>
            <w:r>
              <w:rPr>
                <w:rFonts w:ascii="宋体" w:hAnsi="宋体" w:hint="eastAsia"/>
                <w:kern w:val="0"/>
              </w:rPr>
              <w:t>取材于十字花科的荠菜较幼的短角果，示原胚或分化胚的结构。在短角果的纵切面应示果皮、胚珠和幼柸。在幼柸中应示基细胞、柸柄、原胚或分化胚、核型胚乳和珠心等结构。标本为单一染色、双重或多重染色。为短角果的纵切片，切片厚度不超过 10 μm。其他性能指标应符合 JY/T 0341-1993 标准的规定。</w:t>
            </w:r>
          </w:p>
        </w:tc>
        <w:tc>
          <w:tcPr>
            <w:tcW w:w="419" w:type="pct"/>
            <w:shd w:val="clear" w:color="000000" w:fill="FFFFFF"/>
            <w:noWrap/>
            <w:vAlign w:val="center"/>
          </w:tcPr>
          <w:p w14:paraId="4CD81531"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6DF30160"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49AD9D30" w14:textId="77777777" w:rsidR="002566D7" w:rsidRDefault="00AF7190">
            <w:pPr>
              <w:widowControl/>
              <w:jc w:val="center"/>
              <w:rPr>
                <w:rFonts w:ascii="宋体" w:hAnsi="宋体"/>
                <w:kern w:val="0"/>
              </w:rPr>
            </w:pPr>
            <w:r>
              <w:rPr>
                <w:rFonts w:hint="eastAsia"/>
                <w:kern w:val="0"/>
              </w:rPr>
              <w:t>否</w:t>
            </w:r>
          </w:p>
        </w:tc>
      </w:tr>
      <w:tr w:rsidR="002566D7" w14:paraId="4F343C29" w14:textId="77777777">
        <w:trPr>
          <w:trHeight w:val="20"/>
          <w:jc w:val="center"/>
        </w:trPr>
        <w:tc>
          <w:tcPr>
            <w:tcW w:w="376" w:type="pct"/>
            <w:shd w:val="clear" w:color="000000" w:fill="FFFFFF"/>
            <w:noWrap/>
            <w:vAlign w:val="center"/>
          </w:tcPr>
          <w:p w14:paraId="27CC08BF" w14:textId="77777777" w:rsidR="002566D7" w:rsidRDefault="00AF7190">
            <w:pPr>
              <w:widowControl/>
              <w:jc w:val="center"/>
              <w:rPr>
                <w:rFonts w:ascii="宋体" w:hAnsi="宋体"/>
                <w:kern w:val="0"/>
              </w:rPr>
            </w:pPr>
            <w:r>
              <w:rPr>
                <w:rFonts w:ascii="宋体" w:hAnsi="宋体" w:hint="eastAsia"/>
                <w:kern w:val="0"/>
              </w:rPr>
              <w:t>40</w:t>
            </w:r>
          </w:p>
        </w:tc>
        <w:tc>
          <w:tcPr>
            <w:tcW w:w="602" w:type="pct"/>
            <w:shd w:val="clear" w:color="000000" w:fill="FFFFFF"/>
            <w:noWrap/>
            <w:vAlign w:val="center"/>
          </w:tcPr>
          <w:p w14:paraId="77C806B4" w14:textId="77777777" w:rsidR="002566D7" w:rsidRDefault="00AF7190">
            <w:pPr>
              <w:widowControl/>
              <w:jc w:val="left"/>
              <w:rPr>
                <w:rFonts w:ascii="宋体" w:hAnsi="宋体"/>
                <w:kern w:val="0"/>
              </w:rPr>
            </w:pPr>
            <w:r>
              <w:rPr>
                <w:rFonts w:ascii="宋体" w:hAnsi="宋体" w:hint="eastAsia"/>
                <w:kern w:val="0"/>
              </w:rPr>
              <w:t>荠菜老胚切片</w:t>
            </w:r>
          </w:p>
        </w:tc>
        <w:tc>
          <w:tcPr>
            <w:tcW w:w="2751" w:type="pct"/>
            <w:shd w:val="clear" w:color="000000" w:fill="FFFFFF"/>
            <w:vAlign w:val="center"/>
          </w:tcPr>
          <w:p w14:paraId="37067561" w14:textId="77777777" w:rsidR="002566D7" w:rsidRDefault="00AF7190">
            <w:pPr>
              <w:widowControl/>
              <w:jc w:val="left"/>
              <w:rPr>
                <w:rFonts w:ascii="宋体" w:hAnsi="宋体"/>
                <w:kern w:val="0"/>
              </w:rPr>
            </w:pPr>
            <w:r>
              <w:rPr>
                <w:rFonts w:ascii="宋体" w:hAnsi="宋体" w:hint="eastAsia"/>
                <w:kern w:val="0"/>
              </w:rPr>
              <w:t>取材于十字花科的荠菜的较老短角果或种子，示成熟胚的结构。在短角果的纵切面应示果皮、胚珠和成熟柸。在成熟柸中应示胚根、胚轴、胚芽、子叶和种皮等结构，其中两片子叶弯曲应与胚轴平行。标本为单一染色、双重或多重染色。切片厚度不超过 10 μm。其他性能指标应符合 JY/T 0341-1993 标准的规定。</w:t>
            </w:r>
          </w:p>
        </w:tc>
        <w:tc>
          <w:tcPr>
            <w:tcW w:w="419" w:type="pct"/>
            <w:shd w:val="clear" w:color="000000" w:fill="FFFFFF"/>
            <w:noWrap/>
            <w:vAlign w:val="center"/>
          </w:tcPr>
          <w:p w14:paraId="3781460F"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78A0C150"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2215BADE" w14:textId="77777777" w:rsidR="002566D7" w:rsidRDefault="00AF7190">
            <w:pPr>
              <w:widowControl/>
              <w:jc w:val="center"/>
              <w:rPr>
                <w:rFonts w:ascii="宋体" w:hAnsi="宋体"/>
                <w:kern w:val="0"/>
              </w:rPr>
            </w:pPr>
            <w:r>
              <w:rPr>
                <w:rFonts w:hint="eastAsia"/>
                <w:kern w:val="0"/>
              </w:rPr>
              <w:t>否</w:t>
            </w:r>
          </w:p>
        </w:tc>
      </w:tr>
      <w:tr w:rsidR="002566D7" w14:paraId="09CD54B1" w14:textId="77777777">
        <w:trPr>
          <w:trHeight w:val="20"/>
          <w:jc w:val="center"/>
        </w:trPr>
        <w:tc>
          <w:tcPr>
            <w:tcW w:w="376" w:type="pct"/>
            <w:shd w:val="clear" w:color="000000" w:fill="FFFFFF"/>
            <w:noWrap/>
            <w:vAlign w:val="center"/>
          </w:tcPr>
          <w:p w14:paraId="69D854B0" w14:textId="77777777" w:rsidR="002566D7" w:rsidRDefault="00AF7190">
            <w:pPr>
              <w:widowControl/>
              <w:jc w:val="center"/>
              <w:rPr>
                <w:rFonts w:ascii="宋体" w:hAnsi="宋体"/>
                <w:kern w:val="0"/>
              </w:rPr>
            </w:pPr>
            <w:r>
              <w:rPr>
                <w:rFonts w:ascii="宋体" w:hAnsi="宋体" w:hint="eastAsia"/>
                <w:kern w:val="0"/>
              </w:rPr>
              <w:t>41</w:t>
            </w:r>
          </w:p>
        </w:tc>
        <w:tc>
          <w:tcPr>
            <w:tcW w:w="602" w:type="pct"/>
            <w:shd w:val="clear" w:color="000000" w:fill="FFFFFF"/>
            <w:noWrap/>
            <w:vAlign w:val="center"/>
          </w:tcPr>
          <w:p w14:paraId="05F20A27" w14:textId="77777777" w:rsidR="002566D7" w:rsidRDefault="00AF7190">
            <w:pPr>
              <w:widowControl/>
              <w:jc w:val="left"/>
              <w:rPr>
                <w:rFonts w:ascii="宋体" w:hAnsi="宋体"/>
                <w:kern w:val="0"/>
              </w:rPr>
            </w:pPr>
            <w:r>
              <w:rPr>
                <w:rFonts w:ascii="宋体" w:hAnsi="宋体" w:hint="eastAsia"/>
                <w:kern w:val="0"/>
              </w:rPr>
              <w:t>单子叶植物茎横切</w:t>
            </w:r>
          </w:p>
        </w:tc>
        <w:tc>
          <w:tcPr>
            <w:tcW w:w="2751" w:type="pct"/>
            <w:shd w:val="clear" w:color="000000" w:fill="FFFFFF"/>
            <w:vAlign w:val="center"/>
          </w:tcPr>
          <w:p w14:paraId="17A07549" w14:textId="77777777" w:rsidR="002566D7" w:rsidRDefault="00AF7190">
            <w:pPr>
              <w:widowControl/>
              <w:jc w:val="left"/>
              <w:rPr>
                <w:rFonts w:ascii="宋体" w:hAnsi="宋体"/>
                <w:kern w:val="0"/>
              </w:rPr>
            </w:pPr>
            <w:r>
              <w:rPr>
                <w:rFonts w:ascii="宋体" w:hAnsi="宋体" w:hint="eastAsia"/>
                <w:kern w:val="0"/>
              </w:rPr>
              <w:t>应能看清表皮、皮层、机械组织、散生维管束和薄壁组织</w:t>
            </w:r>
          </w:p>
        </w:tc>
        <w:tc>
          <w:tcPr>
            <w:tcW w:w="419" w:type="pct"/>
            <w:shd w:val="clear" w:color="000000" w:fill="FFFFFF"/>
            <w:noWrap/>
            <w:vAlign w:val="center"/>
          </w:tcPr>
          <w:p w14:paraId="56F63B12"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3E74F0F1"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6A52923C" w14:textId="77777777" w:rsidR="002566D7" w:rsidRDefault="00AF7190">
            <w:pPr>
              <w:widowControl/>
              <w:jc w:val="center"/>
              <w:rPr>
                <w:rFonts w:ascii="宋体" w:hAnsi="宋体"/>
                <w:kern w:val="0"/>
              </w:rPr>
            </w:pPr>
            <w:r>
              <w:rPr>
                <w:rFonts w:hint="eastAsia"/>
                <w:kern w:val="0"/>
              </w:rPr>
              <w:t>否</w:t>
            </w:r>
          </w:p>
        </w:tc>
      </w:tr>
      <w:tr w:rsidR="002566D7" w14:paraId="7534F996" w14:textId="77777777">
        <w:trPr>
          <w:trHeight w:val="20"/>
          <w:jc w:val="center"/>
        </w:trPr>
        <w:tc>
          <w:tcPr>
            <w:tcW w:w="376" w:type="pct"/>
            <w:shd w:val="clear" w:color="000000" w:fill="FFFFFF"/>
            <w:noWrap/>
            <w:vAlign w:val="center"/>
          </w:tcPr>
          <w:p w14:paraId="229742A1" w14:textId="77777777" w:rsidR="002566D7" w:rsidRDefault="00AF7190">
            <w:pPr>
              <w:widowControl/>
              <w:jc w:val="center"/>
              <w:rPr>
                <w:rFonts w:ascii="宋体" w:hAnsi="宋体"/>
                <w:kern w:val="0"/>
              </w:rPr>
            </w:pPr>
            <w:r>
              <w:rPr>
                <w:rFonts w:ascii="宋体" w:hAnsi="宋体" w:hint="eastAsia"/>
                <w:kern w:val="0"/>
              </w:rPr>
              <w:t>42</w:t>
            </w:r>
          </w:p>
        </w:tc>
        <w:tc>
          <w:tcPr>
            <w:tcW w:w="602" w:type="pct"/>
            <w:shd w:val="clear" w:color="000000" w:fill="FFFFFF"/>
            <w:noWrap/>
            <w:vAlign w:val="center"/>
          </w:tcPr>
          <w:p w14:paraId="366E9684" w14:textId="77777777" w:rsidR="002566D7" w:rsidRDefault="00AF7190">
            <w:pPr>
              <w:widowControl/>
              <w:jc w:val="left"/>
              <w:rPr>
                <w:rFonts w:ascii="宋体" w:hAnsi="宋体"/>
                <w:kern w:val="0"/>
              </w:rPr>
            </w:pPr>
            <w:r>
              <w:rPr>
                <w:rFonts w:ascii="宋体" w:hAnsi="宋体" w:hint="eastAsia"/>
                <w:kern w:val="0"/>
              </w:rPr>
              <w:t>双子叶植物茎横切</w:t>
            </w:r>
          </w:p>
        </w:tc>
        <w:tc>
          <w:tcPr>
            <w:tcW w:w="2751" w:type="pct"/>
            <w:shd w:val="clear" w:color="000000" w:fill="FFFFFF"/>
            <w:vAlign w:val="center"/>
          </w:tcPr>
          <w:p w14:paraId="297C291C" w14:textId="77777777" w:rsidR="002566D7" w:rsidRDefault="00AF7190">
            <w:pPr>
              <w:widowControl/>
              <w:jc w:val="left"/>
              <w:rPr>
                <w:rFonts w:ascii="宋体" w:hAnsi="宋体"/>
                <w:kern w:val="0"/>
              </w:rPr>
            </w:pPr>
            <w:r>
              <w:rPr>
                <w:rFonts w:ascii="宋体" w:hAnsi="宋体" w:hint="eastAsia"/>
                <w:kern w:val="0"/>
              </w:rPr>
              <w:t>标本在 80× 和 200× 学生显微镜下，观察双子叶植物茎横断面的结构。能看清表皮（有时可看到表皮毛）厚角组织、薄壁组织、髓及环列于茎中的维管束等。能看清维管束为外韧型，分别认出韧皮纤维、筛板、筛管、形成层和木质导管等横断结构。标本取材于人工培养的向日葵幼茎，切片厚度在 25 μm 以内。用蕃红、固绿染色，导管、厚壁组织呈红色，其他组织呈现绿色，厚角组织、筛板等有时也可呈红色。其它性能指标应符合 JY/T 233—1987 标准的规定。</w:t>
            </w:r>
          </w:p>
        </w:tc>
        <w:tc>
          <w:tcPr>
            <w:tcW w:w="419" w:type="pct"/>
            <w:shd w:val="clear" w:color="000000" w:fill="FFFFFF"/>
            <w:noWrap/>
            <w:vAlign w:val="center"/>
          </w:tcPr>
          <w:p w14:paraId="4E937476"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43554384"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3D67ADC7" w14:textId="77777777" w:rsidR="002566D7" w:rsidRDefault="00AF7190">
            <w:pPr>
              <w:widowControl/>
              <w:jc w:val="center"/>
              <w:rPr>
                <w:rFonts w:ascii="宋体" w:hAnsi="宋体"/>
                <w:kern w:val="0"/>
              </w:rPr>
            </w:pPr>
            <w:r>
              <w:rPr>
                <w:rFonts w:hint="eastAsia"/>
                <w:kern w:val="0"/>
              </w:rPr>
              <w:t>否</w:t>
            </w:r>
          </w:p>
        </w:tc>
      </w:tr>
      <w:tr w:rsidR="002566D7" w14:paraId="1B23CA98" w14:textId="77777777">
        <w:trPr>
          <w:trHeight w:val="20"/>
          <w:jc w:val="center"/>
        </w:trPr>
        <w:tc>
          <w:tcPr>
            <w:tcW w:w="376" w:type="pct"/>
            <w:shd w:val="clear" w:color="000000" w:fill="FFFFFF"/>
            <w:noWrap/>
            <w:vAlign w:val="center"/>
          </w:tcPr>
          <w:p w14:paraId="279C6D7F" w14:textId="77777777" w:rsidR="002566D7" w:rsidRDefault="00AF7190">
            <w:pPr>
              <w:widowControl/>
              <w:jc w:val="center"/>
              <w:rPr>
                <w:rFonts w:ascii="宋体" w:hAnsi="宋体"/>
                <w:kern w:val="0"/>
              </w:rPr>
            </w:pPr>
            <w:r>
              <w:rPr>
                <w:rFonts w:ascii="宋体" w:hAnsi="宋体" w:hint="eastAsia"/>
                <w:kern w:val="0"/>
              </w:rPr>
              <w:lastRenderedPageBreak/>
              <w:t>43</w:t>
            </w:r>
          </w:p>
        </w:tc>
        <w:tc>
          <w:tcPr>
            <w:tcW w:w="602" w:type="pct"/>
            <w:shd w:val="clear" w:color="000000" w:fill="FFFFFF"/>
            <w:noWrap/>
            <w:vAlign w:val="center"/>
          </w:tcPr>
          <w:p w14:paraId="26AC406F" w14:textId="77777777" w:rsidR="002566D7" w:rsidRDefault="00AF7190">
            <w:pPr>
              <w:widowControl/>
              <w:jc w:val="left"/>
              <w:rPr>
                <w:rFonts w:ascii="宋体" w:hAnsi="宋体"/>
                <w:kern w:val="0"/>
              </w:rPr>
            </w:pPr>
            <w:r>
              <w:rPr>
                <w:rFonts w:ascii="宋体" w:hAnsi="宋体" w:hint="eastAsia"/>
                <w:kern w:val="0"/>
              </w:rPr>
              <w:t>松叶横切</w:t>
            </w:r>
          </w:p>
        </w:tc>
        <w:tc>
          <w:tcPr>
            <w:tcW w:w="2751" w:type="pct"/>
            <w:shd w:val="clear" w:color="000000" w:fill="FFFFFF"/>
            <w:vAlign w:val="center"/>
          </w:tcPr>
          <w:p w14:paraId="4F179A1E" w14:textId="77777777" w:rsidR="002566D7" w:rsidRDefault="00AF7190">
            <w:pPr>
              <w:widowControl/>
              <w:jc w:val="left"/>
              <w:rPr>
                <w:rFonts w:ascii="宋体" w:hAnsi="宋体"/>
                <w:kern w:val="0"/>
              </w:rPr>
            </w:pPr>
            <w:r>
              <w:rPr>
                <w:rFonts w:ascii="宋体" w:hAnsi="宋体" w:hint="eastAsia"/>
                <w:kern w:val="0"/>
              </w:rPr>
              <w:t>在 80× 和 200× 学生显微镜下，观察松叶横断面的结构。取材于松属双维管亚属中的马尾松、黄山松或赤松的针叶。切片厚度在 20 μm 以内，每张玻片放材料不少于 2 片。其它性能指标应符合 JY/T 234-1987 标准的规定。</w:t>
            </w:r>
          </w:p>
        </w:tc>
        <w:tc>
          <w:tcPr>
            <w:tcW w:w="419" w:type="pct"/>
            <w:shd w:val="clear" w:color="000000" w:fill="FFFFFF"/>
            <w:noWrap/>
            <w:vAlign w:val="center"/>
          </w:tcPr>
          <w:p w14:paraId="2FB87E8D"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6D717E3C"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1AB40C13" w14:textId="77777777" w:rsidR="002566D7" w:rsidRDefault="00AF7190">
            <w:pPr>
              <w:widowControl/>
              <w:jc w:val="center"/>
              <w:rPr>
                <w:rFonts w:ascii="宋体" w:hAnsi="宋体"/>
                <w:kern w:val="0"/>
              </w:rPr>
            </w:pPr>
            <w:r>
              <w:rPr>
                <w:rFonts w:hint="eastAsia"/>
                <w:kern w:val="0"/>
              </w:rPr>
              <w:t>否</w:t>
            </w:r>
          </w:p>
        </w:tc>
      </w:tr>
      <w:tr w:rsidR="002566D7" w14:paraId="7B52228B" w14:textId="77777777">
        <w:trPr>
          <w:trHeight w:val="20"/>
          <w:jc w:val="center"/>
        </w:trPr>
        <w:tc>
          <w:tcPr>
            <w:tcW w:w="376" w:type="pct"/>
            <w:shd w:val="clear" w:color="000000" w:fill="FFFFFF"/>
            <w:noWrap/>
            <w:vAlign w:val="center"/>
          </w:tcPr>
          <w:p w14:paraId="598FAFC8" w14:textId="77777777" w:rsidR="002566D7" w:rsidRDefault="00AF7190">
            <w:pPr>
              <w:widowControl/>
              <w:jc w:val="center"/>
              <w:rPr>
                <w:rFonts w:ascii="宋体" w:hAnsi="宋体"/>
                <w:kern w:val="0"/>
              </w:rPr>
            </w:pPr>
            <w:r>
              <w:rPr>
                <w:rFonts w:ascii="宋体" w:hAnsi="宋体" w:hint="eastAsia"/>
                <w:kern w:val="0"/>
              </w:rPr>
              <w:t>44</w:t>
            </w:r>
          </w:p>
        </w:tc>
        <w:tc>
          <w:tcPr>
            <w:tcW w:w="602" w:type="pct"/>
            <w:shd w:val="clear" w:color="000000" w:fill="FFFFFF"/>
            <w:noWrap/>
            <w:vAlign w:val="center"/>
          </w:tcPr>
          <w:p w14:paraId="7E5053D6" w14:textId="77777777" w:rsidR="002566D7" w:rsidRDefault="00AF7190">
            <w:pPr>
              <w:widowControl/>
              <w:jc w:val="left"/>
              <w:rPr>
                <w:rFonts w:ascii="宋体" w:hAnsi="宋体"/>
                <w:kern w:val="0"/>
              </w:rPr>
            </w:pPr>
            <w:r>
              <w:rPr>
                <w:rFonts w:ascii="宋体" w:hAnsi="宋体" w:hint="eastAsia"/>
                <w:kern w:val="0"/>
              </w:rPr>
              <w:t>蕨叶切片</w:t>
            </w:r>
          </w:p>
        </w:tc>
        <w:tc>
          <w:tcPr>
            <w:tcW w:w="2751" w:type="pct"/>
            <w:shd w:val="clear" w:color="000000" w:fill="FFFFFF"/>
            <w:vAlign w:val="center"/>
          </w:tcPr>
          <w:p w14:paraId="4A6B5311" w14:textId="77777777" w:rsidR="002566D7" w:rsidRDefault="00AF7190">
            <w:pPr>
              <w:widowControl/>
              <w:jc w:val="left"/>
              <w:rPr>
                <w:rFonts w:ascii="宋体" w:hAnsi="宋体"/>
                <w:kern w:val="0"/>
              </w:rPr>
            </w:pPr>
            <w:r>
              <w:rPr>
                <w:rFonts w:ascii="宋体" w:hAnsi="宋体" w:hint="eastAsia"/>
                <w:kern w:val="0"/>
              </w:rPr>
              <w:t>标本须用 400× 以上显微镜观察的地衣切片。应看到叶横断面的上、下表皮，栅栏组织，海绵组织及维管柬等结构，在孢子囊上示囊、绒炽层、孢子母细胞和子囊柄。标本染色清晰，分我适当，色泽协调。标本切片厚度不超过 8 μm。叶片及子囊群完整，囊群盖形态正常老孢子囊柄和孢子可有轻度收缩，叶片材料长度不短于 7 mm。其他性能指标应符合 JY/T 0340-1993 标准的规定。</w:t>
            </w:r>
          </w:p>
        </w:tc>
        <w:tc>
          <w:tcPr>
            <w:tcW w:w="419" w:type="pct"/>
            <w:shd w:val="clear" w:color="000000" w:fill="FFFFFF"/>
            <w:noWrap/>
            <w:vAlign w:val="center"/>
          </w:tcPr>
          <w:p w14:paraId="091A27C0"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24628B20"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2E6409E1" w14:textId="77777777" w:rsidR="002566D7" w:rsidRDefault="00AF7190">
            <w:pPr>
              <w:widowControl/>
              <w:jc w:val="center"/>
              <w:rPr>
                <w:rFonts w:ascii="宋体" w:hAnsi="宋体"/>
                <w:kern w:val="0"/>
              </w:rPr>
            </w:pPr>
            <w:r>
              <w:rPr>
                <w:rFonts w:hint="eastAsia"/>
                <w:kern w:val="0"/>
              </w:rPr>
              <w:t>否</w:t>
            </w:r>
          </w:p>
        </w:tc>
      </w:tr>
      <w:tr w:rsidR="002566D7" w14:paraId="4C756761" w14:textId="77777777">
        <w:trPr>
          <w:trHeight w:val="20"/>
          <w:jc w:val="center"/>
        </w:trPr>
        <w:tc>
          <w:tcPr>
            <w:tcW w:w="376" w:type="pct"/>
            <w:shd w:val="clear" w:color="000000" w:fill="FFFFFF"/>
            <w:noWrap/>
            <w:vAlign w:val="center"/>
          </w:tcPr>
          <w:p w14:paraId="7B006A71" w14:textId="77777777" w:rsidR="002566D7" w:rsidRDefault="00AF7190">
            <w:pPr>
              <w:widowControl/>
              <w:jc w:val="center"/>
              <w:rPr>
                <w:rFonts w:ascii="宋体" w:hAnsi="宋体"/>
                <w:kern w:val="0"/>
              </w:rPr>
            </w:pPr>
            <w:r>
              <w:rPr>
                <w:rFonts w:ascii="宋体" w:hAnsi="宋体" w:hint="eastAsia"/>
                <w:kern w:val="0"/>
              </w:rPr>
              <w:t>45</w:t>
            </w:r>
          </w:p>
        </w:tc>
        <w:tc>
          <w:tcPr>
            <w:tcW w:w="602" w:type="pct"/>
            <w:shd w:val="clear" w:color="000000" w:fill="FFFFFF"/>
            <w:noWrap/>
            <w:vAlign w:val="center"/>
          </w:tcPr>
          <w:p w14:paraId="51D9B016" w14:textId="77777777" w:rsidR="002566D7" w:rsidRDefault="00AF7190">
            <w:pPr>
              <w:widowControl/>
              <w:jc w:val="left"/>
              <w:rPr>
                <w:rFonts w:ascii="宋体" w:hAnsi="宋体"/>
                <w:kern w:val="0"/>
              </w:rPr>
            </w:pPr>
            <w:r>
              <w:rPr>
                <w:rFonts w:ascii="宋体" w:hAnsi="宋体" w:hint="eastAsia"/>
                <w:kern w:val="0"/>
              </w:rPr>
              <w:t>植物光合作用、呼吸作用、蒸腾作用演示器</w:t>
            </w:r>
          </w:p>
        </w:tc>
        <w:tc>
          <w:tcPr>
            <w:tcW w:w="2751" w:type="pct"/>
            <w:shd w:val="clear" w:color="000000" w:fill="FFFFFF"/>
            <w:vAlign w:val="center"/>
          </w:tcPr>
          <w:p w14:paraId="4B02FA25" w14:textId="77777777" w:rsidR="002566D7" w:rsidRDefault="00AF7190">
            <w:pPr>
              <w:widowControl/>
              <w:jc w:val="left"/>
              <w:rPr>
                <w:rFonts w:ascii="宋体" w:hAnsi="宋体"/>
                <w:kern w:val="0"/>
              </w:rPr>
            </w:pPr>
            <w:r>
              <w:rPr>
                <w:rFonts w:ascii="宋体" w:hAnsi="宋体" w:hint="eastAsia"/>
                <w:kern w:val="0"/>
              </w:rPr>
              <w:t>由透明的有机透明容器，漏斗、上盖板、试管及试管架组合而成</w:t>
            </w:r>
          </w:p>
        </w:tc>
        <w:tc>
          <w:tcPr>
            <w:tcW w:w="419" w:type="pct"/>
            <w:shd w:val="clear" w:color="000000" w:fill="FFFFFF"/>
            <w:noWrap/>
            <w:vAlign w:val="center"/>
          </w:tcPr>
          <w:p w14:paraId="5A48F1AC"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09050AB8"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5E3CF9DC" w14:textId="77777777" w:rsidR="002566D7" w:rsidRDefault="00AF7190">
            <w:pPr>
              <w:widowControl/>
              <w:jc w:val="center"/>
              <w:rPr>
                <w:rFonts w:ascii="宋体" w:hAnsi="宋体"/>
                <w:kern w:val="0"/>
              </w:rPr>
            </w:pPr>
            <w:r>
              <w:rPr>
                <w:rFonts w:hint="eastAsia"/>
                <w:kern w:val="0"/>
              </w:rPr>
              <w:t>否</w:t>
            </w:r>
          </w:p>
        </w:tc>
      </w:tr>
      <w:tr w:rsidR="002566D7" w14:paraId="1032BFA3" w14:textId="77777777">
        <w:trPr>
          <w:trHeight w:val="20"/>
          <w:jc w:val="center"/>
        </w:trPr>
        <w:tc>
          <w:tcPr>
            <w:tcW w:w="376" w:type="pct"/>
            <w:shd w:val="clear" w:color="000000" w:fill="FFFFFF"/>
            <w:noWrap/>
            <w:vAlign w:val="center"/>
          </w:tcPr>
          <w:p w14:paraId="626BECA3" w14:textId="77777777" w:rsidR="002566D7" w:rsidRDefault="00AF7190">
            <w:pPr>
              <w:widowControl/>
              <w:jc w:val="center"/>
              <w:rPr>
                <w:rFonts w:ascii="宋体" w:hAnsi="宋体"/>
                <w:kern w:val="0"/>
              </w:rPr>
            </w:pPr>
            <w:r>
              <w:rPr>
                <w:rFonts w:ascii="宋体" w:hAnsi="宋体" w:hint="eastAsia"/>
                <w:kern w:val="0"/>
              </w:rPr>
              <w:t>46</w:t>
            </w:r>
          </w:p>
        </w:tc>
        <w:tc>
          <w:tcPr>
            <w:tcW w:w="602" w:type="pct"/>
            <w:shd w:val="clear" w:color="000000" w:fill="FFFFFF"/>
            <w:noWrap/>
            <w:vAlign w:val="center"/>
          </w:tcPr>
          <w:p w14:paraId="36AF2AB9" w14:textId="77777777" w:rsidR="002566D7" w:rsidRDefault="00AF7190">
            <w:pPr>
              <w:widowControl/>
              <w:jc w:val="left"/>
              <w:rPr>
                <w:rFonts w:ascii="宋体" w:hAnsi="宋体"/>
                <w:kern w:val="0"/>
              </w:rPr>
            </w:pPr>
            <w:r>
              <w:rPr>
                <w:rFonts w:ascii="宋体" w:hAnsi="宋体" w:hint="eastAsia"/>
                <w:kern w:val="0"/>
              </w:rPr>
              <w:t>胃壁切片</w:t>
            </w:r>
          </w:p>
        </w:tc>
        <w:tc>
          <w:tcPr>
            <w:tcW w:w="2751" w:type="pct"/>
            <w:shd w:val="clear" w:color="000000" w:fill="FFFFFF"/>
            <w:vAlign w:val="center"/>
          </w:tcPr>
          <w:p w14:paraId="2C8F0ED8" w14:textId="77777777" w:rsidR="002566D7" w:rsidRDefault="00AF7190">
            <w:pPr>
              <w:widowControl/>
              <w:jc w:val="left"/>
              <w:rPr>
                <w:rFonts w:ascii="宋体" w:hAnsi="宋体"/>
                <w:kern w:val="0"/>
              </w:rPr>
            </w:pPr>
            <w:r>
              <w:rPr>
                <w:rFonts w:ascii="宋体" w:hAnsi="宋体" w:hint="eastAsia"/>
                <w:kern w:val="0"/>
              </w:rPr>
              <w:t>标本在 400× 生物显微镜下观察胃壁的结构。能看清粘膜皱疑、粘膜、粘膜肌层、粘膜下层、肌层、浆膜、胃小凹和胃底腺等。能看清粘膜的上皮为单层柱状上皮、胃底腺中的壁细胞和主细胞。粘膜下层能看清结缔组织、血管、淋巴管和神经的断面。取材于小哺乳动物的胃，取材部位为胃体。其它性能指标应符合 JY/T 102-1982 标准的规定。</w:t>
            </w:r>
          </w:p>
        </w:tc>
        <w:tc>
          <w:tcPr>
            <w:tcW w:w="419" w:type="pct"/>
            <w:shd w:val="clear" w:color="000000" w:fill="FFFFFF"/>
            <w:noWrap/>
            <w:vAlign w:val="center"/>
          </w:tcPr>
          <w:p w14:paraId="771D2C67"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43AB9193"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6F06708B" w14:textId="77777777" w:rsidR="002566D7" w:rsidRDefault="00AF7190">
            <w:pPr>
              <w:widowControl/>
              <w:jc w:val="center"/>
              <w:rPr>
                <w:rFonts w:ascii="宋体" w:hAnsi="宋体"/>
                <w:kern w:val="0"/>
              </w:rPr>
            </w:pPr>
            <w:r>
              <w:rPr>
                <w:rFonts w:hint="eastAsia"/>
                <w:kern w:val="0"/>
              </w:rPr>
              <w:t>否</w:t>
            </w:r>
          </w:p>
        </w:tc>
      </w:tr>
      <w:tr w:rsidR="002566D7" w14:paraId="2ED52458" w14:textId="77777777">
        <w:trPr>
          <w:trHeight w:val="20"/>
          <w:jc w:val="center"/>
        </w:trPr>
        <w:tc>
          <w:tcPr>
            <w:tcW w:w="376" w:type="pct"/>
            <w:shd w:val="clear" w:color="000000" w:fill="FFFFFF"/>
            <w:noWrap/>
            <w:vAlign w:val="center"/>
          </w:tcPr>
          <w:p w14:paraId="7B0335F3" w14:textId="77777777" w:rsidR="002566D7" w:rsidRDefault="00AF7190">
            <w:pPr>
              <w:widowControl/>
              <w:jc w:val="center"/>
              <w:rPr>
                <w:rFonts w:ascii="宋体" w:hAnsi="宋体"/>
                <w:kern w:val="0"/>
              </w:rPr>
            </w:pPr>
            <w:r>
              <w:rPr>
                <w:rFonts w:ascii="宋体" w:hAnsi="宋体" w:hint="eastAsia"/>
                <w:kern w:val="0"/>
              </w:rPr>
              <w:t>47</w:t>
            </w:r>
          </w:p>
        </w:tc>
        <w:tc>
          <w:tcPr>
            <w:tcW w:w="602" w:type="pct"/>
            <w:shd w:val="clear" w:color="000000" w:fill="FFFFFF"/>
            <w:noWrap/>
            <w:vAlign w:val="center"/>
          </w:tcPr>
          <w:p w14:paraId="0E2B331F" w14:textId="77777777" w:rsidR="002566D7" w:rsidRDefault="00AF7190">
            <w:pPr>
              <w:widowControl/>
              <w:jc w:val="left"/>
              <w:rPr>
                <w:rFonts w:ascii="宋体" w:hAnsi="宋体"/>
                <w:kern w:val="0"/>
              </w:rPr>
            </w:pPr>
            <w:r>
              <w:rPr>
                <w:rFonts w:ascii="宋体" w:hAnsi="宋体" w:hint="eastAsia"/>
                <w:kern w:val="0"/>
              </w:rPr>
              <w:t>肺血管注射切片</w:t>
            </w:r>
          </w:p>
        </w:tc>
        <w:tc>
          <w:tcPr>
            <w:tcW w:w="2751" w:type="pct"/>
            <w:shd w:val="clear" w:color="000000" w:fill="FFFFFF"/>
            <w:vAlign w:val="center"/>
          </w:tcPr>
          <w:p w14:paraId="59BB672B" w14:textId="77777777" w:rsidR="002566D7" w:rsidRDefault="00AF7190">
            <w:pPr>
              <w:widowControl/>
              <w:jc w:val="left"/>
              <w:rPr>
                <w:rFonts w:ascii="宋体" w:hAnsi="宋体"/>
                <w:kern w:val="0"/>
              </w:rPr>
            </w:pPr>
            <w:r>
              <w:rPr>
                <w:rFonts w:ascii="宋体" w:hAnsi="宋体" w:hint="eastAsia"/>
                <w:kern w:val="0"/>
              </w:rPr>
              <w:t>标本在 50× 和 100× 生物显微镜下，观察肺血管分布形态。能看清由肺动脉形成的包绕肺泡外的毛细血管网。可辩认出肺动脉，支气管动脉和各级支气管的断面结构，但不作重点观察。标本取材于小哺乳动物的肺。用洋红胶液作血管注射，胶液色泽鲜艳，无颜色沉淀，不浸染其他组织。标本用苏木精复染细胞核。其它性能指标应符合 JY/T 244-1987 标准的规定。</w:t>
            </w:r>
          </w:p>
        </w:tc>
        <w:tc>
          <w:tcPr>
            <w:tcW w:w="419" w:type="pct"/>
            <w:shd w:val="clear" w:color="000000" w:fill="FFFFFF"/>
            <w:noWrap/>
            <w:vAlign w:val="center"/>
          </w:tcPr>
          <w:p w14:paraId="22722CDF"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118A3812"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58A12B45" w14:textId="77777777" w:rsidR="002566D7" w:rsidRDefault="00AF7190">
            <w:pPr>
              <w:widowControl/>
              <w:jc w:val="center"/>
              <w:rPr>
                <w:rFonts w:ascii="宋体" w:hAnsi="宋体"/>
                <w:kern w:val="0"/>
              </w:rPr>
            </w:pPr>
            <w:r>
              <w:rPr>
                <w:rFonts w:hint="eastAsia"/>
                <w:kern w:val="0"/>
              </w:rPr>
              <w:t>否</w:t>
            </w:r>
          </w:p>
        </w:tc>
      </w:tr>
      <w:tr w:rsidR="002566D7" w14:paraId="4C1920F3" w14:textId="77777777">
        <w:trPr>
          <w:trHeight w:val="20"/>
          <w:jc w:val="center"/>
        </w:trPr>
        <w:tc>
          <w:tcPr>
            <w:tcW w:w="376" w:type="pct"/>
            <w:shd w:val="clear" w:color="000000" w:fill="FFFFFF"/>
            <w:noWrap/>
            <w:vAlign w:val="center"/>
          </w:tcPr>
          <w:p w14:paraId="29038B38" w14:textId="77777777" w:rsidR="002566D7" w:rsidRDefault="00AF7190">
            <w:pPr>
              <w:widowControl/>
              <w:jc w:val="center"/>
              <w:rPr>
                <w:rFonts w:ascii="宋体" w:hAnsi="宋体"/>
                <w:kern w:val="0"/>
              </w:rPr>
            </w:pPr>
            <w:r>
              <w:rPr>
                <w:rFonts w:ascii="宋体" w:hAnsi="宋体" w:hint="eastAsia"/>
                <w:kern w:val="0"/>
              </w:rPr>
              <w:t>48</w:t>
            </w:r>
          </w:p>
        </w:tc>
        <w:tc>
          <w:tcPr>
            <w:tcW w:w="602" w:type="pct"/>
            <w:shd w:val="clear" w:color="000000" w:fill="FFFFFF"/>
            <w:noWrap/>
            <w:vAlign w:val="center"/>
          </w:tcPr>
          <w:p w14:paraId="23FF679B" w14:textId="77777777" w:rsidR="002566D7" w:rsidRDefault="00AF7190">
            <w:pPr>
              <w:widowControl/>
              <w:jc w:val="left"/>
              <w:rPr>
                <w:rFonts w:ascii="宋体" w:hAnsi="宋体"/>
                <w:kern w:val="0"/>
              </w:rPr>
            </w:pPr>
            <w:r>
              <w:rPr>
                <w:rFonts w:ascii="宋体" w:hAnsi="宋体" w:hint="eastAsia"/>
                <w:kern w:val="0"/>
              </w:rPr>
              <w:t>肾血管注射切片</w:t>
            </w:r>
          </w:p>
        </w:tc>
        <w:tc>
          <w:tcPr>
            <w:tcW w:w="2751" w:type="pct"/>
            <w:shd w:val="clear" w:color="000000" w:fill="FFFFFF"/>
            <w:vAlign w:val="center"/>
          </w:tcPr>
          <w:p w14:paraId="194DCB6C" w14:textId="77777777" w:rsidR="002566D7" w:rsidRDefault="00AF7190">
            <w:pPr>
              <w:widowControl/>
              <w:jc w:val="left"/>
              <w:rPr>
                <w:rFonts w:ascii="宋体" w:hAnsi="宋体"/>
                <w:kern w:val="0"/>
              </w:rPr>
            </w:pPr>
            <w:r>
              <w:rPr>
                <w:rFonts w:ascii="宋体" w:hAnsi="宋体" w:hint="eastAsia"/>
                <w:kern w:val="0"/>
              </w:rPr>
              <w:t>标本在 50× 和 100× 生物显微镜下，观察肾血管分布形态。能看清皮质中血管的分布，肾小体的毛细血管网和髓质中并行的血管。应认出有个别的输入和输出小动脉伸入肾小体的状态。取材于家兔、猫或小狗的肾脏。标本用洋红胶液作血管注射，胶液色泽鲜艳，无颜色沉淀，不浸染其他组织。作肾的横切片，其厚度为 50 μm～100 μm，每张拨片放材料一片，</w:t>
            </w:r>
            <w:r>
              <w:rPr>
                <w:rFonts w:ascii="宋体" w:hAnsi="宋体" w:hint="eastAsia"/>
                <w:kern w:val="0"/>
              </w:rPr>
              <w:lastRenderedPageBreak/>
              <w:t>材料可为肾脏横切片的一半，但应沿肾乳头纵行切开。标本不复染其它颜色。其它性能指标应符合 JY/T 245-1987 标准的规定。</w:t>
            </w:r>
          </w:p>
        </w:tc>
        <w:tc>
          <w:tcPr>
            <w:tcW w:w="419" w:type="pct"/>
            <w:shd w:val="clear" w:color="000000" w:fill="FFFFFF"/>
            <w:noWrap/>
            <w:vAlign w:val="center"/>
          </w:tcPr>
          <w:p w14:paraId="6BC0013D" w14:textId="77777777" w:rsidR="002566D7" w:rsidRDefault="00AF7190">
            <w:pPr>
              <w:widowControl/>
              <w:jc w:val="center"/>
              <w:rPr>
                <w:rFonts w:ascii="宋体" w:hAnsi="宋体"/>
                <w:kern w:val="0"/>
              </w:rPr>
            </w:pPr>
            <w:r>
              <w:rPr>
                <w:rFonts w:ascii="宋体" w:hAnsi="宋体" w:hint="eastAsia"/>
                <w:kern w:val="0"/>
              </w:rPr>
              <w:lastRenderedPageBreak/>
              <w:t>片</w:t>
            </w:r>
          </w:p>
        </w:tc>
        <w:tc>
          <w:tcPr>
            <w:tcW w:w="315" w:type="pct"/>
            <w:shd w:val="clear" w:color="000000" w:fill="FFFFFF"/>
            <w:noWrap/>
            <w:vAlign w:val="center"/>
          </w:tcPr>
          <w:p w14:paraId="0A6EC65A"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74E2CE94" w14:textId="77777777" w:rsidR="002566D7" w:rsidRDefault="00AF7190">
            <w:pPr>
              <w:widowControl/>
              <w:jc w:val="center"/>
              <w:rPr>
                <w:rFonts w:ascii="宋体" w:hAnsi="宋体"/>
                <w:kern w:val="0"/>
              </w:rPr>
            </w:pPr>
            <w:r>
              <w:rPr>
                <w:rFonts w:hint="eastAsia"/>
                <w:kern w:val="0"/>
              </w:rPr>
              <w:t>否</w:t>
            </w:r>
          </w:p>
        </w:tc>
      </w:tr>
      <w:tr w:rsidR="002566D7" w14:paraId="79C40B28" w14:textId="77777777">
        <w:trPr>
          <w:trHeight w:val="20"/>
          <w:jc w:val="center"/>
        </w:trPr>
        <w:tc>
          <w:tcPr>
            <w:tcW w:w="376" w:type="pct"/>
            <w:shd w:val="clear" w:color="000000" w:fill="FFFFFF"/>
            <w:noWrap/>
            <w:vAlign w:val="center"/>
          </w:tcPr>
          <w:p w14:paraId="10420308" w14:textId="77777777" w:rsidR="002566D7" w:rsidRDefault="00AF7190">
            <w:pPr>
              <w:widowControl/>
              <w:jc w:val="center"/>
              <w:rPr>
                <w:rFonts w:ascii="宋体" w:hAnsi="宋体"/>
                <w:kern w:val="0"/>
              </w:rPr>
            </w:pPr>
            <w:r>
              <w:rPr>
                <w:rFonts w:ascii="宋体" w:hAnsi="宋体" w:hint="eastAsia"/>
                <w:kern w:val="0"/>
              </w:rPr>
              <w:lastRenderedPageBreak/>
              <w:t>49</w:t>
            </w:r>
          </w:p>
        </w:tc>
        <w:tc>
          <w:tcPr>
            <w:tcW w:w="602" w:type="pct"/>
            <w:shd w:val="clear" w:color="000000" w:fill="FFFFFF"/>
            <w:noWrap/>
            <w:vAlign w:val="center"/>
          </w:tcPr>
          <w:p w14:paraId="4FA65E77" w14:textId="77777777" w:rsidR="002566D7" w:rsidRDefault="00AF7190">
            <w:pPr>
              <w:widowControl/>
              <w:jc w:val="left"/>
              <w:rPr>
                <w:rFonts w:ascii="宋体" w:hAnsi="宋体"/>
                <w:kern w:val="0"/>
              </w:rPr>
            </w:pPr>
            <w:r>
              <w:rPr>
                <w:rFonts w:ascii="宋体" w:hAnsi="宋体" w:hint="eastAsia"/>
                <w:kern w:val="0"/>
              </w:rPr>
              <w:t>听诊器</w:t>
            </w:r>
          </w:p>
        </w:tc>
        <w:tc>
          <w:tcPr>
            <w:tcW w:w="2751" w:type="pct"/>
            <w:shd w:val="clear" w:color="000000" w:fill="FFFFFF"/>
            <w:vAlign w:val="center"/>
          </w:tcPr>
          <w:p w14:paraId="6BF63074" w14:textId="77777777" w:rsidR="002566D7" w:rsidRDefault="00AF7190">
            <w:pPr>
              <w:widowControl/>
              <w:jc w:val="left"/>
              <w:rPr>
                <w:rFonts w:ascii="宋体" w:hAnsi="宋体"/>
                <w:kern w:val="0"/>
              </w:rPr>
            </w:pPr>
            <w:r>
              <w:rPr>
                <w:rFonts w:ascii="宋体" w:hAnsi="宋体" w:hint="eastAsia"/>
                <w:kern w:val="0"/>
              </w:rPr>
              <w:t>医用</w:t>
            </w:r>
          </w:p>
        </w:tc>
        <w:tc>
          <w:tcPr>
            <w:tcW w:w="419" w:type="pct"/>
            <w:shd w:val="clear" w:color="000000" w:fill="FFFFFF"/>
            <w:noWrap/>
            <w:vAlign w:val="center"/>
          </w:tcPr>
          <w:p w14:paraId="5CC53F5D"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41458B14"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4335E16E" w14:textId="77777777" w:rsidR="002566D7" w:rsidRDefault="00AF7190">
            <w:pPr>
              <w:widowControl/>
              <w:jc w:val="center"/>
              <w:rPr>
                <w:rFonts w:ascii="宋体" w:hAnsi="宋体"/>
                <w:kern w:val="0"/>
              </w:rPr>
            </w:pPr>
            <w:r>
              <w:rPr>
                <w:rFonts w:hint="eastAsia"/>
                <w:kern w:val="0"/>
              </w:rPr>
              <w:t>否</w:t>
            </w:r>
          </w:p>
        </w:tc>
      </w:tr>
      <w:tr w:rsidR="002566D7" w14:paraId="0603DF30" w14:textId="77777777">
        <w:trPr>
          <w:trHeight w:val="20"/>
          <w:jc w:val="center"/>
        </w:trPr>
        <w:tc>
          <w:tcPr>
            <w:tcW w:w="376" w:type="pct"/>
            <w:shd w:val="clear" w:color="000000" w:fill="FFFFFF"/>
            <w:noWrap/>
            <w:vAlign w:val="center"/>
          </w:tcPr>
          <w:p w14:paraId="72A1F8C4" w14:textId="77777777" w:rsidR="002566D7" w:rsidRDefault="00AF7190">
            <w:pPr>
              <w:widowControl/>
              <w:jc w:val="center"/>
              <w:rPr>
                <w:rFonts w:ascii="宋体" w:hAnsi="宋体"/>
                <w:kern w:val="0"/>
              </w:rPr>
            </w:pPr>
            <w:r>
              <w:rPr>
                <w:rFonts w:ascii="宋体" w:hAnsi="宋体" w:hint="eastAsia"/>
                <w:kern w:val="0"/>
              </w:rPr>
              <w:t>50</w:t>
            </w:r>
          </w:p>
        </w:tc>
        <w:tc>
          <w:tcPr>
            <w:tcW w:w="602" w:type="pct"/>
            <w:shd w:val="clear" w:color="000000" w:fill="FFFFFF"/>
            <w:noWrap/>
            <w:vAlign w:val="center"/>
          </w:tcPr>
          <w:p w14:paraId="736260DF" w14:textId="77777777" w:rsidR="002566D7" w:rsidRDefault="00AF7190">
            <w:pPr>
              <w:widowControl/>
              <w:jc w:val="left"/>
              <w:rPr>
                <w:rFonts w:ascii="宋体" w:hAnsi="宋体"/>
                <w:kern w:val="0"/>
              </w:rPr>
            </w:pPr>
            <w:r>
              <w:rPr>
                <w:rFonts w:ascii="宋体" w:hAnsi="宋体" w:hint="eastAsia"/>
                <w:kern w:val="0"/>
              </w:rPr>
              <w:t>肾脏纵切</w:t>
            </w:r>
          </w:p>
        </w:tc>
        <w:tc>
          <w:tcPr>
            <w:tcW w:w="2751" w:type="pct"/>
            <w:shd w:val="clear" w:color="000000" w:fill="FFFFFF"/>
            <w:vAlign w:val="center"/>
          </w:tcPr>
          <w:p w14:paraId="7FE42214" w14:textId="77777777" w:rsidR="002566D7" w:rsidRDefault="00AF7190">
            <w:pPr>
              <w:widowControl/>
              <w:jc w:val="left"/>
              <w:rPr>
                <w:rFonts w:ascii="宋体" w:hAnsi="宋体"/>
                <w:kern w:val="0"/>
              </w:rPr>
            </w:pPr>
            <w:r>
              <w:rPr>
                <w:rFonts w:ascii="宋体" w:hAnsi="宋体" w:hint="eastAsia"/>
                <w:kern w:val="0"/>
              </w:rPr>
              <w:t>标本在 50× 和 400× 生物显微镜下观察肾脏纵断面的结构。能看清经过肾门的肾脏整体纵断面，并区分出皮质、髓质和皮质外的被膜。在皮质内有髓放线、肾小体和肾小管。髓质内有集合管等断面结构。皮质和髓质交界处可见较大血管的断面。肾小体、肾小管、集合管等处能看清肾球囊、肾小球、近端小管、远端小管和髓样等的结构。取材于哺乳动物的肾脏，以单乳头型的鼠类肾脏较好，不得有炎症和病变。标本整体纵切，切片厚度在 8 μm 以内。其它性能指标应符合 JY/T 103-1982 标准的规定。</w:t>
            </w:r>
          </w:p>
        </w:tc>
        <w:tc>
          <w:tcPr>
            <w:tcW w:w="419" w:type="pct"/>
            <w:shd w:val="clear" w:color="000000" w:fill="FFFFFF"/>
            <w:noWrap/>
            <w:vAlign w:val="center"/>
          </w:tcPr>
          <w:p w14:paraId="014492EF"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07ACD72E"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221C9FA8" w14:textId="77777777" w:rsidR="002566D7" w:rsidRDefault="00AF7190">
            <w:pPr>
              <w:widowControl/>
              <w:jc w:val="center"/>
              <w:rPr>
                <w:rFonts w:ascii="宋体" w:hAnsi="宋体"/>
                <w:kern w:val="0"/>
              </w:rPr>
            </w:pPr>
            <w:r>
              <w:rPr>
                <w:rFonts w:hint="eastAsia"/>
                <w:kern w:val="0"/>
              </w:rPr>
              <w:t>否</w:t>
            </w:r>
          </w:p>
        </w:tc>
      </w:tr>
      <w:tr w:rsidR="002566D7" w14:paraId="61374196" w14:textId="77777777">
        <w:trPr>
          <w:trHeight w:val="20"/>
          <w:jc w:val="center"/>
        </w:trPr>
        <w:tc>
          <w:tcPr>
            <w:tcW w:w="376" w:type="pct"/>
            <w:shd w:val="clear" w:color="000000" w:fill="FFFFFF"/>
            <w:noWrap/>
            <w:vAlign w:val="center"/>
          </w:tcPr>
          <w:p w14:paraId="29B82A56" w14:textId="77777777" w:rsidR="002566D7" w:rsidRDefault="00AF7190">
            <w:pPr>
              <w:widowControl/>
              <w:jc w:val="center"/>
              <w:rPr>
                <w:rFonts w:ascii="宋体" w:hAnsi="宋体"/>
                <w:kern w:val="0"/>
              </w:rPr>
            </w:pPr>
            <w:r>
              <w:rPr>
                <w:rFonts w:ascii="宋体" w:hAnsi="宋体" w:hint="eastAsia"/>
                <w:kern w:val="0"/>
              </w:rPr>
              <w:t>51</w:t>
            </w:r>
          </w:p>
        </w:tc>
        <w:tc>
          <w:tcPr>
            <w:tcW w:w="602" w:type="pct"/>
            <w:shd w:val="clear" w:color="000000" w:fill="FFFFFF"/>
            <w:noWrap/>
            <w:vAlign w:val="center"/>
          </w:tcPr>
          <w:p w14:paraId="08B31845" w14:textId="77777777" w:rsidR="002566D7" w:rsidRDefault="00AF7190">
            <w:pPr>
              <w:widowControl/>
              <w:jc w:val="left"/>
              <w:rPr>
                <w:rFonts w:ascii="宋体" w:hAnsi="宋体"/>
                <w:kern w:val="0"/>
              </w:rPr>
            </w:pPr>
            <w:r>
              <w:rPr>
                <w:rFonts w:ascii="宋体" w:hAnsi="宋体" w:hint="eastAsia"/>
                <w:kern w:val="0"/>
              </w:rPr>
              <w:t>人皮过毛囊切片</w:t>
            </w:r>
          </w:p>
        </w:tc>
        <w:tc>
          <w:tcPr>
            <w:tcW w:w="2751" w:type="pct"/>
            <w:shd w:val="clear" w:color="000000" w:fill="FFFFFF"/>
            <w:vAlign w:val="center"/>
          </w:tcPr>
          <w:p w14:paraId="6AE833BB" w14:textId="77777777" w:rsidR="002566D7" w:rsidRDefault="00AF7190">
            <w:pPr>
              <w:widowControl/>
              <w:jc w:val="left"/>
              <w:rPr>
                <w:rFonts w:ascii="宋体" w:hAnsi="宋体"/>
                <w:kern w:val="0"/>
              </w:rPr>
            </w:pPr>
            <w:r>
              <w:rPr>
                <w:rFonts w:ascii="宋体" w:hAnsi="宋体" w:hint="eastAsia"/>
                <w:kern w:val="0"/>
              </w:rPr>
              <w:t>标本在 80× 和 200× 学生显微镜下观察皮肤过毛囊的结构。能看清表皮、真皮和皮下组织。取材于死亡不久的尸体，以成人头皮为最好，婴儿头皮也可使用。以毛发的纵断方向切片，切片厚度在 15 μm 以内。其它性能指标应符合 JY/T 91-1982 标准的规定。</w:t>
            </w:r>
          </w:p>
        </w:tc>
        <w:tc>
          <w:tcPr>
            <w:tcW w:w="419" w:type="pct"/>
            <w:shd w:val="clear" w:color="000000" w:fill="FFFFFF"/>
            <w:noWrap/>
            <w:vAlign w:val="center"/>
          </w:tcPr>
          <w:p w14:paraId="326629A2"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334EE15D"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306F3C05" w14:textId="77777777" w:rsidR="002566D7" w:rsidRDefault="00AF7190">
            <w:pPr>
              <w:widowControl/>
              <w:jc w:val="center"/>
              <w:rPr>
                <w:rFonts w:ascii="宋体" w:hAnsi="宋体"/>
                <w:kern w:val="0"/>
              </w:rPr>
            </w:pPr>
            <w:r>
              <w:rPr>
                <w:rFonts w:hint="eastAsia"/>
                <w:kern w:val="0"/>
              </w:rPr>
              <w:t>否</w:t>
            </w:r>
          </w:p>
        </w:tc>
      </w:tr>
      <w:tr w:rsidR="002566D7" w14:paraId="2556ECEC" w14:textId="77777777">
        <w:trPr>
          <w:trHeight w:val="20"/>
          <w:jc w:val="center"/>
        </w:trPr>
        <w:tc>
          <w:tcPr>
            <w:tcW w:w="376" w:type="pct"/>
            <w:shd w:val="clear" w:color="000000" w:fill="FFFFFF"/>
            <w:noWrap/>
            <w:vAlign w:val="center"/>
          </w:tcPr>
          <w:p w14:paraId="2275EC4A" w14:textId="77777777" w:rsidR="002566D7" w:rsidRDefault="00AF7190">
            <w:pPr>
              <w:widowControl/>
              <w:jc w:val="center"/>
              <w:rPr>
                <w:rFonts w:ascii="宋体" w:hAnsi="宋体"/>
                <w:kern w:val="0"/>
              </w:rPr>
            </w:pPr>
            <w:r>
              <w:rPr>
                <w:rFonts w:ascii="宋体" w:hAnsi="宋体" w:hint="eastAsia"/>
                <w:kern w:val="0"/>
              </w:rPr>
              <w:t>52</w:t>
            </w:r>
          </w:p>
        </w:tc>
        <w:tc>
          <w:tcPr>
            <w:tcW w:w="602" w:type="pct"/>
            <w:shd w:val="clear" w:color="000000" w:fill="FFFFFF"/>
            <w:noWrap/>
            <w:vAlign w:val="center"/>
          </w:tcPr>
          <w:p w14:paraId="1C5285D5" w14:textId="77777777" w:rsidR="002566D7" w:rsidRDefault="00AF7190">
            <w:pPr>
              <w:widowControl/>
              <w:jc w:val="left"/>
              <w:rPr>
                <w:rFonts w:ascii="宋体" w:hAnsi="宋体"/>
                <w:kern w:val="0"/>
              </w:rPr>
            </w:pPr>
            <w:r>
              <w:rPr>
                <w:rFonts w:ascii="宋体" w:hAnsi="宋体" w:hint="eastAsia"/>
                <w:kern w:val="0"/>
              </w:rPr>
              <w:t>人皮过汗腺切片</w:t>
            </w:r>
          </w:p>
        </w:tc>
        <w:tc>
          <w:tcPr>
            <w:tcW w:w="2751" w:type="pct"/>
            <w:shd w:val="clear" w:color="000000" w:fill="FFFFFF"/>
            <w:vAlign w:val="center"/>
          </w:tcPr>
          <w:p w14:paraId="66010B8A" w14:textId="77777777" w:rsidR="002566D7" w:rsidRDefault="00AF7190">
            <w:pPr>
              <w:widowControl/>
              <w:jc w:val="left"/>
              <w:rPr>
                <w:rFonts w:ascii="宋体" w:hAnsi="宋体"/>
                <w:kern w:val="0"/>
              </w:rPr>
            </w:pPr>
            <w:r>
              <w:rPr>
                <w:rFonts w:ascii="宋体" w:hAnsi="宋体" w:hint="eastAsia"/>
                <w:kern w:val="0"/>
              </w:rPr>
              <w:t>标本在 80× 和 200× 学生显微镜下观察皮肤过汗腺的结构。能看清表皮、真皮和皮下组织。取材于死亡不久的尸体，以成人头皮为最好，婴儿头皮也可使用。以毛发的纵断方向切片，切片厚度在 20 μm 以内。其它性能指标应符合 JY/T 92-1982 标准的规定。</w:t>
            </w:r>
          </w:p>
        </w:tc>
        <w:tc>
          <w:tcPr>
            <w:tcW w:w="419" w:type="pct"/>
            <w:shd w:val="clear" w:color="000000" w:fill="FFFFFF"/>
            <w:noWrap/>
            <w:vAlign w:val="center"/>
          </w:tcPr>
          <w:p w14:paraId="1313C4CC"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62FC5967"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021ACD9D" w14:textId="77777777" w:rsidR="002566D7" w:rsidRDefault="00AF7190">
            <w:pPr>
              <w:widowControl/>
              <w:jc w:val="center"/>
              <w:rPr>
                <w:rFonts w:ascii="宋体" w:hAnsi="宋体"/>
                <w:kern w:val="0"/>
              </w:rPr>
            </w:pPr>
            <w:r>
              <w:rPr>
                <w:rFonts w:hint="eastAsia"/>
                <w:kern w:val="0"/>
              </w:rPr>
              <w:t>否</w:t>
            </w:r>
          </w:p>
        </w:tc>
      </w:tr>
      <w:tr w:rsidR="002566D7" w14:paraId="0743425F" w14:textId="77777777">
        <w:trPr>
          <w:trHeight w:val="20"/>
          <w:jc w:val="center"/>
        </w:trPr>
        <w:tc>
          <w:tcPr>
            <w:tcW w:w="376" w:type="pct"/>
            <w:shd w:val="clear" w:color="000000" w:fill="FFFFFF"/>
            <w:noWrap/>
            <w:vAlign w:val="center"/>
          </w:tcPr>
          <w:p w14:paraId="07970C40" w14:textId="77777777" w:rsidR="002566D7" w:rsidRDefault="00AF7190">
            <w:pPr>
              <w:widowControl/>
              <w:jc w:val="center"/>
              <w:rPr>
                <w:rFonts w:ascii="宋体" w:hAnsi="宋体"/>
                <w:kern w:val="0"/>
              </w:rPr>
            </w:pPr>
            <w:r>
              <w:rPr>
                <w:rFonts w:ascii="宋体" w:hAnsi="宋体" w:hint="eastAsia"/>
                <w:kern w:val="0"/>
              </w:rPr>
              <w:t>53</w:t>
            </w:r>
          </w:p>
        </w:tc>
        <w:tc>
          <w:tcPr>
            <w:tcW w:w="602" w:type="pct"/>
            <w:shd w:val="clear" w:color="000000" w:fill="FFFFFF"/>
            <w:noWrap/>
            <w:vAlign w:val="center"/>
          </w:tcPr>
          <w:p w14:paraId="78CBBF25" w14:textId="77777777" w:rsidR="002566D7" w:rsidRDefault="00AF7190">
            <w:pPr>
              <w:widowControl/>
              <w:jc w:val="left"/>
              <w:rPr>
                <w:rFonts w:ascii="宋体" w:hAnsi="宋体"/>
                <w:kern w:val="0"/>
              </w:rPr>
            </w:pPr>
            <w:r>
              <w:rPr>
                <w:rFonts w:ascii="宋体" w:hAnsi="宋体" w:hint="eastAsia"/>
                <w:kern w:val="0"/>
              </w:rPr>
              <w:t>脊髓横切</w:t>
            </w:r>
          </w:p>
        </w:tc>
        <w:tc>
          <w:tcPr>
            <w:tcW w:w="2751" w:type="pct"/>
            <w:shd w:val="clear" w:color="000000" w:fill="FFFFFF"/>
            <w:vAlign w:val="center"/>
          </w:tcPr>
          <w:p w14:paraId="047814CC" w14:textId="77777777" w:rsidR="002566D7" w:rsidRDefault="00AF7190">
            <w:pPr>
              <w:widowControl/>
              <w:jc w:val="left"/>
              <w:rPr>
                <w:rFonts w:ascii="宋体" w:hAnsi="宋体"/>
                <w:kern w:val="0"/>
              </w:rPr>
            </w:pPr>
            <w:r>
              <w:rPr>
                <w:rFonts w:ascii="宋体" w:hAnsi="宋体" w:hint="eastAsia"/>
                <w:kern w:val="0"/>
              </w:rPr>
              <w:t>标本在 80× 和 200× 学生显微镜下观察脊髓横断面的结构。在完整的脊髓横断面上能看清被膜、灰质和白质。在灰质中能看清中央管、神经胶质细胞、交错的神经纤维断面、前角处运动神经原等。取材于哺乳动物的脊髓，取材部位为颈膨大或腰膨大处。切片厚度在 8 μm 以内，被膜应完整。其它性能指标应符合 JY/T 100-1982 标准的规定。</w:t>
            </w:r>
          </w:p>
        </w:tc>
        <w:tc>
          <w:tcPr>
            <w:tcW w:w="419" w:type="pct"/>
            <w:shd w:val="clear" w:color="000000" w:fill="FFFFFF"/>
            <w:noWrap/>
            <w:vAlign w:val="center"/>
          </w:tcPr>
          <w:p w14:paraId="301AA69C"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197781D2"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467C0CFB" w14:textId="77777777" w:rsidR="002566D7" w:rsidRDefault="00AF7190">
            <w:pPr>
              <w:widowControl/>
              <w:jc w:val="center"/>
              <w:rPr>
                <w:rFonts w:ascii="宋体" w:hAnsi="宋体"/>
                <w:kern w:val="0"/>
              </w:rPr>
            </w:pPr>
            <w:r>
              <w:rPr>
                <w:rFonts w:hint="eastAsia"/>
                <w:kern w:val="0"/>
              </w:rPr>
              <w:t>否</w:t>
            </w:r>
          </w:p>
        </w:tc>
      </w:tr>
      <w:tr w:rsidR="002566D7" w14:paraId="03BD63FF" w14:textId="77777777">
        <w:trPr>
          <w:trHeight w:val="20"/>
          <w:jc w:val="center"/>
        </w:trPr>
        <w:tc>
          <w:tcPr>
            <w:tcW w:w="376" w:type="pct"/>
            <w:shd w:val="clear" w:color="000000" w:fill="FFFFFF"/>
            <w:noWrap/>
            <w:vAlign w:val="center"/>
          </w:tcPr>
          <w:p w14:paraId="4DBA38B9" w14:textId="77777777" w:rsidR="002566D7" w:rsidRDefault="00AF7190">
            <w:pPr>
              <w:widowControl/>
              <w:jc w:val="center"/>
              <w:rPr>
                <w:rFonts w:ascii="宋体" w:hAnsi="宋体"/>
                <w:kern w:val="0"/>
              </w:rPr>
            </w:pPr>
            <w:r>
              <w:rPr>
                <w:rFonts w:ascii="宋体" w:hAnsi="宋体" w:hint="eastAsia"/>
                <w:kern w:val="0"/>
              </w:rPr>
              <w:t>54</w:t>
            </w:r>
          </w:p>
        </w:tc>
        <w:tc>
          <w:tcPr>
            <w:tcW w:w="602" w:type="pct"/>
            <w:shd w:val="clear" w:color="000000" w:fill="FFFFFF"/>
            <w:noWrap/>
            <w:vAlign w:val="center"/>
          </w:tcPr>
          <w:p w14:paraId="23269BDC" w14:textId="77777777" w:rsidR="002566D7" w:rsidRDefault="00AF7190">
            <w:pPr>
              <w:widowControl/>
              <w:jc w:val="left"/>
              <w:rPr>
                <w:rFonts w:ascii="宋体" w:hAnsi="宋体"/>
                <w:kern w:val="0"/>
              </w:rPr>
            </w:pPr>
            <w:r>
              <w:rPr>
                <w:rFonts w:ascii="宋体" w:hAnsi="宋体" w:hint="eastAsia"/>
                <w:kern w:val="0"/>
              </w:rPr>
              <w:t>运动神经末梢装片</w:t>
            </w:r>
          </w:p>
        </w:tc>
        <w:tc>
          <w:tcPr>
            <w:tcW w:w="2751" w:type="pct"/>
            <w:shd w:val="clear" w:color="000000" w:fill="FFFFFF"/>
            <w:vAlign w:val="center"/>
          </w:tcPr>
          <w:p w14:paraId="2E3FFC1C" w14:textId="77777777" w:rsidR="002566D7" w:rsidRDefault="00AF7190">
            <w:pPr>
              <w:widowControl/>
              <w:jc w:val="left"/>
              <w:rPr>
                <w:rFonts w:ascii="宋体" w:hAnsi="宋体"/>
                <w:kern w:val="0"/>
              </w:rPr>
            </w:pPr>
            <w:r>
              <w:rPr>
                <w:rFonts w:ascii="宋体" w:hAnsi="宋体" w:hint="eastAsia"/>
                <w:kern w:val="0"/>
              </w:rPr>
              <w:t>标本在 80× 和 200× 学生显微镜下观察肌纤维和运动神经末梢的形态。能看清被染成蓝紫色或紫红色的肌纤维，有时可见横纹。能看清蓝黑色成束的神经纤维及其分枝，在肌膜处形成爪状的运动终板（运动神经末梢）。取材于小哺乳动物的肋骨或其他动物的骨骼肌。其它性能指标应符合 JY/T 101-1982 标准的规定。</w:t>
            </w:r>
          </w:p>
        </w:tc>
        <w:tc>
          <w:tcPr>
            <w:tcW w:w="419" w:type="pct"/>
            <w:shd w:val="clear" w:color="000000" w:fill="FFFFFF"/>
            <w:noWrap/>
            <w:vAlign w:val="center"/>
          </w:tcPr>
          <w:p w14:paraId="245A8061"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292F0EAB"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4189B2C4" w14:textId="77777777" w:rsidR="002566D7" w:rsidRDefault="00AF7190">
            <w:pPr>
              <w:widowControl/>
              <w:jc w:val="center"/>
              <w:rPr>
                <w:rFonts w:ascii="宋体" w:hAnsi="宋体"/>
                <w:kern w:val="0"/>
              </w:rPr>
            </w:pPr>
            <w:r>
              <w:rPr>
                <w:rFonts w:hint="eastAsia"/>
                <w:kern w:val="0"/>
              </w:rPr>
              <w:t>否</w:t>
            </w:r>
          </w:p>
        </w:tc>
      </w:tr>
      <w:tr w:rsidR="002566D7" w14:paraId="548B0594" w14:textId="77777777">
        <w:trPr>
          <w:trHeight w:val="20"/>
          <w:jc w:val="center"/>
        </w:trPr>
        <w:tc>
          <w:tcPr>
            <w:tcW w:w="376" w:type="pct"/>
            <w:shd w:val="clear" w:color="000000" w:fill="FFFFFF"/>
            <w:noWrap/>
            <w:vAlign w:val="center"/>
          </w:tcPr>
          <w:p w14:paraId="46D81A4F" w14:textId="77777777" w:rsidR="002566D7" w:rsidRDefault="00AF7190">
            <w:pPr>
              <w:widowControl/>
              <w:jc w:val="center"/>
              <w:rPr>
                <w:rFonts w:ascii="宋体" w:hAnsi="宋体"/>
                <w:kern w:val="0"/>
              </w:rPr>
            </w:pPr>
            <w:r>
              <w:rPr>
                <w:rFonts w:ascii="宋体" w:hAnsi="宋体" w:hint="eastAsia"/>
                <w:kern w:val="0"/>
              </w:rPr>
              <w:t>55</w:t>
            </w:r>
          </w:p>
        </w:tc>
        <w:tc>
          <w:tcPr>
            <w:tcW w:w="602" w:type="pct"/>
            <w:shd w:val="clear" w:color="000000" w:fill="FFFFFF"/>
            <w:noWrap/>
            <w:vAlign w:val="center"/>
          </w:tcPr>
          <w:p w14:paraId="58B5FE2B" w14:textId="77777777" w:rsidR="002566D7" w:rsidRDefault="00AF7190">
            <w:pPr>
              <w:widowControl/>
              <w:jc w:val="left"/>
              <w:rPr>
                <w:rFonts w:ascii="宋体" w:hAnsi="宋体"/>
                <w:kern w:val="0"/>
              </w:rPr>
            </w:pPr>
            <w:r>
              <w:rPr>
                <w:rFonts w:ascii="宋体" w:hAnsi="宋体" w:hint="eastAsia"/>
                <w:kern w:val="0"/>
              </w:rPr>
              <w:t>卵巢切片</w:t>
            </w:r>
          </w:p>
        </w:tc>
        <w:tc>
          <w:tcPr>
            <w:tcW w:w="2751" w:type="pct"/>
            <w:shd w:val="clear" w:color="000000" w:fill="FFFFFF"/>
            <w:vAlign w:val="center"/>
          </w:tcPr>
          <w:p w14:paraId="601D24C6" w14:textId="77777777" w:rsidR="002566D7" w:rsidRDefault="00AF7190">
            <w:pPr>
              <w:widowControl/>
              <w:jc w:val="left"/>
              <w:rPr>
                <w:rFonts w:ascii="宋体" w:hAnsi="宋体"/>
                <w:kern w:val="0"/>
              </w:rPr>
            </w:pPr>
            <w:r>
              <w:rPr>
                <w:rFonts w:ascii="宋体" w:hAnsi="宋体" w:hint="eastAsia"/>
                <w:kern w:val="0"/>
              </w:rPr>
              <w:t>标本在 100× 和 400× 生物显微镜下，观察卵巢的结构。能看清卵巢上皮（生殖上皮）、白膜、皮质、</w:t>
            </w:r>
            <w:r>
              <w:rPr>
                <w:rFonts w:ascii="宋体" w:hAnsi="宋体" w:hint="eastAsia"/>
                <w:kern w:val="0"/>
              </w:rPr>
              <w:lastRenderedPageBreak/>
              <w:t>髓质和卵巢门等结构。取材于成年猫的卵巢为佳，亦可用大家兔等动物的卵巢代替。作过卵巢门的切片，其厚度在 10 μm 以内，每张玻片放材料 1-2 片，卵巢门横位。用苏木精、曙红双重染色，对比协调。其它性能指标应符合 JY/T 249-1987 标准的规定。</w:t>
            </w:r>
          </w:p>
        </w:tc>
        <w:tc>
          <w:tcPr>
            <w:tcW w:w="419" w:type="pct"/>
            <w:shd w:val="clear" w:color="000000" w:fill="FFFFFF"/>
            <w:noWrap/>
            <w:vAlign w:val="center"/>
          </w:tcPr>
          <w:p w14:paraId="078B7508" w14:textId="77777777" w:rsidR="002566D7" w:rsidRDefault="00AF7190">
            <w:pPr>
              <w:widowControl/>
              <w:jc w:val="center"/>
              <w:rPr>
                <w:rFonts w:ascii="宋体" w:hAnsi="宋体"/>
                <w:kern w:val="0"/>
              </w:rPr>
            </w:pPr>
            <w:r>
              <w:rPr>
                <w:rFonts w:ascii="宋体" w:hAnsi="宋体" w:hint="eastAsia"/>
                <w:kern w:val="0"/>
              </w:rPr>
              <w:lastRenderedPageBreak/>
              <w:t>片</w:t>
            </w:r>
          </w:p>
        </w:tc>
        <w:tc>
          <w:tcPr>
            <w:tcW w:w="315" w:type="pct"/>
            <w:shd w:val="clear" w:color="000000" w:fill="FFFFFF"/>
            <w:noWrap/>
            <w:vAlign w:val="center"/>
          </w:tcPr>
          <w:p w14:paraId="792B1020"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51394CE8" w14:textId="77777777" w:rsidR="002566D7" w:rsidRDefault="00AF7190">
            <w:pPr>
              <w:widowControl/>
              <w:jc w:val="center"/>
              <w:rPr>
                <w:rFonts w:ascii="宋体" w:hAnsi="宋体"/>
                <w:kern w:val="0"/>
              </w:rPr>
            </w:pPr>
            <w:r>
              <w:rPr>
                <w:rFonts w:hint="eastAsia"/>
                <w:kern w:val="0"/>
              </w:rPr>
              <w:t>否</w:t>
            </w:r>
          </w:p>
        </w:tc>
      </w:tr>
      <w:tr w:rsidR="002566D7" w14:paraId="70A76BAA" w14:textId="77777777">
        <w:trPr>
          <w:trHeight w:val="20"/>
          <w:jc w:val="center"/>
        </w:trPr>
        <w:tc>
          <w:tcPr>
            <w:tcW w:w="376" w:type="pct"/>
            <w:shd w:val="clear" w:color="000000" w:fill="FFFFFF"/>
            <w:noWrap/>
            <w:vAlign w:val="center"/>
          </w:tcPr>
          <w:p w14:paraId="3F563C94" w14:textId="77777777" w:rsidR="002566D7" w:rsidRDefault="00AF7190">
            <w:pPr>
              <w:widowControl/>
              <w:jc w:val="center"/>
              <w:rPr>
                <w:rFonts w:ascii="宋体" w:hAnsi="宋体"/>
                <w:kern w:val="0"/>
              </w:rPr>
            </w:pPr>
            <w:r>
              <w:rPr>
                <w:rFonts w:ascii="宋体" w:hAnsi="宋体" w:hint="eastAsia"/>
                <w:kern w:val="0"/>
              </w:rPr>
              <w:lastRenderedPageBreak/>
              <w:t>56</w:t>
            </w:r>
          </w:p>
        </w:tc>
        <w:tc>
          <w:tcPr>
            <w:tcW w:w="602" w:type="pct"/>
            <w:shd w:val="clear" w:color="000000" w:fill="FFFFFF"/>
            <w:noWrap/>
            <w:vAlign w:val="center"/>
          </w:tcPr>
          <w:p w14:paraId="735D4610" w14:textId="77777777" w:rsidR="002566D7" w:rsidRDefault="00AF7190">
            <w:pPr>
              <w:widowControl/>
              <w:jc w:val="left"/>
              <w:rPr>
                <w:rFonts w:ascii="宋体" w:hAnsi="宋体"/>
                <w:kern w:val="0"/>
              </w:rPr>
            </w:pPr>
            <w:r>
              <w:rPr>
                <w:rFonts w:ascii="宋体" w:hAnsi="宋体" w:hint="eastAsia"/>
                <w:kern w:val="0"/>
              </w:rPr>
              <w:t>精巢切片</w:t>
            </w:r>
          </w:p>
        </w:tc>
        <w:tc>
          <w:tcPr>
            <w:tcW w:w="2751" w:type="pct"/>
            <w:shd w:val="clear" w:color="000000" w:fill="FFFFFF"/>
            <w:vAlign w:val="center"/>
          </w:tcPr>
          <w:p w14:paraId="3A7E59ED" w14:textId="77777777" w:rsidR="002566D7" w:rsidRDefault="00AF7190">
            <w:pPr>
              <w:widowControl/>
              <w:jc w:val="left"/>
              <w:rPr>
                <w:rFonts w:ascii="宋体" w:hAnsi="宋体"/>
                <w:kern w:val="0"/>
              </w:rPr>
            </w:pPr>
            <w:r>
              <w:rPr>
                <w:rFonts w:ascii="宋体" w:hAnsi="宋体" w:hint="eastAsia"/>
                <w:kern w:val="0"/>
              </w:rPr>
              <w:t>标本在 100× 和 400× 生物显微镜下，观察人、猴或猫、兔精巢的结构。能看清精巢外层的致密结缔组织白膜，曲细精管的各种断面和结缔组织间质等。取材于人、猴或猫、兔的精巢，以性成熟期为佳。标本用苏木染色。其它性能指标应符合 JY/T 248-1987JY/T标准的规定。</w:t>
            </w:r>
          </w:p>
        </w:tc>
        <w:tc>
          <w:tcPr>
            <w:tcW w:w="419" w:type="pct"/>
            <w:shd w:val="clear" w:color="000000" w:fill="FFFFFF"/>
            <w:noWrap/>
            <w:vAlign w:val="center"/>
          </w:tcPr>
          <w:p w14:paraId="0B275977"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2AF293B3"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3723B6F5" w14:textId="77777777" w:rsidR="002566D7" w:rsidRDefault="00AF7190">
            <w:pPr>
              <w:widowControl/>
              <w:jc w:val="center"/>
              <w:rPr>
                <w:rFonts w:ascii="宋体" w:hAnsi="宋体"/>
                <w:kern w:val="0"/>
              </w:rPr>
            </w:pPr>
            <w:r>
              <w:rPr>
                <w:rFonts w:hint="eastAsia"/>
                <w:kern w:val="0"/>
              </w:rPr>
              <w:t>否</w:t>
            </w:r>
          </w:p>
        </w:tc>
      </w:tr>
      <w:tr w:rsidR="002566D7" w14:paraId="1B2F8231" w14:textId="77777777">
        <w:trPr>
          <w:trHeight w:val="20"/>
          <w:jc w:val="center"/>
        </w:trPr>
        <w:tc>
          <w:tcPr>
            <w:tcW w:w="376" w:type="pct"/>
            <w:shd w:val="clear" w:color="000000" w:fill="FFFFFF"/>
            <w:noWrap/>
            <w:vAlign w:val="center"/>
          </w:tcPr>
          <w:p w14:paraId="1D516F3C" w14:textId="77777777" w:rsidR="002566D7" w:rsidRDefault="00AF7190">
            <w:pPr>
              <w:widowControl/>
              <w:jc w:val="center"/>
              <w:rPr>
                <w:rFonts w:ascii="宋体" w:hAnsi="宋体"/>
                <w:kern w:val="0"/>
              </w:rPr>
            </w:pPr>
            <w:r>
              <w:rPr>
                <w:rFonts w:ascii="宋体" w:hAnsi="宋体" w:hint="eastAsia"/>
                <w:kern w:val="0"/>
              </w:rPr>
              <w:t>57</w:t>
            </w:r>
          </w:p>
        </w:tc>
        <w:tc>
          <w:tcPr>
            <w:tcW w:w="602" w:type="pct"/>
            <w:shd w:val="clear" w:color="000000" w:fill="FFFFFF"/>
            <w:noWrap/>
            <w:vAlign w:val="center"/>
          </w:tcPr>
          <w:p w14:paraId="4673544F" w14:textId="77777777" w:rsidR="002566D7" w:rsidRDefault="00AF7190">
            <w:pPr>
              <w:widowControl/>
              <w:jc w:val="left"/>
              <w:rPr>
                <w:rFonts w:ascii="宋体" w:hAnsi="宋体"/>
                <w:kern w:val="0"/>
              </w:rPr>
            </w:pPr>
            <w:r>
              <w:rPr>
                <w:rFonts w:ascii="宋体" w:hAnsi="宋体" w:hint="eastAsia"/>
                <w:kern w:val="0"/>
              </w:rPr>
              <w:t>精子涂片</w:t>
            </w:r>
          </w:p>
        </w:tc>
        <w:tc>
          <w:tcPr>
            <w:tcW w:w="2751" w:type="pct"/>
            <w:shd w:val="clear" w:color="000000" w:fill="FFFFFF"/>
            <w:vAlign w:val="center"/>
          </w:tcPr>
          <w:p w14:paraId="28860C73" w14:textId="77777777" w:rsidR="002566D7" w:rsidRDefault="00AF7190">
            <w:pPr>
              <w:widowControl/>
              <w:jc w:val="left"/>
              <w:rPr>
                <w:rFonts w:ascii="宋体" w:hAnsi="宋体"/>
                <w:kern w:val="0"/>
              </w:rPr>
            </w:pPr>
            <w:r>
              <w:rPr>
                <w:rFonts w:ascii="宋体" w:hAnsi="宋体" w:hint="eastAsia"/>
                <w:kern w:val="0"/>
              </w:rPr>
              <w:t>标本在 100× 和 400× 生物显微镜下，观察人精子的形态。能认出精子头、颈和尾三部，顶体部位亦可辩认。取材于健康人的精液，精子形态正常，90% 以上的精子无畸形。用铁苏木精染色。其它性能指标应符合 JY/T 250-1987 标准的规定。</w:t>
            </w:r>
          </w:p>
        </w:tc>
        <w:tc>
          <w:tcPr>
            <w:tcW w:w="419" w:type="pct"/>
            <w:shd w:val="clear" w:color="000000" w:fill="FFFFFF"/>
            <w:noWrap/>
            <w:vAlign w:val="center"/>
          </w:tcPr>
          <w:p w14:paraId="5E87266F"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2707646A"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7D5E628A" w14:textId="77777777" w:rsidR="002566D7" w:rsidRDefault="00AF7190">
            <w:pPr>
              <w:widowControl/>
              <w:jc w:val="center"/>
              <w:rPr>
                <w:rFonts w:ascii="宋体" w:hAnsi="宋体"/>
                <w:kern w:val="0"/>
              </w:rPr>
            </w:pPr>
            <w:r>
              <w:rPr>
                <w:rFonts w:hint="eastAsia"/>
                <w:kern w:val="0"/>
              </w:rPr>
              <w:t>否</w:t>
            </w:r>
          </w:p>
        </w:tc>
      </w:tr>
      <w:tr w:rsidR="002566D7" w14:paraId="66713F0A" w14:textId="77777777">
        <w:trPr>
          <w:trHeight w:val="20"/>
          <w:jc w:val="center"/>
        </w:trPr>
        <w:tc>
          <w:tcPr>
            <w:tcW w:w="376" w:type="pct"/>
            <w:shd w:val="clear" w:color="000000" w:fill="FFFFFF"/>
            <w:noWrap/>
            <w:vAlign w:val="center"/>
          </w:tcPr>
          <w:p w14:paraId="5E69C60A" w14:textId="77777777" w:rsidR="002566D7" w:rsidRDefault="00AF7190">
            <w:pPr>
              <w:widowControl/>
              <w:jc w:val="center"/>
              <w:rPr>
                <w:rFonts w:ascii="宋体" w:hAnsi="宋体"/>
                <w:kern w:val="0"/>
              </w:rPr>
            </w:pPr>
            <w:r>
              <w:rPr>
                <w:rFonts w:ascii="宋体" w:hAnsi="宋体" w:hint="eastAsia"/>
                <w:kern w:val="0"/>
              </w:rPr>
              <w:t>58</w:t>
            </w:r>
          </w:p>
        </w:tc>
        <w:tc>
          <w:tcPr>
            <w:tcW w:w="602" w:type="pct"/>
            <w:shd w:val="clear" w:color="000000" w:fill="FFFFFF"/>
            <w:noWrap/>
            <w:vAlign w:val="center"/>
          </w:tcPr>
          <w:p w14:paraId="2BCF681A" w14:textId="77777777" w:rsidR="002566D7" w:rsidRDefault="00AF7190">
            <w:pPr>
              <w:widowControl/>
              <w:jc w:val="left"/>
              <w:rPr>
                <w:rFonts w:ascii="宋体" w:hAnsi="宋体"/>
                <w:kern w:val="0"/>
              </w:rPr>
            </w:pPr>
            <w:r>
              <w:rPr>
                <w:rFonts w:ascii="宋体" w:hAnsi="宋体" w:hint="eastAsia"/>
                <w:kern w:val="0"/>
              </w:rPr>
              <w:t>水螅纵切</w:t>
            </w:r>
          </w:p>
        </w:tc>
        <w:tc>
          <w:tcPr>
            <w:tcW w:w="2751" w:type="pct"/>
            <w:shd w:val="clear" w:color="000000" w:fill="FFFFFF"/>
            <w:vAlign w:val="center"/>
          </w:tcPr>
          <w:p w14:paraId="3BB4754A" w14:textId="77777777" w:rsidR="002566D7" w:rsidRDefault="00AF7190">
            <w:pPr>
              <w:widowControl/>
              <w:jc w:val="left"/>
              <w:rPr>
                <w:rFonts w:ascii="宋体" w:hAnsi="宋体"/>
                <w:kern w:val="0"/>
              </w:rPr>
            </w:pPr>
            <w:r>
              <w:rPr>
                <w:rFonts w:ascii="宋体" w:hAnsi="宋体" w:hint="eastAsia"/>
                <w:kern w:val="0"/>
              </w:rPr>
              <w:t>标本在 80× 和 200× 学生显微镜下观察水媳纵断面的结构。能看清外胚层、内胚层、中胚层和消化循环腔，有时可看到部分触手的纵断面。其它性能指标应符合 JY/T 81-1982 标准的规定。</w:t>
            </w:r>
          </w:p>
        </w:tc>
        <w:tc>
          <w:tcPr>
            <w:tcW w:w="419" w:type="pct"/>
            <w:shd w:val="clear" w:color="000000" w:fill="FFFFFF"/>
            <w:noWrap/>
            <w:vAlign w:val="center"/>
          </w:tcPr>
          <w:p w14:paraId="1FB400C9"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22CE6ABA"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33C98CA6" w14:textId="77777777" w:rsidR="002566D7" w:rsidRDefault="00AF7190">
            <w:pPr>
              <w:widowControl/>
              <w:jc w:val="center"/>
              <w:rPr>
                <w:rFonts w:ascii="宋体" w:hAnsi="宋体"/>
                <w:kern w:val="0"/>
              </w:rPr>
            </w:pPr>
            <w:r>
              <w:rPr>
                <w:rFonts w:hint="eastAsia"/>
                <w:kern w:val="0"/>
              </w:rPr>
              <w:t>否</w:t>
            </w:r>
          </w:p>
        </w:tc>
      </w:tr>
      <w:tr w:rsidR="002566D7" w14:paraId="7B2BC82D" w14:textId="77777777">
        <w:trPr>
          <w:trHeight w:val="20"/>
          <w:jc w:val="center"/>
        </w:trPr>
        <w:tc>
          <w:tcPr>
            <w:tcW w:w="376" w:type="pct"/>
            <w:shd w:val="clear" w:color="000000" w:fill="FFFFFF"/>
            <w:noWrap/>
            <w:vAlign w:val="center"/>
          </w:tcPr>
          <w:p w14:paraId="40601648" w14:textId="77777777" w:rsidR="002566D7" w:rsidRDefault="00AF7190">
            <w:pPr>
              <w:widowControl/>
              <w:jc w:val="center"/>
              <w:rPr>
                <w:rFonts w:ascii="宋体" w:hAnsi="宋体"/>
                <w:kern w:val="0"/>
              </w:rPr>
            </w:pPr>
            <w:r>
              <w:rPr>
                <w:rFonts w:ascii="宋体" w:hAnsi="宋体" w:hint="eastAsia"/>
                <w:kern w:val="0"/>
              </w:rPr>
              <w:t>59</w:t>
            </w:r>
          </w:p>
        </w:tc>
        <w:tc>
          <w:tcPr>
            <w:tcW w:w="602" w:type="pct"/>
            <w:shd w:val="clear" w:color="000000" w:fill="FFFFFF"/>
            <w:noWrap/>
            <w:vAlign w:val="center"/>
          </w:tcPr>
          <w:p w14:paraId="274B0214" w14:textId="77777777" w:rsidR="002566D7" w:rsidRDefault="00AF7190">
            <w:pPr>
              <w:widowControl/>
              <w:jc w:val="left"/>
              <w:rPr>
                <w:rFonts w:ascii="宋体" w:hAnsi="宋体"/>
                <w:kern w:val="0"/>
              </w:rPr>
            </w:pPr>
            <w:r>
              <w:rPr>
                <w:rFonts w:ascii="宋体" w:hAnsi="宋体" w:hint="eastAsia"/>
                <w:kern w:val="0"/>
              </w:rPr>
              <w:t>水螅过精巢横切</w:t>
            </w:r>
          </w:p>
        </w:tc>
        <w:tc>
          <w:tcPr>
            <w:tcW w:w="2751" w:type="pct"/>
            <w:shd w:val="clear" w:color="000000" w:fill="FFFFFF"/>
            <w:vAlign w:val="center"/>
          </w:tcPr>
          <w:p w14:paraId="349EA406" w14:textId="77777777" w:rsidR="002566D7" w:rsidRDefault="00AF7190">
            <w:pPr>
              <w:widowControl/>
              <w:jc w:val="left"/>
              <w:rPr>
                <w:rFonts w:ascii="宋体" w:hAnsi="宋体"/>
                <w:kern w:val="0"/>
              </w:rPr>
            </w:pPr>
            <w:r>
              <w:rPr>
                <w:rFonts w:ascii="宋体" w:hAnsi="宋体" w:hint="eastAsia"/>
                <w:kern w:val="0"/>
              </w:rPr>
              <w:t>标本在 100× 和 400× 生物显微镜下观察水螅过精巢横切的结构。能看清精巢、外胚层、中胶层和消化道循环腔。能认出精巢中的精细胞和精子，外胚层中的外皮细胞，内胚层中的内皮肌细胞。取材于形体完整并带芽体的水螅。水螅体壁不皱缩、不破损、芽体无脱开现象。能看清芽体空腔与消化循环腔相通。封盖后水螅体无挤压现象，可在水螅体四周填以玻璃小片，再行封固。其它性能指标应符合 JY/T 256-1987 标准的规定。</w:t>
            </w:r>
          </w:p>
        </w:tc>
        <w:tc>
          <w:tcPr>
            <w:tcW w:w="419" w:type="pct"/>
            <w:shd w:val="clear" w:color="000000" w:fill="FFFFFF"/>
            <w:noWrap/>
            <w:vAlign w:val="center"/>
          </w:tcPr>
          <w:p w14:paraId="6F8413A8"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7633FD79"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4D5ED1B7" w14:textId="77777777" w:rsidR="002566D7" w:rsidRDefault="00AF7190">
            <w:pPr>
              <w:widowControl/>
              <w:jc w:val="center"/>
              <w:rPr>
                <w:rFonts w:ascii="宋体" w:hAnsi="宋体"/>
                <w:kern w:val="0"/>
              </w:rPr>
            </w:pPr>
            <w:r>
              <w:rPr>
                <w:rFonts w:hint="eastAsia"/>
                <w:kern w:val="0"/>
              </w:rPr>
              <w:t>否</w:t>
            </w:r>
          </w:p>
        </w:tc>
      </w:tr>
      <w:tr w:rsidR="002566D7" w14:paraId="75243A70" w14:textId="77777777">
        <w:trPr>
          <w:trHeight w:val="20"/>
          <w:jc w:val="center"/>
        </w:trPr>
        <w:tc>
          <w:tcPr>
            <w:tcW w:w="376" w:type="pct"/>
            <w:shd w:val="clear" w:color="000000" w:fill="FFFFFF"/>
            <w:noWrap/>
            <w:vAlign w:val="center"/>
          </w:tcPr>
          <w:p w14:paraId="0AC4732F" w14:textId="77777777" w:rsidR="002566D7" w:rsidRDefault="00AF7190">
            <w:pPr>
              <w:widowControl/>
              <w:jc w:val="center"/>
              <w:rPr>
                <w:rFonts w:ascii="宋体" w:hAnsi="宋体"/>
                <w:kern w:val="0"/>
              </w:rPr>
            </w:pPr>
            <w:r>
              <w:rPr>
                <w:rFonts w:ascii="宋体" w:hAnsi="宋体" w:hint="eastAsia"/>
                <w:kern w:val="0"/>
              </w:rPr>
              <w:t>60</w:t>
            </w:r>
          </w:p>
        </w:tc>
        <w:tc>
          <w:tcPr>
            <w:tcW w:w="602" w:type="pct"/>
            <w:shd w:val="clear" w:color="000000" w:fill="FFFFFF"/>
            <w:noWrap/>
            <w:vAlign w:val="center"/>
          </w:tcPr>
          <w:p w14:paraId="410D0EC2" w14:textId="77777777" w:rsidR="002566D7" w:rsidRDefault="00AF7190">
            <w:pPr>
              <w:widowControl/>
              <w:jc w:val="left"/>
              <w:rPr>
                <w:rFonts w:ascii="宋体" w:hAnsi="宋体"/>
                <w:kern w:val="0"/>
              </w:rPr>
            </w:pPr>
            <w:r>
              <w:rPr>
                <w:rFonts w:ascii="宋体" w:hAnsi="宋体" w:hint="eastAsia"/>
                <w:kern w:val="0"/>
              </w:rPr>
              <w:t>水螅过卵巢横切</w:t>
            </w:r>
          </w:p>
        </w:tc>
        <w:tc>
          <w:tcPr>
            <w:tcW w:w="2751" w:type="pct"/>
            <w:shd w:val="clear" w:color="000000" w:fill="FFFFFF"/>
            <w:vAlign w:val="center"/>
          </w:tcPr>
          <w:p w14:paraId="3664CA6D" w14:textId="77777777" w:rsidR="002566D7" w:rsidRDefault="00AF7190">
            <w:pPr>
              <w:widowControl/>
              <w:jc w:val="left"/>
              <w:rPr>
                <w:rFonts w:ascii="宋体" w:hAnsi="宋体"/>
                <w:kern w:val="0"/>
              </w:rPr>
            </w:pPr>
            <w:r>
              <w:rPr>
                <w:rFonts w:ascii="宋体" w:hAnsi="宋体" w:hint="eastAsia"/>
                <w:kern w:val="0"/>
              </w:rPr>
              <w:t>标本在 100× 和 400× 生物显微镜下观察水螅过卵巢横切的结构。能看清卵巢、外胚层、中胶层和消化道循环腔。取材于形体完整并带芽体的水螅。取材于形体完整并带芽体的水螅。标本为苏木精单一染色，切片厚度不超过 7 μm。其它性能指标应符合 JY/T 257-1987 标准的规定。</w:t>
            </w:r>
          </w:p>
        </w:tc>
        <w:tc>
          <w:tcPr>
            <w:tcW w:w="419" w:type="pct"/>
            <w:shd w:val="clear" w:color="000000" w:fill="FFFFFF"/>
            <w:noWrap/>
            <w:vAlign w:val="center"/>
          </w:tcPr>
          <w:p w14:paraId="443DC44D"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775117DC"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4429012C" w14:textId="77777777" w:rsidR="002566D7" w:rsidRDefault="00AF7190">
            <w:pPr>
              <w:widowControl/>
              <w:jc w:val="center"/>
              <w:rPr>
                <w:rFonts w:ascii="宋体" w:hAnsi="宋体"/>
                <w:kern w:val="0"/>
              </w:rPr>
            </w:pPr>
            <w:r>
              <w:rPr>
                <w:rFonts w:hint="eastAsia"/>
                <w:kern w:val="0"/>
              </w:rPr>
              <w:t>否</w:t>
            </w:r>
          </w:p>
        </w:tc>
      </w:tr>
      <w:tr w:rsidR="002566D7" w14:paraId="567C0F97" w14:textId="77777777">
        <w:trPr>
          <w:trHeight w:val="20"/>
          <w:jc w:val="center"/>
        </w:trPr>
        <w:tc>
          <w:tcPr>
            <w:tcW w:w="376" w:type="pct"/>
            <w:shd w:val="clear" w:color="000000" w:fill="FFFFFF"/>
            <w:noWrap/>
            <w:vAlign w:val="center"/>
          </w:tcPr>
          <w:p w14:paraId="107FBD3C" w14:textId="77777777" w:rsidR="002566D7" w:rsidRDefault="00AF7190">
            <w:pPr>
              <w:widowControl/>
              <w:jc w:val="center"/>
              <w:rPr>
                <w:rFonts w:ascii="宋体" w:hAnsi="宋体"/>
                <w:kern w:val="0"/>
              </w:rPr>
            </w:pPr>
            <w:r>
              <w:rPr>
                <w:rFonts w:ascii="宋体" w:hAnsi="宋体" w:hint="eastAsia"/>
                <w:kern w:val="0"/>
              </w:rPr>
              <w:t>61</w:t>
            </w:r>
          </w:p>
        </w:tc>
        <w:tc>
          <w:tcPr>
            <w:tcW w:w="602" w:type="pct"/>
            <w:shd w:val="clear" w:color="000000" w:fill="FFFFFF"/>
            <w:noWrap/>
            <w:vAlign w:val="center"/>
          </w:tcPr>
          <w:p w14:paraId="591C51E3" w14:textId="77777777" w:rsidR="002566D7" w:rsidRDefault="00AF7190">
            <w:pPr>
              <w:widowControl/>
              <w:jc w:val="left"/>
              <w:rPr>
                <w:rFonts w:ascii="宋体" w:hAnsi="宋体"/>
                <w:kern w:val="0"/>
              </w:rPr>
            </w:pPr>
            <w:r>
              <w:rPr>
                <w:rFonts w:ascii="宋体" w:hAnsi="宋体" w:hint="eastAsia"/>
                <w:kern w:val="0"/>
              </w:rPr>
              <w:t>血吸虫雌雄合抱装片</w:t>
            </w:r>
          </w:p>
        </w:tc>
        <w:tc>
          <w:tcPr>
            <w:tcW w:w="2751" w:type="pct"/>
            <w:shd w:val="clear" w:color="000000" w:fill="FFFFFF"/>
            <w:vAlign w:val="center"/>
          </w:tcPr>
          <w:p w14:paraId="6D94236A" w14:textId="77777777" w:rsidR="002566D7" w:rsidRDefault="00AF7190">
            <w:pPr>
              <w:widowControl/>
              <w:jc w:val="left"/>
              <w:rPr>
                <w:rFonts w:ascii="宋体" w:hAnsi="宋体"/>
                <w:kern w:val="0"/>
              </w:rPr>
            </w:pPr>
            <w:r>
              <w:rPr>
                <w:rFonts w:ascii="宋体" w:hAnsi="宋体" w:hint="eastAsia"/>
                <w:kern w:val="0"/>
              </w:rPr>
              <w:t>标本在 50× 和 100× 生物显微镜下，观察血吸虫雌雄合抱的形态和结构。观察能看到雌虫和雄虫的各部主要结构：口吸盘、腹吸盘、精巢和卵巢等。标本取材于经人工感染脯乳动物后的血吸虫雌雄重合抱期的材料。标本为洋红或苏木染色。其它性能指标应</w:t>
            </w:r>
            <w:r>
              <w:rPr>
                <w:rFonts w:ascii="宋体" w:hAnsi="宋体" w:hint="eastAsia"/>
                <w:kern w:val="0"/>
              </w:rPr>
              <w:lastRenderedPageBreak/>
              <w:t>符合 JY/T 261-1987 标准的规定。</w:t>
            </w:r>
          </w:p>
        </w:tc>
        <w:tc>
          <w:tcPr>
            <w:tcW w:w="419" w:type="pct"/>
            <w:shd w:val="clear" w:color="000000" w:fill="FFFFFF"/>
            <w:noWrap/>
            <w:vAlign w:val="center"/>
          </w:tcPr>
          <w:p w14:paraId="5CB753F1" w14:textId="77777777" w:rsidR="002566D7" w:rsidRDefault="00AF7190">
            <w:pPr>
              <w:widowControl/>
              <w:jc w:val="center"/>
              <w:rPr>
                <w:rFonts w:ascii="宋体" w:hAnsi="宋体"/>
                <w:kern w:val="0"/>
              </w:rPr>
            </w:pPr>
            <w:r>
              <w:rPr>
                <w:rFonts w:ascii="宋体" w:hAnsi="宋体" w:hint="eastAsia"/>
                <w:kern w:val="0"/>
              </w:rPr>
              <w:lastRenderedPageBreak/>
              <w:t>片</w:t>
            </w:r>
          </w:p>
        </w:tc>
        <w:tc>
          <w:tcPr>
            <w:tcW w:w="315" w:type="pct"/>
            <w:shd w:val="clear" w:color="000000" w:fill="FFFFFF"/>
            <w:noWrap/>
            <w:vAlign w:val="center"/>
          </w:tcPr>
          <w:p w14:paraId="6362476F"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4D399302" w14:textId="77777777" w:rsidR="002566D7" w:rsidRDefault="00AF7190">
            <w:pPr>
              <w:widowControl/>
              <w:jc w:val="center"/>
              <w:rPr>
                <w:rFonts w:ascii="宋体" w:hAnsi="宋体"/>
                <w:kern w:val="0"/>
              </w:rPr>
            </w:pPr>
            <w:r>
              <w:rPr>
                <w:rFonts w:hint="eastAsia"/>
                <w:kern w:val="0"/>
              </w:rPr>
              <w:t>否</w:t>
            </w:r>
          </w:p>
        </w:tc>
      </w:tr>
      <w:tr w:rsidR="002566D7" w14:paraId="5399F232" w14:textId="77777777">
        <w:trPr>
          <w:trHeight w:val="20"/>
          <w:jc w:val="center"/>
        </w:trPr>
        <w:tc>
          <w:tcPr>
            <w:tcW w:w="376" w:type="pct"/>
            <w:shd w:val="clear" w:color="000000" w:fill="FFFFFF"/>
            <w:noWrap/>
            <w:vAlign w:val="center"/>
          </w:tcPr>
          <w:p w14:paraId="406E8EF3" w14:textId="77777777" w:rsidR="002566D7" w:rsidRDefault="00AF7190">
            <w:pPr>
              <w:widowControl/>
              <w:jc w:val="center"/>
              <w:rPr>
                <w:rFonts w:ascii="宋体" w:hAnsi="宋体"/>
                <w:kern w:val="0"/>
              </w:rPr>
            </w:pPr>
            <w:r>
              <w:rPr>
                <w:rFonts w:ascii="宋体" w:hAnsi="宋体" w:hint="eastAsia"/>
                <w:kern w:val="0"/>
              </w:rPr>
              <w:lastRenderedPageBreak/>
              <w:t>62</w:t>
            </w:r>
          </w:p>
        </w:tc>
        <w:tc>
          <w:tcPr>
            <w:tcW w:w="602" w:type="pct"/>
            <w:shd w:val="clear" w:color="000000" w:fill="FFFFFF"/>
            <w:noWrap/>
            <w:vAlign w:val="center"/>
          </w:tcPr>
          <w:p w14:paraId="1243FDE7" w14:textId="77777777" w:rsidR="002566D7" w:rsidRDefault="00AF7190">
            <w:pPr>
              <w:widowControl/>
              <w:jc w:val="left"/>
              <w:rPr>
                <w:rFonts w:ascii="宋体" w:hAnsi="宋体"/>
                <w:kern w:val="0"/>
              </w:rPr>
            </w:pPr>
            <w:r>
              <w:rPr>
                <w:rFonts w:ascii="宋体" w:hAnsi="宋体" w:hint="eastAsia"/>
                <w:kern w:val="0"/>
              </w:rPr>
              <w:t>血吸虫雄虫装片</w:t>
            </w:r>
          </w:p>
        </w:tc>
        <w:tc>
          <w:tcPr>
            <w:tcW w:w="2751" w:type="pct"/>
            <w:shd w:val="clear" w:color="000000" w:fill="FFFFFF"/>
            <w:vAlign w:val="center"/>
          </w:tcPr>
          <w:p w14:paraId="233E4414" w14:textId="77777777" w:rsidR="002566D7" w:rsidRDefault="00AF7190">
            <w:pPr>
              <w:widowControl/>
              <w:jc w:val="left"/>
              <w:rPr>
                <w:rFonts w:ascii="宋体" w:hAnsi="宋体"/>
                <w:kern w:val="0"/>
              </w:rPr>
            </w:pPr>
            <w:r>
              <w:rPr>
                <w:rFonts w:ascii="宋体" w:hAnsi="宋体" w:hint="eastAsia"/>
                <w:kern w:val="0"/>
              </w:rPr>
              <w:t>标本在 50× 和 100× 生物显微镜下，观察血吸虫雄虫的形态结构。能看清雄虫体较短粗，一般向腹面弯曲，呈新月形或C形。能看清自吸盘以后虫体侧壁向腹面围拢形成的抱雄沟。认出口吸盘、腹吸盘、精巢（一般为七个）。在腹吸盘附近，消化道分成左右两肠支。标本为洋红或苏木染色。其它性能指标应符合 JY/T 263-1987 标准的规定。</w:t>
            </w:r>
          </w:p>
        </w:tc>
        <w:tc>
          <w:tcPr>
            <w:tcW w:w="419" w:type="pct"/>
            <w:shd w:val="clear" w:color="000000" w:fill="FFFFFF"/>
            <w:noWrap/>
            <w:vAlign w:val="center"/>
          </w:tcPr>
          <w:p w14:paraId="2D535AF6"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2B9E8154"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1AE06136" w14:textId="77777777" w:rsidR="002566D7" w:rsidRDefault="00AF7190">
            <w:pPr>
              <w:widowControl/>
              <w:jc w:val="center"/>
              <w:rPr>
                <w:rFonts w:ascii="宋体" w:hAnsi="宋体"/>
                <w:kern w:val="0"/>
              </w:rPr>
            </w:pPr>
            <w:r>
              <w:rPr>
                <w:rFonts w:hint="eastAsia"/>
                <w:kern w:val="0"/>
              </w:rPr>
              <w:t>否</w:t>
            </w:r>
          </w:p>
        </w:tc>
      </w:tr>
      <w:tr w:rsidR="002566D7" w14:paraId="2A360F62" w14:textId="77777777">
        <w:trPr>
          <w:trHeight w:val="20"/>
          <w:jc w:val="center"/>
        </w:trPr>
        <w:tc>
          <w:tcPr>
            <w:tcW w:w="376" w:type="pct"/>
            <w:shd w:val="clear" w:color="000000" w:fill="FFFFFF"/>
            <w:noWrap/>
            <w:vAlign w:val="center"/>
          </w:tcPr>
          <w:p w14:paraId="7D81524D" w14:textId="77777777" w:rsidR="002566D7" w:rsidRDefault="00AF7190">
            <w:pPr>
              <w:widowControl/>
              <w:jc w:val="center"/>
              <w:rPr>
                <w:rFonts w:ascii="宋体" w:hAnsi="宋体"/>
                <w:kern w:val="0"/>
              </w:rPr>
            </w:pPr>
            <w:r>
              <w:rPr>
                <w:rFonts w:ascii="宋体" w:hAnsi="宋体" w:hint="eastAsia"/>
                <w:kern w:val="0"/>
              </w:rPr>
              <w:t>63</w:t>
            </w:r>
          </w:p>
        </w:tc>
        <w:tc>
          <w:tcPr>
            <w:tcW w:w="602" w:type="pct"/>
            <w:shd w:val="clear" w:color="000000" w:fill="FFFFFF"/>
            <w:noWrap/>
            <w:vAlign w:val="center"/>
          </w:tcPr>
          <w:p w14:paraId="4923A18D" w14:textId="77777777" w:rsidR="002566D7" w:rsidRDefault="00AF7190">
            <w:pPr>
              <w:widowControl/>
              <w:jc w:val="left"/>
              <w:rPr>
                <w:rFonts w:ascii="宋体" w:hAnsi="宋体"/>
                <w:kern w:val="0"/>
              </w:rPr>
            </w:pPr>
            <w:r>
              <w:rPr>
                <w:rFonts w:ascii="宋体" w:hAnsi="宋体" w:hint="eastAsia"/>
                <w:kern w:val="0"/>
              </w:rPr>
              <w:t>血吸虫雌虫装片</w:t>
            </w:r>
          </w:p>
        </w:tc>
        <w:tc>
          <w:tcPr>
            <w:tcW w:w="2751" w:type="pct"/>
            <w:shd w:val="clear" w:color="000000" w:fill="FFFFFF"/>
            <w:vAlign w:val="center"/>
          </w:tcPr>
          <w:p w14:paraId="45459B06" w14:textId="77777777" w:rsidR="002566D7" w:rsidRDefault="00AF7190">
            <w:pPr>
              <w:widowControl/>
              <w:jc w:val="left"/>
              <w:rPr>
                <w:rFonts w:ascii="宋体" w:hAnsi="宋体"/>
                <w:kern w:val="0"/>
              </w:rPr>
            </w:pPr>
            <w:r>
              <w:rPr>
                <w:rFonts w:ascii="宋体" w:hAnsi="宋体" w:hint="eastAsia"/>
                <w:kern w:val="0"/>
              </w:rPr>
              <w:t>标本在 50× 和 100× 生物显微镜下，观察血吸虫雌虫的形态结构。能看清雌虫体细长，后半部较粗。应认出口吸盘、腹吸盘、子宫、卵巢、卵巢腺和卵等。在虫体后部的肠管内，可有黑褐色的色素。标本为洋红或苏木染色。其它性能指标应符合 JY/T 264-1987 标准的规定。</w:t>
            </w:r>
          </w:p>
        </w:tc>
        <w:tc>
          <w:tcPr>
            <w:tcW w:w="419" w:type="pct"/>
            <w:shd w:val="clear" w:color="000000" w:fill="FFFFFF"/>
            <w:noWrap/>
            <w:vAlign w:val="center"/>
          </w:tcPr>
          <w:p w14:paraId="77A5D6CE"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692AD3E9"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55B1948D" w14:textId="77777777" w:rsidR="002566D7" w:rsidRDefault="00AF7190">
            <w:pPr>
              <w:widowControl/>
              <w:jc w:val="center"/>
              <w:rPr>
                <w:rFonts w:ascii="宋体" w:hAnsi="宋体"/>
                <w:kern w:val="0"/>
              </w:rPr>
            </w:pPr>
            <w:r>
              <w:rPr>
                <w:rFonts w:hint="eastAsia"/>
                <w:kern w:val="0"/>
              </w:rPr>
              <w:t>否</w:t>
            </w:r>
          </w:p>
        </w:tc>
      </w:tr>
      <w:tr w:rsidR="002566D7" w14:paraId="0820EA51" w14:textId="77777777">
        <w:trPr>
          <w:trHeight w:val="20"/>
          <w:jc w:val="center"/>
        </w:trPr>
        <w:tc>
          <w:tcPr>
            <w:tcW w:w="376" w:type="pct"/>
            <w:shd w:val="clear" w:color="000000" w:fill="FFFFFF"/>
            <w:noWrap/>
            <w:vAlign w:val="center"/>
          </w:tcPr>
          <w:p w14:paraId="46DD3BD2" w14:textId="77777777" w:rsidR="002566D7" w:rsidRDefault="00AF7190">
            <w:pPr>
              <w:widowControl/>
              <w:jc w:val="center"/>
              <w:rPr>
                <w:rFonts w:ascii="宋体" w:hAnsi="宋体"/>
                <w:kern w:val="0"/>
              </w:rPr>
            </w:pPr>
            <w:r>
              <w:rPr>
                <w:rFonts w:ascii="宋体" w:hAnsi="宋体" w:hint="eastAsia"/>
                <w:kern w:val="0"/>
              </w:rPr>
              <w:t>64</w:t>
            </w:r>
          </w:p>
        </w:tc>
        <w:tc>
          <w:tcPr>
            <w:tcW w:w="602" w:type="pct"/>
            <w:shd w:val="clear" w:color="000000" w:fill="FFFFFF"/>
            <w:noWrap/>
            <w:vAlign w:val="center"/>
          </w:tcPr>
          <w:p w14:paraId="62BABD1D" w14:textId="77777777" w:rsidR="002566D7" w:rsidRDefault="00AF7190">
            <w:pPr>
              <w:widowControl/>
              <w:jc w:val="left"/>
              <w:rPr>
                <w:rFonts w:ascii="宋体" w:hAnsi="宋体"/>
                <w:kern w:val="0"/>
              </w:rPr>
            </w:pPr>
            <w:r>
              <w:rPr>
                <w:rFonts w:ascii="宋体" w:hAnsi="宋体" w:hint="eastAsia"/>
                <w:kern w:val="0"/>
              </w:rPr>
              <w:t>蚯蚓横切</w:t>
            </w:r>
          </w:p>
        </w:tc>
        <w:tc>
          <w:tcPr>
            <w:tcW w:w="2751" w:type="pct"/>
            <w:shd w:val="clear" w:color="000000" w:fill="FFFFFF"/>
            <w:vAlign w:val="center"/>
          </w:tcPr>
          <w:p w14:paraId="33F6B1D3" w14:textId="77777777" w:rsidR="002566D7" w:rsidRDefault="00AF7190">
            <w:pPr>
              <w:widowControl/>
              <w:jc w:val="left"/>
              <w:rPr>
                <w:rFonts w:ascii="宋体" w:hAnsi="宋体"/>
                <w:kern w:val="0"/>
              </w:rPr>
            </w:pPr>
            <w:r>
              <w:rPr>
                <w:rFonts w:ascii="宋体" w:hAnsi="宋体" w:hint="eastAsia"/>
                <w:kern w:val="0"/>
              </w:rPr>
              <w:t>标本在 80× 和 200× 学生显微镜下观察蚯蚓横断面的结构。能看清表皮、肌层（环肌、纵肌）、体腔、背血管、腹血管、腹神经索、神经下血管、肠、盲道、不完整的肾管、肠及背血管周围的黄色细胞等。其它性能指标应符合 JY/T 82-1982 标准的规定。</w:t>
            </w:r>
          </w:p>
        </w:tc>
        <w:tc>
          <w:tcPr>
            <w:tcW w:w="419" w:type="pct"/>
            <w:shd w:val="clear" w:color="000000" w:fill="FFFFFF"/>
            <w:noWrap/>
            <w:vAlign w:val="center"/>
          </w:tcPr>
          <w:p w14:paraId="09CB37E0"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16DC615D"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42A98FB5" w14:textId="77777777" w:rsidR="002566D7" w:rsidRDefault="00AF7190">
            <w:pPr>
              <w:widowControl/>
              <w:jc w:val="center"/>
              <w:rPr>
                <w:rFonts w:ascii="宋体" w:hAnsi="宋体"/>
                <w:kern w:val="0"/>
              </w:rPr>
            </w:pPr>
            <w:r>
              <w:rPr>
                <w:rFonts w:hint="eastAsia"/>
                <w:kern w:val="0"/>
              </w:rPr>
              <w:t>否</w:t>
            </w:r>
          </w:p>
        </w:tc>
      </w:tr>
      <w:tr w:rsidR="002566D7" w14:paraId="2F9E8067" w14:textId="77777777">
        <w:trPr>
          <w:trHeight w:val="20"/>
          <w:jc w:val="center"/>
        </w:trPr>
        <w:tc>
          <w:tcPr>
            <w:tcW w:w="376" w:type="pct"/>
            <w:shd w:val="clear" w:color="000000" w:fill="FFFFFF"/>
            <w:noWrap/>
            <w:vAlign w:val="center"/>
          </w:tcPr>
          <w:p w14:paraId="2166286C" w14:textId="77777777" w:rsidR="002566D7" w:rsidRDefault="00AF7190">
            <w:pPr>
              <w:widowControl/>
              <w:jc w:val="center"/>
              <w:rPr>
                <w:rFonts w:ascii="宋体" w:hAnsi="宋体"/>
                <w:kern w:val="0"/>
              </w:rPr>
            </w:pPr>
            <w:r>
              <w:rPr>
                <w:rFonts w:ascii="宋体" w:hAnsi="宋体" w:hint="eastAsia"/>
                <w:kern w:val="0"/>
              </w:rPr>
              <w:t>65</w:t>
            </w:r>
          </w:p>
        </w:tc>
        <w:tc>
          <w:tcPr>
            <w:tcW w:w="602" w:type="pct"/>
            <w:shd w:val="clear" w:color="000000" w:fill="FFFFFF"/>
            <w:noWrap/>
            <w:vAlign w:val="center"/>
          </w:tcPr>
          <w:p w14:paraId="3A9C6212" w14:textId="77777777" w:rsidR="002566D7" w:rsidRDefault="00AF7190">
            <w:pPr>
              <w:widowControl/>
              <w:jc w:val="left"/>
              <w:rPr>
                <w:rFonts w:ascii="宋体" w:hAnsi="宋体"/>
                <w:kern w:val="0"/>
              </w:rPr>
            </w:pPr>
            <w:r>
              <w:rPr>
                <w:rFonts w:ascii="宋体" w:hAnsi="宋体" w:hint="eastAsia"/>
                <w:kern w:val="0"/>
              </w:rPr>
              <w:t>家蚊(雌)刺吸式口器装片</w:t>
            </w:r>
          </w:p>
        </w:tc>
        <w:tc>
          <w:tcPr>
            <w:tcW w:w="2751" w:type="pct"/>
            <w:shd w:val="clear" w:color="000000" w:fill="FFFFFF"/>
            <w:vAlign w:val="center"/>
          </w:tcPr>
          <w:p w14:paraId="26CA0D05" w14:textId="77777777" w:rsidR="002566D7" w:rsidRDefault="00AF7190">
            <w:pPr>
              <w:widowControl/>
              <w:jc w:val="left"/>
              <w:rPr>
                <w:rFonts w:ascii="宋体" w:hAnsi="宋体"/>
                <w:kern w:val="0"/>
              </w:rPr>
            </w:pPr>
            <w:r>
              <w:rPr>
                <w:rFonts w:ascii="宋体" w:hAnsi="宋体" w:hint="eastAsia"/>
                <w:kern w:val="0"/>
              </w:rPr>
              <w:t>应显示复眼、触角、上唇、舌、上颚、下颚、下唇、下颚须和唇瓣等结构</w:t>
            </w:r>
          </w:p>
        </w:tc>
        <w:tc>
          <w:tcPr>
            <w:tcW w:w="419" w:type="pct"/>
            <w:shd w:val="clear" w:color="000000" w:fill="FFFFFF"/>
            <w:noWrap/>
            <w:vAlign w:val="center"/>
          </w:tcPr>
          <w:p w14:paraId="64E76C97"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30233ACB"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04619D4C" w14:textId="77777777" w:rsidR="002566D7" w:rsidRDefault="00AF7190">
            <w:pPr>
              <w:widowControl/>
              <w:jc w:val="center"/>
              <w:rPr>
                <w:rFonts w:ascii="宋体" w:hAnsi="宋体"/>
                <w:kern w:val="0"/>
              </w:rPr>
            </w:pPr>
            <w:r>
              <w:rPr>
                <w:rFonts w:hint="eastAsia"/>
                <w:kern w:val="0"/>
              </w:rPr>
              <w:t>否</w:t>
            </w:r>
          </w:p>
        </w:tc>
      </w:tr>
      <w:tr w:rsidR="002566D7" w14:paraId="7576CEC3" w14:textId="77777777">
        <w:trPr>
          <w:trHeight w:val="20"/>
          <w:jc w:val="center"/>
        </w:trPr>
        <w:tc>
          <w:tcPr>
            <w:tcW w:w="376" w:type="pct"/>
            <w:shd w:val="clear" w:color="000000" w:fill="FFFFFF"/>
            <w:noWrap/>
            <w:vAlign w:val="center"/>
          </w:tcPr>
          <w:p w14:paraId="05742F76" w14:textId="77777777" w:rsidR="002566D7" w:rsidRDefault="00AF7190">
            <w:pPr>
              <w:widowControl/>
              <w:jc w:val="center"/>
              <w:rPr>
                <w:rFonts w:ascii="宋体" w:hAnsi="宋体"/>
                <w:kern w:val="0"/>
              </w:rPr>
            </w:pPr>
            <w:r>
              <w:rPr>
                <w:rFonts w:ascii="宋体" w:hAnsi="宋体" w:hint="eastAsia"/>
                <w:kern w:val="0"/>
              </w:rPr>
              <w:t>66</w:t>
            </w:r>
          </w:p>
        </w:tc>
        <w:tc>
          <w:tcPr>
            <w:tcW w:w="602" w:type="pct"/>
            <w:shd w:val="clear" w:color="000000" w:fill="FFFFFF"/>
            <w:noWrap/>
            <w:vAlign w:val="center"/>
          </w:tcPr>
          <w:p w14:paraId="240A019B" w14:textId="77777777" w:rsidR="002566D7" w:rsidRDefault="00AF7190">
            <w:pPr>
              <w:widowControl/>
              <w:jc w:val="left"/>
              <w:rPr>
                <w:rFonts w:ascii="宋体" w:hAnsi="宋体"/>
                <w:kern w:val="0"/>
              </w:rPr>
            </w:pPr>
            <w:r>
              <w:rPr>
                <w:rFonts w:ascii="宋体" w:hAnsi="宋体" w:hint="eastAsia"/>
                <w:kern w:val="0"/>
              </w:rPr>
              <w:t>蝶虹吸式口器装片</w:t>
            </w:r>
          </w:p>
        </w:tc>
        <w:tc>
          <w:tcPr>
            <w:tcW w:w="2751" w:type="pct"/>
            <w:shd w:val="clear" w:color="000000" w:fill="FFFFFF"/>
            <w:vAlign w:val="center"/>
          </w:tcPr>
          <w:p w14:paraId="2A830875" w14:textId="77777777" w:rsidR="002566D7" w:rsidRDefault="00AF7190">
            <w:pPr>
              <w:widowControl/>
              <w:jc w:val="left"/>
              <w:rPr>
                <w:rFonts w:ascii="宋体" w:hAnsi="宋体"/>
                <w:kern w:val="0"/>
              </w:rPr>
            </w:pPr>
            <w:r>
              <w:rPr>
                <w:rFonts w:ascii="宋体" w:hAnsi="宋体" w:hint="eastAsia"/>
                <w:kern w:val="0"/>
              </w:rPr>
              <w:t>应显示盘卷的下颚外叶、下唇须，复眼和触角等结构</w:t>
            </w:r>
          </w:p>
        </w:tc>
        <w:tc>
          <w:tcPr>
            <w:tcW w:w="419" w:type="pct"/>
            <w:shd w:val="clear" w:color="000000" w:fill="FFFFFF"/>
            <w:noWrap/>
            <w:vAlign w:val="center"/>
          </w:tcPr>
          <w:p w14:paraId="1EBB9901"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16D3521F"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296B719C" w14:textId="77777777" w:rsidR="002566D7" w:rsidRDefault="00AF7190">
            <w:pPr>
              <w:widowControl/>
              <w:jc w:val="center"/>
              <w:rPr>
                <w:rFonts w:ascii="宋体" w:hAnsi="宋体"/>
                <w:kern w:val="0"/>
              </w:rPr>
            </w:pPr>
            <w:r>
              <w:rPr>
                <w:rFonts w:hint="eastAsia"/>
                <w:kern w:val="0"/>
              </w:rPr>
              <w:t>否</w:t>
            </w:r>
          </w:p>
        </w:tc>
      </w:tr>
      <w:tr w:rsidR="002566D7" w14:paraId="102CDA5D" w14:textId="77777777">
        <w:trPr>
          <w:trHeight w:val="20"/>
          <w:jc w:val="center"/>
        </w:trPr>
        <w:tc>
          <w:tcPr>
            <w:tcW w:w="376" w:type="pct"/>
            <w:shd w:val="clear" w:color="000000" w:fill="FFFFFF"/>
            <w:noWrap/>
            <w:vAlign w:val="center"/>
          </w:tcPr>
          <w:p w14:paraId="5079F81B" w14:textId="77777777" w:rsidR="002566D7" w:rsidRDefault="00AF7190">
            <w:pPr>
              <w:widowControl/>
              <w:jc w:val="center"/>
              <w:rPr>
                <w:rFonts w:ascii="宋体" w:hAnsi="宋体"/>
                <w:kern w:val="0"/>
              </w:rPr>
            </w:pPr>
            <w:r>
              <w:rPr>
                <w:rFonts w:ascii="宋体" w:hAnsi="宋体" w:hint="eastAsia"/>
                <w:kern w:val="0"/>
              </w:rPr>
              <w:t>67</w:t>
            </w:r>
          </w:p>
        </w:tc>
        <w:tc>
          <w:tcPr>
            <w:tcW w:w="602" w:type="pct"/>
            <w:shd w:val="clear" w:color="000000" w:fill="FFFFFF"/>
            <w:noWrap/>
            <w:vAlign w:val="center"/>
          </w:tcPr>
          <w:p w14:paraId="7E086A8A" w14:textId="77777777" w:rsidR="002566D7" w:rsidRDefault="00AF7190">
            <w:pPr>
              <w:widowControl/>
              <w:jc w:val="left"/>
              <w:rPr>
                <w:rFonts w:ascii="宋体" w:hAnsi="宋体"/>
                <w:kern w:val="0"/>
              </w:rPr>
            </w:pPr>
            <w:r>
              <w:rPr>
                <w:rFonts w:ascii="宋体" w:hAnsi="宋体" w:hint="eastAsia"/>
                <w:kern w:val="0"/>
              </w:rPr>
              <w:t>蝗虫咀嚼式口器装片</w:t>
            </w:r>
          </w:p>
        </w:tc>
        <w:tc>
          <w:tcPr>
            <w:tcW w:w="2751" w:type="pct"/>
            <w:shd w:val="clear" w:color="000000" w:fill="FFFFFF"/>
            <w:vAlign w:val="center"/>
          </w:tcPr>
          <w:p w14:paraId="6F1A5D8A" w14:textId="77777777" w:rsidR="002566D7" w:rsidRDefault="00AF7190">
            <w:pPr>
              <w:widowControl/>
              <w:jc w:val="left"/>
              <w:rPr>
                <w:rFonts w:ascii="宋体" w:hAnsi="宋体"/>
                <w:kern w:val="0"/>
              </w:rPr>
            </w:pPr>
            <w:r>
              <w:rPr>
                <w:rFonts w:ascii="宋体" w:hAnsi="宋体" w:hint="eastAsia"/>
                <w:kern w:val="0"/>
              </w:rPr>
              <w:t>应显示上唇、左上颚、右上颚、左下颚、右下颚、舌和下唇等结构</w:t>
            </w:r>
          </w:p>
        </w:tc>
        <w:tc>
          <w:tcPr>
            <w:tcW w:w="419" w:type="pct"/>
            <w:shd w:val="clear" w:color="000000" w:fill="FFFFFF"/>
            <w:noWrap/>
            <w:vAlign w:val="center"/>
          </w:tcPr>
          <w:p w14:paraId="66B7B645"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2D85399A"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59697B5A" w14:textId="77777777" w:rsidR="002566D7" w:rsidRDefault="00AF7190">
            <w:pPr>
              <w:widowControl/>
              <w:jc w:val="center"/>
              <w:rPr>
                <w:rFonts w:ascii="宋体" w:hAnsi="宋体"/>
                <w:kern w:val="0"/>
              </w:rPr>
            </w:pPr>
            <w:r>
              <w:rPr>
                <w:rFonts w:hint="eastAsia"/>
                <w:kern w:val="0"/>
              </w:rPr>
              <w:t>否</w:t>
            </w:r>
          </w:p>
        </w:tc>
      </w:tr>
      <w:tr w:rsidR="002566D7" w14:paraId="1D58B6DF" w14:textId="77777777">
        <w:trPr>
          <w:trHeight w:val="20"/>
          <w:jc w:val="center"/>
        </w:trPr>
        <w:tc>
          <w:tcPr>
            <w:tcW w:w="376" w:type="pct"/>
            <w:shd w:val="clear" w:color="000000" w:fill="FFFFFF"/>
            <w:noWrap/>
            <w:vAlign w:val="center"/>
          </w:tcPr>
          <w:p w14:paraId="7B79F9C6" w14:textId="77777777" w:rsidR="002566D7" w:rsidRDefault="00AF7190">
            <w:pPr>
              <w:widowControl/>
              <w:jc w:val="center"/>
              <w:rPr>
                <w:rFonts w:ascii="宋体" w:hAnsi="宋体"/>
                <w:kern w:val="0"/>
              </w:rPr>
            </w:pPr>
            <w:r>
              <w:rPr>
                <w:rFonts w:ascii="宋体" w:hAnsi="宋体" w:hint="eastAsia"/>
                <w:kern w:val="0"/>
              </w:rPr>
              <w:t>68</w:t>
            </w:r>
          </w:p>
        </w:tc>
        <w:tc>
          <w:tcPr>
            <w:tcW w:w="602" w:type="pct"/>
            <w:shd w:val="clear" w:color="000000" w:fill="FFFFFF"/>
            <w:noWrap/>
            <w:vAlign w:val="center"/>
          </w:tcPr>
          <w:p w14:paraId="7E3E2E92" w14:textId="77777777" w:rsidR="002566D7" w:rsidRDefault="00AF7190">
            <w:pPr>
              <w:widowControl/>
              <w:jc w:val="left"/>
              <w:rPr>
                <w:rFonts w:ascii="宋体" w:hAnsi="宋体"/>
                <w:kern w:val="0"/>
              </w:rPr>
            </w:pPr>
            <w:r>
              <w:rPr>
                <w:rFonts w:ascii="宋体" w:hAnsi="宋体" w:hint="eastAsia"/>
                <w:kern w:val="0"/>
              </w:rPr>
              <w:t>团藻装片</w:t>
            </w:r>
          </w:p>
        </w:tc>
        <w:tc>
          <w:tcPr>
            <w:tcW w:w="2751" w:type="pct"/>
            <w:shd w:val="clear" w:color="000000" w:fill="FFFFFF"/>
            <w:vAlign w:val="center"/>
          </w:tcPr>
          <w:p w14:paraId="36F41248" w14:textId="77777777" w:rsidR="002566D7" w:rsidRDefault="00AF7190">
            <w:pPr>
              <w:widowControl/>
              <w:jc w:val="left"/>
              <w:rPr>
                <w:rFonts w:ascii="宋体" w:hAnsi="宋体"/>
                <w:kern w:val="0"/>
              </w:rPr>
            </w:pPr>
            <w:r>
              <w:rPr>
                <w:rFonts w:ascii="宋体" w:hAnsi="宋体" w:hint="eastAsia"/>
                <w:kern w:val="0"/>
              </w:rPr>
              <w:t>标本在 50× 和 100× 生物显微镜下，观察团藻具子群体的形态。能看清由大量细胞构成的一个空心球体和球体内不同发育期的若干子群体。能认出形成球体的细胞只有一层，并且形态相同，从表面上观察细胞为多边形，中间有核。其它性能指标应符合 JY/T 251-1987 标准的规定。</w:t>
            </w:r>
          </w:p>
        </w:tc>
        <w:tc>
          <w:tcPr>
            <w:tcW w:w="419" w:type="pct"/>
            <w:shd w:val="clear" w:color="000000" w:fill="FFFFFF"/>
            <w:noWrap/>
            <w:vAlign w:val="center"/>
          </w:tcPr>
          <w:p w14:paraId="4AAFD247"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49B20A3C"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5F9443B4" w14:textId="77777777" w:rsidR="002566D7" w:rsidRDefault="00AF7190">
            <w:pPr>
              <w:widowControl/>
              <w:jc w:val="center"/>
              <w:rPr>
                <w:rFonts w:ascii="宋体" w:hAnsi="宋体"/>
                <w:kern w:val="0"/>
              </w:rPr>
            </w:pPr>
            <w:r>
              <w:rPr>
                <w:rFonts w:hint="eastAsia"/>
                <w:kern w:val="0"/>
              </w:rPr>
              <w:t>否</w:t>
            </w:r>
          </w:p>
        </w:tc>
      </w:tr>
      <w:tr w:rsidR="002566D7" w14:paraId="69FDF6F5" w14:textId="77777777">
        <w:trPr>
          <w:trHeight w:val="20"/>
          <w:jc w:val="center"/>
        </w:trPr>
        <w:tc>
          <w:tcPr>
            <w:tcW w:w="376" w:type="pct"/>
            <w:shd w:val="clear" w:color="000000" w:fill="FFFFFF"/>
            <w:noWrap/>
            <w:vAlign w:val="center"/>
          </w:tcPr>
          <w:p w14:paraId="3817F421" w14:textId="77777777" w:rsidR="002566D7" w:rsidRDefault="00AF7190">
            <w:pPr>
              <w:widowControl/>
              <w:jc w:val="center"/>
              <w:rPr>
                <w:rFonts w:ascii="宋体" w:hAnsi="宋体"/>
                <w:kern w:val="0"/>
              </w:rPr>
            </w:pPr>
            <w:r>
              <w:rPr>
                <w:rFonts w:ascii="宋体" w:hAnsi="宋体" w:hint="eastAsia"/>
                <w:kern w:val="0"/>
              </w:rPr>
              <w:t>69</w:t>
            </w:r>
          </w:p>
        </w:tc>
        <w:tc>
          <w:tcPr>
            <w:tcW w:w="602" w:type="pct"/>
            <w:shd w:val="clear" w:color="000000" w:fill="FFFFFF"/>
            <w:noWrap/>
            <w:vAlign w:val="center"/>
          </w:tcPr>
          <w:p w14:paraId="5B78DBF9" w14:textId="77777777" w:rsidR="002566D7" w:rsidRDefault="00AF7190">
            <w:pPr>
              <w:widowControl/>
              <w:jc w:val="left"/>
              <w:rPr>
                <w:rFonts w:ascii="宋体" w:hAnsi="宋体"/>
                <w:kern w:val="0"/>
              </w:rPr>
            </w:pPr>
            <w:r>
              <w:rPr>
                <w:rFonts w:ascii="宋体" w:hAnsi="宋体" w:hint="eastAsia"/>
                <w:kern w:val="0"/>
              </w:rPr>
              <w:t>衣藻模型</w:t>
            </w:r>
          </w:p>
        </w:tc>
        <w:tc>
          <w:tcPr>
            <w:tcW w:w="2751" w:type="pct"/>
            <w:shd w:val="clear" w:color="000000" w:fill="FFFFFF"/>
            <w:vAlign w:val="center"/>
          </w:tcPr>
          <w:p w14:paraId="3EA1DBC8" w14:textId="77777777" w:rsidR="002566D7" w:rsidRDefault="00AF7190">
            <w:pPr>
              <w:widowControl/>
              <w:jc w:val="left"/>
              <w:rPr>
                <w:rFonts w:ascii="宋体" w:hAnsi="宋体"/>
                <w:kern w:val="0"/>
              </w:rPr>
            </w:pPr>
            <w:r>
              <w:rPr>
                <w:rFonts w:ascii="宋体" w:hAnsi="宋体" w:hint="eastAsia"/>
                <w:kern w:val="0"/>
              </w:rPr>
              <w:t>一半完整，一半为剖面展示内部结构，杯状叶绿体可以分离、拆卸</w:t>
            </w:r>
          </w:p>
        </w:tc>
        <w:tc>
          <w:tcPr>
            <w:tcW w:w="419" w:type="pct"/>
            <w:shd w:val="clear" w:color="000000" w:fill="FFFFFF"/>
            <w:noWrap/>
            <w:vAlign w:val="center"/>
          </w:tcPr>
          <w:p w14:paraId="35EBBEEC" w14:textId="77777777" w:rsidR="002566D7" w:rsidRDefault="00AF7190">
            <w:pPr>
              <w:widowControl/>
              <w:jc w:val="center"/>
              <w:rPr>
                <w:rFonts w:ascii="宋体" w:hAnsi="宋体"/>
                <w:kern w:val="0"/>
              </w:rPr>
            </w:pPr>
            <w:r>
              <w:rPr>
                <w:rFonts w:ascii="宋体" w:hAnsi="宋体" w:hint="eastAsia"/>
                <w:kern w:val="0"/>
              </w:rPr>
              <w:t>件</w:t>
            </w:r>
          </w:p>
        </w:tc>
        <w:tc>
          <w:tcPr>
            <w:tcW w:w="315" w:type="pct"/>
            <w:shd w:val="clear" w:color="000000" w:fill="FFFFFF"/>
            <w:noWrap/>
            <w:vAlign w:val="center"/>
          </w:tcPr>
          <w:p w14:paraId="1F91B30E"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7D981682" w14:textId="77777777" w:rsidR="002566D7" w:rsidRDefault="00AF7190">
            <w:pPr>
              <w:widowControl/>
              <w:jc w:val="center"/>
              <w:rPr>
                <w:rFonts w:ascii="宋体" w:hAnsi="宋体"/>
                <w:kern w:val="0"/>
              </w:rPr>
            </w:pPr>
            <w:r>
              <w:rPr>
                <w:rFonts w:hint="eastAsia"/>
                <w:kern w:val="0"/>
              </w:rPr>
              <w:t>否</w:t>
            </w:r>
          </w:p>
        </w:tc>
      </w:tr>
      <w:tr w:rsidR="002566D7" w14:paraId="447FA58F" w14:textId="77777777">
        <w:trPr>
          <w:trHeight w:val="20"/>
          <w:jc w:val="center"/>
        </w:trPr>
        <w:tc>
          <w:tcPr>
            <w:tcW w:w="376" w:type="pct"/>
            <w:shd w:val="clear" w:color="000000" w:fill="FFFFFF"/>
            <w:noWrap/>
            <w:vAlign w:val="center"/>
          </w:tcPr>
          <w:p w14:paraId="23734697" w14:textId="77777777" w:rsidR="002566D7" w:rsidRDefault="00AF7190">
            <w:pPr>
              <w:widowControl/>
              <w:jc w:val="center"/>
              <w:rPr>
                <w:rFonts w:ascii="宋体" w:hAnsi="宋体"/>
                <w:kern w:val="0"/>
              </w:rPr>
            </w:pPr>
            <w:r>
              <w:rPr>
                <w:rFonts w:ascii="宋体" w:hAnsi="宋体" w:hint="eastAsia"/>
                <w:kern w:val="0"/>
              </w:rPr>
              <w:t>70</w:t>
            </w:r>
          </w:p>
        </w:tc>
        <w:tc>
          <w:tcPr>
            <w:tcW w:w="602" w:type="pct"/>
            <w:shd w:val="clear" w:color="000000" w:fill="FFFFFF"/>
            <w:noWrap/>
            <w:vAlign w:val="center"/>
          </w:tcPr>
          <w:p w14:paraId="32923354" w14:textId="77777777" w:rsidR="002566D7" w:rsidRDefault="00AF7190">
            <w:pPr>
              <w:widowControl/>
              <w:jc w:val="left"/>
              <w:rPr>
                <w:rFonts w:ascii="宋体" w:hAnsi="宋体"/>
                <w:kern w:val="0"/>
              </w:rPr>
            </w:pPr>
            <w:r>
              <w:rPr>
                <w:rFonts w:ascii="宋体" w:hAnsi="宋体" w:hint="eastAsia"/>
                <w:kern w:val="0"/>
              </w:rPr>
              <w:t>衣藻装片</w:t>
            </w:r>
          </w:p>
        </w:tc>
        <w:tc>
          <w:tcPr>
            <w:tcW w:w="2751" w:type="pct"/>
            <w:shd w:val="clear" w:color="000000" w:fill="FFFFFF"/>
            <w:vAlign w:val="center"/>
          </w:tcPr>
          <w:p w14:paraId="12604087" w14:textId="77777777" w:rsidR="002566D7" w:rsidRDefault="00AF7190">
            <w:pPr>
              <w:widowControl/>
              <w:jc w:val="left"/>
              <w:rPr>
                <w:rFonts w:ascii="宋体" w:hAnsi="宋体"/>
                <w:kern w:val="0"/>
              </w:rPr>
            </w:pPr>
            <w:r>
              <w:rPr>
                <w:rFonts w:ascii="宋体" w:hAnsi="宋体" w:hint="eastAsia"/>
                <w:kern w:val="0"/>
              </w:rPr>
              <w:t>取材于绿藻门衣藻属中个体较大者，示衣藻细胞的结构。应显示衣藻为单细胞，球形或卵形。应显示细胞壁，杯状叶绿体，蛋白核（造粉核、淀粉核）细胞核，鞭毛。在 100× 镜下的任意视野内，衣藻数不少于 20 个，其中有鞭毛的衣藻不少于总数的 1/5。其它</w:t>
            </w:r>
            <w:r>
              <w:rPr>
                <w:rFonts w:ascii="宋体" w:hAnsi="宋体" w:hint="eastAsia"/>
                <w:kern w:val="0"/>
              </w:rPr>
              <w:lastRenderedPageBreak/>
              <w:t>性能指标应符合 JY/T 0337-1993 标准的规定。</w:t>
            </w:r>
          </w:p>
        </w:tc>
        <w:tc>
          <w:tcPr>
            <w:tcW w:w="419" w:type="pct"/>
            <w:shd w:val="clear" w:color="000000" w:fill="FFFFFF"/>
            <w:noWrap/>
            <w:vAlign w:val="center"/>
          </w:tcPr>
          <w:p w14:paraId="72AC0909" w14:textId="77777777" w:rsidR="002566D7" w:rsidRDefault="00AF7190">
            <w:pPr>
              <w:widowControl/>
              <w:jc w:val="center"/>
              <w:rPr>
                <w:rFonts w:ascii="宋体" w:hAnsi="宋体"/>
                <w:kern w:val="0"/>
              </w:rPr>
            </w:pPr>
            <w:r>
              <w:rPr>
                <w:rFonts w:ascii="宋体" w:hAnsi="宋体" w:hint="eastAsia"/>
                <w:kern w:val="0"/>
              </w:rPr>
              <w:lastRenderedPageBreak/>
              <w:t>片</w:t>
            </w:r>
          </w:p>
        </w:tc>
        <w:tc>
          <w:tcPr>
            <w:tcW w:w="315" w:type="pct"/>
            <w:shd w:val="clear" w:color="000000" w:fill="FFFFFF"/>
            <w:noWrap/>
            <w:vAlign w:val="center"/>
          </w:tcPr>
          <w:p w14:paraId="2C51AEB3"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0D9C3B27" w14:textId="77777777" w:rsidR="002566D7" w:rsidRDefault="00AF7190">
            <w:pPr>
              <w:widowControl/>
              <w:jc w:val="center"/>
              <w:rPr>
                <w:rFonts w:ascii="宋体" w:hAnsi="宋体"/>
                <w:kern w:val="0"/>
              </w:rPr>
            </w:pPr>
            <w:r>
              <w:rPr>
                <w:rFonts w:hint="eastAsia"/>
                <w:kern w:val="0"/>
              </w:rPr>
              <w:t>否</w:t>
            </w:r>
          </w:p>
        </w:tc>
      </w:tr>
      <w:tr w:rsidR="002566D7" w14:paraId="5CFD155F" w14:textId="77777777">
        <w:trPr>
          <w:trHeight w:val="20"/>
          <w:jc w:val="center"/>
        </w:trPr>
        <w:tc>
          <w:tcPr>
            <w:tcW w:w="376" w:type="pct"/>
            <w:shd w:val="clear" w:color="000000" w:fill="FFFFFF"/>
            <w:noWrap/>
            <w:vAlign w:val="center"/>
          </w:tcPr>
          <w:p w14:paraId="6CC7E630" w14:textId="77777777" w:rsidR="002566D7" w:rsidRDefault="00AF7190">
            <w:pPr>
              <w:widowControl/>
              <w:jc w:val="center"/>
              <w:rPr>
                <w:rFonts w:ascii="宋体" w:hAnsi="宋体"/>
                <w:kern w:val="0"/>
              </w:rPr>
            </w:pPr>
            <w:r>
              <w:rPr>
                <w:rFonts w:ascii="宋体" w:hAnsi="宋体" w:hint="eastAsia"/>
                <w:kern w:val="0"/>
              </w:rPr>
              <w:lastRenderedPageBreak/>
              <w:t>71</w:t>
            </w:r>
          </w:p>
        </w:tc>
        <w:tc>
          <w:tcPr>
            <w:tcW w:w="602" w:type="pct"/>
            <w:shd w:val="clear" w:color="000000" w:fill="FFFFFF"/>
            <w:noWrap/>
            <w:vAlign w:val="center"/>
          </w:tcPr>
          <w:p w14:paraId="78AB3491" w14:textId="77777777" w:rsidR="002566D7" w:rsidRDefault="00AF7190">
            <w:pPr>
              <w:widowControl/>
              <w:jc w:val="left"/>
              <w:rPr>
                <w:rFonts w:ascii="宋体" w:hAnsi="宋体"/>
                <w:kern w:val="0"/>
              </w:rPr>
            </w:pPr>
            <w:r>
              <w:rPr>
                <w:rFonts w:ascii="宋体" w:hAnsi="宋体" w:hint="eastAsia"/>
                <w:kern w:val="0"/>
              </w:rPr>
              <w:t>水绵装片</w:t>
            </w:r>
          </w:p>
        </w:tc>
        <w:tc>
          <w:tcPr>
            <w:tcW w:w="2751" w:type="pct"/>
            <w:shd w:val="clear" w:color="000000" w:fill="FFFFFF"/>
            <w:vAlign w:val="center"/>
          </w:tcPr>
          <w:p w14:paraId="09005F28" w14:textId="77777777" w:rsidR="002566D7" w:rsidRDefault="00AF7190">
            <w:pPr>
              <w:widowControl/>
              <w:jc w:val="left"/>
              <w:rPr>
                <w:rFonts w:ascii="宋体" w:hAnsi="宋体"/>
                <w:kern w:val="0"/>
              </w:rPr>
            </w:pPr>
            <w:r>
              <w:rPr>
                <w:rFonts w:ascii="宋体" w:hAnsi="宋体" w:hint="eastAsia"/>
                <w:kern w:val="0"/>
              </w:rPr>
              <w:t>结构应清晰且典型</w:t>
            </w:r>
          </w:p>
        </w:tc>
        <w:tc>
          <w:tcPr>
            <w:tcW w:w="419" w:type="pct"/>
            <w:shd w:val="clear" w:color="000000" w:fill="FFFFFF"/>
            <w:noWrap/>
            <w:vAlign w:val="center"/>
          </w:tcPr>
          <w:p w14:paraId="504F86F6"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30F0F7A9"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1571BF16" w14:textId="77777777" w:rsidR="002566D7" w:rsidRDefault="00AF7190">
            <w:pPr>
              <w:widowControl/>
              <w:jc w:val="center"/>
              <w:rPr>
                <w:rFonts w:ascii="宋体" w:hAnsi="宋体"/>
                <w:kern w:val="0"/>
              </w:rPr>
            </w:pPr>
            <w:r>
              <w:rPr>
                <w:rFonts w:hint="eastAsia"/>
                <w:kern w:val="0"/>
              </w:rPr>
              <w:t>否</w:t>
            </w:r>
          </w:p>
        </w:tc>
      </w:tr>
      <w:tr w:rsidR="002566D7" w14:paraId="78986C9D" w14:textId="77777777">
        <w:trPr>
          <w:trHeight w:val="20"/>
          <w:jc w:val="center"/>
        </w:trPr>
        <w:tc>
          <w:tcPr>
            <w:tcW w:w="376" w:type="pct"/>
            <w:shd w:val="clear" w:color="000000" w:fill="FFFFFF"/>
            <w:noWrap/>
            <w:vAlign w:val="center"/>
          </w:tcPr>
          <w:p w14:paraId="1E8F3F1F" w14:textId="77777777" w:rsidR="002566D7" w:rsidRDefault="00AF7190">
            <w:pPr>
              <w:widowControl/>
              <w:jc w:val="center"/>
              <w:rPr>
                <w:rFonts w:ascii="宋体" w:hAnsi="宋体"/>
                <w:kern w:val="0"/>
              </w:rPr>
            </w:pPr>
            <w:r>
              <w:rPr>
                <w:rFonts w:ascii="宋体" w:hAnsi="宋体" w:hint="eastAsia"/>
                <w:kern w:val="0"/>
              </w:rPr>
              <w:t>72</w:t>
            </w:r>
          </w:p>
        </w:tc>
        <w:tc>
          <w:tcPr>
            <w:tcW w:w="602" w:type="pct"/>
            <w:shd w:val="clear" w:color="000000" w:fill="FFFFFF"/>
            <w:noWrap/>
            <w:vAlign w:val="center"/>
          </w:tcPr>
          <w:p w14:paraId="076A099B" w14:textId="77777777" w:rsidR="002566D7" w:rsidRDefault="00AF7190">
            <w:pPr>
              <w:widowControl/>
              <w:jc w:val="left"/>
              <w:rPr>
                <w:rFonts w:ascii="宋体" w:hAnsi="宋体"/>
                <w:kern w:val="0"/>
              </w:rPr>
            </w:pPr>
            <w:r>
              <w:rPr>
                <w:rFonts w:ascii="宋体" w:hAnsi="宋体" w:hint="eastAsia"/>
                <w:kern w:val="0"/>
              </w:rPr>
              <w:t>水绵接合生殖装片</w:t>
            </w:r>
          </w:p>
        </w:tc>
        <w:tc>
          <w:tcPr>
            <w:tcW w:w="2751" w:type="pct"/>
            <w:shd w:val="clear" w:color="000000" w:fill="FFFFFF"/>
            <w:vAlign w:val="center"/>
          </w:tcPr>
          <w:p w14:paraId="68223500" w14:textId="77777777" w:rsidR="002566D7" w:rsidRDefault="00AF7190">
            <w:pPr>
              <w:widowControl/>
              <w:jc w:val="left"/>
              <w:rPr>
                <w:rFonts w:ascii="宋体" w:hAnsi="宋体"/>
                <w:kern w:val="0"/>
              </w:rPr>
            </w:pPr>
            <w:r>
              <w:rPr>
                <w:rFonts w:ascii="宋体" w:hAnsi="宋体" w:hint="eastAsia"/>
                <w:kern w:val="0"/>
              </w:rPr>
              <w:t>标本在 80× 和 200× 学生显微镜下观察水绵的结构和接合生繁过程。标本取用具梯形接合的、细胞壁为平滑型的任一种水绵。标本为铁苏木精染色，可复染固绿。其它性能指标应符合 JY/T 236-1987 标准的规定。</w:t>
            </w:r>
          </w:p>
        </w:tc>
        <w:tc>
          <w:tcPr>
            <w:tcW w:w="419" w:type="pct"/>
            <w:shd w:val="clear" w:color="000000" w:fill="FFFFFF"/>
            <w:noWrap/>
            <w:vAlign w:val="center"/>
          </w:tcPr>
          <w:p w14:paraId="6CBFFA24"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6DBB369B"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2965DD94" w14:textId="77777777" w:rsidR="002566D7" w:rsidRDefault="00AF7190">
            <w:pPr>
              <w:widowControl/>
              <w:jc w:val="center"/>
              <w:rPr>
                <w:rFonts w:ascii="宋体" w:hAnsi="宋体"/>
                <w:kern w:val="0"/>
              </w:rPr>
            </w:pPr>
            <w:r>
              <w:rPr>
                <w:rFonts w:hint="eastAsia"/>
                <w:kern w:val="0"/>
              </w:rPr>
              <w:t>否</w:t>
            </w:r>
          </w:p>
        </w:tc>
      </w:tr>
      <w:tr w:rsidR="002566D7" w14:paraId="5206E748" w14:textId="77777777">
        <w:trPr>
          <w:trHeight w:val="20"/>
          <w:jc w:val="center"/>
        </w:trPr>
        <w:tc>
          <w:tcPr>
            <w:tcW w:w="376" w:type="pct"/>
            <w:shd w:val="clear" w:color="000000" w:fill="FFFFFF"/>
            <w:noWrap/>
            <w:vAlign w:val="center"/>
          </w:tcPr>
          <w:p w14:paraId="66E0E58B" w14:textId="77777777" w:rsidR="002566D7" w:rsidRDefault="00AF7190">
            <w:pPr>
              <w:widowControl/>
              <w:jc w:val="center"/>
              <w:rPr>
                <w:rFonts w:ascii="宋体" w:hAnsi="宋体"/>
                <w:kern w:val="0"/>
              </w:rPr>
            </w:pPr>
            <w:r>
              <w:rPr>
                <w:rFonts w:ascii="宋体" w:hAnsi="宋体" w:hint="eastAsia"/>
                <w:kern w:val="0"/>
              </w:rPr>
              <w:t>73</w:t>
            </w:r>
          </w:p>
        </w:tc>
        <w:tc>
          <w:tcPr>
            <w:tcW w:w="602" w:type="pct"/>
            <w:shd w:val="clear" w:color="000000" w:fill="FFFFFF"/>
            <w:noWrap/>
            <w:vAlign w:val="center"/>
          </w:tcPr>
          <w:p w14:paraId="7AAF7E6B" w14:textId="77777777" w:rsidR="002566D7" w:rsidRDefault="00AF7190">
            <w:pPr>
              <w:widowControl/>
              <w:jc w:val="left"/>
              <w:rPr>
                <w:rFonts w:ascii="宋体" w:hAnsi="宋体"/>
                <w:kern w:val="0"/>
              </w:rPr>
            </w:pPr>
            <w:r>
              <w:rPr>
                <w:rFonts w:ascii="宋体" w:hAnsi="宋体" w:hint="eastAsia"/>
                <w:kern w:val="0"/>
              </w:rPr>
              <w:t>病毒模型</w:t>
            </w:r>
          </w:p>
        </w:tc>
        <w:tc>
          <w:tcPr>
            <w:tcW w:w="2751" w:type="pct"/>
            <w:shd w:val="clear" w:color="000000" w:fill="FFFFFF"/>
            <w:vAlign w:val="center"/>
          </w:tcPr>
          <w:p w14:paraId="7297C9A5" w14:textId="77777777" w:rsidR="002566D7" w:rsidRDefault="00AF7190">
            <w:pPr>
              <w:widowControl/>
              <w:jc w:val="left"/>
              <w:rPr>
                <w:rFonts w:ascii="宋体" w:hAnsi="宋体"/>
                <w:kern w:val="0"/>
              </w:rPr>
            </w:pPr>
            <w:r>
              <w:rPr>
                <w:rFonts w:ascii="宋体" w:hAnsi="宋体" w:hint="eastAsia"/>
                <w:kern w:val="0"/>
              </w:rPr>
              <w:t>放大100万倍，示噬菌体的解剖结构和特征</w:t>
            </w:r>
          </w:p>
        </w:tc>
        <w:tc>
          <w:tcPr>
            <w:tcW w:w="419" w:type="pct"/>
            <w:shd w:val="clear" w:color="000000" w:fill="FFFFFF"/>
            <w:noWrap/>
            <w:vAlign w:val="center"/>
          </w:tcPr>
          <w:p w14:paraId="64864ED3" w14:textId="77777777" w:rsidR="002566D7" w:rsidRDefault="00AF7190">
            <w:pPr>
              <w:widowControl/>
              <w:jc w:val="center"/>
              <w:rPr>
                <w:rFonts w:ascii="宋体" w:hAnsi="宋体"/>
                <w:kern w:val="0"/>
              </w:rPr>
            </w:pPr>
            <w:r>
              <w:rPr>
                <w:rFonts w:ascii="宋体" w:hAnsi="宋体" w:hint="eastAsia"/>
                <w:kern w:val="0"/>
              </w:rPr>
              <w:t>件</w:t>
            </w:r>
          </w:p>
        </w:tc>
        <w:tc>
          <w:tcPr>
            <w:tcW w:w="315" w:type="pct"/>
            <w:shd w:val="clear" w:color="000000" w:fill="FFFFFF"/>
            <w:noWrap/>
            <w:vAlign w:val="center"/>
          </w:tcPr>
          <w:p w14:paraId="5486B32B"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04730419" w14:textId="77777777" w:rsidR="002566D7" w:rsidRDefault="00AF7190">
            <w:pPr>
              <w:widowControl/>
              <w:jc w:val="center"/>
              <w:rPr>
                <w:rFonts w:ascii="宋体" w:hAnsi="宋体"/>
                <w:kern w:val="0"/>
              </w:rPr>
            </w:pPr>
            <w:r>
              <w:rPr>
                <w:rFonts w:hint="eastAsia"/>
                <w:kern w:val="0"/>
              </w:rPr>
              <w:t>否</w:t>
            </w:r>
          </w:p>
        </w:tc>
      </w:tr>
      <w:tr w:rsidR="002566D7" w14:paraId="62F98E56" w14:textId="77777777">
        <w:trPr>
          <w:trHeight w:val="20"/>
          <w:jc w:val="center"/>
        </w:trPr>
        <w:tc>
          <w:tcPr>
            <w:tcW w:w="376" w:type="pct"/>
            <w:shd w:val="clear" w:color="000000" w:fill="FFFFFF"/>
            <w:noWrap/>
            <w:vAlign w:val="center"/>
          </w:tcPr>
          <w:p w14:paraId="7982877E" w14:textId="77777777" w:rsidR="002566D7" w:rsidRDefault="00AF7190">
            <w:pPr>
              <w:widowControl/>
              <w:jc w:val="center"/>
              <w:rPr>
                <w:rFonts w:ascii="宋体" w:hAnsi="宋体"/>
                <w:kern w:val="0"/>
              </w:rPr>
            </w:pPr>
            <w:r>
              <w:rPr>
                <w:rFonts w:ascii="宋体" w:hAnsi="宋体" w:hint="eastAsia"/>
                <w:kern w:val="0"/>
              </w:rPr>
              <w:t>74</w:t>
            </w:r>
          </w:p>
        </w:tc>
        <w:tc>
          <w:tcPr>
            <w:tcW w:w="602" w:type="pct"/>
            <w:shd w:val="clear" w:color="000000" w:fill="FFFFFF"/>
            <w:noWrap/>
            <w:vAlign w:val="center"/>
          </w:tcPr>
          <w:p w14:paraId="33D93ACF" w14:textId="77777777" w:rsidR="002566D7" w:rsidRDefault="00AF7190">
            <w:pPr>
              <w:widowControl/>
              <w:jc w:val="left"/>
              <w:rPr>
                <w:rFonts w:ascii="宋体" w:hAnsi="宋体"/>
                <w:kern w:val="0"/>
              </w:rPr>
            </w:pPr>
            <w:r>
              <w:rPr>
                <w:rFonts w:ascii="宋体" w:hAnsi="宋体" w:hint="eastAsia"/>
                <w:kern w:val="0"/>
              </w:rPr>
              <w:t>细菌模型</w:t>
            </w:r>
          </w:p>
        </w:tc>
        <w:tc>
          <w:tcPr>
            <w:tcW w:w="2751" w:type="pct"/>
            <w:shd w:val="clear" w:color="000000" w:fill="FFFFFF"/>
            <w:vAlign w:val="center"/>
          </w:tcPr>
          <w:p w14:paraId="675F65F4" w14:textId="77777777" w:rsidR="002566D7" w:rsidRDefault="00AF7190">
            <w:pPr>
              <w:widowControl/>
              <w:jc w:val="left"/>
              <w:rPr>
                <w:rFonts w:ascii="宋体" w:hAnsi="宋体"/>
                <w:kern w:val="0"/>
              </w:rPr>
            </w:pPr>
            <w:r>
              <w:rPr>
                <w:rFonts w:ascii="宋体" w:hAnsi="宋体" w:hint="eastAsia"/>
                <w:kern w:val="0"/>
              </w:rPr>
              <w:t>示细菌的横截面，鞭毛、包涵体、质粒和染色体的典型构造</w:t>
            </w:r>
          </w:p>
        </w:tc>
        <w:tc>
          <w:tcPr>
            <w:tcW w:w="419" w:type="pct"/>
            <w:shd w:val="clear" w:color="000000" w:fill="FFFFFF"/>
            <w:noWrap/>
            <w:vAlign w:val="center"/>
          </w:tcPr>
          <w:p w14:paraId="50F3C3ED" w14:textId="77777777" w:rsidR="002566D7" w:rsidRDefault="00AF7190">
            <w:pPr>
              <w:widowControl/>
              <w:jc w:val="center"/>
              <w:rPr>
                <w:rFonts w:ascii="宋体" w:hAnsi="宋体"/>
                <w:kern w:val="0"/>
              </w:rPr>
            </w:pPr>
            <w:r>
              <w:rPr>
                <w:rFonts w:ascii="宋体" w:hAnsi="宋体" w:hint="eastAsia"/>
                <w:kern w:val="0"/>
              </w:rPr>
              <w:t>件</w:t>
            </w:r>
          </w:p>
        </w:tc>
        <w:tc>
          <w:tcPr>
            <w:tcW w:w="315" w:type="pct"/>
            <w:shd w:val="clear" w:color="000000" w:fill="FFFFFF"/>
            <w:noWrap/>
            <w:vAlign w:val="center"/>
          </w:tcPr>
          <w:p w14:paraId="178E630A"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59BC1224" w14:textId="77777777" w:rsidR="002566D7" w:rsidRDefault="00AF7190">
            <w:pPr>
              <w:widowControl/>
              <w:jc w:val="center"/>
              <w:rPr>
                <w:rFonts w:ascii="宋体" w:hAnsi="宋体"/>
                <w:kern w:val="0"/>
              </w:rPr>
            </w:pPr>
            <w:r>
              <w:rPr>
                <w:rFonts w:hint="eastAsia"/>
                <w:kern w:val="0"/>
              </w:rPr>
              <w:t>否</w:t>
            </w:r>
          </w:p>
        </w:tc>
      </w:tr>
      <w:tr w:rsidR="002566D7" w14:paraId="2B0A4CFB" w14:textId="77777777">
        <w:trPr>
          <w:trHeight w:val="20"/>
          <w:jc w:val="center"/>
        </w:trPr>
        <w:tc>
          <w:tcPr>
            <w:tcW w:w="376" w:type="pct"/>
            <w:shd w:val="clear" w:color="000000" w:fill="FFFFFF"/>
            <w:noWrap/>
            <w:vAlign w:val="center"/>
          </w:tcPr>
          <w:p w14:paraId="5B304D3D" w14:textId="77777777" w:rsidR="002566D7" w:rsidRDefault="00AF7190">
            <w:pPr>
              <w:widowControl/>
              <w:jc w:val="center"/>
              <w:rPr>
                <w:rFonts w:ascii="宋体" w:hAnsi="宋体"/>
                <w:kern w:val="0"/>
              </w:rPr>
            </w:pPr>
            <w:r>
              <w:rPr>
                <w:rFonts w:ascii="宋体" w:hAnsi="宋体" w:hint="eastAsia"/>
                <w:kern w:val="0"/>
              </w:rPr>
              <w:t>75</w:t>
            </w:r>
          </w:p>
        </w:tc>
        <w:tc>
          <w:tcPr>
            <w:tcW w:w="602" w:type="pct"/>
            <w:shd w:val="clear" w:color="000000" w:fill="FFFFFF"/>
            <w:noWrap/>
            <w:vAlign w:val="center"/>
          </w:tcPr>
          <w:p w14:paraId="34932818" w14:textId="77777777" w:rsidR="002566D7" w:rsidRDefault="00AF7190">
            <w:pPr>
              <w:widowControl/>
              <w:jc w:val="left"/>
              <w:rPr>
                <w:rFonts w:ascii="宋体" w:hAnsi="宋体"/>
                <w:kern w:val="0"/>
              </w:rPr>
            </w:pPr>
            <w:r>
              <w:rPr>
                <w:rFonts w:ascii="宋体" w:hAnsi="宋体" w:hint="eastAsia"/>
                <w:kern w:val="0"/>
              </w:rPr>
              <w:t>黑根霉装片</w:t>
            </w:r>
          </w:p>
        </w:tc>
        <w:tc>
          <w:tcPr>
            <w:tcW w:w="2751" w:type="pct"/>
            <w:shd w:val="clear" w:color="000000" w:fill="FFFFFF"/>
            <w:vAlign w:val="center"/>
          </w:tcPr>
          <w:p w14:paraId="69D5E3B3" w14:textId="77777777" w:rsidR="002566D7" w:rsidRDefault="00AF7190">
            <w:pPr>
              <w:widowControl/>
              <w:jc w:val="left"/>
              <w:rPr>
                <w:rFonts w:ascii="宋体" w:hAnsi="宋体"/>
                <w:kern w:val="0"/>
              </w:rPr>
            </w:pPr>
            <w:r>
              <w:rPr>
                <w:rFonts w:ascii="宋体" w:hAnsi="宋体" w:hint="eastAsia"/>
                <w:kern w:val="0"/>
              </w:rPr>
              <w:t>结构应清晰且典型</w:t>
            </w:r>
          </w:p>
        </w:tc>
        <w:tc>
          <w:tcPr>
            <w:tcW w:w="419" w:type="pct"/>
            <w:shd w:val="clear" w:color="000000" w:fill="FFFFFF"/>
            <w:noWrap/>
            <w:vAlign w:val="center"/>
          </w:tcPr>
          <w:p w14:paraId="36FC046E"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1F3509B9"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75309539" w14:textId="77777777" w:rsidR="002566D7" w:rsidRDefault="00AF7190">
            <w:pPr>
              <w:widowControl/>
              <w:jc w:val="center"/>
              <w:rPr>
                <w:rFonts w:ascii="宋体" w:hAnsi="宋体"/>
                <w:kern w:val="0"/>
              </w:rPr>
            </w:pPr>
            <w:r>
              <w:rPr>
                <w:rFonts w:hint="eastAsia"/>
                <w:kern w:val="0"/>
              </w:rPr>
              <w:t>否</w:t>
            </w:r>
          </w:p>
        </w:tc>
      </w:tr>
      <w:tr w:rsidR="002566D7" w14:paraId="31AB5437" w14:textId="77777777">
        <w:trPr>
          <w:trHeight w:val="20"/>
          <w:jc w:val="center"/>
        </w:trPr>
        <w:tc>
          <w:tcPr>
            <w:tcW w:w="376" w:type="pct"/>
            <w:shd w:val="clear" w:color="000000" w:fill="FFFFFF"/>
            <w:noWrap/>
            <w:vAlign w:val="center"/>
          </w:tcPr>
          <w:p w14:paraId="628FE175" w14:textId="77777777" w:rsidR="002566D7" w:rsidRDefault="00AF7190">
            <w:pPr>
              <w:widowControl/>
              <w:jc w:val="center"/>
              <w:rPr>
                <w:rFonts w:ascii="宋体" w:hAnsi="宋体"/>
                <w:kern w:val="0"/>
              </w:rPr>
            </w:pPr>
            <w:r>
              <w:rPr>
                <w:rFonts w:ascii="宋体" w:hAnsi="宋体" w:hint="eastAsia"/>
                <w:kern w:val="0"/>
              </w:rPr>
              <w:t>76</w:t>
            </w:r>
          </w:p>
        </w:tc>
        <w:tc>
          <w:tcPr>
            <w:tcW w:w="602" w:type="pct"/>
            <w:shd w:val="clear" w:color="000000" w:fill="FFFFFF"/>
            <w:noWrap/>
            <w:vAlign w:val="center"/>
          </w:tcPr>
          <w:p w14:paraId="07DEEDB2" w14:textId="77777777" w:rsidR="002566D7" w:rsidRDefault="00AF7190">
            <w:pPr>
              <w:widowControl/>
              <w:jc w:val="left"/>
              <w:rPr>
                <w:rFonts w:ascii="宋体" w:hAnsi="宋体"/>
                <w:kern w:val="0"/>
              </w:rPr>
            </w:pPr>
            <w:r>
              <w:rPr>
                <w:rFonts w:ascii="宋体" w:hAnsi="宋体" w:hint="eastAsia"/>
                <w:kern w:val="0"/>
              </w:rPr>
              <w:t>伞蕈切片</w:t>
            </w:r>
          </w:p>
        </w:tc>
        <w:tc>
          <w:tcPr>
            <w:tcW w:w="2751" w:type="pct"/>
            <w:shd w:val="clear" w:color="000000" w:fill="FFFFFF"/>
            <w:vAlign w:val="center"/>
          </w:tcPr>
          <w:p w14:paraId="6F1372B5" w14:textId="77777777" w:rsidR="002566D7" w:rsidRDefault="00AF7190">
            <w:pPr>
              <w:widowControl/>
              <w:jc w:val="left"/>
              <w:rPr>
                <w:rFonts w:ascii="宋体" w:hAnsi="宋体"/>
                <w:kern w:val="0"/>
              </w:rPr>
            </w:pPr>
            <w:r>
              <w:rPr>
                <w:rFonts w:ascii="宋体" w:hAnsi="宋体" w:hint="eastAsia"/>
                <w:kern w:val="0"/>
              </w:rPr>
              <w:t>标本在 100× 和 400× 生物显微镜下，观察伞蕈菌盖的部分结构。能看清帽状菌盖的横切面，中间有菌柄横切面和菌褶的纵切面，两侧有担子。能认出菌褶（子实层）的结构，认出担子，担子小柄和担孢子。其它性能指标应符合 JY/T 253-1987 标准的规定。</w:t>
            </w:r>
          </w:p>
        </w:tc>
        <w:tc>
          <w:tcPr>
            <w:tcW w:w="419" w:type="pct"/>
            <w:shd w:val="clear" w:color="000000" w:fill="FFFFFF"/>
            <w:noWrap/>
            <w:vAlign w:val="center"/>
          </w:tcPr>
          <w:p w14:paraId="5B60D621"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3E69ADB7"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1E5423A6" w14:textId="77777777" w:rsidR="002566D7" w:rsidRDefault="00AF7190">
            <w:pPr>
              <w:widowControl/>
              <w:jc w:val="center"/>
              <w:rPr>
                <w:rFonts w:ascii="宋体" w:hAnsi="宋体"/>
                <w:kern w:val="0"/>
              </w:rPr>
            </w:pPr>
            <w:r>
              <w:rPr>
                <w:rFonts w:hint="eastAsia"/>
                <w:kern w:val="0"/>
              </w:rPr>
              <w:t>否</w:t>
            </w:r>
          </w:p>
        </w:tc>
      </w:tr>
      <w:tr w:rsidR="002566D7" w14:paraId="497B0A85" w14:textId="77777777">
        <w:trPr>
          <w:trHeight w:val="20"/>
          <w:jc w:val="center"/>
        </w:trPr>
        <w:tc>
          <w:tcPr>
            <w:tcW w:w="376" w:type="pct"/>
            <w:shd w:val="clear" w:color="000000" w:fill="FFFFFF"/>
            <w:noWrap/>
            <w:vAlign w:val="center"/>
          </w:tcPr>
          <w:p w14:paraId="724076E0" w14:textId="77777777" w:rsidR="002566D7" w:rsidRDefault="00AF7190">
            <w:pPr>
              <w:widowControl/>
              <w:jc w:val="center"/>
              <w:rPr>
                <w:rFonts w:ascii="宋体" w:hAnsi="宋体"/>
                <w:kern w:val="0"/>
              </w:rPr>
            </w:pPr>
            <w:r>
              <w:rPr>
                <w:rFonts w:ascii="宋体" w:hAnsi="宋体" w:hint="eastAsia"/>
                <w:kern w:val="0"/>
              </w:rPr>
              <w:t>77</w:t>
            </w:r>
          </w:p>
        </w:tc>
        <w:tc>
          <w:tcPr>
            <w:tcW w:w="602" w:type="pct"/>
            <w:shd w:val="clear" w:color="000000" w:fill="FFFFFF"/>
            <w:noWrap/>
            <w:vAlign w:val="center"/>
          </w:tcPr>
          <w:p w14:paraId="32519C8D" w14:textId="77777777" w:rsidR="002566D7" w:rsidRDefault="00AF7190">
            <w:pPr>
              <w:widowControl/>
              <w:jc w:val="left"/>
              <w:rPr>
                <w:rFonts w:ascii="宋体" w:hAnsi="宋体"/>
                <w:kern w:val="0"/>
              </w:rPr>
            </w:pPr>
            <w:r>
              <w:rPr>
                <w:rFonts w:ascii="宋体" w:hAnsi="宋体" w:hint="eastAsia"/>
                <w:kern w:val="0"/>
              </w:rPr>
              <w:t>酸奶机</w:t>
            </w:r>
          </w:p>
        </w:tc>
        <w:tc>
          <w:tcPr>
            <w:tcW w:w="2751" w:type="pct"/>
            <w:shd w:val="clear" w:color="000000" w:fill="FFFFFF"/>
            <w:vAlign w:val="center"/>
          </w:tcPr>
          <w:p w14:paraId="07B2AF1B" w14:textId="77777777" w:rsidR="002566D7" w:rsidRDefault="00AF7190">
            <w:pPr>
              <w:widowControl/>
              <w:jc w:val="left"/>
              <w:rPr>
                <w:rFonts w:ascii="宋体" w:hAnsi="宋体"/>
                <w:kern w:val="0"/>
              </w:rPr>
            </w:pPr>
            <w:r>
              <w:rPr>
                <w:rFonts w:ascii="宋体" w:hAnsi="宋体" w:hint="eastAsia"/>
                <w:kern w:val="0"/>
              </w:rPr>
              <w:t>全自动，304 不锈钢或食品级塑料内胆</w:t>
            </w:r>
          </w:p>
        </w:tc>
        <w:tc>
          <w:tcPr>
            <w:tcW w:w="419" w:type="pct"/>
            <w:shd w:val="clear" w:color="000000" w:fill="FFFFFF"/>
            <w:noWrap/>
            <w:vAlign w:val="center"/>
          </w:tcPr>
          <w:p w14:paraId="7BE420B6"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2DD1DEF4"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6B2DCED6" w14:textId="77777777" w:rsidR="002566D7" w:rsidRDefault="00AF7190">
            <w:pPr>
              <w:widowControl/>
              <w:jc w:val="center"/>
              <w:rPr>
                <w:rFonts w:ascii="宋体" w:hAnsi="宋体"/>
                <w:kern w:val="0"/>
              </w:rPr>
            </w:pPr>
            <w:r>
              <w:rPr>
                <w:rFonts w:hint="eastAsia"/>
                <w:kern w:val="0"/>
              </w:rPr>
              <w:t>否</w:t>
            </w:r>
          </w:p>
        </w:tc>
      </w:tr>
      <w:tr w:rsidR="002566D7" w14:paraId="14D0F9FD" w14:textId="77777777">
        <w:trPr>
          <w:trHeight w:val="20"/>
          <w:jc w:val="center"/>
        </w:trPr>
        <w:tc>
          <w:tcPr>
            <w:tcW w:w="376" w:type="pct"/>
            <w:shd w:val="clear" w:color="000000" w:fill="FFFFFF"/>
            <w:noWrap/>
            <w:vAlign w:val="center"/>
          </w:tcPr>
          <w:p w14:paraId="627C321C" w14:textId="77777777" w:rsidR="002566D7" w:rsidRDefault="00AF7190">
            <w:pPr>
              <w:widowControl/>
              <w:jc w:val="center"/>
              <w:rPr>
                <w:rFonts w:ascii="宋体" w:hAnsi="宋体"/>
                <w:kern w:val="0"/>
              </w:rPr>
            </w:pPr>
            <w:r>
              <w:rPr>
                <w:rFonts w:ascii="宋体" w:hAnsi="宋体" w:hint="eastAsia"/>
                <w:kern w:val="0"/>
              </w:rPr>
              <w:t>78</w:t>
            </w:r>
          </w:p>
        </w:tc>
        <w:tc>
          <w:tcPr>
            <w:tcW w:w="602" w:type="pct"/>
            <w:shd w:val="clear" w:color="000000" w:fill="FFFFFF"/>
            <w:noWrap/>
            <w:vAlign w:val="center"/>
          </w:tcPr>
          <w:p w14:paraId="2AA80E18" w14:textId="77777777" w:rsidR="002566D7" w:rsidRDefault="00AF7190">
            <w:pPr>
              <w:widowControl/>
              <w:jc w:val="left"/>
              <w:rPr>
                <w:rFonts w:ascii="宋体" w:hAnsi="宋体"/>
                <w:kern w:val="0"/>
              </w:rPr>
            </w:pPr>
            <w:r>
              <w:rPr>
                <w:rFonts w:ascii="宋体" w:hAnsi="宋体" w:hint="eastAsia"/>
                <w:kern w:val="0"/>
              </w:rPr>
              <w:t>果酒果醋发酵装置</w:t>
            </w:r>
          </w:p>
        </w:tc>
        <w:tc>
          <w:tcPr>
            <w:tcW w:w="2751" w:type="pct"/>
            <w:shd w:val="clear" w:color="000000" w:fill="FFFFFF"/>
            <w:vAlign w:val="center"/>
          </w:tcPr>
          <w:p w14:paraId="276C99F4" w14:textId="77777777" w:rsidR="002566D7" w:rsidRDefault="00AF7190">
            <w:pPr>
              <w:widowControl/>
              <w:jc w:val="left"/>
              <w:rPr>
                <w:rFonts w:ascii="宋体" w:hAnsi="宋体"/>
                <w:kern w:val="0"/>
              </w:rPr>
            </w:pPr>
            <w:r>
              <w:rPr>
                <w:rFonts w:ascii="宋体" w:hAnsi="宋体" w:hint="eastAsia"/>
                <w:kern w:val="0"/>
              </w:rPr>
              <w:t>透明，最大容积 1 L，采用安全、环保材质，具水封及气泡限速装置</w:t>
            </w:r>
          </w:p>
        </w:tc>
        <w:tc>
          <w:tcPr>
            <w:tcW w:w="419" w:type="pct"/>
            <w:shd w:val="clear" w:color="000000" w:fill="FFFFFF"/>
            <w:noWrap/>
            <w:vAlign w:val="center"/>
          </w:tcPr>
          <w:p w14:paraId="6CBFF718"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39D92C04"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15246AE6" w14:textId="77777777" w:rsidR="002566D7" w:rsidRDefault="00AF7190">
            <w:pPr>
              <w:widowControl/>
              <w:jc w:val="center"/>
              <w:rPr>
                <w:rFonts w:ascii="宋体" w:hAnsi="宋体"/>
                <w:kern w:val="0"/>
              </w:rPr>
            </w:pPr>
            <w:r>
              <w:rPr>
                <w:rFonts w:hint="eastAsia"/>
                <w:kern w:val="0"/>
              </w:rPr>
              <w:t>否</w:t>
            </w:r>
          </w:p>
        </w:tc>
      </w:tr>
      <w:tr w:rsidR="002566D7" w14:paraId="1ADA3750" w14:textId="77777777">
        <w:trPr>
          <w:trHeight w:val="20"/>
          <w:jc w:val="center"/>
        </w:trPr>
        <w:tc>
          <w:tcPr>
            <w:tcW w:w="376" w:type="pct"/>
            <w:shd w:val="clear" w:color="000000" w:fill="FFFFFF"/>
            <w:noWrap/>
            <w:vAlign w:val="center"/>
          </w:tcPr>
          <w:p w14:paraId="229BAB8D" w14:textId="77777777" w:rsidR="002566D7" w:rsidRDefault="00AF7190">
            <w:pPr>
              <w:widowControl/>
              <w:jc w:val="center"/>
              <w:rPr>
                <w:rFonts w:ascii="宋体" w:hAnsi="宋体"/>
                <w:kern w:val="0"/>
              </w:rPr>
            </w:pPr>
            <w:r>
              <w:rPr>
                <w:rFonts w:ascii="宋体" w:hAnsi="宋体" w:hint="eastAsia"/>
                <w:kern w:val="0"/>
              </w:rPr>
              <w:t>79</w:t>
            </w:r>
          </w:p>
        </w:tc>
        <w:tc>
          <w:tcPr>
            <w:tcW w:w="602" w:type="pct"/>
            <w:shd w:val="clear" w:color="000000" w:fill="FFFFFF"/>
            <w:noWrap/>
            <w:vAlign w:val="center"/>
          </w:tcPr>
          <w:p w14:paraId="6782ED40" w14:textId="77777777" w:rsidR="002566D7" w:rsidRDefault="00AF7190">
            <w:pPr>
              <w:widowControl/>
              <w:jc w:val="left"/>
              <w:rPr>
                <w:rFonts w:ascii="宋体" w:hAnsi="宋体"/>
                <w:kern w:val="0"/>
              </w:rPr>
            </w:pPr>
            <w:r>
              <w:rPr>
                <w:rFonts w:ascii="宋体" w:hAnsi="宋体" w:hint="eastAsia"/>
                <w:kern w:val="0"/>
              </w:rPr>
              <w:t>蛔虫卵装片</w:t>
            </w:r>
          </w:p>
        </w:tc>
        <w:tc>
          <w:tcPr>
            <w:tcW w:w="2751" w:type="pct"/>
            <w:shd w:val="clear" w:color="000000" w:fill="FFFFFF"/>
            <w:vAlign w:val="center"/>
          </w:tcPr>
          <w:p w14:paraId="6CB02D5E" w14:textId="77777777" w:rsidR="002566D7" w:rsidRDefault="00AF7190">
            <w:pPr>
              <w:widowControl/>
              <w:jc w:val="left"/>
              <w:rPr>
                <w:rFonts w:ascii="宋体" w:hAnsi="宋体"/>
                <w:kern w:val="0"/>
              </w:rPr>
            </w:pPr>
            <w:r>
              <w:rPr>
                <w:rFonts w:ascii="宋体" w:hAnsi="宋体" w:hint="eastAsia"/>
                <w:kern w:val="0"/>
              </w:rPr>
              <w:t>结构应清晰且典型</w:t>
            </w:r>
          </w:p>
        </w:tc>
        <w:tc>
          <w:tcPr>
            <w:tcW w:w="419" w:type="pct"/>
            <w:shd w:val="clear" w:color="000000" w:fill="FFFFFF"/>
            <w:noWrap/>
            <w:vAlign w:val="center"/>
          </w:tcPr>
          <w:p w14:paraId="68255B32" w14:textId="77777777" w:rsidR="002566D7" w:rsidRDefault="00AF7190">
            <w:pPr>
              <w:widowControl/>
              <w:jc w:val="center"/>
              <w:rPr>
                <w:rFonts w:ascii="宋体" w:hAnsi="宋体"/>
                <w:kern w:val="0"/>
              </w:rPr>
            </w:pPr>
            <w:r>
              <w:rPr>
                <w:rFonts w:ascii="宋体" w:hAnsi="宋体" w:hint="eastAsia"/>
                <w:kern w:val="0"/>
              </w:rPr>
              <w:t>片</w:t>
            </w:r>
          </w:p>
        </w:tc>
        <w:tc>
          <w:tcPr>
            <w:tcW w:w="315" w:type="pct"/>
            <w:shd w:val="clear" w:color="000000" w:fill="FFFFFF"/>
            <w:noWrap/>
            <w:vAlign w:val="center"/>
          </w:tcPr>
          <w:p w14:paraId="405EDEF1"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6429FFA7" w14:textId="77777777" w:rsidR="002566D7" w:rsidRDefault="00AF7190">
            <w:pPr>
              <w:widowControl/>
              <w:jc w:val="center"/>
              <w:rPr>
                <w:rFonts w:ascii="宋体" w:hAnsi="宋体"/>
                <w:kern w:val="0"/>
              </w:rPr>
            </w:pPr>
            <w:r>
              <w:rPr>
                <w:rFonts w:hint="eastAsia"/>
                <w:kern w:val="0"/>
              </w:rPr>
              <w:t>否</w:t>
            </w:r>
          </w:p>
        </w:tc>
      </w:tr>
      <w:tr w:rsidR="002566D7" w14:paraId="4AE75FF3" w14:textId="77777777">
        <w:trPr>
          <w:trHeight w:val="20"/>
          <w:jc w:val="center"/>
        </w:trPr>
        <w:tc>
          <w:tcPr>
            <w:tcW w:w="376" w:type="pct"/>
            <w:shd w:val="clear" w:color="000000" w:fill="FFFFFF"/>
            <w:noWrap/>
            <w:vAlign w:val="center"/>
          </w:tcPr>
          <w:p w14:paraId="3B8FA164" w14:textId="77777777" w:rsidR="002566D7" w:rsidRDefault="00AF7190">
            <w:pPr>
              <w:widowControl/>
              <w:jc w:val="center"/>
              <w:rPr>
                <w:rFonts w:ascii="宋体" w:hAnsi="宋体"/>
                <w:kern w:val="0"/>
              </w:rPr>
            </w:pPr>
            <w:r>
              <w:rPr>
                <w:rFonts w:ascii="宋体" w:hAnsi="宋体" w:hint="eastAsia"/>
                <w:kern w:val="0"/>
              </w:rPr>
              <w:t>80</w:t>
            </w:r>
          </w:p>
        </w:tc>
        <w:tc>
          <w:tcPr>
            <w:tcW w:w="602" w:type="pct"/>
            <w:shd w:val="clear" w:color="000000" w:fill="FFFFFF"/>
            <w:noWrap/>
            <w:vAlign w:val="center"/>
          </w:tcPr>
          <w:p w14:paraId="78239ABA" w14:textId="77777777" w:rsidR="002566D7" w:rsidRDefault="00AF7190">
            <w:pPr>
              <w:widowControl/>
              <w:jc w:val="left"/>
              <w:rPr>
                <w:rFonts w:ascii="宋体" w:hAnsi="宋体"/>
                <w:kern w:val="0"/>
              </w:rPr>
            </w:pPr>
            <w:r>
              <w:rPr>
                <w:rFonts w:ascii="宋体" w:hAnsi="宋体" w:hint="eastAsia"/>
                <w:kern w:val="0"/>
              </w:rPr>
              <w:t>互联黑板</w:t>
            </w:r>
          </w:p>
        </w:tc>
        <w:tc>
          <w:tcPr>
            <w:tcW w:w="2751" w:type="pct"/>
            <w:shd w:val="clear" w:color="000000" w:fill="FFFFFF"/>
            <w:vAlign w:val="center"/>
          </w:tcPr>
          <w:p w14:paraId="0AA54944" w14:textId="77777777" w:rsidR="002566D7" w:rsidRDefault="00AF7190">
            <w:pPr>
              <w:widowControl/>
              <w:jc w:val="left"/>
              <w:rPr>
                <w:rFonts w:ascii="宋体" w:hAnsi="宋体"/>
                <w:kern w:val="0"/>
              </w:rPr>
            </w:pPr>
            <w:r>
              <w:rPr>
                <w:rFonts w:hint="eastAsia"/>
                <w:kern w:val="0"/>
              </w:rPr>
              <w:t>钢制，磁贴可吸，能实现教师板书与电脑、移动终端的互联、互通与互动，能将板书同步显示或放大到显示设备上，具备板书及授课内容的存储、查询、重现功</w:t>
            </w:r>
          </w:p>
        </w:tc>
        <w:tc>
          <w:tcPr>
            <w:tcW w:w="419" w:type="pct"/>
            <w:shd w:val="clear" w:color="000000" w:fill="FFFFFF"/>
            <w:noWrap/>
            <w:vAlign w:val="center"/>
          </w:tcPr>
          <w:p w14:paraId="48CA537F"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137251A5" w14:textId="77777777" w:rsidR="002566D7" w:rsidRDefault="00AF7190">
            <w:pPr>
              <w:widowControl/>
              <w:jc w:val="center"/>
              <w:rPr>
                <w:rFonts w:ascii="宋体" w:hAnsi="宋体"/>
                <w:kern w:val="0"/>
              </w:rPr>
            </w:pPr>
            <w:r>
              <w:rPr>
                <w:rFonts w:ascii="宋体" w:hAnsi="宋体" w:hint="eastAsia"/>
                <w:kern w:val="0"/>
              </w:rPr>
              <w:t>3</w:t>
            </w:r>
          </w:p>
        </w:tc>
        <w:tc>
          <w:tcPr>
            <w:tcW w:w="537" w:type="pct"/>
            <w:shd w:val="clear" w:color="000000" w:fill="FFFFFF"/>
            <w:noWrap/>
            <w:vAlign w:val="center"/>
          </w:tcPr>
          <w:p w14:paraId="1C85D98A" w14:textId="77777777" w:rsidR="002566D7" w:rsidRDefault="00AF7190">
            <w:pPr>
              <w:widowControl/>
              <w:jc w:val="center"/>
              <w:rPr>
                <w:rFonts w:ascii="宋体" w:hAnsi="宋体"/>
                <w:kern w:val="0"/>
              </w:rPr>
            </w:pPr>
            <w:r>
              <w:rPr>
                <w:rFonts w:hint="eastAsia"/>
                <w:kern w:val="0"/>
              </w:rPr>
              <w:t>否</w:t>
            </w:r>
          </w:p>
        </w:tc>
      </w:tr>
      <w:tr w:rsidR="002566D7" w14:paraId="715411D6" w14:textId="77777777">
        <w:trPr>
          <w:trHeight w:val="20"/>
          <w:jc w:val="center"/>
        </w:trPr>
        <w:tc>
          <w:tcPr>
            <w:tcW w:w="376" w:type="pct"/>
            <w:shd w:val="clear" w:color="000000" w:fill="FFFFFF"/>
            <w:noWrap/>
            <w:vAlign w:val="center"/>
          </w:tcPr>
          <w:p w14:paraId="4AA22CBA" w14:textId="77777777" w:rsidR="002566D7" w:rsidRDefault="00AF7190">
            <w:pPr>
              <w:widowControl/>
              <w:jc w:val="center"/>
              <w:rPr>
                <w:rFonts w:ascii="宋体" w:hAnsi="宋体"/>
                <w:kern w:val="0"/>
              </w:rPr>
            </w:pPr>
            <w:r>
              <w:rPr>
                <w:rFonts w:ascii="宋体" w:hAnsi="宋体" w:hint="eastAsia"/>
                <w:kern w:val="0"/>
              </w:rPr>
              <w:t>81</w:t>
            </w:r>
          </w:p>
        </w:tc>
        <w:tc>
          <w:tcPr>
            <w:tcW w:w="602" w:type="pct"/>
            <w:shd w:val="clear" w:color="000000" w:fill="FFFFFF"/>
            <w:noWrap/>
            <w:vAlign w:val="center"/>
          </w:tcPr>
          <w:p w14:paraId="2FA55F72" w14:textId="77777777" w:rsidR="002566D7" w:rsidRDefault="00AF7190">
            <w:pPr>
              <w:widowControl/>
              <w:jc w:val="left"/>
              <w:rPr>
                <w:rFonts w:ascii="宋体" w:hAnsi="宋体"/>
                <w:kern w:val="0"/>
              </w:rPr>
            </w:pPr>
            <w:r>
              <w:rPr>
                <w:rFonts w:ascii="宋体" w:hAnsi="宋体" w:hint="eastAsia"/>
                <w:kern w:val="0"/>
              </w:rPr>
              <w:t>视频展示台</w:t>
            </w:r>
          </w:p>
        </w:tc>
        <w:tc>
          <w:tcPr>
            <w:tcW w:w="2751" w:type="pct"/>
            <w:shd w:val="clear" w:color="000000" w:fill="FFFFFF"/>
            <w:vAlign w:val="center"/>
          </w:tcPr>
          <w:p w14:paraId="2A2195F5" w14:textId="77777777" w:rsidR="002566D7" w:rsidRDefault="00AF7190">
            <w:pPr>
              <w:widowControl/>
              <w:jc w:val="left"/>
              <w:rPr>
                <w:rFonts w:ascii="宋体" w:hAnsi="宋体"/>
                <w:kern w:val="0"/>
              </w:rPr>
            </w:pPr>
            <w:r>
              <w:rPr>
                <w:rFonts w:ascii="宋体" w:hAnsi="宋体" w:hint="eastAsia"/>
                <w:kern w:val="0"/>
              </w:rPr>
              <w:t>有效像素不小于 500 万，解像度（亮度分解力）不小于 850 TV 线，整机放大不小于 220 倍，镜头支持变焦和 270°旋转（垂直及水平方向）。支臂顶部具有画面调节旋钮。3.5 吋音频输入/输出，麦克风输入，复合视频 RCA 输入/输出，S-VIDEO 输出。辅助光源；展台内置遥控器或 LCD 监视器。正负片转换、冻结、旋转, 镜像，图像模式切换，同屏对比。可实现一键采集展台信号、视频，支持动态视频录制。可进行动态图像与计算机课件插入。文本/图像模式切换、自动对焦等功能，可实现图像的快照、智能连拍、截图功能。其它性能指标应符合 JY/T 0363-2002 标准的规定。</w:t>
            </w:r>
          </w:p>
        </w:tc>
        <w:tc>
          <w:tcPr>
            <w:tcW w:w="419" w:type="pct"/>
            <w:shd w:val="clear" w:color="000000" w:fill="FFFFFF"/>
            <w:noWrap/>
            <w:vAlign w:val="center"/>
          </w:tcPr>
          <w:p w14:paraId="3AEE82D3"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36BBE301" w14:textId="77777777" w:rsidR="002566D7" w:rsidRDefault="00AF7190">
            <w:pPr>
              <w:widowControl/>
              <w:jc w:val="center"/>
              <w:rPr>
                <w:rFonts w:ascii="宋体" w:hAnsi="宋体"/>
                <w:kern w:val="0"/>
              </w:rPr>
            </w:pPr>
            <w:r>
              <w:rPr>
                <w:rFonts w:ascii="宋体" w:hAnsi="宋体" w:hint="eastAsia"/>
                <w:kern w:val="0"/>
              </w:rPr>
              <w:t>3</w:t>
            </w:r>
          </w:p>
        </w:tc>
        <w:tc>
          <w:tcPr>
            <w:tcW w:w="537" w:type="pct"/>
            <w:shd w:val="clear" w:color="000000" w:fill="FFFFFF"/>
            <w:noWrap/>
            <w:vAlign w:val="center"/>
          </w:tcPr>
          <w:p w14:paraId="397CB382" w14:textId="77777777" w:rsidR="002566D7" w:rsidRDefault="00AF7190">
            <w:pPr>
              <w:widowControl/>
              <w:jc w:val="center"/>
              <w:rPr>
                <w:rFonts w:ascii="宋体" w:hAnsi="宋体"/>
                <w:kern w:val="0"/>
              </w:rPr>
            </w:pPr>
            <w:r>
              <w:rPr>
                <w:rFonts w:hint="eastAsia"/>
                <w:kern w:val="0"/>
              </w:rPr>
              <w:t>否</w:t>
            </w:r>
          </w:p>
        </w:tc>
      </w:tr>
      <w:tr w:rsidR="002566D7" w14:paraId="34A259F9" w14:textId="77777777">
        <w:trPr>
          <w:trHeight w:val="20"/>
          <w:jc w:val="center"/>
        </w:trPr>
        <w:tc>
          <w:tcPr>
            <w:tcW w:w="376" w:type="pct"/>
            <w:shd w:val="clear" w:color="000000" w:fill="FFFFFF"/>
            <w:noWrap/>
            <w:vAlign w:val="center"/>
          </w:tcPr>
          <w:p w14:paraId="610AE747" w14:textId="77777777" w:rsidR="002566D7" w:rsidRDefault="00AF7190">
            <w:pPr>
              <w:widowControl/>
              <w:jc w:val="center"/>
              <w:rPr>
                <w:rFonts w:ascii="宋体" w:hAnsi="宋体"/>
                <w:kern w:val="0"/>
              </w:rPr>
            </w:pPr>
            <w:r>
              <w:rPr>
                <w:rFonts w:ascii="宋体" w:hAnsi="宋体" w:hint="eastAsia"/>
                <w:kern w:val="0"/>
              </w:rPr>
              <w:t>82</w:t>
            </w:r>
          </w:p>
        </w:tc>
        <w:tc>
          <w:tcPr>
            <w:tcW w:w="602" w:type="pct"/>
            <w:shd w:val="clear" w:color="000000" w:fill="FFFFFF"/>
            <w:noWrap/>
            <w:vAlign w:val="center"/>
          </w:tcPr>
          <w:p w14:paraId="32AA6F08" w14:textId="77777777" w:rsidR="002566D7" w:rsidRDefault="00AF7190">
            <w:pPr>
              <w:widowControl/>
              <w:jc w:val="left"/>
              <w:rPr>
                <w:rFonts w:ascii="宋体" w:hAnsi="宋体"/>
                <w:kern w:val="0"/>
              </w:rPr>
            </w:pPr>
            <w:r>
              <w:rPr>
                <w:rFonts w:ascii="宋体" w:hAnsi="宋体" w:hint="eastAsia"/>
                <w:kern w:val="0"/>
              </w:rPr>
              <w:t>危险化学品 储存</w:t>
            </w:r>
            <w:r>
              <w:rPr>
                <w:rFonts w:ascii="宋体" w:hAnsi="宋体" w:hint="eastAsia"/>
                <w:kern w:val="0"/>
              </w:rPr>
              <w:lastRenderedPageBreak/>
              <w:t>柜</w:t>
            </w:r>
          </w:p>
        </w:tc>
        <w:tc>
          <w:tcPr>
            <w:tcW w:w="2751" w:type="pct"/>
            <w:shd w:val="clear" w:color="000000" w:fill="FFFFFF"/>
            <w:vAlign w:val="center"/>
          </w:tcPr>
          <w:p w14:paraId="195EA84A" w14:textId="77777777" w:rsidR="002566D7" w:rsidRDefault="00AF7190">
            <w:pPr>
              <w:widowControl/>
              <w:jc w:val="left"/>
              <w:rPr>
                <w:rFonts w:ascii="宋体" w:hAnsi="宋体"/>
                <w:kern w:val="0"/>
              </w:rPr>
            </w:pPr>
            <w:r>
              <w:rPr>
                <w:rFonts w:ascii="宋体" w:hAnsi="宋体" w:hint="eastAsia"/>
                <w:kern w:val="0"/>
              </w:rPr>
              <w:lastRenderedPageBreak/>
              <w:t>不小于900 mm×510 mm×1840 mm，防爆、防盗、阻燃、耐腐蚀，带双锁</w:t>
            </w:r>
          </w:p>
        </w:tc>
        <w:tc>
          <w:tcPr>
            <w:tcW w:w="419" w:type="pct"/>
            <w:shd w:val="clear" w:color="000000" w:fill="FFFFFF"/>
            <w:noWrap/>
            <w:vAlign w:val="center"/>
          </w:tcPr>
          <w:p w14:paraId="75C39205"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4FFD77F4"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76798E86" w14:textId="77777777" w:rsidR="002566D7" w:rsidRDefault="00AF7190">
            <w:pPr>
              <w:widowControl/>
              <w:jc w:val="center"/>
              <w:rPr>
                <w:rFonts w:ascii="宋体" w:hAnsi="宋体"/>
                <w:kern w:val="0"/>
              </w:rPr>
            </w:pPr>
            <w:r>
              <w:rPr>
                <w:rFonts w:hint="eastAsia"/>
                <w:kern w:val="0"/>
              </w:rPr>
              <w:t>否</w:t>
            </w:r>
          </w:p>
        </w:tc>
      </w:tr>
      <w:tr w:rsidR="002566D7" w14:paraId="317C9C5E" w14:textId="77777777">
        <w:trPr>
          <w:trHeight w:val="20"/>
          <w:jc w:val="center"/>
        </w:trPr>
        <w:tc>
          <w:tcPr>
            <w:tcW w:w="376" w:type="pct"/>
            <w:shd w:val="clear" w:color="000000" w:fill="FFFFFF"/>
            <w:noWrap/>
            <w:vAlign w:val="center"/>
          </w:tcPr>
          <w:p w14:paraId="15D9C55E" w14:textId="77777777" w:rsidR="002566D7" w:rsidRDefault="00AF7190">
            <w:pPr>
              <w:widowControl/>
              <w:jc w:val="center"/>
              <w:rPr>
                <w:rFonts w:ascii="宋体" w:hAnsi="宋体"/>
                <w:kern w:val="0"/>
              </w:rPr>
            </w:pPr>
            <w:r>
              <w:rPr>
                <w:rFonts w:ascii="宋体" w:hAnsi="宋体" w:hint="eastAsia"/>
                <w:kern w:val="0"/>
              </w:rPr>
              <w:lastRenderedPageBreak/>
              <w:t>83</w:t>
            </w:r>
          </w:p>
        </w:tc>
        <w:tc>
          <w:tcPr>
            <w:tcW w:w="602" w:type="pct"/>
            <w:shd w:val="clear" w:color="000000" w:fill="FFFFFF"/>
            <w:noWrap/>
            <w:vAlign w:val="center"/>
          </w:tcPr>
          <w:p w14:paraId="63812D7C" w14:textId="77777777" w:rsidR="002566D7" w:rsidRDefault="00AF7190">
            <w:pPr>
              <w:widowControl/>
              <w:jc w:val="left"/>
              <w:rPr>
                <w:rFonts w:ascii="宋体" w:hAnsi="宋体"/>
                <w:kern w:val="0"/>
              </w:rPr>
            </w:pPr>
            <w:r>
              <w:rPr>
                <w:rFonts w:ascii="宋体" w:hAnsi="宋体" w:hint="eastAsia"/>
                <w:kern w:val="0"/>
              </w:rPr>
              <w:t>实验服</w:t>
            </w:r>
          </w:p>
        </w:tc>
        <w:tc>
          <w:tcPr>
            <w:tcW w:w="2751" w:type="pct"/>
            <w:shd w:val="clear" w:color="000000" w:fill="FFFFFF"/>
            <w:vAlign w:val="center"/>
          </w:tcPr>
          <w:p w14:paraId="388C312A" w14:textId="77777777" w:rsidR="002566D7" w:rsidRDefault="00AF7190">
            <w:pPr>
              <w:widowControl/>
              <w:jc w:val="left"/>
              <w:rPr>
                <w:rFonts w:ascii="宋体" w:hAnsi="宋体"/>
                <w:kern w:val="0"/>
              </w:rPr>
            </w:pPr>
            <w:r>
              <w:rPr>
                <w:rFonts w:ascii="宋体" w:hAnsi="宋体" w:hint="eastAsia"/>
                <w:kern w:val="0"/>
              </w:rPr>
              <w:t>耐酸碱，可分为大中小</w:t>
            </w:r>
          </w:p>
        </w:tc>
        <w:tc>
          <w:tcPr>
            <w:tcW w:w="419" w:type="pct"/>
            <w:shd w:val="clear" w:color="000000" w:fill="FFFFFF"/>
            <w:noWrap/>
            <w:vAlign w:val="center"/>
          </w:tcPr>
          <w:p w14:paraId="499B5F0D" w14:textId="77777777" w:rsidR="002566D7" w:rsidRDefault="00AF7190">
            <w:pPr>
              <w:widowControl/>
              <w:jc w:val="center"/>
              <w:rPr>
                <w:rFonts w:ascii="宋体" w:hAnsi="宋体"/>
                <w:kern w:val="0"/>
              </w:rPr>
            </w:pPr>
            <w:r>
              <w:rPr>
                <w:rFonts w:ascii="宋体" w:hAnsi="宋体" w:hint="eastAsia"/>
                <w:kern w:val="0"/>
              </w:rPr>
              <w:t>件</w:t>
            </w:r>
          </w:p>
        </w:tc>
        <w:tc>
          <w:tcPr>
            <w:tcW w:w="315" w:type="pct"/>
            <w:shd w:val="clear" w:color="000000" w:fill="FFFFFF"/>
            <w:noWrap/>
            <w:vAlign w:val="center"/>
          </w:tcPr>
          <w:p w14:paraId="246E2AE1"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75851113" w14:textId="77777777" w:rsidR="002566D7" w:rsidRDefault="00AF7190">
            <w:pPr>
              <w:widowControl/>
              <w:jc w:val="center"/>
              <w:rPr>
                <w:rFonts w:ascii="宋体" w:hAnsi="宋体"/>
                <w:kern w:val="0"/>
              </w:rPr>
            </w:pPr>
            <w:r>
              <w:rPr>
                <w:rFonts w:hint="eastAsia"/>
                <w:kern w:val="0"/>
              </w:rPr>
              <w:t>否</w:t>
            </w:r>
          </w:p>
        </w:tc>
      </w:tr>
      <w:tr w:rsidR="002566D7" w14:paraId="58D15A68" w14:textId="77777777">
        <w:trPr>
          <w:trHeight w:val="20"/>
          <w:jc w:val="center"/>
        </w:trPr>
        <w:tc>
          <w:tcPr>
            <w:tcW w:w="376" w:type="pct"/>
            <w:shd w:val="clear" w:color="000000" w:fill="FFFFFF"/>
            <w:noWrap/>
            <w:vAlign w:val="center"/>
          </w:tcPr>
          <w:p w14:paraId="4BE0F2FE" w14:textId="77777777" w:rsidR="002566D7" w:rsidRDefault="00AF7190">
            <w:pPr>
              <w:widowControl/>
              <w:jc w:val="center"/>
              <w:rPr>
                <w:rFonts w:ascii="宋体" w:hAnsi="宋体"/>
                <w:kern w:val="0"/>
              </w:rPr>
            </w:pPr>
            <w:r>
              <w:rPr>
                <w:rFonts w:ascii="宋体" w:hAnsi="宋体" w:hint="eastAsia"/>
                <w:kern w:val="0"/>
              </w:rPr>
              <w:t>84</w:t>
            </w:r>
          </w:p>
        </w:tc>
        <w:tc>
          <w:tcPr>
            <w:tcW w:w="602" w:type="pct"/>
            <w:shd w:val="clear" w:color="000000" w:fill="FFFFFF"/>
            <w:noWrap/>
            <w:vAlign w:val="center"/>
          </w:tcPr>
          <w:p w14:paraId="73E8FCB8" w14:textId="77777777" w:rsidR="002566D7" w:rsidRDefault="00AF7190">
            <w:pPr>
              <w:widowControl/>
              <w:jc w:val="left"/>
              <w:rPr>
                <w:rFonts w:ascii="宋体" w:hAnsi="宋体"/>
                <w:kern w:val="0"/>
              </w:rPr>
            </w:pPr>
            <w:r>
              <w:rPr>
                <w:rFonts w:ascii="宋体" w:hAnsi="宋体" w:hint="eastAsia"/>
                <w:kern w:val="0"/>
              </w:rPr>
              <w:t>防护面罩</w:t>
            </w:r>
          </w:p>
        </w:tc>
        <w:tc>
          <w:tcPr>
            <w:tcW w:w="2751" w:type="pct"/>
            <w:shd w:val="clear" w:color="000000" w:fill="FFFFFF"/>
            <w:vAlign w:val="center"/>
          </w:tcPr>
          <w:p w14:paraId="33DB8C7C" w14:textId="77777777" w:rsidR="002566D7" w:rsidRDefault="00AF7190">
            <w:pPr>
              <w:widowControl/>
              <w:jc w:val="left"/>
              <w:rPr>
                <w:rFonts w:ascii="宋体" w:hAnsi="宋体"/>
                <w:kern w:val="0"/>
              </w:rPr>
            </w:pPr>
            <w:r>
              <w:rPr>
                <w:rFonts w:ascii="宋体" w:hAnsi="宋体" w:hint="eastAsia"/>
                <w:kern w:val="0"/>
              </w:rPr>
              <w:t>防冲击面屏，聚碳酸酯材质，耐高速粒子冲击，通过弹簧箍与安全帽相连，面屏可更换，起到头部与面部双重保护作用，光洁，透明度高</w:t>
            </w:r>
          </w:p>
        </w:tc>
        <w:tc>
          <w:tcPr>
            <w:tcW w:w="419" w:type="pct"/>
            <w:shd w:val="clear" w:color="000000" w:fill="FFFFFF"/>
            <w:noWrap/>
            <w:vAlign w:val="center"/>
          </w:tcPr>
          <w:p w14:paraId="63E02C2F"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2E9BFF8A" w14:textId="77777777" w:rsidR="002566D7" w:rsidRDefault="00AF7190">
            <w:pPr>
              <w:widowControl/>
              <w:jc w:val="center"/>
              <w:rPr>
                <w:rFonts w:ascii="宋体" w:hAnsi="宋体"/>
                <w:kern w:val="0"/>
              </w:rPr>
            </w:pPr>
            <w:r>
              <w:rPr>
                <w:rFonts w:ascii="宋体" w:hAnsi="宋体" w:hint="eastAsia"/>
                <w:kern w:val="0"/>
              </w:rPr>
              <w:t>2</w:t>
            </w:r>
          </w:p>
        </w:tc>
        <w:tc>
          <w:tcPr>
            <w:tcW w:w="537" w:type="pct"/>
            <w:shd w:val="clear" w:color="000000" w:fill="FFFFFF"/>
            <w:noWrap/>
            <w:vAlign w:val="center"/>
          </w:tcPr>
          <w:p w14:paraId="1612ED45" w14:textId="77777777" w:rsidR="002566D7" w:rsidRDefault="00AF7190">
            <w:pPr>
              <w:widowControl/>
              <w:jc w:val="center"/>
              <w:rPr>
                <w:rFonts w:ascii="宋体" w:hAnsi="宋体"/>
                <w:kern w:val="0"/>
              </w:rPr>
            </w:pPr>
            <w:r>
              <w:rPr>
                <w:rFonts w:hint="eastAsia"/>
                <w:kern w:val="0"/>
              </w:rPr>
              <w:t>否</w:t>
            </w:r>
          </w:p>
        </w:tc>
      </w:tr>
      <w:tr w:rsidR="002566D7" w14:paraId="4044CA7F" w14:textId="77777777">
        <w:trPr>
          <w:trHeight w:val="20"/>
          <w:jc w:val="center"/>
        </w:trPr>
        <w:tc>
          <w:tcPr>
            <w:tcW w:w="376" w:type="pct"/>
            <w:shd w:val="clear" w:color="000000" w:fill="FFFFFF"/>
            <w:noWrap/>
            <w:vAlign w:val="center"/>
          </w:tcPr>
          <w:p w14:paraId="5BB89F99" w14:textId="77777777" w:rsidR="002566D7" w:rsidRDefault="00AF7190">
            <w:pPr>
              <w:widowControl/>
              <w:jc w:val="center"/>
              <w:rPr>
                <w:rFonts w:ascii="宋体" w:hAnsi="宋体"/>
                <w:kern w:val="0"/>
              </w:rPr>
            </w:pPr>
            <w:r>
              <w:rPr>
                <w:rFonts w:ascii="宋体" w:hAnsi="宋体" w:hint="eastAsia"/>
                <w:kern w:val="0"/>
              </w:rPr>
              <w:t>85</w:t>
            </w:r>
          </w:p>
        </w:tc>
        <w:tc>
          <w:tcPr>
            <w:tcW w:w="602" w:type="pct"/>
            <w:shd w:val="clear" w:color="000000" w:fill="FFFFFF"/>
            <w:noWrap/>
            <w:vAlign w:val="center"/>
          </w:tcPr>
          <w:p w14:paraId="02F991F1" w14:textId="77777777" w:rsidR="002566D7" w:rsidRDefault="00AF7190">
            <w:pPr>
              <w:widowControl/>
              <w:jc w:val="left"/>
              <w:rPr>
                <w:rFonts w:ascii="宋体" w:hAnsi="宋体"/>
                <w:kern w:val="0"/>
              </w:rPr>
            </w:pPr>
            <w:r>
              <w:rPr>
                <w:rFonts w:ascii="宋体" w:hAnsi="宋体" w:hint="eastAsia"/>
                <w:kern w:val="0"/>
              </w:rPr>
              <w:t>乳胶手套</w:t>
            </w:r>
          </w:p>
        </w:tc>
        <w:tc>
          <w:tcPr>
            <w:tcW w:w="2751" w:type="pct"/>
            <w:shd w:val="clear" w:color="000000" w:fill="FFFFFF"/>
            <w:vAlign w:val="center"/>
          </w:tcPr>
          <w:p w14:paraId="646ACB46" w14:textId="77777777" w:rsidR="002566D7" w:rsidRDefault="00AF7190">
            <w:pPr>
              <w:widowControl/>
              <w:jc w:val="left"/>
              <w:rPr>
                <w:rFonts w:ascii="宋体" w:hAnsi="宋体"/>
                <w:kern w:val="0"/>
              </w:rPr>
            </w:pPr>
            <w:r>
              <w:rPr>
                <w:rFonts w:ascii="宋体" w:hAnsi="宋体" w:hint="eastAsia"/>
                <w:kern w:val="0"/>
              </w:rPr>
              <w:t>耐酸碱</w:t>
            </w:r>
          </w:p>
        </w:tc>
        <w:tc>
          <w:tcPr>
            <w:tcW w:w="419" w:type="pct"/>
            <w:shd w:val="clear" w:color="000000" w:fill="FFFFFF"/>
            <w:noWrap/>
            <w:vAlign w:val="center"/>
          </w:tcPr>
          <w:p w14:paraId="6C24E7D9" w14:textId="77777777" w:rsidR="002566D7" w:rsidRDefault="00AF7190">
            <w:pPr>
              <w:widowControl/>
              <w:jc w:val="center"/>
              <w:rPr>
                <w:rFonts w:ascii="宋体" w:hAnsi="宋体"/>
                <w:kern w:val="0"/>
              </w:rPr>
            </w:pPr>
            <w:r>
              <w:rPr>
                <w:rFonts w:ascii="宋体" w:hAnsi="宋体" w:hint="eastAsia"/>
                <w:kern w:val="0"/>
              </w:rPr>
              <w:t>副</w:t>
            </w:r>
          </w:p>
        </w:tc>
        <w:tc>
          <w:tcPr>
            <w:tcW w:w="315" w:type="pct"/>
            <w:shd w:val="clear" w:color="000000" w:fill="FFFFFF"/>
            <w:noWrap/>
            <w:vAlign w:val="center"/>
          </w:tcPr>
          <w:p w14:paraId="224BFCCE" w14:textId="77777777" w:rsidR="002566D7" w:rsidRDefault="00AF7190">
            <w:pPr>
              <w:widowControl/>
              <w:jc w:val="center"/>
              <w:rPr>
                <w:rFonts w:ascii="宋体" w:hAnsi="宋体"/>
                <w:kern w:val="0"/>
              </w:rPr>
            </w:pPr>
            <w:r>
              <w:rPr>
                <w:rFonts w:ascii="宋体" w:hAnsi="宋体" w:hint="eastAsia"/>
                <w:kern w:val="0"/>
              </w:rPr>
              <w:t>10</w:t>
            </w:r>
          </w:p>
        </w:tc>
        <w:tc>
          <w:tcPr>
            <w:tcW w:w="537" w:type="pct"/>
            <w:shd w:val="clear" w:color="000000" w:fill="FFFFFF"/>
            <w:noWrap/>
            <w:vAlign w:val="center"/>
          </w:tcPr>
          <w:p w14:paraId="106E551D" w14:textId="77777777" w:rsidR="002566D7" w:rsidRDefault="00AF7190">
            <w:pPr>
              <w:widowControl/>
              <w:jc w:val="center"/>
              <w:rPr>
                <w:rFonts w:ascii="宋体" w:hAnsi="宋体"/>
                <w:kern w:val="0"/>
              </w:rPr>
            </w:pPr>
            <w:r>
              <w:rPr>
                <w:rFonts w:hint="eastAsia"/>
                <w:kern w:val="0"/>
              </w:rPr>
              <w:t>否</w:t>
            </w:r>
          </w:p>
        </w:tc>
      </w:tr>
      <w:tr w:rsidR="002566D7" w14:paraId="7FE003E5" w14:textId="77777777">
        <w:trPr>
          <w:trHeight w:val="20"/>
          <w:jc w:val="center"/>
        </w:trPr>
        <w:tc>
          <w:tcPr>
            <w:tcW w:w="376" w:type="pct"/>
            <w:shd w:val="clear" w:color="000000" w:fill="FFFFFF"/>
            <w:noWrap/>
            <w:vAlign w:val="center"/>
          </w:tcPr>
          <w:p w14:paraId="57AE83E3" w14:textId="77777777" w:rsidR="002566D7" w:rsidRDefault="00AF7190">
            <w:pPr>
              <w:widowControl/>
              <w:jc w:val="center"/>
              <w:rPr>
                <w:rFonts w:ascii="宋体" w:hAnsi="宋体"/>
                <w:kern w:val="0"/>
              </w:rPr>
            </w:pPr>
            <w:r>
              <w:rPr>
                <w:rFonts w:ascii="宋体" w:hAnsi="宋体" w:hint="eastAsia"/>
                <w:kern w:val="0"/>
              </w:rPr>
              <w:t>86</w:t>
            </w:r>
          </w:p>
        </w:tc>
        <w:tc>
          <w:tcPr>
            <w:tcW w:w="602" w:type="pct"/>
            <w:shd w:val="clear" w:color="000000" w:fill="FFFFFF"/>
            <w:noWrap/>
            <w:vAlign w:val="center"/>
          </w:tcPr>
          <w:p w14:paraId="2C7EA822" w14:textId="77777777" w:rsidR="002566D7" w:rsidRDefault="00AF7190">
            <w:pPr>
              <w:widowControl/>
              <w:jc w:val="left"/>
              <w:rPr>
                <w:rFonts w:ascii="宋体" w:hAnsi="宋体"/>
                <w:kern w:val="0"/>
              </w:rPr>
            </w:pPr>
            <w:r>
              <w:rPr>
                <w:rFonts w:ascii="宋体" w:hAnsi="宋体" w:hint="eastAsia"/>
                <w:kern w:val="0"/>
              </w:rPr>
              <w:t>一次性鞋套</w:t>
            </w:r>
          </w:p>
        </w:tc>
        <w:tc>
          <w:tcPr>
            <w:tcW w:w="2751" w:type="pct"/>
            <w:shd w:val="clear" w:color="000000" w:fill="FFFFFF"/>
            <w:vAlign w:val="center"/>
          </w:tcPr>
          <w:p w14:paraId="4239D073" w14:textId="77777777" w:rsidR="002566D7" w:rsidRDefault="00AF7190">
            <w:pPr>
              <w:widowControl/>
              <w:jc w:val="left"/>
              <w:rPr>
                <w:rFonts w:ascii="宋体" w:hAnsi="宋体"/>
                <w:kern w:val="0"/>
              </w:rPr>
            </w:pPr>
            <w:r>
              <w:rPr>
                <w:rFonts w:ascii="宋体" w:hAnsi="宋体" w:hint="eastAsia"/>
                <w:kern w:val="0"/>
              </w:rPr>
              <w:t>塑料材质或无纺布</w:t>
            </w:r>
          </w:p>
        </w:tc>
        <w:tc>
          <w:tcPr>
            <w:tcW w:w="419" w:type="pct"/>
            <w:shd w:val="clear" w:color="000000" w:fill="FFFFFF"/>
            <w:noWrap/>
            <w:vAlign w:val="center"/>
          </w:tcPr>
          <w:p w14:paraId="278B38AC" w14:textId="77777777" w:rsidR="002566D7" w:rsidRDefault="00AF7190">
            <w:pPr>
              <w:widowControl/>
              <w:jc w:val="center"/>
              <w:rPr>
                <w:rFonts w:ascii="宋体" w:hAnsi="宋体"/>
                <w:kern w:val="0"/>
              </w:rPr>
            </w:pPr>
            <w:r>
              <w:rPr>
                <w:rFonts w:ascii="宋体" w:hAnsi="宋体" w:hint="eastAsia"/>
                <w:kern w:val="0"/>
              </w:rPr>
              <w:t>包</w:t>
            </w:r>
          </w:p>
        </w:tc>
        <w:tc>
          <w:tcPr>
            <w:tcW w:w="315" w:type="pct"/>
            <w:shd w:val="clear" w:color="000000" w:fill="FFFFFF"/>
            <w:noWrap/>
            <w:vAlign w:val="center"/>
          </w:tcPr>
          <w:p w14:paraId="77CF1D47" w14:textId="77777777" w:rsidR="002566D7" w:rsidRDefault="00AF7190">
            <w:pPr>
              <w:widowControl/>
              <w:jc w:val="center"/>
              <w:rPr>
                <w:rFonts w:ascii="宋体" w:hAnsi="宋体"/>
                <w:kern w:val="0"/>
              </w:rPr>
            </w:pPr>
            <w:r>
              <w:rPr>
                <w:rFonts w:ascii="宋体" w:hAnsi="宋体" w:hint="eastAsia"/>
                <w:kern w:val="0"/>
              </w:rPr>
              <w:t>10</w:t>
            </w:r>
          </w:p>
        </w:tc>
        <w:tc>
          <w:tcPr>
            <w:tcW w:w="537" w:type="pct"/>
            <w:shd w:val="clear" w:color="000000" w:fill="FFFFFF"/>
            <w:noWrap/>
            <w:vAlign w:val="center"/>
          </w:tcPr>
          <w:p w14:paraId="2EFAEE3B" w14:textId="77777777" w:rsidR="002566D7" w:rsidRDefault="00AF7190">
            <w:pPr>
              <w:widowControl/>
              <w:jc w:val="center"/>
              <w:rPr>
                <w:rFonts w:ascii="宋体" w:hAnsi="宋体"/>
                <w:kern w:val="0"/>
              </w:rPr>
            </w:pPr>
            <w:r>
              <w:rPr>
                <w:rFonts w:hint="eastAsia"/>
                <w:kern w:val="0"/>
              </w:rPr>
              <w:t>否</w:t>
            </w:r>
          </w:p>
        </w:tc>
      </w:tr>
      <w:tr w:rsidR="002566D7" w14:paraId="35FDAFB6" w14:textId="77777777">
        <w:trPr>
          <w:trHeight w:val="20"/>
          <w:jc w:val="center"/>
        </w:trPr>
        <w:tc>
          <w:tcPr>
            <w:tcW w:w="376" w:type="pct"/>
            <w:shd w:val="clear" w:color="000000" w:fill="FFFFFF"/>
            <w:noWrap/>
            <w:vAlign w:val="center"/>
          </w:tcPr>
          <w:p w14:paraId="4C01C79F" w14:textId="77777777" w:rsidR="002566D7" w:rsidRDefault="00AF7190">
            <w:pPr>
              <w:widowControl/>
              <w:jc w:val="center"/>
              <w:rPr>
                <w:rFonts w:ascii="宋体" w:hAnsi="宋体"/>
                <w:kern w:val="0"/>
              </w:rPr>
            </w:pPr>
            <w:r>
              <w:rPr>
                <w:rFonts w:ascii="宋体" w:hAnsi="宋体" w:hint="eastAsia"/>
                <w:kern w:val="0"/>
              </w:rPr>
              <w:t>87</w:t>
            </w:r>
          </w:p>
        </w:tc>
        <w:tc>
          <w:tcPr>
            <w:tcW w:w="602" w:type="pct"/>
            <w:shd w:val="clear" w:color="000000" w:fill="FFFFFF"/>
            <w:noWrap/>
            <w:vAlign w:val="center"/>
          </w:tcPr>
          <w:p w14:paraId="08E93D0C" w14:textId="77777777" w:rsidR="002566D7" w:rsidRDefault="00AF7190">
            <w:pPr>
              <w:widowControl/>
              <w:jc w:val="left"/>
              <w:rPr>
                <w:rFonts w:ascii="宋体" w:hAnsi="宋体"/>
                <w:kern w:val="0"/>
              </w:rPr>
            </w:pPr>
            <w:r>
              <w:rPr>
                <w:rFonts w:ascii="宋体" w:hAnsi="宋体" w:hint="eastAsia"/>
                <w:kern w:val="0"/>
              </w:rPr>
              <w:t>双目立体显微镜</w:t>
            </w:r>
          </w:p>
        </w:tc>
        <w:tc>
          <w:tcPr>
            <w:tcW w:w="2751" w:type="pct"/>
            <w:shd w:val="clear" w:color="auto" w:fill="auto"/>
            <w:vAlign w:val="center"/>
          </w:tcPr>
          <w:p w14:paraId="140015E2" w14:textId="77777777" w:rsidR="00FB4AB1" w:rsidRDefault="00AF7190">
            <w:pPr>
              <w:widowControl/>
              <w:jc w:val="left"/>
              <w:rPr>
                <w:rFonts w:ascii="宋体" w:hAnsi="宋体"/>
                <w:kern w:val="0"/>
              </w:rPr>
            </w:pPr>
            <w:r>
              <w:rPr>
                <w:rFonts w:ascii="宋体" w:hAnsi="宋体" w:hint="eastAsia"/>
                <w:kern w:val="0"/>
              </w:rPr>
              <w:t>1、数码双目镜筒，三目倾斜30°，视度可调节，双目瞳距：48-75 mm，可360度旋转观察，0.5X摄像接口，显示屏齐焦可调；</w:t>
            </w:r>
          </w:p>
          <w:p w14:paraId="55F3C91B" w14:textId="77777777" w:rsidR="00FB4AB1" w:rsidRDefault="00AF7190">
            <w:pPr>
              <w:widowControl/>
              <w:jc w:val="left"/>
              <w:rPr>
                <w:rFonts w:ascii="宋体" w:hAnsi="宋体"/>
                <w:kern w:val="0"/>
              </w:rPr>
            </w:pPr>
            <w:r>
              <w:rPr>
                <w:rFonts w:ascii="宋体" w:hAnsi="宋体" w:hint="eastAsia"/>
                <w:kern w:val="0"/>
              </w:rPr>
              <w:t>2、广角目镜：WF10X；其中一只目镜带示教指针，目镜可锁紧在目镜筒上，目镜放大率准确度不超过±1.10%；</w:t>
            </w:r>
          </w:p>
          <w:p w14:paraId="61D82B2E" w14:textId="77777777" w:rsidR="00FB4AB1" w:rsidRDefault="00AF7190">
            <w:pPr>
              <w:widowControl/>
              <w:jc w:val="left"/>
              <w:rPr>
                <w:rFonts w:ascii="宋体" w:hAnsi="宋体"/>
                <w:kern w:val="0"/>
              </w:rPr>
            </w:pPr>
            <w:r>
              <w:rPr>
                <w:rFonts w:ascii="宋体" w:hAnsi="宋体" w:hint="eastAsia"/>
                <w:kern w:val="0"/>
              </w:rPr>
              <w:t>3、PH无限远平场消色差物镜：4X平场消色差物镜，成像清晰圆直径≥16.9mm；10X平场消色差物镜，成像清晰圆直径≥17.0mm；40X平场消色差弹簧物镜，成像清晰圆直径≥17.2mm；100X平场消色差物镜（弹簧，油镜），成像清晰圆直径≥16.3mm，所有物镜均保证齐焦；</w:t>
            </w:r>
          </w:p>
          <w:p w14:paraId="62E8CEA1" w14:textId="77777777" w:rsidR="00FB4AB1" w:rsidRDefault="00AF7190">
            <w:pPr>
              <w:widowControl/>
              <w:jc w:val="left"/>
              <w:rPr>
                <w:rFonts w:ascii="宋体" w:hAnsi="宋体"/>
                <w:kern w:val="0"/>
              </w:rPr>
            </w:pPr>
            <w:r>
              <w:rPr>
                <w:rFonts w:ascii="宋体" w:hAnsi="宋体" w:hint="eastAsia"/>
                <w:kern w:val="0"/>
              </w:rPr>
              <w:t>4、液晶显示屏：便携一体式智能平板电脑输出，10.5英寸触摸式液晶显示屏；</w:t>
            </w:r>
          </w:p>
          <w:p w14:paraId="31C2DE53" w14:textId="77777777" w:rsidR="00FB4AB1" w:rsidRDefault="00AF7190">
            <w:pPr>
              <w:widowControl/>
              <w:jc w:val="left"/>
              <w:rPr>
                <w:rFonts w:ascii="宋体" w:hAnsi="宋体"/>
                <w:kern w:val="0"/>
              </w:rPr>
            </w:pPr>
            <w:r>
              <w:rPr>
                <w:rFonts w:ascii="宋体" w:hAnsi="宋体" w:hint="eastAsia"/>
                <w:kern w:val="0"/>
              </w:rPr>
              <w:t>5、操作系统：Android 11以上操作系统或其他操作系统；</w:t>
            </w:r>
          </w:p>
          <w:p w14:paraId="434495CB" w14:textId="77777777" w:rsidR="00FB4AB1" w:rsidRDefault="00AF7190">
            <w:pPr>
              <w:widowControl/>
              <w:jc w:val="left"/>
              <w:rPr>
                <w:rFonts w:ascii="宋体" w:hAnsi="宋体"/>
                <w:kern w:val="0"/>
              </w:rPr>
            </w:pPr>
            <w:r>
              <w:rPr>
                <w:rFonts w:ascii="宋体" w:hAnsi="宋体" w:hint="eastAsia"/>
                <w:kern w:val="0"/>
              </w:rPr>
              <w:t>6、一体化数码成像系统（显示屏与摄像头为内置一体设计）： IPS10.5英寸彩色LCD高清液晶屏，屏幕硬件分辨率：高清标准1920*1080，拍照像素：800万像素以上,录像分辨率1080P/15FPS；</w:t>
            </w:r>
          </w:p>
          <w:p w14:paraId="0585C810" w14:textId="77777777" w:rsidR="00FB4AB1" w:rsidRDefault="00AF7190">
            <w:pPr>
              <w:widowControl/>
              <w:jc w:val="left"/>
              <w:rPr>
                <w:rFonts w:ascii="宋体" w:hAnsi="宋体"/>
                <w:kern w:val="0"/>
              </w:rPr>
            </w:pPr>
            <w:r>
              <w:rPr>
                <w:rFonts w:ascii="宋体" w:hAnsi="宋体" w:hint="eastAsia"/>
                <w:kern w:val="0"/>
              </w:rPr>
              <w:t>7、数据接口：HDMI高清投屏/U盘/Bluetooth蓝牙传输/Wi-Fi无线/RJ45 LAN有线网络；</w:t>
            </w:r>
          </w:p>
          <w:p w14:paraId="7FB148EA" w14:textId="77777777" w:rsidR="00FB4AB1" w:rsidRDefault="00AF7190">
            <w:pPr>
              <w:widowControl/>
              <w:jc w:val="left"/>
              <w:rPr>
                <w:rFonts w:ascii="宋体" w:hAnsi="宋体"/>
                <w:kern w:val="0"/>
              </w:rPr>
            </w:pPr>
            <w:r>
              <w:rPr>
                <w:rFonts w:ascii="宋体" w:hAnsi="宋体" w:hint="eastAsia"/>
                <w:kern w:val="0"/>
              </w:rPr>
              <w:t>8、显微镜及显示屏为一体的电源，电源适配器规格：DC12V 3A；</w:t>
            </w:r>
          </w:p>
          <w:p w14:paraId="7928ACD8" w14:textId="77777777" w:rsidR="00FB4AB1" w:rsidRDefault="00AF7190">
            <w:pPr>
              <w:widowControl/>
              <w:jc w:val="left"/>
              <w:rPr>
                <w:rFonts w:ascii="宋体" w:hAnsi="宋体"/>
                <w:kern w:val="0"/>
              </w:rPr>
            </w:pPr>
            <w:r>
              <w:rPr>
                <w:rFonts w:ascii="宋体" w:hAnsi="宋体" w:hint="eastAsia"/>
                <w:kern w:val="0"/>
              </w:rPr>
              <w:t>9、物镜转换器：内倾式四孔转换器，转换器定位稳定性≤0.008mm；</w:t>
            </w:r>
          </w:p>
          <w:p w14:paraId="33A8DCD6" w14:textId="77777777" w:rsidR="00FB4AB1" w:rsidRDefault="00AF7190">
            <w:pPr>
              <w:widowControl/>
              <w:jc w:val="left"/>
              <w:rPr>
                <w:rFonts w:ascii="宋体" w:hAnsi="宋体"/>
                <w:kern w:val="0"/>
              </w:rPr>
            </w:pPr>
            <w:r>
              <w:rPr>
                <w:rFonts w:ascii="宋体" w:hAnsi="宋体" w:hint="eastAsia"/>
                <w:kern w:val="0"/>
              </w:rPr>
              <w:t>10、粗微调同轴：不同颜色的粗调焦手轮和细调焦手轮，便于操作。粗调范围：不小于28mm，具有过载保护自动卸力装置，微调机构空回≤0.006mm；</w:t>
            </w:r>
          </w:p>
          <w:p w14:paraId="02E725D9" w14:textId="77777777" w:rsidR="00FB4AB1" w:rsidRDefault="00AF7190">
            <w:pPr>
              <w:widowControl/>
              <w:jc w:val="left"/>
              <w:rPr>
                <w:rFonts w:ascii="宋体" w:hAnsi="宋体"/>
                <w:kern w:val="0"/>
              </w:rPr>
            </w:pPr>
            <w:r>
              <w:rPr>
                <w:rFonts w:ascii="宋体" w:hAnsi="宋体" w:hint="eastAsia"/>
                <w:kern w:val="0"/>
              </w:rPr>
              <w:t>11、双层机械载物台：面积：132×132 mm以上，行程为76mm×50mm，右手控制，游标刻度为0.1mm；</w:t>
            </w:r>
          </w:p>
          <w:p w14:paraId="3AAB817A" w14:textId="77777777" w:rsidR="00FB4AB1" w:rsidRDefault="00AF7190">
            <w:pPr>
              <w:widowControl/>
              <w:jc w:val="left"/>
              <w:rPr>
                <w:rFonts w:ascii="宋体" w:hAnsi="宋体"/>
                <w:kern w:val="0"/>
              </w:rPr>
            </w:pPr>
            <w:r>
              <w:rPr>
                <w:rFonts w:ascii="宋体" w:hAnsi="宋体" w:hint="eastAsia"/>
                <w:kern w:val="0"/>
              </w:rPr>
              <w:t xml:space="preserve">12、阿贝式聚光镜：齿轮齿杆垂直升降，移动范围10 </w:t>
            </w:r>
            <w:r>
              <w:rPr>
                <w:rFonts w:ascii="宋体" w:hAnsi="宋体" w:hint="eastAsia"/>
                <w:kern w:val="0"/>
              </w:rPr>
              <w:lastRenderedPageBreak/>
              <w:t>mm，NA=1.25 带孔径光栏；</w:t>
            </w:r>
          </w:p>
          <w:p w14:paraId="009EAD3A" w14:textId="77777777" w:rsidR="00FB4AB1" w:rsidRDefault="00AF7190">
            <w:pPr>
              <w:widowControl/>
              <w:jc w:val="left"/>
              <w:rPr>
                <w:rFonts w:ascii="宋体" w:hAnsi="宋体"/>
                <w:kern w:val="0"/>
              </w:rPr>
            </w:pPr>
            <w:r>
              <w:rPr>
                <w:rFonts w:ascii="宋体" w:hAnsi="宋体" w:hint="eastAsia"/>
                <w:kern w:val="0"/>
              </w:rPr>
              <w:t>13、显微镜主机上带液晶显示窗，可以显示ECO、电池容量、上光源、透射光源亮度等信息；</w:t>
            </w:r>
          </w:p>
          <w:p w14:paraId="55DFA095" w14:textId="77777777" w:rsidR="00FB4AB1" w:rsidRDefault="00AF7190">
            <w:pPr>
              <w:widowControl/>
              <w:jc w:val="left"/>
              <w:rPr>
                <w:rFonts w:ascii="宋体" w:hAnsi="宋体"/>
                <w:kern w:val="0"/>
              </w:rPr>
            </w:pPr>
            <w:r>
              <w:rPr>
                <w:rFonts w:ascii="宋体" w:hAnsi="宋体" w:hint="eastAsia"/>
                <w:kern w:val="0"/>
              </w:rPr>
              <w:t>14、透射光源：3W LED灯，镍氢可充电电池，节能绿色环保；</w:t>
            </w:r>
          </w:p>
          <w:p w14:paraId="14B25C66" w14:textId="77777777" w:rsidR="00FB4AB1" w:rsidRDefault="00AF7190">
            <w:pPr>
              <w:widowControl/>
              <w:jc w:val="left"/>
              <w:rPr>
                <w:rFonts w:ascii="宋体" w:hAnsi="宋体"/>
                <w:kern w:val="0"/>
              </w:rPr>
            </w:pPr>
            <w:r>
              <w:rPr>
                <w:rFonts w:ascii="宋体" w:hAnsi="宋体" w:hint="eastAsia"/>
                <w:kern w:val="0"/>
              </w:rPr>
              <w:t>15、光源色温可调功能，显微镜光源集成LED和卤素光源，可旋转转子从黄光调节至纯白光，便于观察不同显色指数的标本切片；</w:t>
            </w:r>
          </w:p>
          <w:p w14:paraId="2F8CE55A" w14:textId="77777777" w:rsidR="00FB4AB1" w:rsidRDefault="00AF7190">
            <w:pPr>
              <w:widowControl/>
              <w:jc w:val="left"/>
              <w:rPr>
                <w:rFonts w:ascii="宋体" w:hAnsi="宋体"/>
                <w:kern w:val="0"/>
              </w:rPr>
            </w:pPr>
            <w:r>
              <w:rPr>
                <w:rFonts w:ascii="宋体" w:hAnsi="宋体" w:hint="eastAsia"/>
                <w:kern w:val="0"/>
              </w:rPr>
              <w:t>16、ECO节能保护功能，人走灯灭，方便实验室管理电源达到节约能源之目的；</w:t>
            </w:r>
          </w:p>
          <w:p w14:paraId="11D12853" w14:textId="77777777" w:rsidR="00FB4AB1" w:rsidRDefault="00AF7190">
            <w:pPr>
              <w:widowControl/>
              <w:jc w:val="left"/>
              <w:rPr>
                <w:rFonts w:ascii="宋体" w:hAnsi="宋体"/>
                <w:kern w:val="0"/>
              </w:rPr>
            </w:pPr>
            <w:r>
              <w:rPr>
                <w:rFonts w:ascii="宋体" w:hAnsi="宋体" w:hint="eastAsia"/>
                <w:kern w:val="0"/>
              </w:rPr>
              <w:t>17、双系统组网功能：显微镜采用WIFI无线网络组网模式和RJ45有线网卡双模式，可以通过无线投屏到笔记本电脑、一体机等智慧终端设备上显示图像，也可以通过RJ45有线网卡组网。</w:t>
            </w:r>
          </w:p>
          <w:p w14:paraId="39437AC4" w14:textId="4B478549" w:rsidR="002566D7" w:rsidRDefault="00AF7190">
            <w:pPr>
              <w:widowControl/>
              <w:jc w:val="left"/>
              <w:rPr>
                <w:rFonts w:ascii="宋体" w:hAnsi="宋体"/>
                <w:kern w:val="0"/>
              </w:rPr>
            </w:pPr>
            <w:r>
              <w:rPr>
                <w:rFonts w:ascii="宋体" w:hAnsi="宋体" w:hint="eastAsia"/>
                <w:kern w:val="0"/>
              </w:rPr>
              <w:t>18、包装箱：铝合金手提箱。</w:t>
            </w:r>
          </w:p>
        </w:tc>
        <w:tc>
          <w:tcPr>
            <w:tcW w:w="419" w:type="pct"/>
            <w:shd w:val="clear" w:color="000000" w:fill="FFFFFF"/>
            <w:noWrap/>
            <w:vAlign w:val="center"/>
          </w:tcPr>
          <w:p w14:paraId="2359845F" w14:textId="77777777" w:rsidR="002566D7" w:rsidRDefault="00AF7190">
            <w:pPr>
              <w:widowControl/>
              <w:jc w:val="center"/>
              <w:rPr>
                <w:rFonts w:ascii="宋体" w:hAnsi="宋体"/>
                <w:kern w:val="0"/>
              </w:rPr>
            </w:pPr>
            <w:r>
              <w:rPr>
                <w:rFonts w:ascii="宋体" w:hAnsi="宋体" w:hint="eastAsia"/>
                <w:kern w:val="0"/>
              </w:rPr>
              <w:lastRenderedPageBreak/>
              <w:t>台</w:t>
            </w:r>
          </w:p>
        </w:tc>
        <w:tc>
          <w:tcPr>
            <w:tcW w:w="315" w:type="pct"/>
            <w:shd w:val="clear" w:color="000000" w:fill="FFFFFF"/>
            <w:noWrap/>
            <w:vAlign w:val="center"/>
          </w:tcPr>
          <w:p w14:paraId="73CE3498" w14:textId="77777777" w:rsidR="002566D7" w:rsidRDefault="00AF7190">
            <w:pPr>
              <w:widowControl/>
              <w:jc w:val="center"/>
              <w:rPr>
                <w:rFonts w:ascii="宋体" w:hAnsi="宋体"/>
                <w:kern w:val="0"/>
              </w:rPr>
            </w:pPr>
            <w:r>
              <w:rPr>
                <w:rFonts w:ascii="宋体" w:hAnsi="宋体" w:hint="eastAsia"/>
                <w:kern w:val="0"/>
              </w:rPr>
              <w:t>3</w:t>
            </w:r>
          </w:p>
        </w:tc>
        <w:tc>
          <w:tcPr>
            <w:tcW w:w="537" w:type="pct"/>
            <w:shd w:val="clear" w:color="000000" w:fill="FFFFFF"/>
            <w:noWrap/>
            <w:vAlign w:val="center"/>
          </w:tcPr>
          <w:p w14:paraId="7A2810DC" w14:textId="77777777" w:rsidR="002566D7" w:rsidRDefault="00AF7190">
            <w:pPr>
              <w:widowControl/>
              <w:jc w:val="center"/>
              <w:rPr>
                <w:rFonts w:ascii="宋体" w:hAnsi="宋体"/>
                <w:kern w:val="0"/>
              </w:rPr>
            </w:pPr>
            <w:r>
              <w:rPr>
                <w:rFonts w:hint="eastAsia"/>
                <w:kern w:val="0"/>
              </w:rPr>
              <w:t>否</w:t>
            </w:r>
          </w:p>
        </w:tc>
      </w:tr>
      <w:tr w:rsidR="002566D7" w14:paraId="2AE4F0EA" w14:textId="77777777">
        <w:trPr>
          <w:trHeight w:val="20"/>
          <w:jc w:val="center"/>
        </w:trPr>
        <w:tc>
          <w:tcPr>
            <w:tcW w:w="376" w:type="pct"/>
            <w:shd w:val="clear" w:color="000000" w:fill="FFFFFF"/>
            <w:noWrap/>
            <w:vAlign w:val="center"/>
          </w:tcPr>
          <w:p w14:paraId="2A26B559" w14:textId="77777777" w:rsidR="002566D7" w:rsidRDefault="00AF7190">
            <w:pPr>
              <w:widowControl/>
              <w:jc w:val="center"/>
              <w:rPr>
                <w:rFonts w:ascii="宋体" w:hAnsi="宋体"/>
                <w:kern w:val="0"/>
              </w:rPr>
            </w:pPr>
            <w:r>
              <w:rPr>
                <w:rFonts w:ascii="宋体" w:hAnsi="宋体" w:hint="eastAsia"/>
                <w:kern w:val="0"/>
              </w:rPr>
              <w:lastRenderedPageBreak/>
              <w:t>88</w:t>
            </w:r>
          </w:p>
        </w:tc>
        <w:tc>
          <w:tcPr>
            <w:tcW w:w="602" w:type="pct"/>
            <w:shd w:val="clear" w:color="000000" w:fill="FFFFFF"/>
            <w:noWrap/>
            <w:vAlign w:val="center"/>
          </w:tcPr>
          <w:p w14:paraId="6D696D52" w14:textId="77777777" w:rsidR="002566D7" w:rsidRDefault="00AF7190">
            <w:pPr>
              <w:widowControl/>
              <w:jc w:val="left"/>
              <w:rPr>
                <w:rFonts w:ascii="宋体" w:hAnsi="宋体"/>
                <w:kern w:val="0"/>
              </w:rPr>
            </w:pPr>
            <w:r>
              <w:rPr>
                <w:rFonts w:ascii="宋体" w:hAnsi="宋体" w:hint="eastAsia"/>
                <w:kern w:val="0"/>
              </w:rPr>
              <w:t>转录和翻译磁片模型</w:t>
            </w:r>
          </w:p>
        </w:tc>
        <w:tc>
          <w:tcPr>
            <w:tcW w:w="2751" w:type="pct"/>
            <w:shd w:val="clear" w:color="000000" w:fill="FFFFFF"/>
            <w:vAlign w:val="center"/>
          </w:tcPr>
          <w:p w14:paraId="2068E5FB" w14:textId="77777777" w:rsidR="002566D7" w:rsidRDefault="00AF7190">
            <w:pPr>
              <w:widowControl/>
              <w:jc w:val="left"/>
              <w:rPr>
                <w:rFonts w:ascii="宋体" w:hAnsi="宋体"/>
                <w:kern w:val="0"/>
              </w:rPr>
            </w:pPr>
            <w:r>
              <w:rPr>
                <w:rFonts w:ascii="宋体" w:hAnsi="宋体" w:hint="eastAsia"/>
                <w:kern w:val="0"/>
              </w:rPr>
              <w:t>具有单独构件，可以分步演示。大小适合黑板展示</w:t>
            </w:r>
          </w:p>
        </w:tc>
        <w:tc>
          <w:tcPr>
            <w:tcW w:w="419" w:type="pct"/>
            <w:shd w:val="clear" w:color="000000" w:fill="FFFFFF"/>
            <w:noWrap/>
            <w:vAlign w:val="center"/>
          </w:tcPr>
          <w:p w14:paraId="5371B0FE"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2954A0A7"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5AC0C59B" w14:textId="77777777" w:rsidR="002566D7" w:rsidRDefault="00AF7190">
            <w:pPr>
              <w:widowControl/>
              <w:jc w:val="center"/>
              <w:rPr>
                <w:rFonts w:ascii="宋体" w:hAnsi="宋体"/>
                <w:kern w:val="0"/>
              </w:rPr>
            </w:pPr>
            <w:r>
              <w:rPr>
                <w:rFonts w:hint="eastAsia"/>
                <w:kern w:val="0"/>
              </w:rPr>
              <w:t>否</w:t>
            </w:r>
          </w:p>
        </w:tc>
      </w:tr>
      <w:tr w:rsidR="002566D7" w14:paraId="77410058" w14:textId="77777777">
        <w:trPr>
          <w:trHeight w:val="20"/>
          <w:jc w:val="center"/>
        </w:trPr>
        <w:tc>
          <w:tcPr>
            <w:tcW w:w="376" w:type="pct"/>
            <w:shd w:val="clear" w:color="000000" w:fill="FFFFFF"/>
            <w:noWrap/>
            <w:vAlign w:val="center"/>
          </w:tcPr>
          <w:p w14:paraId="5F75295A" w14:textId="77777777" w:rsidR="002566D7" w:rsidRDefault="00AF7190">
            <w:pPr>
              <w:widowControl/>
              <w:jc w:val="center"/>
              <w:rPr>
                <w:rFonts w:ascii="宋体" w:hAnsi="宋体"/>
                <w:kern w:val="0"/>
              </w:rPr>
            </w:pPr>
            <w:r>
              <w:rPr>
                <w:rFonts w:ascii="宋体" w:hAnsi="宋体" w:hint="eastAsia"/>
                <w:kern w:val="0"/>
              </w:rPr>
              <w:t>89</w:t>
            </w:r>
          </w:p>
        </w:tc>
        <w:tc>
          <w:tcPr>
            <w:tcW w:w="602" w:type="pct"/>
            <w:shd w:val="clear" w:color="000000" w:fill="FFFFFF"/>
            <w:noWrap/>
            <w:vAlign w:val="center"/>
          </w:tcPr>
          <w:p w14:paraId="08A9EE22" w14:textId="77777777" w:rsidR="002566D7" w:rsidRDefault="00AF7190">
            <w:pPr>
              <w:widowControl/>
              <w:jc w:val="left"/>
              <w:rPr>
                <w:rFonts w:ascii="宋体" w:hAnsi="宋体"/>
                <w:kern w:val="0"/>
              </w:rPr>
            </w:pPr>
            <w:r>
              <w:rPr>
                <w:rFonts w:ascii="宋体" w:hAnsi="宋体" w:hint="eastAsia"/>
                <w:kern w:val="0"/>
              </w:rPr>
              <w:t>电磁炉</w:t>
            </w:r>
          </w:p>
        </w:tc>
        <w:tc>
          <w:tcPr>
            <w:tcW w:w="2751" w:type="pct"/>
            <w:shd w:val="clear" w:color="000000" w:fill="FFFFFF"/>
            <w:vAlign w:val="center"/>
          </w:tcPr>
          <w:p w14:paraId="48D5E8A2" w14:textId="77777777" w:rsidR="002566D7" w:rsidRDefault="00AF7190">
            <w:pPr>
              <w:widowControl/>
              <w:jc w:val="left"/>
              <w:rPr>
                <w:rFonts w:ascii="宋体" w:hAnsi="宋体"/>
                <w:kern w:val="0"/>
              </w:rPr>
            </w:pPr>
            <w:r>
              <w:rPr>
                <w:rFonts w:ascii="宋体" w:hAnsi="宋体" w:hint="eastAsia"/>
                <w:kern w:val="0"/>
              </w:rPr>
              <w:t>功率可调，额定功率≥1600 W</w:t>
            </w:r>
          </w:p>
        </w:tc>
        <w:tc>
          <w:tcPr>
            <w:tcW w:w="419" w:type="pct"/>
            <w:shd w:val="clear" w:color="000000" w:fill="FFFFFF"/>
            <w:noWrap/>
            <w:vAlign w:val="center"/>
          </w:tcPr>
          <w:p w14:paraId="17F43E9D"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3237C787" w14:textId="77777777" w:rsidR="002566D7" w:rsidRDefault="00AF7190">
            <w:pPr>
              <w:widowControl/>
              <w:jc w:val="center"/>
              <w:rPr>
                <w:rFonts w:ascii="宋体" w:hAnsi="宋体"/>
                <w:kern w:val="0"/>
              </w:rPr>
            </w:pPr>
            <w:r>
              <w:rPr>
                <w:rFonts w:ascii="宋体" w:hAnsi="宋体" w:hint="eastAsia"/>
                <w:kern w:val="0"/>
              </w:rPr>
              <w:t>2</w:t>
            </w:r>
          </w:p>
        </w:tc>
        <w:tc>
          <w:tcPr>
            <w:tcW w:w="537" w:type="pct"/>
            <w:shd w:val="clear" w:color="000000" w:fill="FFFFFF"/>
            <w:noWrap/>
            <w:vAlign w:val="center"/>
          </w:tcPr>
          <w:p w14:paraId="3B5F64EC" w14:textId="77777777" w:rsidR="002566D7" w:rsidRDefault="00AF7190">
            <w:pPr>
              <w:widowControl/>
              <w:jc w:val="center"/>
              <w:rPr>
                <w:rFonts w:ascii="宋体" w:hAnsi="宋体"/>
                <w:kern w:val="0"/>
              </w:rPr>
            </w:pPr>
            <w:r>
              <w:rPr>
                <w:rFonts w:hint="eastAsia"/>
                <w:kern w:val="0"/>
              </w:rPr>
              <w:t>否</w:t>
            </w:r>
          </w:p>
        </w:tc>
      </w:tr>
      <w:tr w:rsidR="002566D7" w14:paraId="4C54E591" w14:textId="77777777">
        <w:trPr>
          <w:trHeight w:val="20"/>
          <w:jc w:val="center"/>
        </w:trPr>
        <w:tc>
          <w:tcPr>
            <w:tcW w:w="376" w:type="pct"/>
            <w:shd w:val="clear" w:color="000000" w:fill="FFFFFF"/>
            <w:noWrap/>
            <w:vAlign w:val="center"/>
          </w:tcPr>
          <w:p w14:paraId="3EC172DE" w14:textId="77777777" w:rsidR="002566D7" w:rsidRDefault="00AF7190">
            <w:pPr>
              <w:widowControl/>
              <w:jc w:val="center"/>
              <w:rPr>
                <w:rFonts w:ascii="宋体" w:hAnsi="宋体"/>
                <w:kern w:val="0"/>
              </w:rPr>
            </w:pPr>
            <w:r>
              <w:rPr>
                <w:rFonts w:ascii="宋体" w:hAnsi="宋体" w:hint="eastAsia"/>
                <w:kern w:val="0"/>
              </w:rPr>
              <w:t>90</w:t>
            </w:r>
          </w:p>
        </w:tc>
        <w:tc>
          <w:tcPr>
            <w:tcW w:w="602" w:type="pct"/>
            <w:shd w:val="clear" w:color="000000" w:fill="FFFFFF"/>
            <w:noWrap/>
            <w:vAlign w:val="center"/>
          </w:tcPr>
          <w:p w14:paraId="66D2DE93" w14:textId="77777777" w:rsidR="002566D7" w:rsidRDefault="00AF7190">
            <w:pPr>
              <w:widowControl/>
              <w:jc w:val="left"/>
              <w:rPr>
                <w:rFonts w:ascii="宋体" w:hAnsi="宋体"/>
                <w:kern w:val="0"/>
              </w:rPr>
            </w:pPr>
            <w:r>
              <w:rPr>
                <w:rFonts w:ascii="宋体" w:hAnsi="宋体" w:hint="eastAsia"/>
                <w:kern w:val="0"/>
              </w:rPr>
              <w:t>高压灭菌器</w:t>
            </w:r>
          </w:p>
        </w:tc>
        <w:tc>
          <w:tcPr>
            <w:tcW w:w="2751" w:type="pct"/>
            <w:shd w:val="clear" w:color="000000" w:fill="FFFFFF"/>
            <w:vAlign w:val="center"/>
          </w:tcPr>
          <w:p w14:paraId="66407AF4" w14:textId="77777777" w:rsidR="002566D7" w:rsidRDefault="00AF7190">
            <w:pPr>
              <w:widowControl/>
              <w:jc w:val="left"/>
              <w:rPr>
                <w:rFonts w:ascii="宋体" w:hAnsi="宋体"/>
                <w:kern w:val="0"/>
              </w:rPr>
            </w:pPr>
            <w:r>
              <w:rPr>
                <w:rFonts w:ascii="宋体" w:hAnsi="宋体" w:hint="eastAsia"/>
                <w:kern w:val="0"/>
              </w:rPr>
              <w:t>≥30 L，立式，全自动，有超高温、超高压自动保护设置</w:t>
            </w:r>
          </w:p>
        </w:tc>
        <w:tc>
          <w:tcPr>
            <w:tcW w:w="419" w:type="pct"/>
            <w:shd w:val="clear" w:color="000000" w:fill="FFFFFF"/>
            <w:noWrap/>
            <w:vAlign w:val="center"/>
          </w:tcPr>
          <w:p w14:paraId="5C8C58E1"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4E20CBD6" w14:textId="77777777" w:rsidR="002566D7" w:rsidRDefault="00AF7190">
            <w:pPr>
              <w:widowControl/>
              <w:jc w:val="center"/>
              <w:rPr>
                <w:rFonts w:ascii="宋体" w:hAnsi="宋体"/>
                <w:kern w:val="0"/>
              </w:rPr>
            </w:pPr>
            <w:r>
              <w:rPr>
                <w:rFonts w:ascii="宋体" w:hAnsi="宋体" w:hint="eastAsia"/>
                <w:kern w:val="0"/>
              </w:rPr>
              <w:t>2</w:t>
            </w:r>
          </w:p>
        </w:tc>
        <w:tc>
          <w:tcPr>
            <w:tcW w:w="537" w:type="pct"/>
            <w:shd w:val="clear" w:color="000000" w:fill="FFFFFF"/>
            <w:noWrap/>
            <w:vAlign w:val="center"/>
          </w:tcPr>
          <w:p w14:paraId="254341DE" w14:textId="77777777" w:rsidR="002566D7" w:rsidRDefault="00AF7190">
            <w:pPr>
              <w:widowControl/>
              <w:jc w:val="center"/>
              <w:rPr>
                <w:rFonts w:ascii="宋体" w:hAnsi="宋体"/>
                <w:kern w:val="0"/>
              </w:rPr>
            </w:pPr>
            <w:r>
              <w:rPr>
                <w:rFonts w:hint="eastAsia"/>
                <w:kern w:val="0"/>
              </w:rPr>
              <w:t>否</w:t>
            </w:r>
          </w:p>
        </w:tc>
      </w:tr>
      <w:tr w:rsidR="002566D7" w14:paraId="262E8D02" w14:textId="77777777">
        <w:trPr>
          <w:trHeight w:val="20"/>
          <w:jc w:val="center"/>
        </w:trPr>
        <w:tc>
          <w:tcPr>
            <w:tcW w:w="376" w:type="pct"/>
            <w:shd w:val="clear" w:color="000000" w:fill="FFFFFF"/>
            <w:noWrap/>
            <w:vAlign w:val="center"/>
          </w:tcPr>
          <w:p w14:paraId="7135B255" w14:textId="77777777" w:rsidR="002566D7" w:rsidRDefault="00AF7190">
            <w:pPr>
              <w:widowControl/>
              <w:jc w:val="center"/>
              <w:rPr>
                <w:rFonts w:ascii="宋体" w:hAnsi="宋体"/>
                <w:kern w:val="0"/>
              </w:rPr>
            </w:pPr>
            <w:r>
              <w:rPr>
                <w:rFonts w:ascii="宋体" w:hAnsi="宋体" w:hint="eastAsia"/>
                <w:kern w:val="0"/>
              </w:rPr>
              <w:t>91</w:t>
            </w:r>
          </w:p>
        </w:tc>
        <w:tc>
          <w:tcPr>
            <w:tcW w:w="602" w:type="pct"/>
            <w:shd w:val="clear" w:color="000000" w:fill="FFFFFF"/>
            <w:noWrap/>
            <w:vAlign w:val="center"/>
          </w:tcPr>
          <w:p w14:paraId="462CA92A" w14:textId="77777777" w:rsidR="002566D7" w:rsidRDefault="00AF7190">
            <w:pPr>
              <w:widowControl/>
              <w:jc w:val="left"/>
              <w:rPr>
                <w:rFonts w:ascii="宋体" w:hAnsi="宋体"/>
                <w:kern w:val="0"/>
              </w:rPr>
            </w:pPr>
            <w:r>
              <w:rPr>
                <w:rFonts w:ascii="宋体" w:hAnsi="宋体" w:hint="eastAsia"/>
                <w:kern w:val="0"/>
              </w:rPr>
              <w:t>果酒果醋发酵装置</w:t>
            </w:r>
          </w:p>
        </w:tc>
        <w:tc>
          <w:tcPr>
            <w:tcW w:w="2751" w:type="pct"/>
            <w:shd w:val="clear" w:color="000000" w:fill="FFFFFF"/>
            <w:vAlign w:val="center"/>
          </w:tcPr>
          <w:p w14:paraId="44163945" w14:textId="77777777" w:rsidR="002566D7" w:rsidRDefault="00AF7190">
            <w:pPr>
              <w:widowControl/>
              <w:jc w:val="left"/>
              <w:rPr>
                <w:rFonts w:ascii="宋体" w:hAnsi="宋体"/>
                <w:kern w:val="0"/>
              </w:rPr>
            </w:pPr>
            <w:r>
              <w:rPr>
                <w:rFonts w:ascii="宋体" w:hAnsi="宋体" w:hint="eastAsia"/>
                <w:kern w:val="0"/>
              </w:rPr>
              <w:t>透明，最大容积1 L，</w:t>
            </w:r>
          </w:p>
        </w:tc>
        <w:tc>
          <w:tcPr>
            <w:tcW w:w="419" w:type="pct"/>
            <w:shd w:val="clear" w:color="000000" w:fill="FFFFFF"/>
            <w:noWrap/>
            <w:vAlign w:val="center"/>
          </w:tcPr>
          <w:p w14:paraId="0EE64E2D"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338EFA56"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6E71CE77" w14:textId="77777777" w:rsidR="002566D7" w:rsidRDefault="00AF7190">
            <w:pPr>
              <w:widowControl/>
              <w:jc w:val="center"/>
              <w:rPr>
                <w:rFonts w:ascii="宋体" w:hAnsi="宋体"/>
                <w:kern w:val="0"/>
              </w:rPr>
            </w:pPr>
            <w:r>
              <w:rPr>
                <w:rFonts w:hint="eastAsia"/>
                <w:kern w:val="0"/>
              </w:rPr>
              <w:t>否</w:t>
            </w:r>
          </w:p>
        </w:tc>
      </w:tr>
      <w:tr w:rsidR="002566D7" w14:paraId="4247BB31" w14:textId="77777777">
        <w:trPr>
          <w:trHeight w:val="20"/>
          <w:jc w:val="center"/>
        </w:trPr>
        <w:tc>
          <w:tcPr>
            <w:tcW w:w="376" w:type="pct"/>
            <w:shd w:val="clear" w:color="000000" w:fill="FFFFFF"/>
            <w:noWrap/>
            <w:vAlign w:val="center"/>
          </w:tcPr>
          <w:p w14:paraId="6377EB25" w14:textId="77777777" w:rsidR="002566D7" w:rsidRDefault="00AF7190">
            <w:pPr>
              <w:widowControl/>
              <w:jc w:val="center"/>
              <w:rPr>
                <w:rFonts w:ascii="宋体" w:hAnsi="宋体"/>
                <w:kern w:val="0"/>
              </w:rPr>
            </w:pPr>
            <w:r>
              <w:rPr>
                <w:rFonts w:ascii="宋体" w:hAnsi="宋体" w:hint="eastAsia"/>
                <w:kern w:val="0"/>
              </w:rPr>
              <w:t>92</w:t>
            </w:r>
          </w:p>
        </w:tc>
        <w:tc>
          <w:tcPr>
            <w:tcW w:w="602" w:type="pct"/>
            <w:shd w:val="clear" w:color="000000" w:fill="FFFFFF"/>
            <w:noWrap/>
            <w:vAlign w:val="center"/>
          </w:tcPr>
          <w:p w14:paraId="66E9E78A" w14:textId="77777777" w:rsidR="002566D7" w:rsidRDefault="00AF7190">
            <w:pPr>
              <w:widowControl/>
              <w:jc w:val="left"/>
              <w:rPr>
                <w:rFonts w:ascii="宋体" w:hAnsi="宋体"/>
                <w:kern w:val="0"/>
              </w:rPr>
            </w:pPr>
            <w:r>
              <w:rPr>
                <w:rFonts w:ascii="宋体" w:hAnsi="宋体" w:hint="eastAsia"/>
                <w:kern w:val="0"/>
              </w:rPr>
              <w:t>载玻片</w:t>
            </w:r>
          </w:p>
        </w:tc>
        <w:tc>
          <w:tcPr>
            <w:tcW w:w="2751" w:type="pct"/>
            <w:shd w:val="clear" w:color="000000" w:fill="FFFFFF"/>
            <w:vAlign w:val="center"/>
          </w:tcPr>
          <w:p w14:paraId="3FE99C9B" w14:textId="77777777" w:rsidR="002566D7" w:rsidRDefault="00AF7190">
            <w:pPr>
              <w:widowControl/>
              <w:jc w:val="left"/>
              <w:rPr>
                <w:rFonts w:ascii="宋体" w:hAnsi="宋体"/>
                <w:kern w:val="0"/>
              </w:rPr>
            </w:pPr>
            <w:r>
              <w:rPr>
                <w:rFonts w:ascii="宋体" w:hAnsi="宋体" w:hint="eastAsia"/>
                <w:kern w:val="0"/>
              </w:rPr>
              <w:t>无色透明，平整</w:t>
            </w:r>
          </w:p>
        </w:tc>
        <w:tc>
          <w:tcPr>
            <w:tcW w:w="419" w:type="pct"/>
            <w:shd w:val="clear" w:color="000000" w:fill="FFFFFF"/>
            <w:noWrap/>
            <w:vAlign w:val="center"/>
          </w:tcPr>
          <w:p w14:paraId="612AD237" w14:textId="77777777" w:rsidR="002566D7" w:rsidRDefault="00AF7190">
            <w:pPr>
              <w:widowControl/>
              <w:jc w:val="center"/>
              <w:rPr>
                <w:rFonts w:ascii="宋体" w:hAnsi="宋体"/>
                <w:kern w:val="0"/>
              </w:rPr>
            </w:pPr>
            <w:r>
              <w:rPr>
                <w:rFonts w:ascii="宋体" w:hAnsi="宋体" w:hint="eastAsia"/>
                <w:kern w:val="0"/>
              </w:rPr>
              <w:t>盒</w:t>
            </w:r>
          </w:p>
        </w:tc>
        <w:tc>
          <w:tcPr>
            <w:tcW w:w="315" w:type="pct"/>
            <w:shd w:val="clear" w:color="000000" w:fill="FFFFFF"/>
            <w:noWrap/>
            <w:vAlign w:val="center"/>
          </w:tcPr>
          <w:p w14:paraId="47B85066" w14:textId="77777777" w:rsidR="002566D7" w:rsidRDefault="00AF7190">
            <w:pPr>
              <w:widowControl/>
              <w:jc w:val="center"/>
              <w:rPr>
                <w:rFonts w:ascii="宋体" w:hAnsi="宋体"/>
                <w:kern w:val="0"/>
              </w:rPr>
            </w:pPr>
            <w:r>
              <w:rPr>
                <w:rFonts w:ascii="宋体" w:hAnsi="宋体" w:hint="eastAsia"/>
                <w:kern w:val="0"/>
              </w:rPr>
              <w:t>20</w:t>
            </w:r>
          </w:p>
        </w:tc>
        <w:tc>
          <w:tcPr>
            <w:tcW w:w="537" w:type="pct"/>
            <w:shd w:val="clear" w:color="000000" w:fill="FFFFFF"/>
            <w:noWrap/>
            <w:vAlign w:val="center"/>
          </w:tcPr>
          <w:p w14:paraId="010692F8" w14:textId="77777777" w:rsidR="002566D7" w:rsidRDefault="00AF7190">
            <w:pPr>
              <w:widowControl/>
              <w:jc w:val="center"/>
              <w:rPr>
                <w:rFonts w:ascii="宋体" w:hAnsi="宋体"/>
                <w:kern w:val="0"/>
              </w:rPr>
            </w:pPr>
            <w:r>
              <w:rPr>
                <w:rFonts w:hint="eastAsia"/>
                <w:kern w:val="0"/>
              </w:rPr>
              <w:t>否</w:t>
            </w:r>
          </w:p>
        </w:tc>
      </w:tr>
      <w:tr w:rsidR="002566D7" w14:paraId="14AE2357" w14:textId="77777777">
        <w:trPr>
          <w:trHeight w:val="20"/>
          <w:jc w:val="center"/>
        </w:trPr>
        <w:tc>
          <w:tcPr>
            <w:tcW w:w="376" w:type="pct"/>
            <w:shd w:val="clear" w:color="000000" w:fill="FFFFFF"/>
            <w:noWrap/>
            <w:vAlign w:val="center"/>
          </w:tcPr>
          <w:p w14:paraId="2702BED4" w14:textId="77777777" w:rsidR="002566D7" w:rsidRDefault="00AF7190">
            <w:pPr>
              <w:widowControl/>
              <w:jc w:val="center"/>
              <w:rPr>
                <w:rFonts w:ascii="宋体" w:hAnsi="宋体"/>
                <w:kern w:val="0"/>
              </w:rPr>
            </w:pPr>
            <w:r>
              <w:rPr>
                <w:rFonts w:ascii="宋体" w:hAnsi="宋体" w:hint="eastAsia"/>
                <w:kern w:val="0"/>
              </w:rPr>
              <w:t>93</w:t>
            </w:r>
          </w:p>
        </w:tc>
        <w:tc>
          <w:tcPr>
            <w:tcW w:w="602" w:type="pct"/>
            <w:shd w:val="clear" w:color="000000" w:fill="FFFFFF"/>
            <w:noWrap/>
            <w:vAlign w:val="center"/>
          </w:tcPr>
          <w:p w14:paraId="7B704D27" w14:textId="77777777" w:rsidR="002566D7" w:rsidRDefault="00AF7190">
            <w:pPr>
              <w:widowControl/>
              <w:jc w:val="left"/>
              <w:rPr>
                <w:rFonts w:ascii="宋体" w:hAnsi="宋体"/>
                <w:kern w:val="0"/>
              </w:rPr>
            </w:pPr>
            <w:r>
              <w:rPr>
                <w:rFonts w:ascii="宋体" w:hAnsi="宋体" w:hint="eastAsia"/>
                <w:kern w:val="0"/>
              </w:rPr>
              <w:t>盖玻片</w:t>
            </w:r>
          </w:p>
        </w:tc>
        <w:tc>
          <w:tcPr>
            <w:tcW w:w="2751" w:type="pct"/>
            <w:shd w:val="clear" w:color="000000" w:fill="FFFFFF"/>
            <w:vAlign w:val="center"/>
          </w:tcPr>
          <w:p w14:paraId="6FEE0C06" w14:textId="77777777" w:rsidR="002566D7" w:rsidRDefault="00AF7190">
            <w:pPr>
              <w:widowControl/>
              <w:jc w:val="left"/>
              <w:rPr>
                <w:rFonts w:ascii="宋体" w:hAnsi="宋体"/>
                <w:kern w:val="0"/>
              </w:rPr>
            </w:pPr>
            <w:r>
              <w:rPr>
                <w:rFonts w:ascii="宋体" w:hAnsi="宋体" w:hint="eastAsia"/>
                <w:kern w:val="0"/>
              </w:rPr>
              <w:t>无色透明，平整</w:t>
            </w:r>
          </w:p>
        </w:tc>
        <w:tc>
          <w:tcPr>
            <w:tcW w:w="419" w:type="pct"/>
            <w:shd w:val="clear" w:color="000000" w:fill="FFFFFF"/>
            <w:noWrap/>
            <w:vAlign w:val="center"/>
          </w:tcPr>
          <w:p w14:paraId="5E65902C" w14:textId="77777777" w:rsidR="002566D7" w:rsidRDefault="00AF7190">
            <w:pPr>
              <w:widowControl/>
              <w:jc w:val="center"/>
              <w:rPr>
                <w:rFonts w:ascii="宋体" w:hAnsi="宋体"/>
                <w:kern w:val="0"/>
              </w:rPr>
            </w:pPr>
            <w:r>
              <w:rPr>
                <w:rFonts w:ascii="宋体" w:hAnsi="宋体" w:hint="eastAsia"/>
                <w:kern w:val="0"/>
              </w:rPr>
              <w:t>盒</w:t>
            </w:r>
          </w:p>
        </w:tc>
        <w:tc>
          <w:tcPr>
            <w:tcW w:w="315" w:type="pct"/>
            <w:shd w:val="clear" w:color="000000" w:fill="FFFFFF"/>
            <w:noWrap/>
            <w:vAlign w:val="center"/>
          </w:tcPr>
          <w:p w14:paraId="65FD7FEB" w14:textId="77777777" w:rsidR="002566D7" w:rsidRDefault="00AF7190">
            <w:pPr>
              <w:widowControl/>
              <w:jc w:val="center"/>
              <w:rPr>
                <w:rFonts w:ascii="宋体" w:hAnsi="宋体"/>
                <w:kern w:val="0"/>
              </w:rPr>
            </w:pPr>
            <w:r>
              <w:rPr>
                <w:rFonts w:ascii="宋体" w:hAnsi="宋体" w:hint="eastAsia"/>
                <w:kern w:val="0"/>
              </w:rPr>
              <w:t>20</w:t>
            </w:r>
          </w:p>
        </w:tc>
        <w:tc>
          <w:tcPr>
            <w:tcW w:w="537" w:type="pct"/>
            <w:shd w:val="clear" w:color="000000" w:fill="FFFFFF"/>
            <w:noWrap/>
            <w:vAlign w:val="center"/>
          </w:tcPr>
          <w:p w14:paraId="0B75ACF2" w14:textId="77777777" w:rsidR="002566D7" w:rsidRDefault="00AF7190">
            <w:pPr>
              <w:widowControl/>
              <w:jc w:val="center"/>
              <w:rPr>
                <w:rFonts w:ascii="宋体" w:hAnsi="宋体"/>
                <w:kern w:val="0"/>
              </w:rPr>
            </w:pPr>
            <w:r>
              <w:rPr>
                <w:rFonts w:hint="eastAsia"/>
                <w:kern w:val="0"/>
              </w:rPr>
              <w:t>否</w:t>
            </w:r>
          </w:p>
        </w:tc>
      </w:tr>
      <w:tr w:rsidR="002566D7" w14:paraId="005FEC34" w14:textId="77777777">
        <w:trPr>
          <w:trHeight w:val="20"/>
          <w:jc w:val="center"/>
        </w:trPr>
        <w:tc>
          <w:tcPr>
            <w:tcW w:w="376" w:type="pct"/>
            <w:shd w:val="clear" w:color="000000" w:fill="FFFFFF"/>
            <w:noWrap/>
            <w:vAlign w:val="center"/>
          </w:tcPr>
          <w:p w14:paraId="49DC0567" w14:textId="77777777" w:rsidR="002566D7" w:rsidRDefault="00AF7190">
            <w:pPr>
              <w:widowControl/>
              <w:jc w:val="center"/>
              <w:rPr>
                <w:rFonts w:ascii="宋体" w:hAnsi="宋体"/>
                <w:kern w:val="0"/>
              </w:rPr>
            </w:pPr>
            <w:r>
              <w:rPr>
                <w:rFonts w:ascii="宋体" w:hAnsi="宋体" w:hint="eastAsia"/>
                <w:kern w:val="0"/>
              </w:rPr>
              <w:t>94</w:t>
            </w:r>
          </w:p>
        </w:tc>
        <w:tc>
          <w:tcPr>
            <w:tcW w:w="602" w:type="pct"/>
            <w:shd w:val="clear" w:color="000000" w:fill="FFFFFF"/>
            <w:noWrap/>
            <w:vAlign w:val="center"/>
          </w:tcPr>
          <w:p w14:paraId="16C45AEA" w14:textId="77777777" w:rsidR="002566D7" w:rsidRDefault="00AF7190">
            <w:pPr>
              <w:widowControl/>
              <w:jc w:val="left"/>
              <w:rPr>
                <w:rFonts w:ascii="宋体" w:hAnsi="宋体"/>
                <w:kern w:val="0"/>
              </w:rPr>
            </w:pPr>
            <w:r>
              <w:rPr>
                <w:rFonts w:ascii="宋体" w:hAnsi="宋体" w:hint="eastAsia"/>
                <w:kern w:val="0"/>
              </w:rPr>
              <w:t>鱼网抄子</w:t>
            </w:r>
          </w:p>
        </w:tc>
        <w:tc>
          <w:tcPr>
            <w:tcW w:w="2751" w:type="pct"/>
            <w:shd w:val="clear" w:color="000000" w:fill="FFFFFF"/>
            <w:vAlign w:val="center"/>
          </w:tcPr>
          <w:p w14:paraId="3852AB2C" w14:textId="77777777" w:rsidR="002566D7" w:rsidRDefault="00AF7190">
            <w:pPr>
              <w:widowControl/>
              <w:jc w:val="left"/>
              <w:rPr>
                <w:rFonts w:ascii="宋体" w:hAnsi="宋体"/>
                <w:kern w:val="0"/>
              </w:rPr>
            </w:pPr>
            <w:r>
              <w:rPr>
                <w:rFonts w:ascii="宋体" w:hAnsi="宋体" w:hint="eastAsia"/>
                <w:kern w:val="0"/>
              </w:rPr>
              <w:t>网口内径8 cm～12 cm，网兜深8 cm～12 cm，总长30 cm～40 cm，网目孔径≤1 mm</w:t>
            </w:r>
          </w:p>
        </w:tc>
        <w:tc>
          <w:tcPr>
            <w:tcW w:w="419" w:type="pct"/>
            <w:shd w:val="clear" w:color="000000" w:fill="FFFFFF"/>
            <w:noWrap/>
            <w:vAlign w:val="center"/>
          </w:tcPr>
          <w:p w14:paraId="11F4E4D1"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5C1ACFD7" w14:textId="77777777" w:rsidR="002566D7" w:rsidRDefault="00AF7190">
            <w:pPr>
              <w:widowControl/>
              <w:jc w:val="center"/>
              <w:rPr>
                <w:rFonts w:ascii="宋体" w:hAnsi="宋体"/>
                <w:kern w:val="0"/>
              </w:rPr>
            </w:pPr>
            <w:r>
              <w:rPr>
                <w:rFonts w:ascii="宋体" w:hAnsi="宋体" w:hint="eastAsia"/>
                <w:kern w:val="0"/>
              </w:rPr>
              <w:t>10</w:t>
            </w:r>
          </w:p>
        </w:tc>
        <w:tc>
          <w:tcPr>
            <w:tcW w:w="537" w:type="pct"/>
            <w:shd w:val="clear" w:color="000000" w:fill="FFFFFF"/>
            <w:noWrap/>
            <w:vAlign w:val="center"/>
          </w:tcPr>
          <w:p w14:paraId="2EBB5D18" w14:textId="77777777" w:rsidR="002566D7" w:rsidRDefault="00AF7190">
            <w:pPr>
              <w:widowControl/>
              <w:jc w:val="center"/>
              <w:rPr>
                <w:rFonts w:ascii="宋体" w:hAnsi="宋体"/>
                <w:kern w:val="0"/>
              </w:rPr>
            </w:pPr>
            <w:r>
              <w:rPr>
                <w:rFonts w:hint="eastAsia"/>
                <w:kern w:val="0"/>
              </w:rPr>
              <w:t>否</w:t>
            </w:r>
          </w:p>
        </w:tc>
      </w:tr>
      <w:tr w:rsidR="002566D7" w14:paraId="1EF3AB3E" w14:textId="77777777">
        <w:trPr>
          <w:trHeight w:val="20"/>
          <w:jc w:val="center"/>
        </w:trPr>
        <w:tc>
          <w:tcPr>
            <w:tcW w:w="376" w:type="pct"/>
            <w:shd w:val="clear" w:color="000000" w:fill="FFFFFF"/>
            <w:noWrap/>
            <w:vAlign w:val="center"/>
          </w:tcPr>
          <w:p w14:paraId="2866F009" w14:textId="77777777" w:rsidR="002566D7" w:rsidRDefault="00AF7190">
            <w:pPr>
              <w:widowControl/>
              <w:jc w:val="center"/>
              <w:rPr>
                <w:rFonts w:ascii="宋体" w:hAnsi="宋体"/>
                <w:kern w:val="0"/>
              </w:rPr>
            </w:pPr>
            <w:r>
              <w:rPr>
                <w:rFonts w:ascii="宋体" w:hAnsi="宋体" w:hint="eastAsia"/>
                <w:kern w:val="0"/>
              </w:rPr>
              <w:t>95</w:t>
            </w:r>
          </w:p>
        </w:tc>
        <w:tc>
          <w:tcPr>
            <w:tcW w:w="602" w:type="pct"/>
            <w:shd w:val="clear" w:color="000000" w:fill="FFFFFF"/>
            <w:noWrap/>
            <w:vAlign w:val="center"/>
          </w:tcPr>
          <w:p w14:paraId="646D8638" w14:textId="77777777" w:rsidR="002566D7" w:rsidRDefault="00AF7190">
            <w:pPr>
              <w:widowControl/>
              <w:jc w:val="left"/>
              <w:rPr>
                <w:rFonts w:ascii="宋体" w:hAnsi="宋体"/>
                <w:kern w:val="0"/>
              </w:rPr>
            </w:pPr>
            <w:r>
              <w:rPr>
                <w:rFonts w:ascii="宋体" w:hAnsi="宋体" w:hint="eastAsia"/>
                <w:kern w:val="0"/>
              </w:rPr>
              <w:t>标记笔</w:t>
            </w:r>
          </w:p>
        </w:tc>
        <w:tc>
          <w:tcPr>
            <w:tcW w:w="2751" w:type="pct"/>
            <w:shd w:val="clear" w:color="000000" w:fill="FFFFFF"/>
            <w:vAlign w:val="center"/>
          </w:tcPr>
          <w:p w14:paraId="541E9320" w14:textId="77777777" w:rsidR="002566D7" w:rsidRDefault="00AF7190">
            <w:pPr>
              <w:widowControl/>
              <w:jc w:val="left"/>
              <w:rPr>
                <w:rFonts w:ascii="宋体" w:hAnsi="宋体"/>
                <w:kern w:val="0"/>
              </w:rPr>
            </w:pPr>
            <w:r>
              <w:rPr>
                <w:rFonts w:ascii="宋体" w:hAnsi="宋体" w:hint="eastAsia"/>
                <w:kern w:val="0"/>
              </w:rPr>
              <w:t xml:space="preserve">　</w:t>
            </w:r>
          </w:p>
        </w:tc>
        <w:tc>
          <w:tcPr>
            <w:tcW w:w="419" w:type="pct"/>
            <w:shd w:val="clear" w:color="000000" w:fill="FFFFFF"/>
            <w:noWrap/>
            <w:vAlign w:val="center"/>
          </w:tcPr>
          <w:p w14:paraId="1ECA4047" w14:textId="77777777" w:rsidR="002566D7" w:rsidRDefault="00AF7190">
            <w:pPr>
              <w:widowControl/>
              <w:jc w:val="center"/>
              <w:rPr>
                <w:rFonts w:ascii="宋体" w:hAnsi="宋体"/>
                <w:kern w:val="0"/>
              </w:rPr>
            </w:pPr>
            <w:r>
              <w:rPr>
                <w:rFonts w:ascii="宋体" w:hAnsi="宋体" w:hint="eastAsia"/>
                <w:kern w:val="0"/>
              </w:rPr>
              <w:t>支</w:t>
            </w:r>
          </w:p>
        </w:tc>
        <w:tc>
          <w:tcPr>
            <w:tcW w:w="315" w:type="pct"/>
            <w:shd w:val="clear" w:color="000000" w:fill="FFFFFF"/>
            <w:noWrap/>
            <w:vAlign w:val="center"/>
          </w:tcPr>
          <w:p w14:paraId="71A47F68" w14:textId="77777777" w:rsidR="002566D7" w:rsidRDefault="00AF7190">
            <w:pPr>
              <w:widowControl/>
              <w:jc w:val="center"/>
              <w:rPr>
                <w:rFonts w:ascii="宋体" w:hAnsi="宋体"/>
                <w:kern w:val="0"/>
              </w:rPr>
            </w:pPr>
            <w:r>
              <w:rPr>
                <w:rFonts w:ascii="宋体" w:hAnsi="宋体" w:hint="eastAsia"/>
                <w:kern w:val="0"/>
              </w:rPr>
              <w:t>25</w:t>
            </w:r>
          </w:p>
        </w:tc>
        <w:tc>
          <w:tcPr>
            <w:tcW w:w="537" w:type="pct"/>
            <w:shd w:val="clear" w:color="000000" w:fill="FFFFFF"/>
            <w:noWrap/>
            <w:vAlign w:val="center"/>
          </w:tcPr>
          <w:p w14:paraId="7B77FB3D" w14:textId="77777777" w:rsidR="002566D7" w:rsidRDefault="00AF7190">
            <w:pPr>
              <w:widowControl/>
              <w:jc w:val="center"/>
              <w:rPr>
                <w:rFonts w:ascii="宋体" w:hAnsi="宋体"/>
                <w:kern w:val="0"/>
              </w:rPr>
            </w:pPr>
            <w:r>
              <w:rPr>
                <w:rFonts w:hint="eastAsia"/>
                <w:kern w:val="0"/>
              </w:rPr>
              <w:t>否</w:t>
            </w:r>
          </w:p>
        </w:tc>
      </w:tr>
      <w:tr w:rsidR="002566D7" w14:paraId="00163B74" w14:textId="77777777">
        <w:trPr>
          <w:trHeight w:val="20"/>
          <w:jc w:val="center"/>
        </w:trPr>
        <w:tc>
          <w:tcPr>
            <w:tcW w:w="376" w:type="pct"/>
            <w:shd w:val="clear" w:color="000000" w:fill="FFFFFF"/>
            <w:noWrap/>
            <w:vAlign w:val="center"/>
          </w:tcPr>
          <w:p w14:paraId="2B33704F" w14:textId="77777777" w:rsidR="002566D7" w:rsidRDefault="00AF7190">
            <w:pPr>
              <w:widowControl/>
              <w:jc w:val="center"/>
              <w:rPr>
                <w:rFonts w:ascii="宋体" w:hAnsi="宋体"/>
                <w:kern w:val="0"/>
              </w:rPr>
            </w:pPr>
            <w:r>
              <w:rPr>
                <w:rFonts w:ascii="宋体" w:hAnsi="宋体" w:hint="eastAsia"/>
                <w:kern w:val="0"/>
              </w:rPr>
              <w:t>96</w:t>
            </w:r>
          </w:p>
        </w:tc>
        <w:tc>
          <w:tcPr>
            <w:tcW w:w="602" w:type="pct"/>
            <w:shd w:val="clear" w:color="000000" w:fill="FFFFFF"/>
            <w:noWrap/>
            <w:vAlign w:val="center"/>
          </w:tcPr>
          <w:p w14:paraId="496941C5" w14:textId="77777777" w:rsidR="002566D7" w:rsidRDefault="00AF7190">
            <w:pPr>
              <w:widowControl/>
              <w:jc w:val="left"/>
              <w:rPr>
                <w:rFonts w:ascii="宋体" w:hAnsi="宋体"/>
                <w:kern w:val="0"/>
              </w:rPr>
            </w:pPr>
            <w:r>
              <w:rPr>
                <w:rFonts w:ascii="宋体" w:hAnsi="宋体" w:hint="eastAsia"/>
                <w:kern w:val="0"/>
              </w:rPr>
              <w:t>定性滤纸</w:t>
            </w:r>
          </w:p>
        </w:tc>
        <w:tc>
          <w:tcPr>
            <w:tcW w:w="2751" w:type="pct"/>
            <w:shd w:val="clear" w:color="000000" w:fill="FFFFFF"/>
            <w:vAlign w:val="center"/>
          </w:tcPr>
          <w:p w14:paraId="7AD1FD4A" w14:textId="77777777" w:rsidR="002566D7" w:rsidRDefault="00AF7190">
            <w:pPr>
              <w:widowControl/>
              <w:jc w:val="left"/>
              <w:rPr>
                <w:rFonts w:ascii="宋体" w:hAnsi="宋体"/>
                <w:kern w:val="0"/>
              </w:rPr>
            </w:pPr>
            <w:r>
              <w:rPr>
                <w:rFonts w:ascii="宋体" w:hAnsi="宋体" w:hint="eastAsia"/>
                <w:kern w:val="0"/>
              </w:rPr>
              <w:t>快速，9 cm</w:t>
            </w:r>
          </w:p>
        </w:tc>
        <w:tc>
          <w:tcPr>
            <w:tcW w:w="419" w:type="pct"/>
            <w:shd w:val="clear" w:color="000000" w:fill="FFFFFF"/>
            <w:noWrap/>
            <w:vAlign w:val="center"/>
          </w:tcPr>
          <w:p w14:paraId="1C67688C" w14:textId="77777777" w:rsidR="002566D7" w:rsidRDefault="00AF7190">
            <w:pPr>
              <w:widowControl/>
              <w:jc w:val="center"/>
              <w:rPr>
                <w:rFonts w:ascii="宋体" w:hAnsi="宋体"/>
                <w:kern w:val="0"/>
              </w:rPr>
            </w:pPr>
            <w:r>
              <w:rPr>
                <w:rFonts w:ascii="宋体" w:hAnsi="宋体" w:hint="eastAsia"/>
                <w:kern w:val="0"/>
              </w:rPr>
              <w:t>盒</w:t>
            </w:r>
          </w:p>
        </w:tc>
        <w:tc>
          <w:tcPr>
            <w:tcW w:w="315" w:type="pct"/>
            <w:shd w:val="clear" w:color="000000" w:fill="FFFFFF"/>
            <w:noWrap/>
            <w:vAlign w:val="center"/>
          </w:tcPr>
          <w:p w14:paraId="220DCCEC" w14:textId="77777777" w:rsidR="002566D7" w:rsidRDefault="00AF7190">
            <w:pPr>
              <w:widowControl/>
              <w:jc w:val="center"/>
              <w:rPr>
                <w:rFonts w:ascii="宋体" w:hAnsi="宋体"/>
                <w:kern w:val="0"/>
              </w:rPr>
            </w:pPr>
            <w:r>
              <w:rPr>
                <w:rFonts w:ascii="宋体" w:hAnsi="宋体" w:hint="eastAsia"/>
                <w:kern w:val="0"/>
              </w:rPr>
              <w:t>50</w:t>
            </w:r>
          </w:p>
        </w:tc>
        <w:tc>
          <w:tcPr>
            <w:tcW w:w="537" w:type="pct"/>
            <w:shd w:val="clear" w:color="000000" w:fill="FFFFFF"/>
            <w:noWrap/>
            <w:vAlign w:val="center"/>
          </w:tcPr>
          <w:p w14:paraId="668E05A9" w14:textId="77777777" w:rsidR="002566D7" w:rsidRDefault="00AF7190">
            <w:pPr>
              <w:widowControl/>
              <w:jc w:val="center"/>
              <w:rPr>
                <w:rFonts w:ascii="宋体" w:hAnsi="宋体"/>
                <w:kern w:val="0"/>
              </w:rPr>
            </w:pPr>
            <w:r>
              <w:rPr>
                <w:rFonts w:hint="eastAsia"/>
                <w:kern w:val="0"/>
              </w:rPr>
              <w:t>否</w:t>
            </w:r>
          </w:p>
        </w:tc>
      </w:tr>
      <w:tr w:rsidR="002566D7" w14:paraId="1E58B4FA" w14:textId="77777777">
        <w:trPr>
          <w:trHeight w:val="20"/>
          <w:jc w:val="center"/>
        </w:trPr>
        <w:tc>
          <w:tcPr>
            <w:tcW w:w="376" w:type="pct"/>
            <w:shd w:val="clear" w:color="000000" w:fill="FFFFFF"/>
            <w:noWrap/>
            <w:vAlign w:val="center"/>
          </w:tcPr>
          <w:p w14:paraId="230CCC79" w14:textId="77777777" w:rsidR="002566D7" w:rsidRDefault="00AF7190">
            <w:pPr>
              <w:widowControl/>
              <w:jc w:val="center"/>
              <w:rPr>
                <w:rFonts w:ascii="宋体" w:hAnsi="宋体"/>
                <w:kern w:val="0"/>
              </w:rPr>
            </w:pPr>
            <w:r>
              <w:rPr>
                <w:rFonts w:ascii="宋体" w:hAnsi="宋体" w:hint="eastAsia"/>
                <w:kern w:val="0"/>
              </w:rPr>
              <w:t>97</w:t>
            </w:r>
          </w:p>
        </w:tc>
        <w:tc>
          <w:tcPr>
            <w:tcW w:w="602" w:type="pct"/>
            <w:shd w:val="clear" w:color="000000" w:fill="FFFFFF"/>
            <w:noWrap/>
            <w:vAlign w:val="center"/>
          </w:tcPr>
          <w:p w14:paraId="6A3A82C0" w14:textId="77777777" w:rsidR="002566D7" w:rsidRDefault="00AF7190">
            <w:pPr>
              <w:widowControl/>
              <w:jc w:val="left"/>
              <w:rPr>
                <w:rFonts w:ascii="宋体" w:hAnsi="宋体"/>
                <w:kern w:val="0"/>
              </w:rPr>
            </w:pPr>
            <w:r>
              <w:rPr>
                <w:rFonts w:ascii="宋体" w:hAnsi="宋体" w:hint="eastAsia"/>
                <w:kern w:val="0"/>
              </w:rPr>
              <w:t>电动钻孔器</w:t>
            </w:r>
          </w:p>
        </w:tc>
        <w:tc>
          <w:tcPr>
            <w:tcW w:w="2751" w:type="pct"/>
            <w:shd w:val="clear" w:color="000000" w:fill="FFFFFF"/>
            <w:vAlign w:val="center"/>
          </w:tcPr>
          <w:p w14:paraId="2D770C39" w14:textId="77777777" w:rsidR="002566D7" w:rsidRDefault="00AF7190">
            <w:pPr>
              <w:widowControl/>
              <w:jc w:val="left"/>
              <w:rPr>
                <w:rFonts w:ascii="宋体" w:hAnsi="宋体"/>
                <w:kern w:val="0"/>
              </w:rPr>
            </w:pPr>
            <w:r>
              <w:rPr>
                <w:rFonts w:ascii="宋体" w:hAnsi="宋体" w:hint="eastAsia"/>
                <w:kern w:val="0"/>
              </w:rPr>
              <w:t>钻头可拆卸，应配有2 个以上不同孔径的钻头</w:t>
            </w:r>
          </w:p>
        </w:tc>
        <w:tc>
          <w:tcPr>
            <w:tcW w:w="419" w:type="pct"/>
            <w:shd w:val="clear" w:color="000000" w:fill="FFFFFF"/>
            <w:noWrap/>
            <w:vAlign w:val="center"/>
          </w:tcPr>
          <w:p w14:paraId="350508DF"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12227A95"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68650CA7" w14:textId="77777777" w:rsidR="002566D7" w:rsidRDefault="00AF7190">
            <w:pPr>
              <w:widowControl/>
              <w:jc w:val="center"/>
              <w:rPr>
                <w:rFonts w:ascii="宋体" w:hAnsi="宋体"/>
                <w:kern w:val="0"/>
              </w:rPr>
            </w:pPr>
            <w:r>
              <w:rPr>
                <w:rFonts w:hint="eastAsia"/>
                <w:kern w:val="0"/>
              </w:rPr>
              <w:t>否</w:t>
            </w:r>
          </w:p>
        </w:tc>
      </w:tr>
      <w:tr w:rsidR="002566D7" w14:paraId="5A8F2426" w14:textId="77777777">
        <w:trPr>
          <w:trHeight w:val="20"/>
          <w:jc w:val="center"/>
        </w:trPr>
        <w:tc>
          <w:tcPr>
            <w:tcW w:w="376" w:type="pct"/>
            <w:shd w:val="clear" w:color="000000" w:fill="FFFFFF"/>
            <w:noWrap/>
            <w:vAlign w:val="center"/>
          </w:tcPr>
          <w:p w14:paraId="15611BF8" w14:textId="77777777" w:rsidR="002566D7" w:rsidRDefault="00AF7190">
            <w:pPr>
              <w:widowControl/>
              <w:jc w:val="center"/>
              <w:rPr>
                <w:rFonts w:ascii="宋体" w:hAnsi="宋体"/>
                <w:kern w:val="0"/>
              </w:rPr>
            </w:pPr>
            <w:r>
              <w:rPr>
                <w:rFonts w:ascii="宋体" w:hAnsi="宋体" w:hint="eastAsia"/>
                <w:kern w:val="0"/>
              </w:rPr>
              <w:t>98</w:t>
            </w:r>
          </w:p>
        </w:tc>
        <w:tc>
          <w:tcPr>
            <w:tcW w:w="602" w:type="pct"/>
            <w:shd w:val="clear" w:color="000000" w:fill="FFFFFF"/>
            <w:noWrap/>
            <w:vAlign w:val="center"/>
          </w:tcPr>
          <w:p w14:paraId="2FEA85B8" w14:textId="77777777" w:rsidR="002566D7" w:rsidRDefault="00AF7190">
            <w:pPr>
              <w:widowControl/>
              <w:jc w:val="left"/>
              <w:rPr>
                <w:rFonts w:ascii="宋体" w:hAnsi="宋体"/>
                <w:kern w:val="0"/>
              </w:rPr>
            </w:pPr>
            <w:r>
              <w:rPr>
                <w:rFonts w:ascii="宋体" w:hAnsi="宋体" w:hint="eastAsia"/>
                <w:kern w:val="0"/>
              </w:rPr>
              <w:t>低压测电器</w:t>
            </w:r>
          </w:p>
        </w:tc>
        <w:tc>
          <w:tcPr>
            <w:tcW w:w="2751" w:type="pct"/>
            <w:shd w:val="clear" w:color="000000" w:fill="FFFFFF"/>
            <w:vAlign w:val="center"/>
          </w:tcPr>
          <w:p w14:paraId="22B7147A" w14:textId="77777777" w:rsidR="002566D7" w:rsidRDefault="00AF7190">
            <w:pPr>
              <w:widowControl/>
              <w:jc w:val="left"/>
              <w:rPr>
                <w:rFonts w:ascii="宋体" w:hAnsi="宋体"/>
                <w:kern w:val="0"/>
              </w:rPr>
            </w:pPr>
            <w:r>
              <w:rPr>
                <w:rFonts w:ascii="宋体" w:hAnsi="宋体" w:hint="eastAsia"/>
                <w:kern w:val="0"/>
              </w:rPr>
              <w:t>笔式，氖泡式，测电极长≤10 mm，测量范围100 V～500 V，辉光应稳定不闪烁</w:t>
            </w:r>
          </w:p>
        </w:tc>
        <w:tc>
          <w:tcPr>
            <w:tcW w:w="419" w:type="pct"/>
            <w:shd w:val="clear" w:color="000000" w:fill="FFFFFF"/>
            <w:noWrap/>
            <w:vAlign w:val="center"/>
          </w:tcPr>
          <w:p w14:paraId="00C016D0" w14:textId="77777777" w:rsidR="002566D7" w:rsidRDefault="00AF7190">
            <w:pPr>
              <w:widowControl/>
              <w:jc w:val="center"/>
              <w:rPr>
                <w:rFonts w:ascii="宋体" w:hAnsi="宋体"/>
                <w:kern w:val="0"/>
              </w:rPr>
            </w:pPr>
            <w:r>
              <w:rPr>
                <w:rFonts w:ascii="宋体" w:hAnsi="宋体" w:hint="eastAsia"/>
                <w:kern w:val="0"/>
              </w:rPr>
              <w:t>支</w:t>
            </w:r>
          </w:p>
        </w:tc>
        <w:tc>
          <w:tcPr>
            <w:tcW w:w="315" w:type="pct"/>
            <w:shd w:val="clear" w:color="000000" w:fill="FFFFFF"/>
            <w:noWrap/>
            <w:vAlign w:val="center"/>
          </w:tcPr>
          <w:p w14:paraId="27D2EFE9"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2069780A" w14:textId="77777777" w:rsidR="002566D7" w:rsidRDefault="00AF7190">
            <w:pPr>
              <w:widowControl/>
              <w:jc w:val="center"/>
              <w:rPr>
                <w:rFonts w:ascii="宋体" w:hAnsi="宋体"/>
                <w:kern w:val="0"/>
              </w:rPr>
            </w:pPr>
            <w:r>
              <w:rPr>
                <w:rFonts w:hint="eastAsia"/>
                <w:kern w:val="0"/>
              </w:rPr>
              <w:t>否</w:t>
            </w:r>
          </w:p>
        </w:tc>
      </w:tr>
      <w:tr w:rsidR="002566D7" w14:paraId="2E2D124B" w14:textId="77777777">
        <w:trPr>
          <w:trHeight w:val="20"/>
          <w:jc w:val="center"/>
        </w:trPr>
        <w:tc>
          <w:tcPr>
            <w:tcW w:w="376" w:type="pct"/>
            <w:shd w:val="clear" w:color="000000" w:fill="FFFFFF"/>
            <w:noWrap/>
            <w:vAlign w:val="center"/>
          </w:tcPr>
          <w:p w14:paraId="0CC07EA1" w14:textId="77777777" w:rsidR="002566D7" w:rsidRDefault="00AF7190">
            <w:pPr>
              <w:widowControl/>
              <w:jc w:val="center"/>
              <w:rPr>
                <w:rFonts w:ascii="宋体" w:hAnsi="宋体"/>
                <w:kern w:val="0"/>
              </w:rPr>
            </w:pPr>
            <w:r>
              <w:rPr>
                <w:rFonts w:ascii="宋体" w:hAnsi="宋体" w:hint="eastAsia"/>
                <w:kern w:val="0"/>
              </w:rPr>
              <w:t>99</w:t>
            </w:r>
          </w:p>
        </w:tc>
        <w:tc>
          <w:tcPr>
            <w:tcW w:w="602" w:type="pct"/>
            <w:shd w:val="clear" w:color="000000" w:fill="FFFFFF"/>
            <w:noWrap/>
            <w:vAlign w:val="center"/>
          </w:tcPr>
          <w:p w14:paraId="1B2F2B31" w14:textId="77777777" w:rsidR="002566D7" w:rsidRDefault="00AF7190">
            <w:pPr>
              <w:widowControl/>
              <w:jc w:val="left"/>
              <w:rPr>
                <w:rFonts w:ascii="宋体" w:hAnsi="宋体"/>
                <w:kern w:val="0"/>
              </w:rPr>
            </w:pPr>
            <w:r>
              <w:rPr>
                <w:rFonts w:ascii="宋体" w:hAnsi="宋体" w:hint="eastAsia"/>
                <w:kern w:val="0"/>
              </w:rPr>
              <w:t>一字螺丝刀</w:t>
            </w:r>
          </w:p>
        </w:tc>
        <w:tc>
          <w:tcPr>
            <w:tcW w:w="2751" w:type="pct"/>
            <w:shd w:val="clear" w:color="000000" w:fill="FFFFFF"/>
            <w:vAlign w:val="center"/>
          </w:tcPr>
          <w:p w14:paraId="48B9F1D5" w14:textId="77777777" w:rsidR="002566D7" w:rsidRDefault="00AF7190">
            <w:pPr>
              <w:widowControl/>
              <w:jc w:val="left"/>
              <w:rPr>
                <w:rFonts w:ascii="宋体" w:hAnsi="宋体"/>
                <w:kern w:val="0"/>
              </w:rPr>
            </w:pPr>
            <w:r>
              <w:rPr>
                <w:rFonts w:ascii="宋体" w:hAnsi="宋体" w:hint="eastAsia"/>
                <w:kern w:val="0"/>
              </w:rPr>
              <w:t>每套2 个：</w:t>
            </w:r>
            <w:r>
              <w:rPr>
                <w:rFonts w:ascii="宋体" w:hAnsi="宋体" w:cs="Calibri"/>
                <w:kern w:val="0"/>
              </w:rPr>
              <w:t>Φ</w:t>
            </w:r>
            <w:r>
              <w:rPr>
                <w:rFonts w:ascii="宋体" w:hAnsi="宋体" w:hint="eastAsia"/>
                <w:kern w:val="0"/>
              </w:rPr>
              <w:t>6 mm，长150 mm；</w:t>
            </w:r>
            <w:r>
              <w:rPr>
                <w:rFonts w:ascii="宋体" w:hAnsi="宋体" w:cs="Calibri"/>
                <w:kern w:val="0"/>
              </w:rPr>
              <w:t>Φ</w:t>
            </w:r>
            <w:r>
              <w:rPr>
                <w:rFonts w:ascii="宋体" w:hAnsi="宋体" w:hint="eastAsia"/>
                <w:kern w:val="0"/>
              </w:rPr>
              <w:t>3 mm，长75 mm，工作部带磁性，硬度不低于48 HRC；旋杆采用铬钒钢，旋杆长度≥100 mm，应经镀铬防锈处理</w:t>
            </w:r>
          </w:p>
        </w:tc>
        <w:tc>
          <w:tcPr>
            <w:tcW w:w="419" w:type="pct"/>
            <w:shd w:val="clear" w:color="000000" w:fill="FFFFFF"/>
            <w:noWrap/>
            <w:vAlign w:val="center"/>
          </w:tcPr>
          <w:p w14:paraId="2379B761"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16574D4A"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3901CB77" w14:textId="77777777" w:rsidR="002566D7" w:rsidRDefault="00AF7190">
            <w:pPr>
              <w:widowControl/>
              <w:jc w:val="center"/>
              <w:rPr>
                <w:rFonts w:ascii="宋体" w:hAnsi="宋体"/>
                <w:kern w:val="0"/>
              </w:rPr>
            </w:pPr>
            <w:r>
              <w:rPr>
                <w:rFonts w:hint="eastAsia"/>
                <w:kern w:val="0"/>
              </w:rPr>
              <w:t>否</w:t>
            </w:r>
          </w:p>
        </w:tc>
      </w:tr>
      <w:tr w:rsidR="002566D7" w14:paraId="1D7DBB4F" w14:textId="77777777">
        <w:trPr>
          <w:trHeight w:val="20"/>
          <w:jc w:val="center"/>
        </w:trPr>
        <w:tc>
          <w:tcPr>
            <w:tcW w:w="376" w:type="pct"/>
            <w:shd w:val="clear" w:color="000000" w:fill="FFFFFF"/>
            <w:noWrap/>
            <w:vAlign w:val="center"/>
          </w:tcPr>
          <w:p w14:paraId="76E2D8A2" w14:textId="77777777" w:rsidR="002566D7" w:rsidRDefault="00AF7190">
            <w:pPr>
              <w:widowControl/>
              <w:jc w:val="center"/>
              <w:rPr>
                <w:rFonts w:ascii="宋体" w:hAnsi="宋体"/>
                <w:kern w:val="0"/>
              </w:rPr>
            </w:pPr>
            <w:r>
              <w:rPr>
                <w:rFonts w:ascii="宋体" w:hAnsi="宋体" w:hint="eastAsia"/>
                <w:kern w:val="0"/>
              </w:rPr>
              <w:t>100</w:t>
            </w:r>
          </w:p>
        </w:tc>
        <w:tc>
          <w:tcPr>
            <w:tcW w:w="602" w:type="pct"/>
            <w:shd w:val="clear" w:color="000000" w:fill="FFFFFF"/>
            <w:noWrap/>
            <w:vAlign w:val="center"/>
          </w:tcPr>
          <w:p w14:paraId="4A5E9C35" w14:textId="77777777" w:rsidR="002566D7" w:rsidRDefault="00AF7190">
            <w:pPr>
              <w:widowControl/>
              <w:jc w:val="left"/>
              <w:rPr>
                <w:rFonts w:ascii="宋体" w:hAnsi="宋体"/>
                <w:kern w:val="0"/>
              </w:rPr>
            </w:pPr>
            <w:r>
              <w:rPr>
                <w:rFonts w:ascii="宋体" w:hAnsi="宋体" w:hint="eastAsia"/>
                <w:kern w:val="0"/>
              </w:rPr>
              <w:t>十字螺丝刀</w:t>
            </w:r>
          </w:p>
        </w:tc>
        <w:tc>
          <w:tcPr>
            <w:tcW w:w="2751" w:type="pct"/>
            <w:shd w:val="clear" w:color="000000" w:fill="FFFFFF"/>
            <w:vAlign w:val="center"/>
          </w:tcPr>
          <w:p w14:paraId="2AF0F87D" w14:textId="77777777" w:rsidR="002566D7" w:rsidRDefault="00AF7190">
            <w:pPr>
              <w:widowControl/>
              <w:jc w:val="left"/>
              <w:rPr>
                <w:rFonts w:ascii="宋体" w:hAnsi="宋体"/>
                <w:kern w:val="0"/>
              </w:rPr>
            </w:pPr>
            <w:r>
              <w:rPr>
                <w:rFonts w:ascii="宋体" w:hAnsi="宋体" w:hint="eastAsia"/>
                <w:kern w:val="0"/>
              </w:rPr>
              <w:t>每套2 个：</w:t>
            </w:r>
            <w:r>
              <w:rPr>
                <w:rFonts w:ascii="宋体" w:hAnsi="宋体" w:cs="Calibri"/>
                <w:kern w:val="0"/>
              </w:rPr>
              <w:t>Φ</w:t>
            </w:r>
            <w:r>
              <w:rPr>
                <w:rFonts w:ascii="宋体" w:hAnsi="宋体" w:hint="eastAsia"/>
                <w:kern w:val="0"/>
              </w:rPr>
              <w:t>6 mm，长150 mm；</w:t>
            </w:r>
            <w:r>
              <w:rPr>
                <w:rFonts w:ascii="宋体" w:hAnsi="宋体" w:cs="Calibri"/>
                <w:kern w:val="0"/>
              </w:rPr>
              <w:t>Φ</w:t>
            </w:r>
            <w:r>
              <w:rPr>
                <w:rFonts w:ascii="宋体" w:hAnsi="宋体" w:hint="eastAsia"/>
                <w:kern w:val="0"/>
              </w:rPr>
              <w:t>3 mm，长75 mm，工作部带磁性，硬度不低于48 HRC；旋杆采用铬钒钢，旋杆长度≥100 mm，应经镀铬防锈处理</w:t>
            </w:r>
          </w:p>
        </w:tc>
        <w:tc>
          <w:tcPr>
            <w:tcW w:w="419" w:type="pct"/>
            <w:shd w:val="clear" w:color="000000" w:fill="FFFFFF"/>
            <w:noWrap/>
            <w:vAlign w:val="center"/>
          </w:tcPr>
          <w:p w14:paraId="1CD0B601"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6D1C69EB"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3C10AE6E" w14:textId="77777777" w:rsidR="002566D7" w:rsidRDefault="00AF7190">
            <w:pPr>
              <w:widowControl/>
              <w:jc w:val="center"/>
              <w:rPr>
                <w:rFonts w:ascii="宋体" w:hAnsi="宋体"/>
                <w:kern w:val="0"/>
              </w:rPr>
            </w:pPr>
            <w:r>
              <w:rPr>
                <w:rFonts w:hint="eastAsia"/>
                <w:kern w:val="0"/>
              </w:rPr>
              <w:t>否</w:t>
            </w:r>
          </w:p>
        </w:tc>
      </w:tr>
      <w:tr w:rsidR="002566D7" w14:paraId="2C288E94" w14:textId="77777777">
        <w:trPr>
          <w:trHeight w:val="20"/>
          <w:jc w:val="center"/>
        </w:trPr>
        <w:tc>
          <w:tcPr>
            <w:tcW w:w="376" w:type="pct"/>
            <w:shd w:val="clear" w:color="000000" w:fill="FFFFFF"/>
            <w:noWrap/>
            <w:vAlign w:val="center"/>
          </w:tcPr>
          <w:p w14:paraId="034597E5" w14:textId="77777777" w:rsidR="002566D7" w:rsidRDefault="00AF7190">
            <w:pPr>
              <w:widowControl/>
              <w:jc w:val="center"/>
              <w:rPr>
                <w:rFonts w:ascii="宋体" w:hAnsi="宋体"/>
                <w:kern w:val="0"/>
              </w:rPr>
            </w:pPr>
            <w:r>
              <w:rPr>
                <w:rFonts w:ascii="宋体" w:hAnsi="宋体" w:hint="eastAsia"/>
                <w:kern w:val="0"/>
              </w:rPr>
              <w:t>101</w:t>
            </w:r>
          </w:p>
        </w:tc>
        <w:tc>
          <w:tcPr>
            <w:tcW w:w="602" w:type="pct"/>
            <w:shd w:val="clear" w:color="000000" w:fill="FFFFFF"/>
            <w:noWrap/>
            <w:vAlign w:val="center"/>
          </w:tcPr>
          <w:p w14:paraId="43294B55" w14:textId="77777777" w:rsidR="002566D7" w:rsidRDefault="00AF7190">
            <w:pPr>
              <w:widowControl/>
              <w:jc w:val="left"/>
              <w:rPr>
                <w:rFonts w:ascii="宋体" w:hAnsi="宋体"/>
                <w:kern w:val="0"/>
              </w:rPr>
            </w:pPr>
            <w:r>
              <w:rPr>
                <w:rFonts w:ascii="宋体" w:hAnsi="宋体" w:hint="eastAsia"/>
                <w:kern w:val="0"/>
              </w:rPr>
              <w:t>羊角锤</w:t>
            </w:r>
          </w:p>
        </w:tc>
        <w:tc>
          <w:tcPr>
            <w:tcW w:w="2751" w:type="pct"/>
            <w:shd w:val="clear" w:color="000000" w:fill="FFFFFF"/>
            <w:vAlign w:val="center"/>
          </w:tcPr>
          <w:p w14:paraId="7C0CA67E" w14:textId="77777777" w:rsidR="002566D7" w:rsidRDefault="00AF7190">
            <w:pPr>
              <w:widowControl/>
              <w:jc w:val="left"/>
              <w:rPr>
                <w:rFonts w:ascii="宋体" w:hAnsi="宋体"/>
                <w:kern w:val="0"/>
              </w:rPr>
            </w:pPr>
            <w:r>
              <w:rPr>
                <w:rFonts w:ascii="宋体" w:hAnsi="宋体" w:hint="eastAsia"/>
                <w:kern w:val="0"/>
              </w:rPr>
              <w:t>0.25 kg</w:t>
            </w:r>
          </w:p>
        </w:tc>
        <w:tc>
          <w:tcPr>
            <w:tcW w:w="419" w:type="pct"/>
            <w:shd w:val="clear" w:color="000000" w:fill="FFFFFF"/>
            <w:noWrap/>
            <w:vAlign w:val="center"/>
          </w:tcPr>
          <w:p w14:paraId="0022DF15" w14:textId="77777777" w:rsidR="002566D7" w:rsidRDefault="00AF7190">
            <w:pPr>
              <w:widowControl/>
              <w:jc w:val="center"/>
              <w:rPr>
                <w:rFonts w:ascii="宋体" w:hAnsi="宋体"/>
                <w:kern w:val="0"/>
              </w:rPr>
            </w:pPr>
            <w:r>
              <w:rPr>
                <w:rFonts w:ascii="宋体" w:hAnsi="宋体" w:hint="eastAsia"/>
                <w:kern w:val="0"/>
              </w:rPr>
              <w:t>把</w:t>
            </w:r>
          </w:p>
        </w:tc>
        <w:tc>
          <w:tcPr>
            <w:tcW w:w="315" w:type="pct"/>
            <w:shd w:val="clear" w:color="000000" w:fill="FFFFFF"/>
            <w:noWrap/>
            <w:vAlign w:val="center"/>
          </w:tcPr>
          <w:p w14:paraId="65CCF23F"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31B5C962" w14:textId="77777777" w:rsidR="002566D7" w:rsidRDefault="00AF7190">
            <w:pPr>
              <w:widowControl/>
              <w:jc w:val="center"/>
              <w:rPr>
                <w:rFonts w:ascii="宋体" w:hAnsi="宋体"/>
                <w:kern w:val="0"/>
              </w:rPr>
            </w:pPr>
            <w:r>
              <w:rPr>
                <w:rFonts w:hint="eastAsia"/>
                <w:kern w:val="0"/>
              </w:rPr>
              <w:t>否</w:t>
            </w:r>
          </w:p>
        </w:tc>
      </w:tr>
      <w:tr w:rsidR="002566D7" w14:paraId="2993D914" w14:textId="77777777">
        <w:trPr>
          <w:trHeight w:val="20"/>
          <w:jc w:val="center"/>
        </w:trPr>
        <w:tc>
          <w:tcPr>
            <w:tcW w:w="376" w:type="pct"/>
            <w:shd w:val="clear" w:color="000000" w:fill="FFFFFF"/>
            <w:noWrap/>
            <w:vAlign w:val="center"/>
          </w:tcPr>
          <w:p w14:paraId="28C00D1A" w14:textId="77777777" w:rsidR="002566D7" w:rsidRDefault="00AF7190">
            <w:pPr>
              <w:widowControl/>
              <w:jc w:val="center"/>
              <w:rPr>
                <w:rFonts w:ascii="宋体" w:hAnsi="宋体"/>
                <w:kern w:val="0"/>
              </w:rPr>
            </w:pPr>
            <w:r>
              <w:rPr>
                <w:rFonts w:ascii="宋体" w:hAnsi="宋体" w:hint="eastAsia"/>
                <w:kern w:val="0"/>
              </w:rPr>
              <w:lastRenderedPageBreak/>
              <w:t>102</w:t>
            </w:r>
          </w:p>
        </w:tc>
        <w:tc>
          <w:tcPr>
            <w:tcW w:w="602" w:type="pct"/>
            <w:shd w:val="clear" w:color="000000" w:fill="FFFFFF"/>
            <w:noWrap/>
            <w:vAlign w:val="center"/>
          </w:tcPr>
          <w:p w14:paraId="345DA00B" w14:textId="77777777" w:rsidR="002566D7" w:rsidRDefault="00AF7190">
            <w:pPr>
              <w:widowControl/>
              <w:jc w:val="left"/>
              <w:rPr>
                <w:rFonts w:ascii="宋体" w:hAnsi="宋体"/>
                <w:kern w:val="0"/>
              </w:rPr>
            </w:pPr>
            <w:r>
              <w:rPr>
                <w:rFonts w:ascii="宋体" w:hAnsi="宋体" w:hint="eastAsia"/>
                <w:kern w:val="0"/>
              </w:rPr>
              <w:t>活扳手</w:t>
            </w:r>
          </w:p>
        </w:tc>
        <w:tc>
          <w:tcPr>
            <w:tcW w:w="2751" w:type="pct"/>
            <w:shd w:val="clear" w:color="000000" w:fill="FFFFFF"/>
            <w:vAlign w:val="center"/>
          </w:tcPr>
          <w:p w14:paraId="73711575" w14:textId="77777777" w:rsidR="002566D7" w:rsidRDefault="00AF7190">
            <w:pPr>
              <w:widowControl/>
              <w:jc w:val="left"/>
              <w:rPr>
                <w:rFonts w:ascii="宋体" w:hAnsi="宋体"/>
                <w:kern w:val="0"/>
              </w:rPr>
            </w:pPr>
            <w:r>
              <w:rPr>
                <w:rFonts w:ascii="宋体" w:hAnsi="宋体" w:hint="eastAsia"/>
                <w:kern w:val="0"/>
              </w:rPr>
              <w:t>200 mm，活动扳口和扳体头部以及蜗杆的硬度≥40 HRC</w:t>
            </w:r>
          </w:p>
        </w:tc>
        <w:tc>
          <w:tcPr>
            <w:tcW w:w="419" w:type="pct"/>
            <w:shd w:val="clear" w:color="000000" w:fill="FFFFFF"/>
            <w:noWrap/>
            <w:vAlign w:val="center"/>
          </w:tcPr>
          <w:p w14:paraId="36F99BDA" w14:textId="77777777" w:rsidR="002566D7" w:rsidRDefault="00AF7190">
            <w:pPr>
              <w:widowControl/>
              <w:jc w:val="center"/>
              <w:rPr>
                <w:rFonts w:ascii="宋体" w:hAnsi="宋体"/>
                <w:kern w:val="0"/>
              </w:rPr>
            </w:pPr>
            <w:r>
              <w:rPr>
                <w:rFonts w:ascii="宋体" w:hAnsi="宋体" w:hint="eastAsia"/>
                <w:kern w:val="0"/>
              </w:rPr>
              <w:t>把</w:t>
            </w:r>
          </w:p>
        </w:tc>
        <w:tc>
          <w:tcPr>
            <w:tcW w:w="315" w:type="pct"/>
            <w:shd w:val="clear" w:color="000000" w:fill="FFFFFF"/>
            <w:noWrap/>
            <w:vAlign w:val="center"/>
          </w:tcPr>
          <w:p w14:paraId="2BCA4576"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59F600CF" w14:textId="77777777" w:rsidR="002566D7" w:rsidRDefault="00AF7190">
            <w:pPr>
              <w:widowControl/>
              <w:jc w:val="center"/>
              <w:rPr>
                <w:rFonts w:ascii="宋体" w:hAnsi="宋体"/>
                <w:kern w:val="0"/>
              </w:rPr>
            </w:pPr>
            <w:r>
              <w:rPr>
                <w:rFonts w:hint="eastAsia"/>
                <w:kern w:val="0"/>
              </w:rPr>
              <w:t>否</w:t>
            </w:r>
          </w:p>
        </w:tc>
      </w:tr>
      <w:tr w:rsidR="002566D7" w14:paraId="7FC39D26" w14:textId="77777777">
        <w:trPr>
          <w:trHeight w:val="20"/>
          <w:jc w:val="center"/>
        </w:trPr>
        <w:tc>
          <w:tcPr>
            <w:tcW w:w="376" w:type="pct"/>
            <w:shd w:val="clear" w:color="000000" w:fill="FFFFFF"/>
            <w:noWrap/>
            <w:vAlign w:val="center"/>
          </w:tcPr>
          <w:p w14:paraId="72F92A6E" w14:textId="77777777" w:rsidR="002566D7" w:rsidRDefault="00AF7190">
            <w:pPr>
              <w:widowControl/>
              <w:jc w:val="center"/>
              <w:rPr>
                <w:rFonts w:ascii="宋体" w:hAnsi="宋体"/>
                <w:kern w:val="0"/>
              </w:rPr>
            </w:pPr>
            <w:r>
              <w:rPr>
                <w:rFonts w:ascii="宋体" w:hAnsi="宋体" w:hint="eastAsia"/>
                <w:kern w:val="0"/>
              </w:rPr>
              <w:t>103</w:t>
            </w:r>
          </w:p>
        </w:tc>
        <w:tc>
          <w:tcPr>
            <w:tcW w:w="602" w:type="pct"/>
            <w:shd w:val="clear" w:color="000000" w:fill="FFFFFF"/>
            <w:noWrap/>
            <w:vAlign w:val="center"/>
          </w:tcPr>
          <w:p w14:paraId="3718691A" w14:textId="77777777" w:rsidR="002566D7" w:rsidRDefault="00AF7190">
            <w:pPr>
              <w:widowControl/>
              <w:jc w:val="left"/>
              <w:rPr>
                <w:rFonts w:ascii="宋体" w:hAnsi="宋体"/>
                <w:kern w:val="0"/>
              </w:rPr>
            </w:pPr>
            <w:r>
              <w:rPr>
                <w:rFonts w:ascii="宋体" w:hAnsi="宋体" w:hint="eastAsia"/>
                <w:kern w:val="0"/>
              </w:rPr>
              <w:t>仪器车</w:t>
            </w:r>
          </w:p>
        </w:tc>
        <w:tc>
          <w:tcPr>
            <w:tcW w:w="2751" w:type="pct"/>
            <w:shd w:val="clear" w:color="000000" w:fill="FFFFFF"/>
            <w:vAlign w:val="center"/>
          </w:tcPr>
          <w:p w14:paraId="3B62934D" w14:textId="77777777" w:rsidR="002566D7" w:rsidRDefault="00AF7190">
            <w:pPr>
              <w:widowControl/>
              <w:jc w:val="left"/>
              <w:rPr>
                <w:rFonts w:ascii="宋体" w:hAnsi="宋体"/>
                <w:kern w:val="0"/>
              </w:rPr>
            </w:pPr>
            <w:r>
              <w:rPr>
                <w:rFonts w:ascii="宋体" w:hAnsi="宋体" w:hint="eastAsia"/>
                <w:kern w:val="0"/>
              </w:rPr>
              <w:t>600 mm×400 mm×800 mm，不锈钢材质，至少两层，各层带可拆卸护栏，总载重≥60 kg</w:t>
            </w:r>
          </w:p>
        </w:tc>
        <w:tc>
          <w:tcPr>
            <w:tcW w:w="419" w:type="pct"/>
            <w:shd w:val="clear" w:color="000000" w:fill="FFFFFF"/>
            <w:noWrap/>
            <w:vAlign w:val="center"/>
          </w:tcPr>
          <w:p w14:paraId="298B3612" w14:textId="77777777" w:rsidR="002566D7" w:rsidRDefault="00AF7190">
            <w:pPr>
              <w:widowControl/>
              <w:jc w:val="center"/>
              <w:rPr>
                <w:rFonts w:ascii="宋体" w:hAnsi="宋体"/>
                <w:kern w:val="0"/>
              </w:rPr>
            </w:pPr>
            <w:r>
              <w:rPr>
                <w:rFonts w:ascii="宋体" w:hAnsi="宋体" w:hint="eastAsia"/>
                <w:kern w:val="0"/>
              </w:rPr>
              <w:t>辆</w:t>
            </w:r>
          </w:p>
        </w:tc>
        <w:tc>
          <w:tcPr>
            <w:tcW w:w="315" w:type="pct"/>
            <w:shd w:val="clear" w:color="000000" w:fill="FFFFFF"/>
            <w:noWrap/>
            <w:vAlign w:val="center"/>
          </w:tcPr>
          <w:p w14:paraId="18FBA6F9"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646859FF" w14:textId="77777777" w:rsidR="002566D7" w:rsidRDefault="00AF7190">
            <w:pPr>
              <w:widowControl/>
              <w:jc w:val="center"/>
              <w:rPr>
                <w:rFonts w:ascii="宋体" w:hAnsi="宋体"/>
                <w:kern w:val="0"/>
              </w:rPr>
            </w:pPr>
            <w:r>
              <w:rPr>
                <w:rFonts w:hint="eastAsia"/>
                <w:kern w:val="0"/>
              </w:rPr>
              <w:t>否</w:t>
            </w:r>
          </w:p>
        </w:tc>
      </w:tr>
      <w:tr w:rsidR="002566D7" w14:paraId="4C00C1CF" w14:textId="77777777">
        <w:trPr>
          <w:trHeight w:val="20"/>
          <w:jc w:val="center"/>
        </w:trPr>
        <w:tc>
          <w:tcPr>
            <w:tcW w:w="376" w:type="pct"/>
            <w:shd w:val="clear" w:color="000000" w:fill="FFFFFF"/>
            <w:noWrap/>
            <w:vAlign w:val="center"/>
          </w:tcPr>
          <w:p w14:paraId="59C65B52" w14:textId="77777777" w:rsidR="002566D7" w:rsidRDefault="00AF7190">
            <w:pPr>
              <w:widowControl/>
              <w:jc w:val="center"/>
              <w:rPr>
                <w:rFonts w:ascii="宋体" w:hAnsi="宋体"/>
                <w:kern w:val="0"/>
              </w:rPr>
            </w:pPr>
            <w:r>
              <w:rPr>
                <w:rFonts w:ascii="宋体" w:hAnsi="宋体" w:hint="eastAsia"/>
                <w:kern w:val="0"/>
              </w:rPr>
              <w:t>104</w:t>
            </w:r>
          </w:p>
        </w:tc>
        <w:tc>
          <w:tcPr>
            <w:tcW w:w="602" w:type="pct"/>
            <w:shd w:val="clear" w:color="000000" w:fill="FFFFFF"/>
            <w:noWrap/>
            <w:vAlign w:val="center"/>
          </w:tcPr>
          <w:p w14:paraId="5E567776" w14:textId="77777777" w:rsidR="002566D7" w:rsidRDefault="00AF7190">
            <w:pPr>
              <w:widowControl/>
              <w:jc w:val="left"/>
              <w:rPr>
                <w:rFonts w:ascii="宋体" w:hAnsi="宋体"/>
                <w:kern w:val="0"/>
              </w:rPr>
            </w:pPr>
            <w:r>
              <w:rPr>
                <w:rFonts w:ascii="宋体" w:hAnsi="宋体" w:hint="eastAsia"/>
                <w:kern w:val="0"/>
              </w:rPr>
              <w:t>实验用品提篮</w:t>
            </w:r>
          </w:p>
        </w:tc>
        <w:tc>
          <w:tcPr>
            <w:tcW w:w="2751" w:type="pct"/>
            <w:shd w:val="clear" w:color="000000" w:fill="FFFFFF"/>
            <w:vAlign w:val="center"/>
          </w:tcPr>
          <w:p w14:paraId="28AF1051" w14:textId="77777777" w:rsidR="002566D7" w:rsidRDefault="00AF7190">
            <w:pPr>
              <w:widowControl/>
              <w:jc w:val="left"/>
              <w:rPr>
                <w:rFonts w:ascii="宋体" w:hAnsi="宋体"/>
                <w:kern w:val="0"/>
              </w:rPr>
            </w:pPr>
            <w:r>
              <w:rPr>
                <w:rFonts w:ascii="宋体" w:hAnsi="宋体" w:hint="eastAsia"/>
                <w:kern w:val="0"/>
              </w:rPr>
              <w:t>木制，配有提手，490 mm×360 mm×290 mm</w:t>
            </w:r>
          </w:p>
        </w:tc>
        <w:tc>
          <w:tcPr>
            <w:tcW w:w="419" w:type="pct"/>
            <w:shd w:val="clear" w:color="000000" w:fill="FFFFFF"/>
            <w:noWrap/>
            <w:vAlign w:val="center"/>
          </w:tcPr>
          <w:p w14:paraId="613C852D" w14:textId="77777777" w:rsidR="002566D7" w:rsidRDefault="00AF7190">
            <w:pPr>
              <w:widowControl/>
              <w:jc w:val="center"/>
              <w:rPr>
                <w:rFonts w:ascii="宋体" w:hAnsi="宋体"/>
                <w:kern w:val="0"/>
              </w:rPr>
            </w:pPr>
            <w:r>
              <w:rPr>
                <w:rFonts w:ascii="宋体" w:hAnsi="宋体" w:hint="eastAsia"/>
                <w:kern w:val="0"/>
              </w:rPr>
              <w:t>个</w:t>
            </w:r>
          </w:p>
        </w:tc>
        <w:tc>
          <w:tcPr>
            <w:tcW w:w="315" w:type="pct"/>
            <w:shd w:val="clear" w:color="000000" w:fill="FFFFFF"/>
            <w:noWrap/>
            <w:vAlign w:val="center"/>
          </w:tcPr>
          <w:p w14:paraId="7BD23D62" w14:textId="77777777" w:rsidR="002566D7" w:rsidRDefault="00AF7190">
            <w:pPr>
              <w:widowControl/>
              <w:jc w:val="center"/>
              <w:rPr>
                <w:rFonts w:ascii="宋体" w:hAnsi="宋体"/>
                <w:kern w:val="0"/>
              </w:rPr>
            </w:pPr>
            <w:r>
              <w:rPr>
                <w:rFonts w:ascii="宋体" w:hAnsi="宋体" w:hint="eastAsia"/>
                <w:kern w:val="0"/>
              </w:rPr>
              <w:t>2</w:t>
            </w:r>
          </w:p>
        </w:tc>
        <w:tc>
          <w:tcPr>
            <w:tcW w:w="537" w:type="pct"/>
            <w:shd w:val="clear" w:color="000000" w:fill="FFFFFF"/>
            <w:noWrap/>
            <w:vAlign w:val="center"/>
          </w:tcPr>
          <w:p w14:paraId="757BF113" w14:textId="77777777" w:rsidR="002566D7" w:rsidRDefault="00AF7190">
            <w:pPr>
              <w:widowControl/>
              <w:jc w:val="center"/>
              <w:rPr>
                <w:rFonts w:ascii="宋体" w:hAnsi="宋体"/>
                <w:kern w:val="0"/>
              </w:rPr>
            </w:pPr>
            <w:r>
              <w:rPr>
                <w:rFonts w:hint="eastAsia"/>
                <w:kern w:val="0"/>
              </w:rPr>
              <w:t>否</w:t>
            </w:r>
          </w:p>
        </w:tc>
      </w:tr>
      <w:tr w:rsidR="002566D7" w14:paraId="63B737E6" w14:textId="77777777">
        <w:trPr>
          <w:trHeight w:val="20"/>
          <w:jc w:val="center"/>
        </w:trPr>
        <w:tc>
          <w:tcPr>
            <w:tcW w:w="376" w:type="pct"/>
            <w:shd w:val="clear" w:color="000000" w:fill="FFFFFF"/>
            <w:noWrap/>
            <w:vAlign w:val="center"/>
          </w:tcPr>
          <w:p w14:paraId="10F228B0" w14:textId="77777777" w:rsidR="002566D7" w:rsidRDefault="00AF7190">
            <w:pPr>
              <w:widowControl/>
              <w:jc w:val="center"/>
              <w:rPr>
                <w:rFonts w:ascii="宋体" w:hAnsi="宋体"/>
                <w:kern w:val="0"/>
              </w:rPr>
            </w:pPr>
            <w:r>
              <w:rPr>
                <w:rFonts w:ascii="宋体" w:hAnsi="宋体" w:hint="eastAsia"/>
                <w:kern w:val="0"/>
              </w:rPr>
              <w:t>105</w:t>
            </w:r>
          </w:p>
        </w:tc>
        <w:tc>
          <w:tcPr>
            <w:tcW w:w="602" w:type="pct"/>
            <w:shd w:val="clear" w:color="000000" w:fill="FFFFFF"/>
            <w:noWrap/>
            <w:vAlign w:val="center"/>
          </w:tcPr>
          <w:p w14:paraId="37C8CBB6" w14:textId="77777777" w:rsidR="002566D7" w:rsidRDefault="00AF7190">
            <w:pPr>
              <w:widowControl/>
              <w:jc w:val="left"/>
              <w:rPr>
                <w:rFonts w:ascii="宋体" w:hAnsi="宋体"/>
                <w:kern w:val="0"/>
              </w:rPr>
            </w:pPr>
            <w:r>
              <w:rPr>
                <w:rFonts w:ascii="宋体" w:hAnsi="宋体" w:hint="eastAsia"/>
                <w:kern w:val="0"/>
              </w:rPr>
              <w:t>碘</w:t>
            </w:r>
          </w:p>
        </w:tc>
        <w:tc>
          <w:tcPr>
            <w:tcW w:w="2751" w:type="pct"/>
            <w:shd w:val="clear" w:color="000000" w:fill="FFFFFF"/>
            <w:vAlign w:val="center"/>
          </w:tcPr>
          <w:p w14:paraId="4C5352A9"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06B9C6A1"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6A8DC3C1" w14:textId="77777777" w:rsidR="002566D7" w:rsidRDefault="00AF7190">
            <w:pPr>
              <w:widowControl/>
              <w:jc w:val="center"/>
              <w:rPr>
                <w:rFonts w:ascii="宋体" w:hAnsi="宋体"/>
                <w:kern w:val="0"/>
              </w:rPr>
            </w:pPr>
            <w:r>
              <w:rPr>
                <w:rFonts w:ascii="宋体" w:hAnsi="宋体" w:hint="eastAsia"/>
                <w:kern w:val="0"/>
              </w:rPr>
              <w:t>250</w:t>
            </w:r>
          </w:p>
        </w:tc>
        <w:tc>
          <w:tcPr>
            <w:tcW w:w="537" w:type="pct"/>
            <w:shd w:val="clear" w:color="000000" w:fill="FFFFFF"/>
            <w:noWrap/>
            <w:vAlign w:val="center"/>
          </w:tcPr>
          <w:p w14:paraId="4B7CDD09" w14:textId="77777777" w:rsidR="002566D7" w:rsidRDefault="00AF7190">
            <w:pPr>
              <w:widowControl/>
              <w:jc w:val="center"/>
              <w:rPr>
                <w:rFonts w:ascii="宋体" w:hAnsi="宋体"/>
                <w:kern w:val="0"/>
              </w:rPr>
            </w:pPr>
            <w:r>
              <w:rPr>
                <w:rFonts w:hint="eastAsia"/>
                <w:kern w:val="0"/>
              </w:rPr>
              <w:t>否</w:t>
            </w:r>
          </w:p>
        </w:tc>
      </w:tr>
      <w:tr w:rsidR="002566D7" w14:paraId="3817BF13" w14:textId="77777777">
        <w:trPr>
          <w:trHeight w:val="20"/>
          <w:jc w:val="center"/>
        </w:trPr>
        <w:tc>
          <w:tcPr>
            <w:tcW w:w="376" w:type="pct"/>
            <w:shd w:val="clear" w:color="000000" w:fill="FFFFFF"/>
            <w:noWrap/>
            <w:vAlign w:val="center"/>
          </w:tcPr>
          <w:p w14:paraId="3A4B9AC7" w14:textId="77777777" w:rsidR="002566D7" w:rsidRDefault="00AF7190">
            <w:pPr>
              <w:widowControl/>
              <w:jc w:val="center"/>
              <w:rPr>
                <w:rFonts w:ascii="宋体" w:hAnsi="宋体"/>
                <w:kern w:val="0"/>
              </w:rPr>
            </w:pPr>
            <w:r>
              <w:rPr>
                <w:rFonts w:ascii="宋体" w:hAnsi="宋体" w:hint="eastAsia"/>
                <w:kern w:val="0"/>
              </w:rPr>
              <w:t>106</w:t>
            </w:r>
          </w:p>
        </w:tc>
        <w:tc>
          <w:tcPr>
            <w:tcW w:w="602" w:type="pct"/>
            <w:shd w:val="clear" w:color="000000" w:fill="FFFFFF"/>
            <w:noWrap/>
            <w:vAlign w:val="center"/>
          </w:tcPr>
          <w:p w14:paraId="1B9D468B" w14:textId="77777777" w:rsidR="002566D7" w:rsidRDefault="00AF7190">
            <w:pPr>
              <w:widowControl/>
              <w:jc w:val="left"/>
              <w:rPr>
                <w:rFonts w:ascii="宋体" w:hAnsi="宋体"/>
                <w:kern w:val="0"/>
              </w:rPr>
            </w:pPr>
            <w:r>
              <w:rPr>
                <w:rFonts w:ascii="宋体" w:hAnsi="宋体" w:hint="eastAsia"/>
                <w:kern w:val="0"/>
              </w:rPr>
              <w:t>氯化钠</w:t>
            </w:r>
          </w:p>
        </w:tc>
        <w:tc>
          <w:tcPr>
            <w:tcW w:w="2751" w:type="pct"/>
            <w:shd w:val="clear" w:color="000000" w:fill="FFFFFF"/>
            <w:vAlign w:val="center"/>
          </w:tcPr>
          <w:p w14:paraId="1F78597D"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3DA53B7F"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5376933C"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2A5C15DB" w14:textId="77777777" w:rsidR="002566D7" w:rsidRDefault="00AF7190">
            <w:pPr>
              <w:widowControl/>
              <w:jc w:val="center"/>
              <w:rPr>
                <w:rFonts w:ascii="宋体" w:hAnsi="宋体"/>
                <w:kern w:val="0"/>
              </w:rPr>
            </w:pPr>
            <w:r>
              <w:rPr>
                <w:rFonts w:hint="eastAsia"/>
                <w:kern w:val="0"/>
              </w:rPr>
              <w:t>否</w:t>
            </w:r>
          </w:p>
        </w:tc>
      </w:tr>
      <w:tr w:rsidR="002566D7" w14:paraId="715AFF1B" w14:textId="77777777">
        <w:trPr>
          <w:trHeight w:val="20"/>
          <w:jc w:val="center"/>
        </w:trPr>
        <w:tc>
          <w:tcPr>
            <w:tcW w:w="376" w:type="pct"/>
            <w:shd w:val="clear" w:color="000000" w:fill="FFFFFF"/>
            <w:noWrap/>
            <w:vAlign w:val="center"/>
          </w:tcPr>
          <w:p w14:paraId="67510788" w14:textId="77777777" w:rsidR="002566D7" w:rsidRDefault="00AF7190">
            <w:pPr>
              <w:widowControl/>
              <w:jc w:val="center"/>
              <w:rPr>
                <w:rFonts w:ascii="宋体" w:hAnsi="宋体"/>
                <w:kern w:val="0"/>
              </w:rPr>
            </w:pPr>
            <w:r>
              <w:rPr>
                <w:rFonts w:ascii="宋体" w:hAnsi="宋体" w:hint="eastAsia"/>
                <w:kern w:val="0"/>
              </w:rPr>
              <w:t>107</w:t>
            </w:r>
          </w:p>
        </w:tc>
        <w:tc>
          <w:tcPr>
            <w:tcW w:w="602" w:type="pct"/>
            <w:shd w:val="clear" w:color="000000" w:fill="FFFFFF"/>
            <w:noWrap/>
            <w:vAlign w:val="center"/>
          </w:tcPr>
          <w:p w14:paraId="646BF34B" w14:textId="77777777" w:rsidR="002566D7" w:rsidRDefault="00AF7190">
            <w:pPr>
              <w:widowControl/>
              <w:jc w:val="left"/>
              <w:rPr>
                <w:rFonts w:ascii="宋体" w:hAnsi="宋体"/>
                <w:kern w:val="0"/>
              </w:rPr>
            </w:pPr>
            <w:r>
              <w:rPr>
                <w:rFonts w:ascii="宋体" w:hAnsi="宋体" w:hint="eastAsia"/>
                <w:kern w:val="0"/>
              </w:rPr>
              <w:t>氯化钙</w:t>
            </w:r>
          </w:p>
        </w:tc>
        <w:tc>
          <w:tcPr>
            <w:tcW w:w="2751" w:type="pct"/>
            <w:shd w:val="clear" w:color="000000" w:fill="FFFFFF"/>
            <w:vAlign w:val="center"/>
          </w:tcPr>
          <w:p w14:paraId="6BA8DD5D" w14:textId="77777777" w:rsidR="002566D7" w:rsidRDefault="00AF7190">
            <w:pPr>
              <w:widowControl/>
              <w:jc w:val="left"/>
              <w:rPr>
                <w:rFonts w:ascii="宋体" w:hAnsi="宋体"/>
                <w:kern w:val="0"/>
              </w:rPr>
            </w:pPr>
            <w:r>
              <w:rPr>
                <w:rFonts w:ascii="宋体" w:hAnsi="宋体" w:hint="eastAsia"/>
                <w:kern w:val="0"/>
              </w:rPr>
              <w:t>试剂，无水</w:t>
            </w:r>
          </w:p>
        </w:tc>
        <w:tc>
          <w:tcPr>
            <w:tcW w:w="419" w:type="pct"/>
            <w:shd w:val="clear" w:color="000000" w:fill="FFFFFF"/>
            <w:noWrap/>
            <w:vAlign w:val="center"/>
          </w:tcPr>
          <w:p w14:paraId="7B5E748A"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4907358F"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266E2099" w14:textId="77777777" w:rsidR="002566D7" w:rsidRDefault="00AF7190">
            <w:pPr>
              <w:widowControl/>
              <w:jc w:val="center"/>
              <w:rPr>
                <w:rFonts w:ascii="宋体" w:hAnsi="宋体"/>
                <w:kern w:val="0"/>
              </w:rPr>
            </w:pPr>
            <w:r>
              <w:rPr>
                <w:rFonts w:hint="eastAsia"/>
                <w:kern w:val="0"/>
              </w:rPr>
              <w:t>否</w:t>
            </w:r>
          </w:p>
        </w:tc>
      </w:tr>
      <w:tr w:rsidR="002566D7" w14:paraId="0367B7B8" w14:textId="77777777">
        <w:trPr>
          <w:trHeight w:val="20"/>
          <w:jc w:val="center"/>
        </w:trPr>
        <w:tc>
          <w:tcPr>
            <w:tcW w:w="376" w:type="pct"/>
            <w:shd w:val="clear" w:color="000000" w:fill="FFFFFF"/>
            <w:noWrap/>
            <w:vAlign w:val="center"/>
          </w:tcPr>
          <w:p w14:paraId="1C5252F7" w14:textId="77777777" w:rsidR="002566D7" w:rsidRDefault="00AF7190">
            <w:pPr>
              <w:widowControl/>
              <w:jc w:val="center"/>
              <w:rPr>
                <w:rFonts w:ascii="宋体" w:hAnsi="宋体"/>
                <w:kern w:val="0"/>
              </w:rPr>
            </w:pPr>
            <w:r>
              <w:rPr>
                <w:rFonts w:ascii="宋体" w:hAnsi="宋体" w:hint="eastAsia"/>
                <w:kern w:val="0"/>
              </w:rPr>
              <w:t>108</w:t>
            </w:r>
          </w:p>
        </w:tc>
        <w:tc>
          <w:tcPr>
            <w:tcW w:w="602" w:type="pct"/>
            <w:shd w:val="clear" w:color="000000" w:fill="FFFFFF"/>
            <w:noWrap/>
            <w:vAlign w:val="center"/>
          </w:tcPr>
          <w:p w14:paraId="3FDF50D0" w14:textId="77777777" w:rsidR="002566D7" w:rsidRDefault="00AF7190">
            <w:pPr>
              <w:widowControl/>
              <w:jc w:val="left"/>
              <w:rPr>
                <w:rFonts w:ascii="宋体" w:hAnsi="宋体"/>
                <w:kern w:val="0"/>
              </w:rPr>
            </w:pPr>
            <w:r>
              <w:rPr>
                <w:rFonts w:ascii="宋体" w:hAnsi="宋体" w:hint="eastAsia"/>
                <w:kern w:val="0"/>
              </w:rPr>
              <w:t>三氯化铁</w:t>
            </w:r>
          </w:p>
        </w:tc>
        <w:tc>
          <w:tcPr>
            <w:tcW w:w="2751" w:type="pct"/>
            <w:shd w:val="clear" w:color="000000" w:fill="FFFFFF"/>
            <w:vAlign w:val="center"/>
          </w:tcPr>
          <w:p w14:paraId="03797FC2"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50F8889C"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1F2CA545"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7FC07639" w14:textId="77777777" w:rsidR="002566D7" w:rsidRDefault="00AF7190">
            <w:pPr>
              <w:widowControl/>
              <w:jc w:val="center"/>
              <w:rPr>
                <w:rFonts w:ascii="宋体" w:hAnsi="宋体"/>
                <w:kern w:val="0"/>
              </w:rPr>
            </w:pPr>
            <w:r>
              <w:rPr>
                <w:rFonts w:hint="eastAsia"/>
                <w:kern w:val="0"/>
              </w:rPr>
              <w:t>否</w:t>
            </w:r>
          </w:p>
        </w:tc>
      </w:tr>
      <w:tr w:rsidR="002566D7" w14:paraId="29D63CE8" w14:textId="77777777">
        <w:trPr>
          <w:trHeight w:val="20"/>
          <w:jc w:val="center"/>
        </w:trPr>
        <w:tc>
          <w:tcPr>
            <w:tcW w:w="376" w:type="pct"/>
            <w:shd w:val="clear" w:color="000000" w:fill="FFFFFF"/>
            <w:noWrap/>
            <w:vAlign w:val="center"/>
          </w:tcPr>
          <w:p w14:paraId="79BB913E" w14:textId="77777777" w:rsidR="002566D7" w:rsidRDefault="00AF7190">
            <w:pPr>
              <w:widowControl/>
              <w:jc w:val="center"/>
              <w:rPr>
                <w:rFonts w:ascii="宋体" w:hAnsi="宋体"/>
                <w:kern w:val="0"/>
              </w:rPr>
            </w:pPr>
            <w:r>
              <w:rPr>
                <w:rFonts w:ascii="宋体" w:hAnsi="宋体" w:hint="eastAsia"/>
                <w:kern w:val="0"/>
              </w:rPr>
              <w:t>109</w:t>
            </w:r>
          </w:p>
        </w:tc>
        <w:tc>
          <w:tcPr>
            <w:tcW w:w="602" w:type="pct"/>
            <w:shd w:val="clear" w:color="000000" w:fill="FFFFFF"/>
            <w:noWrap/>
            <w:vAlign w:val="center"/>
          </w:tcPr>
          <w:p w14:paraId="65C61281" w14:textId="77777777" w:rsidR="002566D7" w:rsidRDefault="00AF7190">
            <w:pPr>
              <w:widowControl/>
              <w:jc w:val="left"/>
              <w:rPr>
                <w:rFonts w:ascii="宋体" w:hAnsi="宋体"/>
                <w:kern w:val="0"/>
              </w:rPr>
            </w:pPr>
            <w:r>
              <w:rPr>
                <w:rFonts w:ascii="宋体" w:hAnsi="宋体" w:hint="eastAsia"/>
                <w:kern w:val="0"/>
              </w:rPr>
              <w:t>碘化钾</w:t>
            </w:r>
          </w:p>
        </w:tc>
        <w:tc>
          <w:tcPr>
            <w:tcW w:w="2751" w:type="pct"/>
            <w:shd w:val="clear" w:color="000000" w:fill="FFFFFF"/>
            <w:vAlign w:val="center"/>
          </w:tcPr>
          <w:p w14:paraId="22739E1C"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23F91C3F"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4001D4FD" w14:textId="77777777" w:rsidR="002566D7" w:rsidRDefault="00AF7190">
            <w:pPr>
              <w:widowControl/>
              <w:jc w:val="center"/>
              <w:rPr>
                <w:rFonts w:ascii="宋体" w:hAnsi="宋体"/>
                <w:kern w:val="0"/>
              </w:rPr>
            </w:pPr>
            <w:r>
              <w:rPr>
                <w:rFonts w:ascii="宋体" w:hAnsi="宋体" w:hint="eastAsia"/>
                <w:kern w:val="0"/>
              </w:rPr>
              <w:t>250</w:t>
            </w:r>
          </w:p>
        </w:tc>
        <w:tc>
          <w:tcPr>
            <w:tcW w:w="537" w:type="pct"/>
            <w:shd w:val="clear" w:color="000000" w:fill="FFFFFF"/>
            <w:noWrap/>
            <w:vAlign w:val="center"/>
          </w:tcPr>
          <w:p w14:paraId="58EE6196" w14:textId="77777777" w:rsidR="002566D7" w:rsidRDefault="00AF7190">
            <w:pPr>
              <w:widowControl/>
              <w:jc w:val="center"/>
              <w:rPr>
                <w:rFonts w:ascii="宋体" w:hAnsi="宋体"/>
                <w:kern w:val="0"/>
              </w:rPr>
            </w:pPr>
            <w:r>
              <w:rPr>
                <w:rFonts w:hint="eastAsia"/>
                <w:kern w:val="0"/>
              </w:rPr>
              <w:t>否</w:t>
            </w:r>
          </w:p>
        </w:tc>
      </w:tr>
      <w:tr w:rsidR="002566D7" w14:paraId="0A0E7359" w14:textId="77777777">
        <w:trPr>
          <w:trHeight w:val="20"/>
          <w:jc w:val="center"/>
        </w:trPr>
        <w:tc>
          <w:tcPr>
            <w:tcW w:w="376" w:type="pct"/>
            <w:shd w:val="clear" w:color="000000" w:fill="FFFFFF"/>
            <w:noWrap/>
            <w:vAlign w:val="center"/>
          </w:tcPr>
          <w:p w14:paraId="49680E95" w14:textId="77777777" w:rsidR="002566D7" w:rsidRDefault="00AF7190">
            <w:pPr>
              <w:widowControl/>
              <w:jc w:val="center"/>
              <w:rPr>
                <w:rFonts w:ascii="宋体" w:hAnsi="宋体"/>
                <w:kern w:val="0"/>
              </w:rPr>
            </w:pPr>
            <w:r>
              <w:rPr>
                <w:rFonts w:ascii="宋体" w:hAnsi="宋体" w:hint="eastAsia"/>
                <w:kern w:val="0"/>
              </w:rPr>
              <w:t>110</w:t>
            </w:r>
          </w:p>
        </w:tc>
        <w:tc>
          <w:tcPr>
            <w:tcW w:w="602" w:type="pct"/>
            <w:shd w:val="clear" w:color="000000" w:fill="FFFFFF"/>
            <w:noWrap/>
            <w:vAlign w:val="center"/>
          </w:tcPr>
          <w:p w14:paraId="01EA528D" w14:textId="77777777" w:rsidR="002566D7" w:rsidRDefault="00AF7190">
            <w:pPr>
              <w:widowControl/>
              <w:jc w:val="left"/>
              <w:rPr>
                <w:rFonts w:ascii="宋体" w:hAnsi="宋体"/>
                <w:kern w:val="0"/>
              </w:rPr>
            </w:pPr>
            <w:r>
              <w:rPr>
                <w:rFonts w:ascii="宋体" w:hAnsi="宋体" w:hint="eastAsia"/>
                <w:kern w:val="0"/>
              </w:rPr>
              <w:t>硫酸钠</w:t>
            </w:r>
          </w:p>
        </w:tc>
        <w:tc>
          <w:tcPr>
            <w:tcW w:w="2751" w:type="pct"/>
            <w:shd w:val="clear" w:color="000000" w:fill="FFFFFF"/>
            <w:vAlign w:val="center"/>
          </w:tcPr>
          <w:p w14:paraId="18025446" w14:textId="77777777" w:rsidR="002566D7" w:rsidRDefault="00AF7190">
            <w:pPr>
              <w:widowControl/>
              <w:jc w:val="left"/>
              <w:rPr>
                <w:rFonts w:ascii="宋体" w:hAnsi="宋体"/>
                <w:kern w:val="0"/>
              </w:rPr>
            </w:pPr>
            <w:r>
              <w:rPr>
                <w:rFonts w:ascii="宋体" w:hAnsi="宋体" w:hint="eastAsia"/>
                <w:kern w:val="0"/>
              </w:rPr>
              <w:t>试剂，无水</w:t>
            </w:r>
          </w:p>
        </w:tc>
        <w:tc>
          <w:tcPr>
            <w:tcW w:w="419" w:type="pct"/>
            <w:shd w:val="clear" w:color="000000" w:fill="FFFFFF"/>
            <w:noWrap/>
            <w:vAlign w:val="center"/>
          </w:tcPr>
          <w:p w14:paraId="3FF56F1B"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53A8AA08"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21EBE26A" w14:textId="77777777" w:rsidR="002566D7" w:rsidRDefault="00AF7190">
            <w:pPr>
              <w:widowControl/>
              <w:jc w:val="center"/>
              <w:rPr>
                <w:rFonts w:ascii="宋体" w:hAnsi="宋体"/>
                <w:kern w:val="0"/>
              </w:rPr>
            </w:pPr>
            <w:r>
              <w:rPr>
                <w:rFonts w:hint="eastAsia"/>
                <w:kern w:val="0"/>
              </w:rPr>
              <w:t>否</w:t>
            </w:r>
          </w:p>
        </w:tc>
      </w:tr>
      <w:tr w:rsidR="002566D7" w14:paraId="30484745" w14:textId="77777777">
        <w:trPr>
          <w:trHeight w:val="20"/>
          <w:jc w:val="center"/>
        </w:trPr>
        <w:tc>
          <w:tcPr>
            <w:tcW w:w="376" w:type="pct"/>
            <w:shd w:val="clear" w:color="000000" w:fill="FFFFFF"/>
            <w:noWrap/>
            <w:vAlign w:val="center"/>
          </w:tcPr>
          <w:p w14:paraId="443F75D9" w14:textId="77777777" w:rsidR="002566D7" w:rsidRDefault="00AF7190">
            <w:pPr>
              <w:widowControl/>
              <w:jc w:val="center"/>
              <w:rPr>
                <w:rFonts w:ascii="宋体" w:hAnsi="宋体"/>
                <w:kern w:val="0"/>
              </w:rPr>
            </w:pPr>
            <w:r>
              <w:rPr>
                <w:rFonts w:ascii="宋体" w:hAnsi="宋体" w:hint="eastAsia"/>
                <w:kern w:val="0"/>
              </w:rPr>
              <w:t>111</w:t>
            </w:r>
          </w:p>
        </w:tc>
        <w:tc>
          <w:tcPr>
            <w:tcW w:w="602" w:type="pct"/>
            <w:shd w:val="clear" w:color="000000" w:fill="FFFFFF"/>
            <w:noWrap/>
            <w:vAlign w:val="center"/>
          </w:tcPr>
          <w:p w14:paraId="37E2DAF9" w14:textId="77777777" w:rsidR="002566D7" w:rsidRDefault="00AF7190">
            <w:pPr>
              <w:widowControl/>
              <w:jc w:val="left"/>
              <w:rPr>
                <w:rFonts w:ascii="宋体" w:hAnsi="宋体"/>
                <w:kern w:val="0"/>
              </w:rPr>
            </w:pPr>
            <w:r>
              <w:rPr>
                <w:rFonts w:ascii="宋体" w:hAnsi="宋体" w:hint="eastAsia"/>
                <w:kern w:val="0"/>
              </w:rPr>
              <w:t>硫酸铜(蓝矾、胆矾)</w:t>
            </w:r>
          </w:p>
        </w:tc>
        <w:tc>
          <w:tcPr>
            <w:tcW w:w="2751" w:type="pct"/>
            <w:shd w:val="clear" w:color="000000" w:fill="FFFFFF"/>
            <w:vAlign w:val="center"/>
          </w:tcPr>
          <w:p w14:paraId="3D5727BC"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66F62EF6"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0AADE1C8"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1AA9941A" w14:textId="77777777" w:rsidR="002566D7" w:rsidRDefault="00AF7190">
            <w:pPr>
              <w:widowControl/>
              <w:jc w:val="center"/>
              <w:rPr>
                <w:rFonts w:ascii="宋体" w:hAnsi="宋体"/>
                <w:kern w:val="0"/>
              </w:rPr>
            </w:pPr>
            <w:r>
              <w:rPr>
                <w:rFonts w:hint="eastAsia"/>
                <w:kern w:val="0"/>
              </w:rPr>
              <w:t>否</w:t>
            </w:r>
          </w:p>
        </w:tc>
      </w:tr>
      <w:tr w:rsidR="002566D7" w14:paraId="74418D1B" w14:textId="77777777">
        <w:trPr>
          <w:trHeight w:val="20"/>
          <w:jc w:val="center"/>
        </w:trPr>
        <w:tc>
          <w:tcPr>
            <w:tcW w:w="376" w:type="pct"/>
            <w:shd w:val="clear" w:color="000000" w:fill="FFFFFF"/>
            <w:noWrap/>
            <w:vAlign w:val="center"/>
          </w:tcPr>
          <w:p w14:paraId="4D95ED71" w14:textId="77777777" w:rsidR="002566D7" w:rsidRDefault="00AF7190">
            <w:pPr>
              <w:widowControl/>
              <w:jc w:val="center"/>
              <w:rPr>
                <w:rFonts w:ascii="宋体" w:hAnsi="宋体"/>
                <w:kern w:val="0"/>
              </w:rPr>
            </w:pPr>
            <w:r>
              <w:rPr>
                <w:rFonts w:ascii="宋体" w:hAnsi="宋体" w:hint="eastAsia"/>
                <w:kern w:val="0"/>
              </w:rPr>
              <w:t>112</w:t>
            </w:r>
          </w:p>
        </w:tc>
        <w:tc>
          <w:tcPr>
            <w:tcW w:w="602" w:type="pct"/>
            <w:shd w:val="clear" w:color="000000" w:fill="FFFFFF"/>
            <w:noWrap/>
            <w:vAlign w:val="center"/>
          </w:tcPr>
          <w:p w14:paraId="3A528CDF" w14:textId="77777777" w:rsidR="002566D7" w:rsidRDefault="00AF7190">
            <w:pPr>
              <w:widowControl/>
              <w:jc w:val="left"/>
              <w:rPr>
                <w:rFonts w:ascii="宋体" w:hAnsi="宋体"/>
                <w:kern w:val="0"/>
              </w:rPr>
            </w:pPr>
            <w:r>
              <w:rPr>
                <w:rFonts w:ascii="宋体" w:hAnsi="宋体" w:hint="eastAsia"/>
                <w:kern w:val="0"/>
              </w:rPr>
              <w:t>硫酸锌</w:t>
            </w:r>
          </w:p>
        </w:tc>
        <w:tc>
          <w:tcPr>
            <w:tcW w:w="2751" w:type="pct"/>
            <w:shd w:val="clear" w:color="000000" w:fill="FFFFFF"/>
            <w:vAlign w:val="center"/>
          </w:tcPr>
          <w:p w14:paraId="7A668DB1"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6DA6ED8D"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5A97A771"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055A6D17" w14:textId="77777777" w:rsidR="002566D7" w:rsidRDefault="00AF7190">
            <w:pPr>
              <w:widowControl/>
              <w:jc w:val="center"/>
              <w:rPr>
                <w:rFonts w:ascii="宋体" w:hAnsi="宋体"/>
                <w:kern w:val="0"/>
              </w:rPr>
            </w:pPr>
            <w:r>
              <w:rPr>
                <w:rFonts w:hint="eastAsia"/>
                <w:kern w:val="0"/>
              </w:rPr>
              <w:t>否</w:t>
            </w:r>
          </w:p>
        </w:tc>
      </w:tr>
      <w:tr w:rsidR="002566D7" w14:paraId="788FD24B" w14:textId="77777777">
        <w:trPr>
          <w:trHeight w:val="20"/>
          <w:jc w:val="center"/>
        </w:trPr>
        <w:tc>
          <w:tcPr>
            <w:tcW w:w="376" w:type="pct"/>
            <w:shd w:val="clear" w:color="000000" w:fill="FFFFFF"/>
            <w:noWrap/>
            <w:vAlign w:val="center"/>
          </w:tcPr>
          <w:p w14:paraId="1723DEEC" w14:textId="77777777" w:rsidR="002566D7" w:rsidRDefault="00AF7190">
            <w:pPr>
              <w:widowControl/>
              <w:jc w:val="center"/>
              <w:rPr>
                <w:rFonts w:ascii="宋体" w:hAnsi="宋体"/>
                <w:kern w:val="0"/>
              </w:rPr>
            </w:pPr>
            <w:r>
              <w:rPr>
                <w:rFonts w:ascii="宋体" w:hAnsi="宋体" w:hint="eastAsia"/>
                <w:kern w:val="0"/>
              </w:rPr>
              <w:t>113</w:t>
            </w:r>
          </w:p>
        </w:tc>
        <w:tc>
          <w:tcPr>
            <w:tcW w:w="602" w:type="pct"/>
            <w:shd w:val="clear" w:color="000000" w:fill="FFFFFF"/>
            <w:noWrap/>
            <w:vAlign w:val="center"/>
          </w:tcPr>
          <w:p w14:paraId="0CC65D55" w14:textId="77777777" w:rsidR="002566D7" w:rsidRDefault="00AF7190">
            <w:pPr>
              <w:widowControl/>
              <w:jc w:val="left"/>
              <w:rPr>
                <w:rFonts w:ascii="宋体" w:hAnsi="宋体"/>
                <w:kern w:val="0"/>
              </w:rPr>
            </w:pPr>
            <w:r>
              <w:rPr>
                <w:rFonts w:ascii="宋体" w:hAnsi="宋体" w:hint="eastAsia"/>
                <w:kern w:val="0"/>
              </w:rPr>
              <w:t>碳酸氢钠</w:t>
            </w:r>
          </w:p>
        </w:tc>
        <w:tc>
          <w:tcPr>
            <w:tcW w:w="2751" w:type="pct"/>
            <w:shd w:val="clear" w:color="000000" w:fill="FFFFFF"/>
            <w:vAlign w:val="center"/>
          </w:tcPr>
          <w:p w14:paraId="687B326E"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25C4DCC6"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6220F1A1"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052F6120" w14:textId="77777777" w:rsidR="002566D7" w:rsidRDefault="00AF7190">
            <w:pPr>
              <w:widowControl/>
              <w:jc w:val="center"/>
              <w:rPr>
                <w:rFonts w:ascii="宋体" w:hAnsi="宋体"/>
                <w:kern w:val="0"/>
              </w:rPr>
            </w:pPr>
            <w:r>
              <w:rPr>
                <w:rFonts w:hint="eastAsia"/>
                <w:kern w:val="0"/>
              </w:rPr>
              <w:t>否</w:t>
            </w:r>
          </w:p>
        </w:tc>
      </w:tr>
      <w:tr w:rsidR="002566D7" w14:paraId="2C8671ED" w14:textId="77777777">
        <w:trPr>
          <w:trHeight w:val="20"/>
          <w:jc w:val="center"/>
        </w:trPr>
        <w:tc>
          <w:tcPr>
            <w:tcW w:w="376" w:type="pct"/>
            <w:shd w:val="clear" w:color="000000" w:fill="FFFFFF"/>
            <w:noWrap/>
            <w:vAlign w:val="center"/>
          </w:tcPr>
          <w:p w14:paraId="03100F76" w14:textId="77777777" w:rsidR="002566D7" w:rsidRDefault="00AF7190">
            <w:pPr>
              <w:widowControl/>
              <w:jc w:val="center"/>
              <w:rPr>
                <w:rFonts w:ascii="宋体" w:hAnsi="宋体"/>
                <w:kern w:val="0"/>
              </w:rPr>
            </w:pPr>
            <w:r>
              <w:rPr>
                <w:rFonts w:ascii="宋体" w:hAnsi="宋体" w:hint="eastAsia"/>
                <w:kern w:val="0"/>
              </w:rPr>
              <w:t>114</w:t>
            </w:r>
          </w:p>
        </w:tc>
        <w:tc>
          <w:tcPr>
            <w:tcW w:w="602" w:type="pct"/>
            <w:shd w:val="clear" w:color="000000" w:fill="FFFFFF"/>
            <w:noWrap/>
            <w:vAlign w:val="center"/>
          </w:tcPr>
          <w:p w14:paraId="47701FB5" w14:textId="77777777" w:rsidR="002566D7" w:rsidRDefault="00AF7190">
            <w:pPr>
              <w:widowControl/>
              <w:jc w:val="left"/>
              <w:rPr>
                <w:rFonts w:ascii="宋体" w:hAnsi="宋体"/>
                <w:kern w:val="0"/>
              </w:rPr>
            </w:pPr>
            <w:r>
              <w:rPr>
                <w:rFonts w:ascii="宋体" w:hAnsi="宋体" w:hint="eastAsia"/>
                <w:kern w:val="0"/>
              </w:rPr>
              <w:t>碳酸钙</w:t>
            </w:r>
          </w:p>
        </w:tc>
        <w:tc>
          <w:tcPr>
            <w:tcW w:w="2751" w:type="pct"/>
            <w:shd w:val="clear" w:color="000000" w:fill="FFFFFF"/>
            <w:vAlign w:val="center"/>
          </w:tcPr>
          <w:p w14:paraId="371DA10A"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6C4BD06C"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261C1C88"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584D110B" w14:textId="77777777" w:rsidR="002566D7" w:rsidRDefault="00AF7190">
            <w:pPr>
              <w:widowControl/>
              <w:jc w:val="center"/>
              <w:rPr>
                <w:rFonts w:ascii="宋体" w:hAnsi="宋体"/>
                <w:kern w:val="0"/>
              </w:rPr>
            </w:pPr>
            <w:r>
              <w:rPr>
                <w:rFonts w:hint="eastAsia"/>
                <w:kern w:val="0"/>
              </w:rPr>
              <w:t>否</w:t>
            </w:r>
          </w:p>
        </w:tc>
      </w:tr>
      <w:tr w:rsidR="002566D7" w14:paraId="6B633749" w14:textId="77777777">
        <w:trPr>
          <w:trHeight w:val="20"/>
          <w:jc w:val="center"/>
        </w:trPr>
        <w:tc>
          <w:tcPr>
            <w:tcW w:w="376" w:type="pct"/>
            <w:shd w:val="clear" w:color="000000" w:fill="FFFFFF"/>
            <w:noWrap/>
            <w:vAlign w:val="center"/>
          </w:tcPr>
          <w:p w14:paraId="1C0908B7" w14:textId="77777777" w:rsidR="002566D7" w:rsidRDefault="00AF7190">
            <w:pPr>
              <w:widowControl/>
              <w:jc w:val="center"/>
              <w:rPr>
                <w:rFonts w:ascii="宋体" w:hAnsi="宋体"/>
                <w:kern w:val="0"/>
              </w:rPr>
            </w:pPr>
            <w:r>
              <w:rPr>
                <w:rFonts w:ascii="宋体" w:hAnsi="宋体" w:hint="eastAsia"/>
                <w:kern w:val="0"/>
              </w:rPr>
              <w:t>115</w:t>
            </w:r>
          </w:p>
        </w:tc>
        <w:tc>
          <w:tcPr>
            <w:tcW w:w="602" w:type="pct"/>
            <w:shd w:val="clear" w:color="000000" w:fill="FFFFFF"/>
            <w:noWrap/>
            <w:vAlign w:val="center"/>
          </w:tcPr>
          <w:p w14:paraId="3CE090F7" w14:textId="77777777" w:rsidR="002566D7" w:rsidRDefault="00AF7190">
            <w:pPr>
              <w:widowControl/>
              <w:jc w:val="left"/>
              <w:rPr>
                <w:rFonts w:ascii="宋体" w:hAnsi="宋体"/>
                <w:kern w:val="0"/>
              </w:rPr>
            </w:pPr>
            <w:r>
              <w:rPr>
                <w:rFonts w:ascii="宋体" w:hAnsi="宋体" w:hint="eastAsia"/>
                <w:kern w:val="0"/>
              </w:rPr>
              <w:t>碳酸钠</w:t>
            </w:r>
          </w:p>
        </w:tc>
        <w:tc>
          <w:tcPr>
            <w:tcW w:w="2751" w:type="pct"/>
            <w:shd w:val="clear" w:color="000000" w:fill="FFFFFF"/>
            <w:vAlign w:val="center"/>
          </w:tcPr>
          <w:p w14:paraId="00BBBFA1" w14:textId="77777777" w:rsidR="002566D7" w:rsidRDefault="00AF7190">
            <w:pPr>
              <w:widowControl/>
              <w:jc w:val="left"/>
              <w:rPr>
                <w:rFonts w:ascii="宋体" w:hAnsi="宋体"/>
                <w:kern w:val="0"/>
              </w:rPr>
            </w:pPr>
            <w:r>
              <w:rPr>
                <w:rFonts w:ascii="宋体" w:hAnsi="宋体" w:hint="eastAsia"/>
                <w:kern w:val="0"/>
              </w:rPr>
              <w:t>试剂，无水</w:t>
            </w:r>
          </w:p>
        </w:tc>
        <w:tc>
          <w:tcPr>
            <w:tcW w:w="419" w:type="pct"/>
            <w:shd w:val="clear" w:color="000000" w:fill="FFFFFF"/>
            <w:noWrap/>
            <w:vAlign w:val="center"/>
          </w:tcPr>
          <w:p w14:paraId="20DC41D6"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4AE3B92C"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29014A7C" w14:textId="77777777" w:rsidR="002566D7" w:rsidRDefault="00AF7190">
            <w:pPr>
              <w:widowControl/>
              <w:jc w:val="center"/>
              <w:rPr>
                <w:rFonts w:ascii="宋体" w:hAnsi="宋体"/>
                <w:kern w:val="0"/>
              </w:rPr>
            </w:pPr>
            <w:r>
              <w:rPr>
                <w:rFonts w:hint="eastAsia"/>
                <w:kern w:val="0"/>
              </w:rPr>
              <w:t>否</w:t>
            </w:r>
          </w:p>
        </w:tc>
      </w:tr>
      <w:tr w:rsidR="002566D7" w14:paraId="504AFA37" w14:textId="77777777">
        <w:trPr>
          <w:trHeight w:val="20"/>
          <w:jc w:val="center"/>
        </w:trPr>
        <w:tc>
          <w:tcPr>
            <w:tcW w:w="376" w:type="pct"/>
            <w:shd w:val="clear" w:color="000000" w:fill="FFFFFF"/>
            <w:noWrap/>
            <w:vAlign w:val="center"/>
          </w:tcPr>
          <w:p w14:paraId="739F17D1" w14:textId="77777777" w:rsidR="002566D7" w:rsidRDefault="00AF7190">
            <w:pPr>
              <w:widowControl/>
              <w:jc w:val="center"/>
              <w:rPr>
                <w:rFonts w:ascii="宋体" w:hAnsi="宋体"/>
                <w:kern w:val="0"/>
              </w:rPr>
            </w:pPr>
            <w:r>
              <w:rPr>
                <w:rFonts w:ascii="宋体" w:hAnsi="宋体" w:hint="eastAsia"/>
                <w:kern w:val="0"/>
              </w:rPr>
              <w:t>116</w:t>
            </w:r>
          </w:p>
        </w:tc>
        <w:tc>
          <w:tcPr>
            <w:tcW w:w="602" w:type="pct"/>
            <w:shd w:val="clear" w:color="000000" w:fill="FFFFFF"/>
            <w:noWrap/>
            <w:vAlign w:val="center"/>
          </w:tcPr>
          <w:p w14:paraId="7C76972D" w14:textId="77777777" w:rsidR="002566D7" w:rsidRDefault="00AF7190">
            <w:pPr>
              <w:widowControl/>
              <w:jc w:val="left"/>
              <w:rPr>
                <w:rFonts w:ascii="宋体" w:hAnsi="宋体"/>
                <w:kern w:val="0"/>
              </w:rPr>
            </w:pPr>
            <w:r>
              <w:rPr>
                <w:rFonts w:ascii="宋体" w:hAnsi="宋体" w:hint="eastAsia"/>
                <w:kern w:val="0"/>
              </w:rPr>
              <w:t>氢氧化钙</w:t>
            </w:r>
          </w:p>
        </w:tc>
        <w:tc>
          <w:tcPr>
            <w:tcW w:w="2751" w:type="pct"/>
            <w:shd w:val="clear" w:color="000000" w:fill="FFFFFF"/>
            <w:vAlign w:val="center"/>
          </w:tcPr>
          <w:p w14:paraId="5E53175A"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4B2267B8"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43CA3C00"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609A3F25" w14:textId="77777777" w:rsidR="002566D7" w:rsidRDefault="00AF7190">
            <w:pPr>
              <w:widowControl/>
              <w:jc w:val="center"/>
              <w:rPr>
                <w:rFonts w:ascii="宋体" w:hAnsi="宋体"/>
                <w:kern w:val="0"/>
              </w:rPr>
            </w:pPr>
            <w:r>
              <w:rPr>
                <w:rFonts w:hint="eastAsia"/>
                <w:kern w:val="0"/>
              </w:rPr>
              <w:t>否</w:t>
            </w:r>
          </w:p>
        </w:tc>
      </w:tr>
      <w:tr w:rsidR="002566D7" w14:paraId="7A7D2EAC" w14:textId="77777777">
        <w:trPr>
          <w:trHeight w:val="20"/>
          <w:jc w:val="center"/>
        </w:trPr>
        <w:tc>
          <w:tcPr>
            <w:tcW w:w="376" w:type="pct"/>
            <w:shd w:val="clear" w:color="000000" w:fill="FFFFFF"/>
            <w:noWrap/>
            <w:vAlign w:val="center"/>
          </w:tcPr>
          <w:p w14:paraId="55445AEF" w14:textId="77777777" w:rsidR="002566D7" w:rsidRDefault="00AF7190">
            <w:pPr>
              <w:widowControl/>
              <w:jc w:val="center"/>
              <w:rPr>
                <w:rFonts w:ascii="宋体" w:hAnsi="宋体"/>
                <w:kern w:val="0"/>
              </w:rPr>
            </w:pPr>
            <w:r>
              <w:rPr>
                <w:rFonts w:ascii="宋体" w:hAnsi="宋体" w:hint="eastAsia"/>
                <w:kern w:val="0"/>
              </w:rPr>
              <w:t>117</w:t>
            </w:r>
          </w:p>
        </w:tc>
        <w:tc>
          <w:tcPr>
            <w:tcW w:w="602" w:type="pct"/>
            <w:shd w:val="clear" w:color="000000" w:fill="FFFFFF"/>
            <w:noWrap/>
            <w:vAlign w:val="center"/>
          </w:tcPr>
          <w:p w14:paraId="42EC0F17" w14:textId="77777777" w:rsidR="002566D7" w:rsidRDefault="00AF7190">
            <w:pPr>
              <w:widowControl/>
              <w:jc w:val="left"/>
              <w:rPr>
                <w:rFonts w:ascii="宋体" w:hAnsi="宋体"/>
                <w:kern w:val="0"/>
              </w:rPr>
            </w:pPr>
            <w:r>
              <w:rPr>
                <w:rFonts w:ascii="宋体" w:hAnsi="宋体" w:hint="eastAsia"/>
                <w:kern w:val="0"/>
              </w:rPr>
              <w:t>氢氧化铝</w:t>
            </w:r>
          </w:p>
        </w:tc>
        <w:tc>
          <w:tcPr>
            <w:tcW w:w="2751" w:type="pct"/>
            <w:shd w:val="clear" w:color="000000" w:fill="FFFFFF"/>
            <w:vAlign w:val="center"/>
          </w:tcPr>
          <w:p w14:paraId="3E709E7B"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4A7279D9"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0808B380"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726437F0" w14:textId="77777777" w:rsidR="002566D7" w:rsidRDefault="00AF7190">
            <w:pPr>
              <w:widowControl/>
              <w:jc w:val="center"/>
              <w:rPr>
                <w:rFonts w:ascii="宋体" w:hAnsi="宋体"/>
                <w:kern w:val="0"/>
              </w:rPr>
            </w:pPr>
            <w:r>
              <w:rPr>
                <w:rFonts w:hint="eastAsia"/>
                <w:kern w:val="0"/>
              </w:rPr>
              <w:t>否</w:t>
            </w:r>
          </w:p>
        </w:tc>
      </w:tr>
      <w:tr w:rsidR="002566D7" w14:paraId="757FB3BD" w14:textId="77777777">
        <w:trPr>
          <w:trHeight w:val="20"/>
          <w:jc w:val="center"/>
        </w:trPr>
        <w:tc>
          <w:tcPr>
            <w:tcW w:w="376" w:type="pct"/>
            <w:shd w:val="clear" w:color="000000" w:fill="FFFFFF"/>
            <w:noWrap/>
            <w:vAlign w:val="center"/>
          </w:tcPr>
          <w:p w14:paraId="2FCE1EAF" w14:textId="77777777" w:rsidR="002566D7" w:rsidRDefault="00AF7190">
            <w:pPr>
              <w:widowControl/>
              <w:jc w:val="center"/>
              <w:rPr>
                <w:rFonts w:ascii="宋体" w:hAnsi="宋体"/>
                <w:kern w:val="0"/>
              </w:rPr>
            </w:pPr>
            <w:r>
              <w:rPr>
                <w:rFonts w:ascii="宋体" w:hAnsi="宋体" w:hint="eastAsia"/>
                <w:kern w:val="0"/>
              </w:rPr>
              <w:t>118</w:t>
            </w:r>
          </w:p>
        </w:tc>
        <w:tc>
          <w:tcPr>
            <w:tcW w:w="602" w:type="pct"/>
            <w:shd w:val="clear" w:color="000000" w:fill="FFFFFF"/>
            <w:noWrap/>
            <w:vAlign w:val="center"/>
          </w:tcPr>
          <w:p w14:paraId="765ABA64" w14:textId="77777777" w:rsidR="002566D7" w:rsidRDefault="00AF7190">
            <w:pPr>
              <w:widowControl/>
              <w:jc w:val="left"/>
              <w:rPr>
                <w:rFonts w:ascii="宋体" w:hAnsi="宋体"/>
                <w:kern w:val="0"/>
              </w:rPr>
            </w:pPr>
            <w:r>
              <w:rPr>
                <w:rFonts w:ascii="宋体" w:hAnsi="宋体" w:hint="eastAsia"/>
                <w:kern w:val="0"/>
              </w:rPr>
              <w:t>二氧化硅</w:t>
            </w:r>
          </w:p>
        </w:tc>
        <w:tc>
          <w:tcPr>
            <w:tcW w:w="2751" w:type="pct"/>
            <w:shd w:val="clear" w:color="000000" w:fill="FFFFFF"/>
            <w:vAlign w:val="center"/>
          </w:tcPr>
          <w:p w14:paraId="7B9CA6F4"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25846A76"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6AA92F42"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5CE019F7" w14:textId="77777777" w:rsidR="002566D7" w:rsidRDefault="00AF7190">
            <w:pPr>
              <w:widowControl/>
              <w:jc w:val="center"/>
              <w:rPr>
                <w:rFonts w:ascii="宋体" w:hAnsi="宋体"/>
                <w:kern w:val="0"/>
              </w:rPr>
            </w:pPr>
            <w:r>
              <w:rPr>
                <w:rFonts w:hint="eastAsia"/>
                <w:kern w:val="0"/>
              </w:rPr>
              <w:t>否</w:t>
            </w:r>
          </w:p>
        </w:tc>
      </w:tr>
      <w:tr w:rsidR="002566D7" w14:paraId="3A36F44F" w14:textId="77777777">
        <w:trPr>
          <w:trHeight w:val="20"/>
          <w:jc w:val="center"/>
        </w:trPr>
        <w:tc>
          <w:tcPr>
            <w:tcW w:w="376" w:type="pct"/>
            <w:shd w:val="clear" w:color="000000" w:fill="FFFFFF"/>
            <w:noWrap/>
            <w:vAlign w:val="center"/>
          </w:tcPr>
          <w:p w14:paraId="4720EF13" w14:textId="77777777" w:rsidR="002566D7" w:rsidRDefault="00AF7190">
            <w:pPr>
              <w:widowControl/>
              <w:jc w:val="center"/>
              <w:rPr>
                <w:rFonts w:ascii="宋体" w:hAnsi="宋体"/>
                <w:kern w:val="0"/>
              </w:rPr>
            </w:pPr>
            <w:r>
              <w:rPr>
                <w:rFonts w:ascii="宋体" w:hAnsi="宋体" w:hint="eastAsia"/>
                <w:kern w:val="0"/>
              </w:rPr>
              <w:t>119</w:t>
            </w:r>
          </w:p>
        </w:tc>
        <w:tc>
          <w:tcPr>
            <w:tcW w:w="602" w:type="pct"/>
            <w:shd w:val="clear" w:color="000000" w:fill="FFFFFF"/>
            <w:noWrap/>
            <w:vAlign w:val="center"/>
          </w:tcPr>
          <w:p w14:paraId="4D293F01" w14:textId="77777777" w:rsidR="002566D7" w:rsidRDefault="00AF7190">
            <w:pPr>
              <w:widowControl/>
              <w:jc w:val="left"/>
              <w:rPr>
                <w:rFonts w:ascii="宋体" w:hAnsi="宋体"/>
                <w:kern w:val="0"/>
              </w:rPr>
            </w:pPr>
            <w:r>
              <w:rPr>
                <w:rFonts w:ascii="宋体" w:hAnsi="宋体" w:hint="eastAsia"/>
                <w:kern w:val="0"/>
              </w:rPr>
              <w:t>磷酸二氢钾</w:t>
            </w:r>
          </w:p>
        </w:tc>
        <w:tc>
          <w:tcPr>
            <w:tcW w:w="2751" w:type="pct"/>
            <w:shd w:val="clear" w:color="000000" w:fill="FFFFFF"/>
            <w:vAlign w:val="center"/>
          </w:tcPr>
          <w:p w14:paraId="3A555491"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7857FA3A"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4C333B5B"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33066942" w14:textId="77777777" w:rsidR="002566D7" w:rsidRDefault="00AF7190">
            <w:pPr>
              <w:widowControl/>
              <w:jc w:val="center"/>
              <w:rPr>
                <w:rFonts w:ascii="宋体" w:hAnsi="宋体"/>
                <w:kern w:val="0"/>
              </w:rPr>
            </w:pPr>
            <w:r>
              <w:rPr>
                <w:rFonts w:hint="eastAsia"/>
                <w:kern w:val="0"/>
              </w:rPr>
              <w:t>否</w:t>
            </w:r>
          </w:p>
        </w:tc>
      </w:tr>
      <w:tr w:rsidR="002566D7" w14:paraId="6366DBB6" w14:textId="77777777">
        <w:trPr>
          <w:trHeight w:val="20"/>
          <w:jc w:val="center"/>
        </w:trPr>
        <w:tc>
          <w:tcPr>
            <w:tcW w:w="376" w:type="pct"/>
            <w:shd w:val="clear" w:color="000000" w:fill="FFFFFF"/>
            <w:noWrap/>
            <w:vAlign w:val="center"/>
          </w:tcPr>
          <w:p w14:paraId="6D24DB88" w14:textId="77777777" w:rsidR="002566D7" w:rsidRDefault="00AF7190">
            <w:pPr>
              <w:widowControl/>
              <w:jc w:val="center"/>
              <w:rPr>
                <w:rFonts w:ascii="宋体" w:hAnsi="宋体"/>
                <w:kern w:val="0"/>
              </w:rPr>
            </w:pPr>
            <w:r>
              <w:rPr>
                <w:rFonts w:ascii="宋体" w:hAnsi="宋体" w:hint="eastAsia"/>
                <w:kern w:val="0"/>
              </w:rPr>
              <w:t>120</w:t>
            </w:r>
          </w:p>
        </w:tc>
        <w:tc>
          <w:tcPr>
            <w:tcW w:w="602" w:type="pct"/>
            <w:shd w:val="clear" w:color="000000" w:fill="FFFFFF"/>
            <w:noWrap/>
            <w:vAlign w:val="center"/>
          </w:tcPr>
          <w:p w14:paraId="57CF0C49" w14:textId="77777777" w:rsidR="002566D7" w:rsidRDefault="00AF7190">
            <w:pPr>
              <w:widowControl/>
              <w:jc w:val="left"/>
              <w:rPr>
                <w:rFonts w:ascii="宋体" w:hAnsi="宋体"/>
                <w:kern w:val="0"/>
              </w:rPr>
            </w:pPr>
            <w:r>
              <w:rPr>
                <w:rFonts w:ascii="宋体" w:hAnsi="宋体" w:hint="eastAsia"/>
                <w:kern w:val="0"/>
              </w:rPr>
              <w:t>硫酸锰</w:t>
            </w:r>
          </w:p>
        </w:tc>
        <w:tc>
          <w:tcPr>
            <w:tcW w:w="2751" w:type="pct"/>
            <w:shd w:val="clear" w:color="000000" w:fill="FFFFFF"/>
            <w:vAlign w:val="center"/>
          </w:tcPr>
          <w:p w14:paraId="7EB296B7"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36B033F1"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2595431B"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1EFFBC31" w14:textId="77777777" w:rsidR="002566D7" w:rsidRDefault="00AF7190">
            <w:pPr>
              <w:widowControl/>
              <w:jc w:val="center"/>
              <w:rPr>
                <w:rFonts w:ascii="宋体" w:hAnsi="宋体"/>
                <w:kern w:val="0"/>
              </w:rPr>
            </w:pPr>
            <w:r>
              <w:rPr>
                <w:rFonts w:hint="eastAsia"/>
                <w:kern w:val="0"/>
              </w:rPr>
              <w:t>否</w:t>
            </w:r>
          </w:p>
        </w:tc>
      </w:tr>
      <w:tr w:rsidR="002566D7" w14:paraId="5EA47750" w14:textId="77777777">
        <w:trPr>
          <w:trHeight w:val="20"/>
          <w:jc w:val="center"/>
        </w:trPr>
        <w:tc>
          <w:tcPr>
            <w:tcW w:w="376" w:type="pct"/>
            <w:shd w:val="clear" w:color="000000" w:fill="FFFFFF"/>
            <w:noWrap/>
            <w:vAlign w:val="center"/>
          </w:tcPr>
          <w:p w14:paraId="4422114A" w14:textId="77777777" w:rsidR="002566D7" w:rsidRDefault="00AF7190">
            <w:pPr>
              <w:widowControl/>
              <w:jc w:val="center"/>
              <w:rPr>
                <w:rFonts w:ascii="宋体" w:hAnsi="宋体"/>
                <w:kern w:val="0"/>
              </w:rPr>
            </w:pPr>
            <w:r>
              <w:rPr>
                <w:rFonts w:ascii="宋体" w:hAnsi="宋体" w:hint="eastAsia"/>
                <w:kern w:val="0"/>
              </w:rPr>
              <w:t>121</w:t>
            </w:r>
          </w:p>
        </w:tc>
        <w:tc>
          <w:tcPr>
            <w:tcW w:w="602" w:type="pct"/>
            <w:shd w:val="clear" w:color="000000" w:fill="FFFFFF"/>
            <w:noWrap/>
            <w:vAlign w:val="center"/>
          </w:tcPr>
          <w:p w14:paraId="3FE9DFD4" w14:textId="77777777" w:rsidR="002566D7" w:rsidRDefault="00AF7190">
            <w:pPr>
              <w:widowControl/>
              <w:jc w:val="left"/>
              <w:rPr>
                <w:rFonts w:ascii="宋体" w:hAnsi="宋体"/>
                <w:kern w:val="0"/>
              </w:rPr>
            </w:pPr>
            <w:r>
              <w:rPr>
                <w:rFonts w:ascii="宋体" w:hAnsi="宋体" w:hint="eastAsia"/>
                <w:kern w:val="0"/>
              </w:rPr>
              <w:t>钼酸钠</w:t>
            </w:r>
          </w:p>
        </w:tc>
        <w:tc>
          <w:tcPr>
            <w:tcW w:w="2751" w:type="pct"/>
            <w:shd w:val="clear" w:color="000000" w:fill="FFFFFF"/>
            <w:vAlign w:val="center"/>
          </w:tcPr>
          <w:p w14:paraId="7251D253"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5CFB2311"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7BC0E76B"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105C6447" w14:textId="77777777" w:rsidR="002566D7" w:rsidRDefault="00AF7190">
            <w:pPr>
              <w:widowControl/>
              <w:jc w:val="center"/>
              <w:rPr>
                <w:rFonts w:ascii="宋体" w:hAnsi="宋体"/>
                <w:kern w:val="0"/>
              </w:rPr>
            </w:pPr>
            <w:r>
              <w:rPr>
                <w:rFonts w:hint="eastAsia"/>
                <w:kern w:val="0"/>
              </w:rPr>
              <w:t>否</w:t>
            </w:r>
          </w:p>
        </w:tc>
      </w:tr>
      <w:tr w:rsidR="002566D7" w14:paraId="2320168C" w14:textId="77777777">
        <w:trPr>
          <w:trHeight w:val="20"/>
          <w:jc w:val="center"/>
        </w:trPr>
        <w:tc>
          <w:tcPr>
            <w:tcW w:w="376" w:type="pct"/>
            <w:shd w:val="clear" w:color="000000" w:fill="FFFFFF"/>
            <w:noWrap/>
            <w:vAlign w:val="center"/>
          </w:tcPr>
          <w:p w14:paraId="7F0B5B7D" w14:textId="77777777" w:rsidR="002566D7" w:rsidRDefault="00AF7190">
            <w:pPr>
              <w:widowControl/>
              <w:jc w:val="center"/>
              <w:rPr>
                <w:rFonts w:ascii="宋体" w:hAnsi="宋体"/>
                <w:kern w:val="0"/>
              </w:rPr>
            </w:pPr>
            <w:r>
              <w:rPr>
                <w:rFonts w:ascii="宋体" w:hAnsi="宋体" w:hint="eastAsia"/>
                <w:kern w:val="0"/>
              </w:rPr>
              <w:t>122</w:t>
            </w:r>
          </w:p>
        </w:tc>
        <w:tc>
          <w:tcPr>
            <w:tcW w:w="602" w:type="pct"/>
            <w:shd w:val="clear" w:color="000000" w:fill="FFFFFF"/>
            <w:noWrap/>
            <w:vAlign w:val="center"/>
          </w:tcPr>
          <w:p w14:paraId="01436E94" w14:textId="77777777" w:rsidR="002566D7" w:rsidRDefault="00AF7190">
            <w:pPr>
              <w:widowControl/>
              <w:jc w:val="left"/>
              <w:rPr>
                <w:rFonts w:ascii="宋体" w:hAnsi="宋体"/>
                <w:kern w:val="0"/>
              </w:rPr>
            </w:pPr>
            <w:r>
              <w:rPr>
                <w:rFonts w:ascii="宋体" w:hAnsi="宋体" w:hint="eastAsia"/>
                <w:kern w:val="0"/>
              </w:rPr>
              <w:t>硫酸镁</w:t>
            </w:r>
          </w:p>
        </w:tc>
        <w:tc>
          <w:tcPr>
            <w:tcW w:w="2751" w:type="pct"/>
            <w:shd w:val="clear" w:color="000000" w:fill="FFFFFF"/>
            <w:vAlign w:val="center"/>
          </w:tcPr>
          <w:p w14:paraId="0B378AAF"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0C099D33"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732805BE"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01579623" w14:textId="77777777" w:rsidR="002566D7" w:rsidRDefault="00AF7190">
            <w:pPr>
              <w:widowControl/>
              <w:jc w:val="center"/>
              <w:rPr>
                <w:rFonts w:ascii="宋体" w:hAnsi="宋体"/>
                <w:kern w:val="0"/>
              </w:rPr>
            </w:pPr>
            <w:r>
              <w:rPr>
                <w:rFonts w:hint="eastAsia"/>
                <w:kern w:val="0"/>
              </w:rPr>
              <w:t>否</w:t>
            </w:r>
          </w:p>
        </w:tc>
      </w:tr>
      <w:tr w:rsidR="002566D7" w14:paraId="6B010C1A" w14:textId="77777777">
        <w:trPr>
          <w:trHeight w:val="20"/>
          <w:jc w:val="center"/>
        </w:trPr>
        <w:tc>
          <w:tcPr>
            <w:tcW w:w="376" w:type="pct"/>
            <w:shd w:val="clear" w:color="000000" w:fill="FFFFFF"/>
            <w:noWrap/>
            <w:vAlign w:val="center"/>
          </w:tcPr>
          <w:p w14:paraId="38201380" w14:textId="77777777" w:rsidR="002566D7" w:rsidRDefault="00AF7190">
            <w:pPr>
              <w:widowControl/>
              <w:jc w:val="center"/>
              <w:rPr>
                <w:rFonts w:ascii="宋体" w:hAnsi="宋体"/>
                <w:kern w:val="0"/>
              </w:rPr>
            </w:pPr>
            <w:r>
              <w:rPr>
                <w:rFonts w:ascii="宋体" w:hAnsi="宋体" w:hint="eastAsia"/>
                <w:kern w:val="0"/>
              </w:rPr>
              <w:t>123</w:t>
            </w:r>
          </w:p>
        </w:tc>
        <w:tc>
          <w:tcPr>
            <w:tcW w:w="602" w:type="pct"/>
            <w:shd w:val="clear" w:color="000000" w:fill="FFFFFF"/>
            <w:noWrap/>
            <w:vAlign w:val="center"/>
          </w:tcPr>
          <w:p w14:paraId="403861BE" w14:textId="77777777" w:rsidR="002566D7" w:rsidRDefault="00AF7190">
            <w:pPr>
              <w:widowControl/>
              <w:jc w:val="left"/>
              <w:rPr>
                <w:rFonts w:ascii="宋体" w:hAnsi="宋体"/>
                <w:kern w:val="0"/>
              </w:rPr>
            </w:pPr>
            <w:r>
              <w:rPr>
                <w:rFonts w:ascii="宋体" w:hAnsi="宋体" w:hint="eastAsia"/>
                <w:kern w:val="0"/>
              </w:rPr>
              <w:t>乙二胺四乙酸二钠</w:t>
            </w:r>
          </w:p>
        </w:tc>
        <w:tc>
          <w:tcPr>
            <w:tcW w:w="2751" w:type="pct"/>
            <w:shd w:val="clear" w:color="000000" w:fill="FFFFFF"/>
            <w:vAlign w:val="center"/>
          </w:tcPr>
          <w:p w14:paraId="510AAE25"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21969CFF"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5F87A592"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5C900FAF" w14:textId="77777777" w:rsidR="002566D7" w:rsidRDefault="00AF7190">
            <w:pPr>
              <w:widowControl/>
              <w:jc w:val="center"/>
              <w:rPr>
                <w:rFonts w:ascii="宋体" w:hAnsi="宋体"/>
                <w:kern w:val="0"/>
              </w:rPr>
            </w:pPr>
            <w:r>
              <w:rPr>
                <w:rFonts w:hint="eastAsia"/>
                <w:kern w:val="0"/>
              </w:rPr>
              <w:t>否</w:t>
            </w:r>
          </w:p>
        </w:tc>
      </w:tr>
      <w:tr w:rsidR="002566D7" w14:paraId="3E549FCE" w14:textId="77777777">
        <w:trPr>
          <w:trHeight w:val="20"/>
          <w:jc w:val="center"/>
        </w:trPr>
        <w:tc>
          <w:tcPr>
            <w:tcW w:w="376" w:type="pct"/>
            <w:shd w:val="clear" w:color="000000" w:fill="FFFFFF"/>
            <w:noWrap/>
            <w:vAlign w:val="center"/>
          </w:tcPr>
          <w:p w14:paraId="52DF2203" w14:textId="77777777" w:rsidR="002566D7" w:rsidRDefault="00AF7190">
            <w:pPr>
              <w:widowControl/>
              <w:jc w:val="center"/>
              <w:rPr>
                <w:rFonts w:ascii="宋体" w:hAnsi="宋体"/>
                <w:kern w:val="0"/>
              </w:rPr>
            </w:pPr>
            <w:r>
              <w:rPr>
                <w:rFonts w:ascii="宋体" w:hAnsi="宋体" w:hint="eastAsia"/>
                <w:kern w:val="0"/>
              </w:rPr>
              <w:t>124</w:t>
            </w:r>
          </w:p>
        </w:tc>
        <w:tc>
          <w:tcPr>
            <w:tcW w:w="602" w:type="pct"/>
            <w:shd w:val="clear" w:color="000000" w:fill="FFFFFF"/>
            <w:noWrap/>
            <w:vAlign w:val="center"/>
          </w:tcPr>
          <w:p w14:paraId="4CB1C2C0" w14:textId="77777777" w:rsidR="002566D7" w:rsidRDefault="00AF7190">
            <w:pPr>
              <w:widowControl/>
              <w:jc w:val="left"/>
              <w:rPr>
                <w:rFonts w:ascii="宋体" w:hAnsi="宋体"/>
                <w:kern w:val="0"/>
              </w:rPr>
            </w:pPr>
            <w:r>
              <w:rPr>
                <w:rFonts w:ascii="宋体" w:hAnsi="宋体" w:hint="eastAsia"/>
                <w:kern w:val="0"/>
              </w:rPr>
              <w:t>硫酸铁</w:t>
            </w:r>
          </w:p>
        </w:tc>
        <w:tc>
          <w:tcPr>
            <w:tcW w:w="2751" w:type="pct"/>
            <w:shd w:val="clear" w:color="000000" w:fill="FFFFFF"/>
            <w:vAlign w:val="center"/>
          </w:tcPr>
          <w:p w14:paraId="6E25FDA9"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6E14D151"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097AB106"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4EA24FDA" w14:textId="77777777" w:rsidR="002566D7" w:rsidRDefault="00AF7190">
            <w:pPr>
              <w:widowControl/>
              <w:jc w:val="center"/>
              <w:rPr>
                <w:rFonts w:ascii="宋体" w:hAnsi="宋体"/>
                <w:kern w:val="0"/>
              </w:rPr>
            </w:pPr>
            <w:r>
              <w:rPr>
                <w:rFonts w:hint="eastAsia"/>
                <w:kern w:val="0"/>
              </w:rPr>
              <w:t>否</w:t>
            </w:r>
          </w:p>
        </w:tc>
      </w:tr>
      <w:tr w:rsidR="002566D7" w14:paraId="10A538BE" w14:textId="77777777">
        <w:trPr>
          <w:trHeight w:val="20"/>
          <w:jc w:val="center"/>
        </w:trPr>
        <w:tc>
          <w:tcPr>
            <w:tcW w:w="376" w:type="pct"/>
            <w:shd w:val="clear" w:color="000000" w:fill="FFFFFF"/>
            <w:noWrap/>
            <w:vAlign w:val="center"/>
          </w:tcPr>
          <w:p w14:paraId="754782C3" w14:textId="77777777" w:rsidR="002566D7" w:rsidRDefault="00AF7190">
            <w:pPr>
              <w:widowControl/>
              <w:jc w:val="center"/>
              <w:rPr>
                <w:rFonts w:ascii="宋体" w:hAnsi="宋体"/>
                <w:kern w:val="0"/>
              </w:rPr>
            </w:pPr>
            <w:r>
              <w:rPr>
                <w:rFonts w:ascii="宋体" w:hAnsi="宋体" w:hint="eastAsia"/>
                <w:kern w:val="0"/>
              </w:rPr>
              <w:t>125</w:t>
            </w:r>
          </w:p>
        </w:tc>
        <w:tc>
          <w:tcPr>
            <w:tcW w:w="602" w:type="pct"/>
            <w:shd w:val="clear" w:color="000000" w:fill="FFFFFF"/>
            <w:noWrap/>
            <w:vAlign w:val="center"/>
          </w:tcPr>
          <w:p w14:paraId="590A6E90" w14:textId="77777777" w:rsidR="002566D7" w:rsidRDefault="00AF7190">
            <w:pPr>
              <w:widowControl/>
              <w:jc w:val="left"/>
              <w:rPr>
                <w:rFonts w:ascii="宋体" w:hAnsi="宋体"/>
                <w:kern w:val="0"/>
              </w:rPr>
            </w:pPr>
            <w:r>
              <w:rPr>
                <w:rFonts w:ascii="宋体" w:hAnsi="宋体" w:hint="eastAsia"/>
                <w:kern w:val="0"/>
              </w:rPr>
              <w:t>磷酸氢二钠</w:t>
            </w:r>
          </w:p>
        </w:tc>
        <w:tc>
          <w:tcPr>
            <w:tcW w:w="2751" w:type="pct"/>
            <w:shd w:val="clear" w:color="000000" w:fill="FFFFFF"/>
            <w:vAlign w:val="center"/>
          </w:tcPr>
          <w:p w14:paraId="08DCE791"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0C5452E6"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05781015"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18167D95" w14:textId="77777777" w:rsidR="002566D7" w:rsidRDefault="00AF7190">
            <w:pPr>
              <w:widowControl/>
              <w:jc w:val="center"/>
              <w:rPr>
                <w:rFonts w:ascii="宋体" w:hAnsi="宋体"/>
                <w:kern w:val="0"/>
              </w:rPr>
            </w:pPr>
            <w:r>
              <w:rPr>
                <w:rFonts w:hint="eastAsia"/>
                <w:kern w:val="0"/>
              </w:rPr>
              <w:t>否</w:t>
            </w:r>
          </w:p>
        </w:tc>
      </w:tr>
      <w:tr w:rsidR="002566D7" w14:paraId="35EC62B2" w14:textId="77777777">
        <w:trPr>
          <w:trHeight w:val="20"/>
          <w:jc w:val="center"/>
        </w:trPr>
        <w:tc>
          <w:tcPr>
            <w:tcW w:w="376" w:type="pct"/>
            <w:shd w:val="clear" w:color="000000" w:fill="FFFFFF"/>
            <w:noWrap/>
            <w:vAlign w:val="center"/>
          </w:tcPr>
          <w:p w14:paraId="092EEA36" w14:textId="77777777" w:rsidR="002566D7" w:rsidRDefault="00AF7190">
            <w:pPr>
              <w:widowControl/>
              <w:jc w:val="center"/>
              <w:rPr>
                <w:rFonts w:ascii="宋体" w:hAnsi="宋体"/>
                <w:kern w:val="0"/>
              </w:rPr>
            </w:pPr>
            <w:r>
              <w:rPr>
                <w:rFonts w:ascii="宋体" w:hAnsi="宋体" w:hint="eastAsia"/>
                <w:kern w:val="0"/>
              </w:rPr>
              <w:t>126</w:t>
            </w:r>
          </w:p>
        </w:tc>
        <w:tc>
          <w:tcPr>
            <w:tcW w:w="602" w:type="pct"/>
            <w:shd w:val="clear" w:color="000000" w:fill="FFFFFF"/>
            <w:noWrap/>
            <w:vAlign w:val="center"/>
          </w:tcPr>
          <w:p w14:paraId="0E6CEC0B" w14:textId="77777777" w:rsidR="002566D7" w:rsidRDefault="00AF7190">
            <w:pPr>
              <w:widowControl/>
              <w:jc w:val="left"/>
              <w:rPr>
                <w:rFonts w:ascii="宋体" w:hAnsi="宋体"/>
                <w:kern w:val="0"/>
              </w:rPr>
            </w:pPr>
            <w:r>
              <w:rPr>
                <w:rFonts w:ascii="宋体" w:hAnsi="宋体" w:hint="eastAsia"/>
                <w:kern w:val="0"/>
              </w:rPr>
              <w:t>无水乙酸钠</w:t>
            </w:r>
          </w:p>
        </w:tc>
        <w:tc>
          <w:tcPr>
            <w:tcW w:w="2751" w:type="pct"/>
            <w:shd w:val="clear" w:color="000000" w:fill="FFFFFF"/>
            <w:vAlign w:val="center"/>
          </w:tcPr>
          <w:p w14:paraId="03FB1186"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4F27BFF6"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3E1B73A4"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5F1F2126" w14:textId="77777777" w:rsidR="002566D7" w:rsidRDefault="00AF7190">
            <w:pPr>
              <w:widowControl/>
              <w:jc w:val="center"/>
              <w:rPr>
                <w:rFonts w:ascii="宋体" w:hAnsi="宋体"/>
                <w:kern w:val="0"/>
              </w:rPr>
            </w:pPr>
            <w:r>
              <w:rPr>
                <w:rFonts w:hint="eastAsia"/>
                <w:kern w:val="0"/>
              </w:rPr>
              <w:t>否</w:t>
            </w:r>
          </w:p>
        </w:tc>
      </w:tr>
      <w:tr w:rsidR="002566D7" w14:paraId="31EE64E4" w14:textId="77777777">
        <w:trPr>
          <w:trHeight w:val="20"/>
          <w:jc w:val="center"/>
        </w:trPr>
        <w:tc>
          <w:tcPr>
            <w:tcW w:w="376" w:type="pct"/>
            <w:shd w:val="clear" w:color="000000" w:fill="FFFFFF"/>
            <w:noWrap/>
            <w:vAlign w:val="center"/>
          </w:tcPr>
          <w:p w14:paraId="520EC0C2" w14:textId="77777777" w:rsidR="002566D7" w:rsidRDefault="00AF7190">
            <w:pPr>
              <w:widowControl/>
              <w:jc w:val="center"/>
              <w:rPr>
                <w:rFonts w:ascii="宋体" w:hAnsi="宋体"/>
                <w:kern w:val="0"/>
              </w:rPr>
            </w:pPr>
            <w:r>
              <w:rPr>
                <w:rFonts w:ascii="宋体" w:hAnsi="宋体" w:hint="eastAsia"/>
                <w:kern w:val="0"/>
              </w:rPr>
              <w:t>127</w:t>
            </w:r>
          </w:p>
        </w:tc>
        <w:tc>
          <w:tcPr>
            <w:tcW w:w="602" w:type="pct"/>
            <w:shd w:val="clear" w:color="000000" w:fill="FFFFFF"/>
            <w:noWrap/>
            <w:vAlign w:val="center"/>
          </w:tcPr>
          <w:p w14:paraId="43BE0C6F" w14:textId="77777777" w:rsidR="002566D7" w:rsidRDefault="00AF7190">
            <w:pPr>
              <w:widowControl/>
              <w:jc w:val="left"/>
              <w:rPr>
                <w:rFonts w:ascii="宋体" w:hAnsi="宋体"/>
                <w:kern w:val="0"/>
              </w:rPr>
            </w:pPr>
            <w:r>
              <w:rPr>
                <w:rFonts w:ascii="宋体" w:hAnsi="宋体" w:hint="eastAsia"/>
                <w:kern w:val="0"/>
              </w:rPr>
              <w:t>柠檬酸钠</w:t>
            </w:r>
          </w:p>
        </w:tc>
        <w:tc>
          <w:tcPr>
            <w:tcW w:w="2751" w:type="pct"/>
            <w:shd w:val="clear" w:color="000000" w:fill="FFFFFF"/>
            <w:vAlign w:val="center"/>
          </w:tcPr>
          <w:p w14:paraId="1DF99CC9"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21C29391"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10CA0859"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7DA8CA40" w14:textId="77777777" w:rsidR="002566D7" w:rsidRDefault="00AF7190">
            <w:pPr>
              <w:widowControl/>
              <w:jc w:val="center"/>
              <w:rPr>
                <w:rFonts w:ascii="宋体" w:hAnsi="宋体"/>
                <w:kern w:val="0"/>
              </w:rPr>
            </w:pPr>
            <w:r>
              <w:rPr>
                <w:rFonts w:hint="eastAsia"/>
                <w:kern w:val="0"/>
              </w:rPr>
              <w:t>否</w:t>
            </w:r>
          </w:p>
        </w:tc>
      </w:tr>
      <w:tr w:rsidR="002566D7" w14:paraId="57C01FDC" w14:textId="77777777">
        <w:trPr>
          <w:trHeight w:val="20"/>
          <w:jc w:val="center"/>
        </w:trPr>
        <w:tc>
          <w:tcPr>
            <w:tcW w:w="376" w:type="pct"/>
            <w:shd w:val="clear" w:color="000000" w:fill="FFFFFF"/>
            <w:noWrap/>
            <w:vAlign w:val="center"/>
          </w:tcPr>
          <w:p w14:paraId="6E76539E" w14:textId="77777777" w:rsidR="002566D7" w:rsidRDefault="00AF7190">
            <w:pPr>
              <w:widowControl/>
              <w:jc w:val="center"/>
              <w:rPr>
                <w:rFonts w:ascii="宋体" w:hAnsi="宋体"/>
                <w:kern w:val="0"/>
              </w:rPr>
            </w:pPr>
            <w:r>
              <w:rPr>
                <w:rFonts w:ascii="宋体" w:hAnsi="宋体" w:hint="eastAsia"/>
                <w:kern w:val="0"/>
              </w:rPr>
              <w:t>128</w:t>
            </w:r>
          </w:p>
        </w:tc>
        <w:tc>
          <w:tcPr>
            <w:tcW w:w="602" w:type="pct"/>
            <w:shd w:val="clear" w:color="000000" w:fill="FFFFFF"/>
            <w:noWrap/>
            <w:vAlign w:val="center"/>
          </w:tcPr>
          <w:p w14:paraId="3BC33C9F" w14:textId="77777777" w:rsidR="002566D7" w:rsidRDefault="00AF7190">
            <w:pPr>
              <w:widowControl/>
              <w:jc w:val="left"/>
              <w:rPr>
                <w:rFonts w:ascii="宋体" w:hAnsi="宋体"/>
                <w:kern w:val="0"/>
              </w:rPr>
            </w:pPr>
            <w:r>
              <w:rPr>
                <w:rFonts w:ascii="宋体" w:hAnsi="宋体" w:hint="eastAsia"/>
                <w:kern w:val="0"/>
              </w:rPr>
              <w:t>琼脂</w:t>
            </w:r>
          </w:p>
        </w:tc>
        <w:tc>
          <w:tcPr>
            <w:tcW w:w="2751" w:type="pct"/>
            <w:shd w:val="clear" w:color="000000" w:fill="FFFFFF"/>
            <w:vAlign w:val="center"/>
          </w:tcPr>
          <w:p w14:paraId="29EE7101"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0F85AED1"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0559BF42" w14:textId="77777777" w:rsidR="002566D7" w:rsidRDefault="00AF7190">
            <w:pPr>
              <w:widowControl/>
              <w:jc w:val="center"/>
              <w:rPr>
                <w:rFonts w:ascii="宋体" w:hAnsi="宋体"/>
                <w:kern w:val="0"/>
              </w:rPr>
            </w:pPr>
            <w:r>
              <w:rPr>
                <w:rFonts w:ascii="宋体" w:hAnsi="宋体" w:hint="eastAsia"/>
                <w:kern w:val="0"/>
              </w:rPr>
              <w:t>250</w:t>
            </w:r>
          </w:p>
        </w:tc>
        <w:tc>
          <w:tcPr>
            <w:tcW w:w="537" w:type="pct"/>
            <w:shd w:val="clear" w:color="000000" w:fill="FFFFFF"/>
            <w:noWrap/>
            <w:vAlign w:val="center"/>
          </w:tcPr>
          <w:p w14:paraId="7B86208B" w14:textId="77777777" w:rsidR="002566D7" w:rsidRDefault="00AF7190">
            <w:pPr>
              <w:widowControl/>
              <w:jc w:val="center"/>
              <w:rPr>
                <w:rFonts w:ascii="宋体" w:hAnsi="宋体"/>
                <w:kern w:val="0"/>
              </w:rPr>
            </w:pPr>
            <w:r>
              <w:rPr>
                <w:rFonts w:hint="eastAsia"/>
                <w:kern w:val="0"/>
              </w:rPr>
              <w:t>否</w:t>
            </w:r>
          </w:p>
        </w:tc>
      </w:tr>
      <w:tr w:rsidR="002566D7" w14:paraId="781476AA" w14:textId="77777777">
        <w:trPr>
          <w:trHeight w:val="20"/>
          <w:jc w:val="center"/>
        </w:trPr>
        <w:tc>
          <w:tcPr>
            <w:tcW w:w="376" w:type="pct"/>
            <w:shd w:val="clear" w:color="000000" w:fill="FFFFFF"/>
            <w:noWrap/>
            <w:vAlign w:val="center"/>
          </w:tcPr>
          <w:p w14:paraId="22EBB01C" w14:textId="77777777" w:rsidR="002566D7" w:rsidRDefault="00AF7190">
            <w:pPr>
              <w:widowControl/>
              <w:jc w:val="center"/>
              <w:rPr>
                <w:rFonts w:ascii="宋体" w:hAnsi="宋体"/>
                <w:kern w:val="0"/>
              </w:rPr>
            </w:pPr>
            <w:r>
              <w:rPr>
                <w:rFonts w:ascii="宋体" w:hAnsi="宋体" w:hint="eastAsia"/>
                <w:kern w:val="0"/>
              </w:rPr>
              <w:t>129</w:t>
            </w:r>
          </w:p>
        </w:tc>
        <w:tc>
          <w:tcPr>
            <w:tcW w:w="602" w:type="pct"/>
            <w:shd w:val="clear" w:color="000000" w:fill="FFFFFF"/>
            <w:noWrap/>
            <w:vAlign w:val="center"/>
          </w:tcPr>
          <w:p w14:paraId="1D575054" w14:textId="77777777" w:rsidR="002566D7" w:rsidRDefault="00AF7190">
            <w:pPr>
              <w:widowControl/>
              <w:jc w:val="left"/>
              <w:rPr>
                <w:rFonts w:ascii="宋体" w:hAnsi="宋体"/>
                <w:kern w:val="0"/>
              </w:rPr>
            </w:pPr>
            <w:r>
              <w:rPr>
                <w:rFonts w:ascii="宋体" w:hAnsi="宋体" w:hint="eastAsia"/>
                <w:kern w:val="0"/>
              </w:rPr>
              <w:t>琼脂糖</w:t>
            </w:r>
          </w:p>
        </w:tc>
        <w:tc>
          <w:tcPr>
            <w:tcW w:w="2751" w:type="pct"/>
            <w:shd w:val="clear" w:color="000000" w:fill="FFFFFF"/>
            <w:vAlign w:val="center"/>
          </w:tcPr>
          <w:p w14:paraId="088E9D8B"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640CF428"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6FC62CD5" w14:textId="77777777" w:rsidR="002566D7" w:rsidRDefault="00AF7190">
            <w:pPr>
              <w:widowControl/>
              <w:jc w:val="center"/>
              <w:rPr>
                <w:rFonts w:ascii="宋体" w:hAnsi="宋体"/>
                <w:kern w:val="0"/>
              </w:rPr>
            </w:pPr>
            <w:r>
              <w:rPr>
                <w:rFonts w:ascii="宋体" w:hAnsi="宋体" w:hint="eastAsia"/>
                <w:kern w:val="0"/>
              </w:rPr>
              <w:t>100</w:t>
            </w:r>
          </w:p>
        </w:tc>
        <w:tc>
          <w:tcPr>
            <w:tcW w:w="537" w:type="pct"/>
            <w:shd w:val="clear" w:color="000000" w:fill="FFFFFF"/>
            <w:noWrap/>
            <w:vAlign w:val="center"/>
          </w:tcPr>
          <w:p w14:paraId="58DFD81E" w14:textId="77777777" w:rsidR="002566D7" w:rsidRDefault="00AF7190">
            <w:pPr>
              <w:widowControl/>
              <w:jc w:val="center"/>
              <w:rPr>
                <w:rFonts w:ascii="宋体" w:hAnsi="宋体"/>
                <w:kern w:val="0"/>
              </w:rPr>
            </w:pPr>
            <w:r>
              <w:rPr>
                <w:rFonts w:hint="eastAsia"/>
                <w:kern w:val="0"/>
              </w:rPr>
              <w:t>否</w:t>
            </w:r>
          </w:p>
        </w:tc>
      </w:tr>
      <w:tr w:rsidR="002566D7" w14:paraId="536E94D6" w14:textId="77777777">
        <w:trPr>
          <w:trHeight w:val="20"/>
          <w:jc w:val="center"/>
        </w:trPr>
        <w:tc>
          <w:tcPr>
            <w:tcW w:w="376" w:type="pct"/>
            <w:shd w:val="clear" w:color="000000" w:fill="FFFFFF"/>
            <w:noWrap/>
            <w:vAlign w:val="center"/>
          </w:tcPr>
          <w:p w14:paraId="190B90C5" w14:textId="77777777" w:rsidR="002566D7" w:rsidRDefault="00AF7190">
            <w:pPr>
              <w:widowControl/>
              <w:jc w:val="center"/>
              <w:rPr>
                <w:rFonts w:ascii="宋体" w:hAnsi="宋体"/>
                <w:kern w:val="0"/>
              </w:rPr>
            </w:pPr>
            <w:r>
              <w:rPr>
                <w:rFonts w:ascii="宋体" w:hAnsi="宋体" w:hint="eastAsia"/>
                <w:kern w:val="0"/>
              </w:rPr>
              <w:t>130</w:t>
            </w:r>
          </w:p>
        </w:tc>
        <w:tc>
          <w:tcPr>
            <w:tcW w:w="602" w:type="pct"/>
            <w:shd w:val="clear" w:color="000000" w:fill="FFFFFF"/>
            <w:noWrap/>
            <w:vAlign w:val="center"/>
          </w:tcPr>
          <w:p w14:paraId="39CFBD72" w14:textId="77777777" w:rsidR="002566D7" w:rsidRDefault="00AF7190">
            <w:pPr>
              <w:widowControl/>
              <w:jc w:val="left"/>
              <w:rPr>
                <w:rFonts w:ascii="宋体" w:hAnsi="宋体"/>
                <w:kern w:val="0"/>
              </w:rPr>
            </w:pPr>
            <w:r>
              <w:rPr>
                <w:rFonts w:ascii="宋体" w:hAnsi="宋体" w:hint="eastAsia"/>
                <w:kern w:val="0"/>
              </w:rPr>
              <w:t>葡萄糖</w:t>
            </w:r>
          </w:p>
        </w:tc>
        <w:tc>
          <w:tcPr>
            <w:tcW w:w="2751" w:type="pct"/>
            <w:shd w:val="clear" w:color="000000" w:fill="FFFFFF"/>
            <w:vAlign w:val="center"/>
          </w:tcPr>
          <w:p w14:paraId="4E282853"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2F988D8C"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2AAC8706"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7AE469BA" w14:textId="77777777" w:rsidR="002566D7" w:rsidRDefault="00AF7190">
            <w:pPr>
              <w:widowControl/>
              <w:jc w:val="center"/>
              <w:rPr>
                <w:rFonts w:ascii="宋体" w:hAnsi="宋体"/>
                <w:kern w:val="0"/>
              </w:rPr>
            </w:pPr>
            <w:r>
              <w:rPr>
                <w:rFonts w:hint="eastAsia"/>
                <w:kern w:val="0"/>
              </w:rPr>
              <w:t>否</w:t>
            </w:r>
          </w:p>
        </w:tc>
      </w:tr>
      <w:tr w:rsidR="002566D7" w14:paraId="52A357DD" w14:textId="77777777">
        <w:trPr>
          <w:trHeight w:val="20"/>
          <w:jc w:val="center"/>
        </w:trPr>
        <w:tc>
          <w:tcPr>
            <w:tcW w:w="376" w:type="pct"/>
            <w:shd w:val="clear" w:color="000000" w:fill="FFFFFF"/>
            <w:noWrap/>
            <w:vAlign w:val="center"/>
          </w:tcPr>
          <w:p w14:paraId="27D3A36B" w14:textId="77777777" w:rsidR="002566D7" w:rsidRDefault="00AF7190">
            <w:pPr>
              <w:widowControl/>
              <w:jc w:val="center"/>
              <w:rPr>
                <w:rFonts w:ascii="宋体" w:hAnsi="宋体"/>
                <w:kern w:val="0"/>
              </w:rPr>
            </w:pPr>
            <w:r>
              <w:rPr>
                <w:rFonts w:ascii="宋体" w:hAnsi="宋体" w:hint="eastAsia"/>
                <w:kern w:val="0"/>
              </w:rPr>
              <w:t>131</w:t>
            </w:r>
          </w:p>
        </w:tc>
        <w:tc>
          <w:tcPr>
            <w:tcW w:w="602" w:type="pct"/>
            <w:shd w:val="clear" w:color="000000" w:fill="FFFFFF"/>
            <w:noWrap/>
            <w:vAlign w:val="center"/>
          </w:tcPr>
          <w:p w14:paraId="6DCDE090" w14:textId="77777777" w:rsidR="002566D7" w:rsidRDefault="00AF7190">
            <w:pPr>
              <w:widowControl/>
              <w:jc w:val="left"/>
              <w:rPr>
                <w:rFonts w:ascii="宋体" w:hAnsi="宋体"/>
                <w:kern w:val="0"/>
              </w:rPr>
            </w:pPr>
            <w:r>
              <w:rPr>
                <w:rFonts w:ascii="宋体" w:hAnsi="宋体" w:hint="eastAsia"/>
                <w:kern w:val="0"/>
              </w:rPr>
              <w:t>蔗糖</w:t>
            </w:r>
          </w:p>
        </w:tc>
        <w:tc>
          <w:tcPr>
            <w:tcW w:w="2751" w:type="pct"/>
            <w:shd w:val="clear" w:color="000000" w:fill="FFFFFF"/>
            <w:vAlign w:val="center"/>
          </w:tcPr>
          <w:p w14:paraId="2DAA9EB1"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0AE7E94B"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6B01042E" w14:textId="77777777" w:rsidR="002566D7" w:rsidRDefault="00AF7190">
            <w:pPr>
              <w:widowControl/>
              <w:jc w:val="center"/>
              <w:rPr>
                <w:rFonts w:ascii="宋体" w:hAnsi="宋体"/>
                <w:kern w:val="0"/>
              </w:rPr>
            </w:pPr>
            <w:r>
              <w:rPr>
                <w:rFonts w:ascii="宋体" w:hAnsi="宋体" w:hint="eastAsia"/>
                <w:kern w:val="0"/>
              </w:rPr>
              <w:t>100</w:t>
            </w:r>
            <w:r>
              <w:rPr>
                <w:rFonts w:ascii="宋体" w:hAnsi="宋体" w:hint="eastAsia"/>
                <w:kern w:val="0"/>
              </w:rPr>
              <w:lastRenderedPageBreak/>
              <w:t>0</w:t>
            </w:r>
          </w:p>
        </w:tc>
        <w:tc>
          <w:tcPr>
            <w:tcW w:w="537" w:type="pct"/>
            <w:shd w:val="clear" w:color="000000" w:fill="FFFFFF"/>
            <w:noWrap/>
            <w:vAlign w:val="center"/>
          </w:tcPr>
          <w:p w14:paraId="1A733D81" w14:textId="77777777" w:rsidR="002566D7" w:rsidRDefault="00AF7190">
            <w:pPr>
              <w:widowControl/>
              <w:jc w:val="center"/>
              <w:rPr>
                <w:rFonts w:ascii="宋体" w:hAnsi="宋体"/>
                <w:kern w:val="0"/>
              </w:rPr>
            </w:pPr>
            <w:r>
              <w:rPr>
                <w:rFonts w:hint="eastAsia"/>
                <w:kern w:val="0"/>
              </w:rPr>
              <w:lastRenderedPageBreak/>
              <w:t>否</w:t>
            </w:r>
          </w:p>
        </w:tc>
      </w:tr>
      <w:tr w:rsidR="002566D7" w14:paraId="6DBC5E97" w14:textId="77777777">
        <w:trPr>
          <w:trHeight w:val="20"/>
          <w:jc w:val="center"/>
        </w:trPr>
        <w:tc>
          <w:tcPr>
            <w:tcW w:w="376" w:type="pct"/>
            <w:shd w:val="clear" w:color="000000" w:fill="FFFFFF"/>
            <w:noWrap/>
            <w:vAlign w:val="center"/>
          </w:tcPr>
          <w:p w14:paraId="4A207F49" w14:textId="77777777" w:rsidR="002566D7" w:rsidRDefault="00AF7190">
            <w:pPr>
              <w:widowControl/>
              <w:jc w:val="center"/>
              <w:rPr>
                <w:rFonts w:ascii="宋体" w:hAnsi="宋体"/>
                <w:kern w:val="0"/>
              </w:rPr>
            </w:pPr>
            <w:r>
              <w:rPr>
                <w:rFonts w:ascii="宋体" w:hAnsi="宋体" w:hint="eastAsia"/>
                <w:kern w:val="0"/>
              </w:rPr>
              <w:lastRenderedPageBreak/>
              <w:t>132</w:t>
            </w:r>
          </w:p>
        </w:tc>
        <w:tc>
          <w:tcPr>
            <w:tcW w:w="602" w:type="pct"/>
            <w:shd w:val="clear" w:color="000000" w:fill="FFFFFF"/>
            <w:noWrap/>
            <w:vAlign w:val="center"/>
          </w:tcPr>
          <w:p w14:paraId="6E4BBF94" w14:textId="77777777" w:rsidR="002566D7" w:rsidRDefault="00AF7190">
            <w:pPr>
              <w:widowControl/>
              <w:jc w:val="left"/>
              <w:rPr>
                <w:rFonts w:ascii="宋体" w:hAnsi="宋体"/>
                <w:kern w:val="0"/>
              </w:rPr>
            </w:pPr>
            <w:r>
              <w:rPr>
                <w:rFonts w:ascii="宋体" w:hAnsi="宋体" w:hint="eastAsia"/>
                <w:kern w:val="0"/>
              </w:rPr>
              <w:t>6-苄基腺嘌呤(6-BA)</w:t>
            </w:r>
          </w:p>
        </w:tc>
        <w:tc>
          <w:tcPr>
            <w:tcW w:w="2751" w:type="pct"/>
            <w:shd w:val="clear" w:color="000000" w:fill="FFFFFF"/>
            <w:vAlign w:val="center"/>
          </w:tcPr>
          <w:p w14:paraId="1F1AB1FB"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5D399676"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63732D8F" w14:textId="77777777" w:rsidR="002566D7" w:rsidRDefault="00AF7190">
            <w:pPr>
              <w:widowControl/>
              <w:jc w:val="center"/>
              <w:rPr>
                <w:rFonts w:ascii="宋体" w:hAnsi="宋体"/>
                <w:kern w:val="0"/>
              </w:rPr>
            </w:pPr>
            <w:r>
              <w:rPr>
                <w:rFonts w:ascii="宋体" w:hAnsi="宋体" w:hint="eastAsia"/>
                <w:kern w:val="0"/>
              </w:rPr>
              <w:t>25</w:t>
            </w:r>
          </w:p>
        </w:tc>
        <w:tc>
          <w:tcPr>
            <w:tcW w:w="537" w:type="pct"/>
            <w:shd w:val="clear" w:color="000000" w:fill="FFFFFF"/>
            <w:noWrap/>
            <w:vAlign w:val="center"/>
          </w:tcPr>
          <w:p w14:paraId="196151F2" w14:textId="77777777" w:rsidR="002566D7" w:rsidRDefault="00AF7190">
            <w:pPr>
              <w:widowControl/>
              <w:jc w:val="center"/>
              <w:rPr>
                <w:rFonts w:ascii="宋体" w:hAnsi="宋体"/>
                <w:kern w:val="0"/>
              </w:rPr>
            </w:pPr>
            <w:r>
              <w:rPr>
                <w:rFonts w:hint="eastAsia"/>
                <w:kern w:val="0"/>
              </w:rPr>
              <w:t>否</w:t>
            </w:r>
          </w:p>
        </w:tc>
      </w:tr>
      <w:tr w:rsidR="002566D7" w14:paraId="51331177" w14:textId="77777777">
        <w:trPr>
          <w:trHeight w:val="20"/>
          <w:jc w:val="center"/>
        </w:trPr>
        <w:tc>
          <w:tcPr>
            <w:tcW w:w="376" w:type="pct"/>
            <w:shd w:val="clear" w:color="000000" w:fill="FFFFFF"/>
            <w:noWrap/>
            <w:vAlign w:val="center"/>
          </w:tcPr>
          <w:p w14:paraId="1B8579FE" w14:textId="77777777" w:rsidR="002566D7" w:rsidRDefault="00AF7190">
            <w:pPr>
              <w:widowControl/>
              <w:jc w:val="center"/>
              <w:rPr>
                <w:rFonts w:ascii="宋体" w:hAnsi="宋体"/>
                <w:kern w:val="0"/>
              </w:rPr>
            </w:pPr>
            <w:r>
              <w:rPr>
                <w:rFonts w:ascii="宋体" w:hAnsi="宋体" w:hint="eastAsia"/>
                <w:kern w:val="0"/>
              </w:rPr>
              <w:t>133</w:t>
            </w:r>
          </w:p>
        </w:tc>
        <w:tc>
          <w:tcPr>
            <w:tcW w:w="602" w:type="pct"/>
            <w:shd w:val="clear" w:color="000000" w:fill="FFFFFF"/>
            <w:noWrap/>
            <w:vAlign w:val="center"/>
          </w:tcPr>
          <w:p w14:paraId="6B838050" w14:textId="77777777" w:rsidR="002566D7" w:rsidRDefault="00AF7190">
            <w:pPr>
              <w:widowControl/>
              <w:jc w:val="left"/>
              <w:rPr>
                <w:rFonts w:ascii="宋体" w:hAnsi="宋体"/>
                <w:kern w:val="0"/>
              </w:rPr>
            </w:pPr>
            <w:r>
              <w:rPr>
                <w:rFonts w:ascii="宋体" w:hAnsi="宋体" w:hint="eastAsia"/>
                <w:kern w:val="0"/>
              </w:rPr>
              <w:t>萘乙酸</w:t>
            </w:r>
          </w:p>
          <w:p w14:paraId="3527E798" w14:textId="77777777" w:rsidR="002566D7" w:rsidRDefault="00AF7190">
            <w:pPr>
              <w:widowControl/>
              <w:jc w:val="left"/>
              <w:rPr>
                <w:rFonts w:ascii="宋体" w:hAnsi="宋体"/>
                <w:kern w:val="0"/>
              </w:rPr>
            </w:pPr>
            <w:r>
              <w:rPr>
                <w:rFonts w:ascii="宋体" w:hAnsi="宋体" w:hint="eastAsia"/>
                <w:kern w:val="0"/>
              </w:rPr>
              <w:t>(NAA)</w:t>
            </w:r>
          </w:p>
        </w:tc>
        <w:tc>
          <w:tcPr>
            <w:tcW w:w="2751" w:type="pct"/>
            <w:shd w:val="clear" w:color="000000" w:fill="FFFFFF"/>
            <w:vAlign w:val="center"/>
          </w:tcPr>
          <w:p w14:paraId="11EFF081"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7F5F7997"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75165A0E" w14:textId="77777777" w:rsidR="002566D7" w:rsidRDefault="00AF7190">
            <w:pPr>
              <w:widowControl/>
              <w:jc w:val="center"/>
              <w:rPr>
                <w:rFonts w:ascii="宋体" w:hAnsi="宋体"/>
                <w:kern w:val="0"/>
              </w:rPr>
            </w:pPr>
            <w:r>
              <w:rPr>
                <w:rFonts w:ascii="宋体" w:hAnsi="宋体" w:hint="eastAsia"/>
                <w:kern w:val="0"/>
              </w:rPr>
              <w:t>25</w:t>
            </w:r>
          </w:p>
        </w:tc>
        <w:tc>
          <w:tcPr>
            <w:tcW w:w="537" w:type="pct"/>
            <w:shd w:val="clear" w:color="000000" w:fill="FFFFFF"/>
            <w:noWrap/>
            <w:vAlign w:val="center"/>
          </w:tcPr>
          <w:p w14:paraId="6B7DB66E" w14:textId="77777777" w:rsidR="002566D7" w:rsidRDefault="00AF7190">
            <w:pPr>
              <w:widowControl/>
              <w:jc w:val="center"/>
              <w:rPr>
                <w:rFonts w:ascii="宋体" w:hAnsi="宋体"/>
                <w:kern w:val="0"/>
              </w:rPr>
            </w:pPr>
            <w:r>
              <w:rPr>
                <w:rFonts w:hint="eastAsia"/>
                <w:kern w:val="0"/>
              </w:rPr>
              <w:t>否</w:t>
            </w:r>
          </w:p>
        </w:tc>
      </w:tr>
      <w:tr w:rsidR="002566D7" w14:paraId="16EAF3C5" w14:textId="77777777">
        <w:trPr>
          <w:trHeight w:val="20"/>
          <w:jc w:val="center"/>
        </w:trPr>
        <w:tc>
          <w:tcPr>
            <w:tcW w:w="376" w:type="pct"/>
            <w:shd w:val="clear" w:color="000000" w:fill="FFFFFF"/>
            <w:noWrap/>
            <w:vAlign w:val="center"/>
          </w:tcPr>
          <w:p w14:paraId="408FBB99" w14:textId="77777777" w:rsidR="002566D7" w:rsidRDefault="00AF7190">
            <w:pPr>
              <w:widowControl/>
              <w:jc w:val="center"/>
              <w:rPr>
                <w:rFonts w:ascii="宋体" w:hAnsi="宋体"/>
                <w:kern w:val="0"/>
              </w:rPr>
            </w:pPr>
            <w:r>
              <w:rPr>
                <w:rFonts w:ascii="宋体" w:hAnsi="宋体" w:hint="eastAsia"/>
                <w:kern w:val="0"/>
              </w:rPr>
              <w:t>134</w:t>
            </w:r>
          </w:p>
        </w:tc>
        <w:tc>
          <w:tcPr>
            <w:tcW w:w="602" w:type="pct"/>
            <w:shd w:val="clear" w:color="000000" w:fill="FFFFFF"/>
            <w:noWrap/>
            <w:vAlign w:val="center"/>
          </w:tcPr>
          <w:p w14:paraId="2A387EB1" w14:textId="77777777" w:rsidR="002566D7" w:rsidRDefault="00AF7190">
            <w:pPr>
              <w:widowControl/>
              <w:jc w:val="left"/>
              <w:rPr>
                <w:rFonts w:ascii="宋体" w:hAnsi="宋体"/>
                <w:kern w:val="0"/>
              </w:rPr>
            </w:pPr>
            <w:r>
              <w:rPr>
                <w:rFonts w:ascii="宋体" w:hAnsi="宋体" w:hint="eastAsia"/>
                <w:kern w:val="0"/>
              </w:rPr>
              <w:t>赤霉(GA3)</w:t>
            </w:r>
          </w:p>
        </w:tc>
        <w:tc>
          <w:tcPr>
            <w:tcW w:w="2751" w:type="pct"/>
            <w:shd w:val="clear" w:color="000000" w:fill="FFFFFF"/>
            <w:vAlign w:val="center"/>
          </w:tcPr>
          <w:p w14:paraId="080E44DC"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1668770F"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56CA4201" w14:textId="77777777" w:rsidR="002566D7" w:rsidRDefault="00AF7190">
            <w:pPr>
              <w:widowControl/>
              <w:jc w:val="center"/>
              <w:rPr>
                <w:rFonts w:ascii="宋体" w:hAnsi="宋体"/>
                <w:kern w:val="0"/>
              </w:rPr>
            </w:pPr>
            <w:r>
              <w:rPr>
                <w:rFonts w:ascii="宋体" w:hAnsi="宋体" w:hint="eastAsia"/>
                <w:kern w:val="0"/>
              </w:rPr>
              <w:t>25</w:t>
            </w:r>
          </w:p>
        </w:tc>
        <w:tc>
          <w:tcPr>
            <w:tcW w:w="537" w:type="pct"/>
            <w:shd w:val="clear" w:color="000000" w:fill="FFFFFF"/>
            <w:noWrap/>
            <w:vAlign w:val="center"/>
          </w:tcPr>
          <w:p w14:paraId="1B850B87" w14:textId="77777777" w:rsidR="002566D7" w:rsidRDefault="00AF7190">
            <w:pPr>
              <w:widowControl/>
              <w:jc w:val="center"/>
              <w:rPr>
                <w:rFonts w:ascii="宋体" w:hAnsi="宋体"/>
                <w:kern w:val="0"/>
              </w:rPr>
            </w:pPr>
            <w:r>
              <w:rPr>
                <w:rFonts w:hint="eastAsia"/>
                <w:kern w:val="0"/>
              </w:rPr>
              <w:t>否</w:t>
            </w:r>
          </w:p>
        </w:tc>
      </w:tr>
      <w:tr w:rsidR="002566D7" w14:paraId="3B1ADCFD" w14:textId="77777777">
        <w:trPr>
          <w:trHeight w:val="20"/>
          <w:jc w:val="center"/>
        </w:trPr>
        <w:tc>
          <w:tcPr>
            <w:tcW w:w="376" w:type="pct"/>
            <w:shd w:val="clear" w:color="000000" w:fill="FFFFFF"/>
            <w:noWrap/>
            <w:vAlign w:val="center"/>
          </w:tcPr>
          <w:p w14:paraId="61D4279B" w14:textId="77777777" w:rsidR="002566D7" w:rsidRDefault="00AF7190">
            <w:pPr>
              <w:widowControl/>
              <w:jc w:val="center"/>
              <w:rPr>
                <w:rFonts w:ascii="宋体" w:hAnsi="宋体"/>
                <w:kern w:val="0"/>
              </w:rPr>
            </w:pPr>
            <w:r>
              <w:rPr>
                <w:rFonts w:ascii="宋体" w:hAnsi="宋体" w:hint="eastAsia"/>
                <w:kern w:val="0"/>
              </w:rPr>
              <w:t>135</w:t>
            </w:r>
          </w:p>
        </w:tc>
        <w:tc>
          <w:tcPr>
            <w:tcW w:w="602" w:type="pct"/>
            <w:shd w:val="clear" w:color="000000" w:fill="FFFFFF"/>
            <w:noWrap/>
            <w:vAlign w:val="center"/>
          </w:tcPr>
          <w:p w14:paraId="5C450358" w14:textId="77777777" w:rsidR="002566D7" w:rsidRDefault="00AF7190">
            <w:pPr>
              <w:widowControl/>
              <w:jc w:val="left"/>
              <w:rPr>
                <w:rFonts w:ascii="宋体" w:hAnsi="宋体"/>
                <w:kern w:val="0"/>
              </w:rPr>
            </w:pPr>
            <w:r>
              <w:rPr>
                <w:rFonts w:ascii="宋体" w:hAnsi="宋体" w:hint="eastAsia"/>
                <w:kern w:val="0"/>
              </w:rPr>
              <w:t>吲哚丁酸 (IBA)</w:t>
            </w:r>
          </w:p>
        </w:tc>
        <w:tc>
          <w:tcPr>
            <w:tcW w:w="2751" w:type="pct"/>
            <w:shd w:val="clear" w:color="000000" w:fill="FFFFFF"/>
            <w:vAlign w:val="center"/>
          </w:tcPr>
          <w:p w14:paraId="7BE03FC6"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58AF4F2C"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4C42F337" w14:textId="77777777" w:rsidR="002566D7" w:rsidRDefault="00AF7190">
            <w:pPr>
              <w:widowControl/>
              <w:jc w:val="center"/>
              <w:rPr>
                <w:rFonts w:ascii="宋体" w:hAnsi="宋体"/>
                <w:kern w:val="0"/>
              </w:rPr>
            </w:pPr>
            <w:r>
              <w:rPr>
                <w:rFonts w:ascii="宋体" w:hAnsi="宋体" w:hint="eastAsia"/>
                <w:kern w:val="0"/>
              </w:rPr>
              <w:t>25</w:t>
            </w:r>
          </w:p>
        </w:tc>
        <w:tc>
          <w:tcPr>
            <w:tcW w:w="537" w:type="pct"/>
            <w:shd w:val="clear" w:color="000000" w:fill="FFFFFF"/>
            <w:noWrap/>
            <w:vAlign w:val="center"/>
          </w:tcPr>
          <w:p w14:paraId="2CD0639F" w14:textId="77777777" w:rsidR="002566D7" w:rsidRDefault="00AF7190">
            <w:pPr>
              <w:widowControl/>
              <w:jc w:val="center"/>
              <w:rPr>
                <w:rFonts w:ascii="宋体" w:hAnsi="宋体"/>
                <w:kern w:val="0"/>
              </w:rPr>
            </w:pPr>
            <w:r>
              <w:rPr>
                <w:rFonts w:hint="eastAsia"/>
                <w:kern w:val="0"/>
              </w:rPr>
              <w:t>否</w:t>
            </w:r>
          </w:p>
        </w:tc>
      </w:tr>
      <w:tr w:rsidR="002566D7" w14:paraId="7DA2EBD1" w14:textId="77777777">
        <w:trPr>
          <w:trHeight w:val="20"/>
          <w:jc w:val="center"/>
        </w:trPr>
        <w:tc>
          <w:tcPr>
            <w:tcW w:w="376" w:type="pct"/>
            <w:shd w:val="clear" w:color="000000" w:fill="FFFFFF"/>
            <w:noWrap/>
            <w:vAlign w:val="center"/>
          </w:tcPr>
          <w:p w14:paraId="12C1C56B" w14:textId="77777777" w:rsidR="002566D7" w:rsidRDefault="00AF7190">
            <w:pPr>
              <w:widowControl/>
              <w:jc w:val="center"/>
              <w:rPr>
                <w:rFonts w:ascii="宋体" w:hAnsi="宋体"/>
                <w:kern w:val="0"/>
              </w:rPr>
            </w:pPr>
            <w:r>
              <w:rPr>
                <w:rFonts w:ascii="宋体" w:hAnsi="宋体" w:hint="eastAsia"/>
                <w:kern w:val="0"/>
              </w:rPr>
              <w:t>136</w:t>
            </w:r>
          </w:p>
        </w:tc>
        <w:tc>
          <w:tcPr>
            <w:tcW w:w="602" w:type="pct"/>
            <w:shd w:val="clear" w:color="000000" w:fill="FFFFFF"/>
            <w:noWrap/>
            <w:vAlign w:val="center"/>
          </w:tcPr>
          <w:p w14:paraId="169F00CF" w14:textId="77777777" w:rsidR="002566D7" w:rsidRDefault="00AF7190">
            <w:pPr>
              <w:widowControl/>
              <w:jc w:val="left"/>
              <w:rPr>
                <w:rFonts w:ascii="宋体" w:hAnsi="宋体"/>
                <w:kern w:val="0"/>
              </w:rPr>
            </w:pPr>
            <w:r>
              <w:rPr>
                <w:rFonts w:ascii="宋体" w:hAnsi="宋体" w:hint="eastAsia"/>
                <w:kern w:val="0"/>
              </w:rPr>
              <w:t>吲哚乙酸 (IAA)</w:t>
            </w:r>
          </w:p>
        </w:tc>
        <w:tc>
          <w:tcPr>
            <w:tcW w:w="2751" w:type="pct"/>
            <w:shd w:val="clear" w:color="000000" w:fill="FFFFFF"/>
            <w:vAlign w:val="center"/>
          </w:tcPr>
          <w:p w14:paraId="25F5A473"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7611B9B4"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1452F8B5" w14:textId="77777777" w:rsidR="002566D7" w:rsidRDefault="00AF7190">
            <w:pPr>
              <w:widowControl/>
              <w:jc w:val="center"/>
              <w:rPr>
                <w:rFonts w:ascii="宋体" w:hAnsi="宋体"/>
                <w:kern w:val="0"/>
              </w:rPr>
            </w:pPr>
            <w:r>
              <w:rPr>
                <w:rFonts w:ascii="宋体" w:hAnsi="宋体" w:hint="eastAsia"/>
                <w:kern w:val="0"/>
              </w:rPr>
              <w:t>25</w:t>
            </w:r>
          </w:p>
        </w:tc>
        <w:tc>
          <w:tcPr>
            <w:tcW w:w="537" w:type="pct"/>
            <w:shd w:val="clear" w:color="000000" w:fill="FFFFFF"/>
            <w:noWrap/>
            <w:vAlign w:val="center"/>
          </w:tcPr>
          <w:p w14:paraId="3CA25ED9" w14:textId="77777777" w:rsidR="002566D7" w:rsidRDefault="00AF7190">
            <w:pPr>
              <w:widowControl/>
              <w:jc w:val="center"/>
              <w:rPr>
                <w:rFonts w:ascii="宋体" w:hAnsi="宋体"/>
                <w:kern w:val="0"/>
              </w:rPr>
            </w:pPr>
            <w:r>
              <w:rPr>
                <w:rFonts w:hint="eastAsia"/>
                <w:kern w:val="0"/>
              </w:rPr>
              <w:t>否</w:t>
            </w:r>
          </w:p>
        </w:tc>
      </w:tr>
      <w:tr w:rsidR="002566D7" w14:paraId="445287F7" w14:textId="77777777">
        <w:trPr>
          <w:trHeight w:val="20"/>
          <w:jc w:val="center"/>
        </w:trPr>
        <w:tc>
          <w:tcPr>
            <w:tcW w:w="376" w:type="pct"/>
            <w:shd w:val="clear" w:color="000000" w:fill="FFFFFF"/>
            <w:noWrap/>
            <w:vAlign w:val="center"/>
          </w:tcPr>
          <w:p w14:paraId="5DAA3A71" w14:textId="77777777" w:rsidR="002566D7" w:rsidRDefault="00AF7190">
            <w:pPr>
              <w:widowControl/>
              <w:jc w:val="center"/>
              <w:rPr>
                <w:rFonts w:ascii="宋体" w:hAnsi="宋体"/>
                <w:kern w:val="0"/>
              </w:rPr>
            </w:pPr>
            <w:r>
              <w:rPr>
                <w:rFonts w:ascii="宋体" w:hAnsi="宋体" w:hint="eastAsia"/>
                <w:kern w:val="0"/>
              </w:rPr>
              <w:t>137</w:t>
            </w:r>
          </w:p>
        </w:tc>
        <w:tc>
          <w:tcPr>
            <w:tcW w:w="602" w:type="pct"/>
            <w:shd w:val="clear" w:color="000000" w:fill="FFFFFF"/>
            <w:noWrap/>
            <w:vAlign w:val="center"/>
          </w:tcPr>
          <w:p w14:paraId="08C463D6" w14:textId="77777777" w:rsidR="002566D7" w:rsidRDefault="00AF7190">
            <w:pPr>
              <w:widowControl/>
              <w:jc w:val="left"/>
              <w:rPr>
                <w:rFonts w:ascii="宋体" w:hAnsi="宋体"/>
                <w:kern w:val="0"/>
              </w:rPr>
            </w:pPr>
            <w:r>
              <w:rPr>
                <w:rFonts w:ascii="宋体" w:hAnsi="宋体" w:hint="eastAsia"/>
                <w:kern w:val="0"/>
              </w:rPr>
              <w:t>牛肉膏</w:t>
            </w:r>
          </w:p>
        </w:tc>
        <w:tc>
          <w:tcPr>
            <w:tcW w:w="2751" w:type="pct"/>
            <w:shd w:val="clear" w:color="000000" w:fill="FFFFFF"/>
            <w:vAlign w:val="center"/>
          </w:tcPr>
          <w:p w14:paraId="0421B924"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5842DB69"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1BB12C94"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24BCCC74" w14:textId="77777777" w:rsidR="002566D7" w:rsidRDefault="00AF7190">
            <w:pPr>
              <w:widowControl/>
              <w:jc w:val="center"/>
              <w:rPr>
                <w:rFonts w:ascii="宋体" w:hAnsi="宋体"/>
                <w:kern w:val="0"/>
              </w:rPr>
            </w:pPr>
            <w:r>
              <w:rPr>
                <w:rFonts w:hint="eastAsia"/>
                <w:kern w:val="0"/>
              </w:rPr>
              <w:t>否</w:t>
            </w:r>
          </w:p>
        </w:tc>
      </w:tr>
      <w:tr w:rsidR="002566D7" w14:paraId="55845276" w14:textId="77777777">
        <w:trPr>
          <w:trHeight w:val="20"/>
          <w:jc w:val="center"/>
        </w:trPr>
        <w:tc>
          <w:tcPr>
            <w:tcW w:w="376" w:type="pct"/>
            <w:shd w:val="clear" w:color="000000" w:fill="FFFFFF"/>
            <w:noWrap/>
            <w:vAlign w:val="center"/>
          </w:tcPr>
          <w:p w14:paraId="13FB970C" w14:textId="77777777" w:rsidR="002566D7" w:rsidRDefault="00AF7190">
            <w:pPr>
              <w:widowControl/>
              <w:jc w:val="center"/>
              <w:rPr>
                <w:rFonts w:ascii="宋体" w:hAnsi="宋体"/>
                <w:kern w:val="0"/>
              </w:rPr>
            </w:pPr>
            <w:r>
              <w:rPr>
                <w:rFonts w:ascii="宋体" w:hAnsi="宋体" w:hint="eastAsia"/>
                <w:kern w:val="0"/>
              </w:rPr>
              <w:t>138</w:t>
            </w:r>
          </w:p>
        </w:tc>
        <w:tc>
          <w:tcPr>
            <w:tcW w:w="602" w:type="pct"/>
            <w:shd w:val="clear" w:color="000000" w:fill="FFFFFF"/>
            <w:noWrap/>
            <w:vAlign w:val="center"/>
          </w:tcPr>
          <w:p w14:paraId="02387BD6" w14:textId="77777777" w:rsidR="002566D7" w:rsidRDefault="00AF7190">
            <w:pPr>
              <w:widowControl/>
              <w:jc w:val="left"/>
              <w:rPr>
                <w:rFonts w:ascii="宋体" w:hAnsi="宋体"/>
                <w:kern w:val="0"/>
              </w:rPr>
            </w:pPr>
            <w:r>
              <w:rPr>
                <w:rFonts w:ascii="宋体" w:hAnsi="宋体" w:hint="eastAsia"/>
                <w:kern w:val="0"/>
              </w:rPr>
              <w:t>蛋白胨</w:t>
            </w:r>
          </w:p>
        </w:tc>
        <w:tc>
          <w:tcPr>
            <w:tcW w:w="2751" w:type="pct"/>
            <w:shd w:val="clear" w:color="000000" w:fill="FFFFFF"/>
            <w:vAlign w:val="center"/>
          </w:tcPr>
          <w:p w14:paraId="75E4B7E5"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130D8B6A"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14D474A3"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2A23586F" w14:textId="77777777" w:rsidR="002566D7" w:rsidRDefault="00AF7190">
            <w:pPr>
              <w:widowControl/>
              <w:jc w:val="center"/>
              <w:rPr>
                <w:rFonts w:ascii="宋体" w:hAnsi="宋体"/>
                <w:kern w:val="0"/>
              </w:rPr>
            </w:pPr>
            <w:r>
              <w:rPr>
                <w:rFonts w:hint="eastAsia"/>
                <w:kern w:val="0"/>
              </w:rPr>
              <w:t>否</w:t>
            </w:r>
          </w:p>
        </w:tc>
      </w:tr>
      <w:tr w:rsidR="002566D7" w14:paraId="67C2C57C" w14:textId="77777777">
        <w:trPr>
          <w:trHeight w:val="20"/>
          <w:jc w:val="center"/>
        </w:trPr>
        <w:tc>
          <w:tcPr>
            <w:tcW w:w="376" w:type="pct"/>
            <w:shd w:val="clear" w:color="000000" w:fill="FFFFFF"/>
            <w:noWrap/>
            <w:vAlign w:val="center"/>
          </w:tcPr>
          <w:p w14:paraId="0B03B66D" w14:textId="77777777" w:rsidR="002566D7" w:rsidRDefault="00AF7190">
            <w:pPr>
              <w:widowControl/>
              <w:jc w:val="center"/>
              <w:rPr>
                <w:rFonts w:ascii="宋体" w:hAnsi="宋体"/>
                <w:kern w:val="0"/>
              </w:rPr>
            </w:pPr>
            <w:r>
              <w:rPr>
                <w:rFonts w:ascii="宋体" w:hAnsi="宋体" w:hint="eastAsia"/>
                <w:kern w:val="0"/>
              </w:rPr>
              <w:t>139</w:t>
            </w:r>
          </w:p>
        </w:tc>
        <w:tc>
          <w:tcPr>
            <w:tcW w:w="602" w:type="pct"/>
            <w:shd w:val="clear" w:color="000000" w:fill="FFFFFF"/>
            <w:noWrap/>
            <w:vAlign w:val="center"/>
          </w:tcPr>
          <w:p w14:paraId="5BBA0EE7" w14:textId="77777777" w:rsidR="002566D7" w:rsidRDefault="00AF7190">
            <w:pPr>
              <w:widowControl/>
              <w:jc w:val="left"/>
              <w:rPr>
                <w:rFonts w:ascii="宋体" w:hAnsi="宋体"/>
                <w:kern w:val="0"/>
              </w:rPr>
            </w:pPr>
            <w:r>
              <w:rPr>
                <w:rFonts w:ascii="宋体" w:hAnsi="宋体" w:hint="eastAsia"/>
                <w:kern w:val="0"/>
              </w:rPr>
              <w:t>尿素（脲）</w:t>
            </w:r>
          </w:p>
        </w:tc>
        <w:tc>
          <w:tcPr>
            <w:tcW w:w="2751" w:type="pct"/>
            <w:shd w:val="clear" w:color="000000" w:fill="FFFFFF"/>
            <w:vAlign w:val="center"/>
          </w:tcPr>
          <w:p w14:paraId="19E3893C"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26FADC65"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53DC2A1A"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7B8A0467" w14:textId="77777777" w:rsidR="002566D7" w:rsidRDefault="00AF7190">
            <w:pPr>
              <w:widowControl/>
              <w:jc w:val="center"/>
              <w:rPr>
                <w:rFonts w:ascii="宋体" w:hAnsi="宋体"/>
                <w:kern w:val="0"/>
              </w:rPr>
            </w:pPr>
            <w:r>
              <w:rPr>
                <w:rFonts w:hint="eastAsia"/>
                <w:kern w:val="0"/>
              </w:rPr>
              <w:t>否</w:t>
            </w:r>
          </w:p>
        </w:tc>
      </w:tr>
      <w:tr w:rsidR="002566D7" w14:paraId="7F285D6B" w14:textId="77777777">
        <w:trPr>
          <w:trHeight w:val="20"/>
          <w:jc w:val="center"/>
        </w:trPr>
        <w:tc>
          <w:tcPr>
            <w:tcW w:w="376" w:type="pct"/>
            <w:shd w:val="clear" w:color="000000" w:fill="FFFFFF"/>
            <w:noWrap/>
            <w:vAlign w:val="center"/>
          </w:tcPr>
          <w:p w14:paraId="33724B04" w14:textId="77777777" w:rsidR="002566D7" w:rsidRDefault="00AF7190">
            <w:pPr>
              <w:widowControl/>
              <w:jc w:val="center"/>
              <w:rPr>
                <w:rFonts w:ascii="宋体" w:hAnsi="宋体"/>
                <w:kern w:val="0"/>
              </w:rPr>
            </w:pPr>
            <w:r>
              <w:rPr>
                <w:rFonts w:ascii="宋体" w:hAnsi="宋体" w:hint="eastAsia"/>
                <w:kern w:val="0"/>
              </w:rPr>
              <w:t>140</w:t>
            </w:r>
          </w:p>
        </w:tc>
        <w:tc>
          <w:tcPr>
            <w:tcW w:w="602" w:type="pct"/>
            <w:shd w:val="clear" w:color="000000" w:fill="FFFFFF"/>
            <w:noWrap/>
            <w:vAlign w:val="center"/>
          </w:tcPr>
          <w:p w14:paraId="3FE64BDE" w14:textId="77777777" w:rsidR="002566D7" w:rsidRDefault="00AF7190">
            <w:pPr>
              <w:widowControl/>
              <w:jc w:val="left"/>
              <w:rPr>
                <w:rFonts w:ascii="宋体" w:hAnsi="宋体"/>
                <w:kern w:val="0"/>
              </w:rPr>
            </w:pPr>
            <w:r>
              <w:rPr>
                <w:rFonts w:ascii="宋体" w:hAnsi="宋体" w:hint="eastAsia"/>
                <w:kern w:val="0"/>
              </w:rPr>
              <w:t>酚酞</w:t>
            </w:r>
          </w:p>
        </w:tc>
        <w:tc>
          <w:tcPr>
            <w:tcW w:w="2751" w:type="pct"/>
            <w:shd w:val="clear" w:color="000000" w:fill="FFFFFF"/>
            <w:vAlign w:val="center"/>
          </w:tcPr>
          <w:p w14:paraId="495AFEB0"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50F28432" w14:textId="77777777" w:rsidR="002566D7" w:rsidRDefault="00AF7190">
            <w:pPr>
              <w:widowControl/>
              <w:jc w:val="center"/>
              <w:rPr>
                <w:rFonts w:ascii="宋体" w:hAnsi="宋体"/>
                <w:color w:val="FF0000"/>
                <w:kern w:val="0"/>
              </w:rPr>
            </w:pPr>
            <w:r>
              <w:rPr>
                <w:rFonts w:ascii="宋体" w:hAnsi="宋体" w:hint="eastAsia"/>
                <w:color w:val="FF0000"/>
                <w:kern w:val="0"/>
              </w:rPr>
              <w:t>mL</w:t>
            </w:r>
          </w:p>
        </w:tc>
        <w:tc>
          <w:tcPr>
            <w:tcW w:w="315" w:type="pct"/>
            <w:shd w:val="clear" w:color="000000" w:fill="FFFFFF"/>
            <w:noWrap/>
            <w:vAlign w:val="center"/>
          </w:tcPr>
          <w:p w14:paraId="7DC1B8BC" w14:textId="77777777" w:rsidR="002566D7" w:rsidRDefault="00AF7190">
            <w:pPr>
              <w:widowControl/>
              <w:jc w:val="center"/>
              <w:rPr>
                <w:rFonts w:ascii="宋体" w:hAnsi="宋体"/>
                <w:kern w:val="0"/>
              </w:rPr>
            </w:pPr>
            <w:r>
              <w:rPr>
                <w:rFonts w:ascii="宋体" w:hAnsi="宋体" w:hint="eastAsia"/>
                <w:kern w:val="0"/>
              </w:rPr>
              <w:t>500</w:t>
            </w:r>
          </w:p>
        </w:tc>
        <w:tc>
          <w:tcPr>
            <w:tcW w:w="537" w:type="pct"/>
            <w:shd w:val="clear" w:color="000000" w:fill="FFFFFF"/>
            <w:noWrap/>
            <w:vAlign w:val="center"/>
          </w:tcPr>
          <w:p w14:paraId="195902A7" w14:textId="77777777" w:rsidR="002566D7" w:rsidRDefault="00AF7190">
            <w:pPr>
              <w:widowControl/>
              <w:jc w:val="center"/>
              <w:rPr>
                <w:rFonts w:ascii="宋体" w:hAnsi="宋体"/>
                <w:kern w:val="0"/>
              </w:rPr>
            </w:pPr>
            <w:r>
              <w:rPr>
                <w:rFonts w:hint="eastAsia"/>
                <w:kern w:val="0"/>
              </w:rPr>
              <w:t>否</w:t>
            </w:r>
          </w:p>
        </w:tc>
      </w:tr>
      <w:tr w:rsidR="002566D7" w14:paraId="09BD770A" w14:textId="77777777">
        <w:trPr>
          <w:trHeight w:val="20"/>
          <w:jc w:val="center"/>
        </w:trPr>
        <w:tc>
          <w:tcPr>
            <w:tcW w:w="376" w:type="pct"/>
            <w:shd w:val="clear" w:color="000000" w:fill="FFFFFF"/>
            <w:noWrap/>
            <w:vAlign w:val="center"/>
          </w:tcPr>
          <w:p w14:paraId="3D7AEF48" w14:textId="77777777" w:rsidR="002566D7" w:rsidRDefault="00AF7190">
            <w:pPr>
              <w:widowControl/>
              <w:jc w:val="center"/>
              <w:rPr>
                <w:rFonts w:ascii="宋体" w:hAnsi="宋体"/>
                <w:kern w:val="0"/>
              </w:rPr>
            </w:pPr>
            <w:r>
              <w:rPr>
                <w:rFonts w:ascii="宋体" w:hAnsi="宋体" w:hint="eastAsia"/>
                <w:kern w:val="0"/>
              </w:rPr>
              <w:t>141</w:t>
            </w:r>
          </w:p>
        </w:tc>
        <w:tc>
          <w:tcPr>
            <w:tcW w:w="602" w:type="pct"/>
            <w:shd w:val="clear" w:color="000000" w:fill="FFFFFF"/>
            <w:noWrap/>
            <w:vAlign w:val="center"/>
          </w:tcPr>
          <w:p w14:paraId="7ED582AB" w14:textId="77777777" w:rsidR="002566D7" w:rsidRDefault="00AF7190">
            <w:pPr>
              <w:widowControl/>
              <w:jc w:val="left"/>
              <w:rPr>
                <w:rFonts w:ascii="宋体" w:hAnsi="宋体"/>
                <w:kern w:val="0"/>
              </w:rPr>
            </w:pPr>
            <w:r>
              <w:rPr>
                <w:rFonts w:ascii="宋体" w:hAnsi="宋体" w:hint="eastAsia"/>
                <w:kern w:val="0"/>
              </w:rPr>
              <w:t>品红(碱性）</w:t>
            </w:r>
          </w:p>
        </w:tc>
        <w:tc>
          <w:tcPr>
            <w:tcW w:w="2751" w:type="pct"/>
            <w:shd w:val="clear" w:color="000000" w:fill="FFFFFF"/>
            <w:vAlign w:val="center"/>
          </w:tcPr>
          <w:p w14:paraId="0FCD9256"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6980385D"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41E69EDC" w14:textId="77777777" w:rsidR="002566D7" w:rsidRDefault="00AF7190">
            <w:pPr>
              <w:widowControl/>
              <w:jc w:val="center"/>
              <w:rPr>
                <w:rFonts w:ascii="宋体" w:hAnsi="宋体"/>
                <w:kern w:val="0"/>
              </w:rPr>
            </w:pPr>
            <w:r>
              <w:rPr>
                <w:rFonts w:ascii="宋体" w:hAnsi="宋体" w:hint="eastAsia"/>
                <w:kern w:val="0"/>
              </w:rPr>
              <w:t>25</w:t>
            </w:r>
          </w:p>
        </w:tc>
        <w:tc>
          <w:tcPr>
            <w:tcW w:w="537" w:type="pct"/>
            <w:shd w:val="clear" w:color="000000" w:fill="FFFFFF"/>
            <w:noWrap/>
            <w:vAlign w:val="center"/>
          </w:tcPr>
          <w:p w14:paraId="4DCDC7E3" w14:textId="77777777" w:rsidR="002566D7" w:rsidRDefault="00AF7190">
            <w:pPr>
              <w:widowControl/>
              <w:jc w:val="center"/>
              <w:rPr>
                <w:rFonts w:ascii="宋体" w:hAnsi="宋体"/>
                <w:kern w:val="0"/>
              </w:rPr>
            </w:pPr>
            <w:r>
              <w:rPr>
                <w:rFonts w:hint="eastAsia"/>
                <w:kern w:val="0"/>
              </w:rPr>
              <w:t>否</w:t>
            </w:r>
          </w:p>
        </w:tc>
      </w:tr>
      <w:tr w:rsidR="002566D7" w14:paraId="5459F3CB" w14:textId="77777777">
        <w:trPr>
          <w:trHeight w:val="20"/>
          <w:jc w:val="center"/>
        </w:trPr>
        <w:tc>
          <w:tcPr>
            <w:tcW w:w="376" w:type="pct"/>
            <w:shd w:val="clear" w:color="000000" w:fill="FFFFFF"/>
            <w:noWrap/>
            <w:vAlign w:val="center"/>
          </w:tcPr>
          <w:p w14:paraId="6144CC7A" w14:textId="77777777" w:rsidR="002566D7" w:rsidRDefault="00AF7190">
            <w:pPr>
              <w:widowControl/>
              <w:jc w:val="center"/>
              <w:rPr>
                <w:rFonts w:ascii="宋体" w:hAnsi="宋体"/>
                <w:kern w:val="0"/>
              </w:rPr>
            </w:pPr>
            <w:r>
              <w:rPr>
                <w:rFonts w:ascii="宋体" w:hAnsi="宋体" w:hint="eastAsia"/>
                <w:kern w:val="0"/>
              </w:rPr>
              <w:t>142</w:t>
            </w:r>
          </w:p>
        </w:tc>
        <w:tc>
          <w:tcPr>
            <w:tcW w:w="602" w:type="pct"/>
            <w:shd w:val="clear" w:color="000000" w:fill="FFFFFF"/>
            <w:noWrap/>
            <w:vAlign w:val="center"/>
          </w:tcPr>
          <w:p w14:paraId="04341E11" w14:textId="77777777" w:rsidR="002566D7" w:rsidRDefault="00AF7190">
            <w:pPr>
              <w:widowControl/>
              <w:jc w:val="left"/>
              <w:rPr>
                <w:rFonts w:ascii="宋体" w:hAnsi="宋体"/>
                <w:kern w:val="0"/>
              </w:rPr>
            </w:pPr>
            <w:r>
              <w:rPr>
                <w:rFonts w:ascii="宋体" w:hAnsi="宋体" w:hint="eastAsia"/>
                <w:kern w:val="0"/>
              </w:rPr>
              <w:t>尿糖试纸</w:t>
            </w:r>
          </w:p>
        </w:tc>
        <w:tc>
          <w:tcPr>
            <w:tcW w:w="2751" w:type="pct"/>
            <w:shd w:val="clear" w:color="000000" w:fill="FFFFFF"/>
            <w:vAlign w:val="center"/>
          </w:tcPr>
          <w:p w14:paraId="75064D13" w14:textId="77777777" w:rsidR="002566D7" w:rsidRDefault="00AF7190">
            <w:pPr>
              <w:widowControl/>
              <w:jc w:val="left"/>
              <w:rPr>
                <w:rFonts w:ascii="宋体" w:hAnsi="宋体"/>
                <w:kern w:val="0"/>
              </w:rPr>
            </w:pPr>
            <w:r>
              <w:rPr>
                <w:rFonts w:ascii="宋体" w:hAnsi="宋体" w:hint="eastAsia"/>
                <w:kern w:val="0"/>
              </w:rPr>
              <w:t>尿糖试纸</w:t>
            </w:r>
          </w:p>
        </w:tc>
        <w:tc>
          <w:tcPr>
            <w:tcW w:w="419" w:type="pct"/>
            <w:shd w:val="clear" w:color="000000" w:fill="FFFFFF"/>
            <w:noWrap/>
            <w:vAlign w:val="center"/>
          </w:tcPr>
          <w:p w14:paraId="3CAAA0DA" w14:textId="77777777" w:rsidR="002566D7" w:rsidRDefault="00AF7190">
            <w:pPr>
              <w:widowControl/>
              <w:jc w:val="center"/>
              <w:rPr>
                <w:rFonts w:ascii="宋体" w:hAnsi="宋体"/>
                <w:kern w:val="0"/>
              </w:rPr>
            </w:pPr>
            <w:r>
              <w:rPr>
                <w:rFonts w:ascii="宋体" w:hAnsi="宋体" w:hint="eastAsia"/>
                <w:kern w:val="0"/>
              </w:rPr>
              <w:t>盒</w:t>
            </w:r>
          </w:p>
        </w:tc>
        <w:tc>
          <w:tcPr>
            <w:tcW w:w="315" w:type="pct"/>
            <w:shd w:val="clear" w:color="000000" w:fill="FFFFFF"/>
            <w:noWrap/>
            <w:vAlign w:val="center"/>
          </w:tcPr>
          <w:p w14:paraId="018CCCFC"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65A04B7D" w14:textId="77777777" w:rsidR="002566D7" w:rsidRDefault="00AF7190">
            <w:pPr>
              <w:widowControl/>
              <w:jc w:val="center"/>
              <w:rPr>
                <w:rFonts w:ascii="宋体" w:hAnsi="宋体"/>
                <w:kern w:val="0"/>
              </w:rPr>
            </w:pPr>
            <w:r>
              <w:rPr>
                <w:rFonts w:hint="eastAsia"/>
                <w:kern w:val="0"/>
              </w:rPr>
              <w:t>否</w:t>
            </w:r>
          </w:p>
        </w:tc>
      </w:tr>
      <w:tr w:rsidR="002566D7" w14:paraId="23357F87" w14:textId="77777777">
        <w:trPr>
          <w:trHeight w:val="20"/>
          <w:jc w:val="center"/>
        </w:trPr>
        <w:tc>
          <w:tcPr>
            <w:tcW w:w="376" w:type="pct"/>
            <w:shd w:val="clear" w:color="000000" w:fill="FFFFFF"/>
            <w:noWrap/>
            <w:vAlign w:val="center"/>
          </w:tcPr>
          <w:p w14:paraId="6ECCA9CC" w14:textId="77777777" w:rsidR="002566D7" w:rsidRDefault="00AF7190">
            <w:pPr>
              <w:widowControl/>
              <w:jc w:val="center"/>
              <w:rPr>
                <w:rFonts w:ascii="宋体" w:hAnsi="宋体"/>
                <w:kern w:val="0"/>
              </w:rPr>
            </w:pPr>
            <w:r>
              <w:rPr>
                <w:rFonts w:ascii="宋体" w:hAnsi="宋体" w:hint="eastAsia"/>
                <w:kern w:val="0"/>
              </w:rPr>
              <w:t>143</w:t>
            </w:r>
          </w:p>
        </w:tc>
        <w:tc>
          <w:tcPr>
            <w:tcW w:w="602" w:type="pct"/>
            <w:shd w:val="clear" w:color="000000" w:fill="FFFFFF"/>
            <w:noWrap/>
            <w:vAlign w:val="center"/>
          </w:tcPr>
          <w:p w14:paraId="4BA2EABC" w14:textId="77777777" w:rsidR="002566D7" w:rsidRDefault="00AF7190">
            <w:pPr>
              <w:widowControl/>
              <w:jc w:val="left"/>
              <w:rPr>
                <w:rFonts w:ascii="宋体" w:hAnsi="宋体"/>
                <w:kern w:val="0"/>
              </w:rPr>
            </w:pPr>
            <w:r>
              <w:rPr>
                <w:rFonts w:ascii="宋体" w:hAnsi="宋体" w:hint="eastAsia"/>
                <w:kern w:val="0"/>
              </w:rPr>
              <w:t>酒精试纸</w:t>
            </w:r>
          </w:p>
        </w:tc>
        <w:tc>
          <w:tcPr>
            <w:tcW w:w="2751" w:type="pct"/>
            <w:shd w:val="clear" w:color="000000" w:fill="FFFFFF"/>
            <w:vAlign w:val="center"/>
          </w:tcPr>
          <w:p w14:paraId="4E4F2482" w14:textId="77777777" w:rsidR="002566D7" w:rsidRDefault="00AF7190">
            <w:pPr>
              <w:widowControl/>
              <w:jc w:val="left"/>
              <w:rPr>
                <w:rFonts w:ascii="宋体" w:hAnsi="宋体"/>
                <w:kern w:val="0"/>
              </w:rPr>
            </w:pPr>
            <w:r>
              <w:rPr>
                <w:rFonts w:ascii="宋体" w:hAnsi="宋体" w:hint="eastAsia"/>
                <w:kern w:val="0"/>
              </w:rPr>
              <w:t>酒精试纸</w:t>
            </w:r>
          </w:p>
        </w:tc>
        <w:tc>
          <w:tcPr>
            <w:tcW w:w="419" w:type="pct"/>
            <w:shd w:val="clear" w:color="000000" w:fill="FFFFFF"/>
            <w:noWrap/>
            <w:vAlign w:val="center"/>
          </w:tcPr>
          <w:p w14:paraId="228AD15B" w14:textId="77777777" w:rsidR="002566D7" w:rsidRDefault="00AF7190">
            <w:pPr>
              <w:widowControl/>
              <w:jc w:val="center"/>
              <w:rPr>
                <w:rFonts w:ascii="宋体" w:hAnsi="宋体"/>
                <w:kern w:val="0"/>
              </w:rPr>
            </w:pPr>
            <w:r>
              <w:rPr>
                <w:rFonts w:ascii="宋体" w:hAnsi="宋体" w:hint="eastAsia"/>
                <w:kern w:val="0"/>
              </w:rPr>
              <w:t>盒</w:t>
            </w:r>
          </w:p>
        </w:tc>
        <w:tc>
          <w:tcPr>
            <w:tcW w:w="315" w:type="pct"/>
            <w:shd w:val="clear" w:color="000000" w:fill="FFFFFF"/>
            <w:noWrap/>
            <w:vAlign w:val="center"/>
          </w:tcPr>
          <w:p w14:paraId="6055B361" w14:textId="77777777" w:rsidR="002566D7" w:rsidRDefault="00AF7190">
            <w:pPr>
              <w:widowControl/>
              <w:jc w:val="center"/>
              <w:rPr>
                <w:rFonts w:ascii="宋体" w:hAnsi="宋体"/>
                <w:kern w:val="0"/>
              </w:rPr>
            </w:pPr>
            <w:r>
              <w:rPr>
                <w:rFonts w:ascii="宋体" w:hAnsi="宋体" w:hint="eastAsia"/>
                <w:kern w:val="0"/>
              </w:rPr>
              <w:t>5</w:t>
            </w:r>
          </w:p>
        </w:tc>
        <w:tc>
          <w:tcPr>
            <w:tcW w:w="537" w:type="pct"/>
            <w:shd w:val="clear" w:color="000000" w:fill="FFFFFF"/>
            <w:noWrap/>
            <w:vAlign w:val="center"/>
          </w:tcPr>
          <w:p w14:paraId="67C30C85" w14:textId="77777777" w:rsidR="002566D7" w:rsidRDefault="00AF7190">
            <w:pPr>
              <w:widowControl/>
              <w:jc w:val="center"/>
              <w:rPr>
                <w:rFonts w:ascii="宋体" w:hAnsi="宋体"/>
                <w:kern w:val="0"/>
              </w:rPr>
            </w:pPr>
            <w:r>
              <w:rPr>
                <w:rFonts w:hint="eastAsia"/>
                <w:kern w:val="0"/>
              </w:rPr>
              <w:t>否</w:t>
            </w:r>
          </w:p>
        </w:tc>
      </w:tr>
      <w:tr w:rsidR="002566D7" w14:paraId="6278B6C9" w14:textId="77777777">
        <w:trPr>
          <w:trHeight w:val="20"/>
          <w:jc w:val="center"/>
        </w:trPr>
        <w:tc>
          <w:tcPr>
            <w:tcW w:w="376" w:type="pct"/>
            <w:shd w:val="clear" w:color="000000" w:fill="FFFFFF"/>
            <w:noWrap/>
            <w:vAlign w:val="center"/>
          </w:tcPr>
          <w:p w14:paraId="1A4C3A08" w14:textId="77777777" w:rsidR="002566D7" w:rsidRDefault="00AF7190">
            <w:pPr>
              <w:widowControl/>
              <w:jc w:val="center"/>
              <w:rPr>
                <w:rFonts w:ascii="宋体" w:hAnsi="宋体"/>
                <w:kern w:val="0"/>
              </w:rPr>
            </w:pPr>
            <w:r>
              <w:rPr>
                <w:rFonts w:ascii="宋体" w:hAnsi="宋体" w:hint="eastAsia"/>
                <w:kern w:val="0"/>
              </w:rPr>
              <w:t>144</w:t>
            </w:r>
          </w:p>
        </w:tc>
        <w:tc>
          <w:tcPr>
            <w:tcW w:w="602" w:type="pct"/>
            <w:shd w:val="clear" w:color="000000" w:fill="FFFFFF"/>
            <w:noWrap/>
            <w:vAlign w:val="center"/>
          </w:tcPr>
          <w:p w14:paraId="0D3EAD83" w14:textId="77777777" w:rsidR="002566D7" w:rsidRDefault="00AF7190">
            <w:pPr>
              <w:widowControl/>
              <w:jc w:val="left"/>
              <w:rPr>
                <w:rFonts w:ascii="宋体" w:hAnsi="宋体"/>
                <w:kern w:val="0"/>
              </w:rPr>
            </w:pPr>
            <w:r>
              <w:rPr>
                <w:rFonts w:ascii="宋体" w:hAnsi="宋体" w:hint="eastAsia"/>
                <w:kern w:val="0"/>
              </w:rPr>
              <w:t>精密 pH 试</w:t>
            </w:r>
          </w:p>
          <w:p w14:paraId="7ADD7373" w14:textId="77777777" w:rsidR="002566D7" w:rsidRDefault="00AF7190">
            <w:pPr>
              <w:widowControl/>
              <w:jc w:val="left"/>
              <w:rPr>
                <w:rFonts w:ascii="宋体" w:hAnsi="宋体"/>
                <w:kern w:val="0"/>
              </w:rPr>
            </w:pPr>
            <w:r>
              <w:rPr>
                <w:rFonts w:ascii="宋体" w:hAnsi="宋体" w:hint="eastAsia"/>
                <w:kern w:val="0"/>
              </w:rPr>
              <w:t>纸</w:t>
            </w:r>
          </w:p>
        </w:tc>
        <w:tc>
          <w:tcPr>
            <w:tcW w:w="2751" w:type="pct"/>
            <w:shd w:val="clear" w:color="000000" w:fill="FFFFFF"/>
            <w:vAlign w:val="center"/>
          </w:tcPr>
          <w:p w14:paraId="76648853" w14:textId="77777777" w:rsidR="002566D7" w:rsidRDefault="00AF7190">
            <w:pPr>
              <w:widowControl/>
              <w:jc w:val="left"/>
              <w:rPr>
                <w:rFonts w:ascii="宋体" w:hAnsi="宋体"/>
                <w:kern w:val="0"/>
              </w:rPr>
            </w:pPr>
            <w:r>
              <w:rPr>
                <w:rFonts w:ascii="宋体" w:hAnsi="宋体" w:hint="eastAsia"/>
                <w:kern w:val="0"/>
              </w:rPr>
              <w:t>测量精度 0.1 级（13-25，（0.5）</w:t>
            </w:r>
          </w:p>
        </w:tc>
        <w:tc>
          <w:tcPr>
            <w:tcW w:w="419" w:type="pct"/>
            <w:shd w:val="clear" w:color="000000" w:fill="FFFFFF"/>
            <w:noWrap/>
            <w:vAlign w:val="center"/>
          </w:tcPr>
          <w:p w14:paraId="64B419D6" w14:textId="77777777" w:rsidR="002566D7" w:rsidRDefault="00AF7190">
            <w:pPr>
              <w:widowControl/>
              <w:jc w:val="center"/>
              <w:rPr>
                <w:rFonts w:ascii="宋体" w:hAnsi="宋体"/>
                <w:kern w:val="0"/>
              </w:rPr>
            </w:pPr>
            <w:r>
              <w:rPr>
                <w:rFonts w:ascii="宋体" w:hAnsi="宋体" w:hint="eastAsia"/>
                <w:kern w:val="0"/>
              </w:rPr>
              <w:t>本</w:t>
            </w:r>
          </w:p>
        </w:tc>
        <w:tc>
          <w:tcPr>
            <w:tcW w:w="315" w:type="pct"/>
            <w:shd w:val="clear" w:color="000000" w:fill="FFFFFF"/>
            <w:noWrap/>
            <w:vAlign w:val="center"/>
          </w:tcPr>
          <w:p w14:paraId="4D6A3662" w14:textId="77777777" w:rsidR="002566D7" w:rsidRDefault="00AF7190">
            <w:pPr>
              <w:widowControl/>
              <w:jc w:val="center"/>
              <w:rPr>
                <w:rFonts w:ascii="宋体" w:hAnsi="宋体"/>
                <w:kern w:val="0"/>
              </w:rPr>
            </w:pPr>
            <w:r>
              <w:rPr>
                <w:rFonts w:ascii="宋体" w:hAnsi="宋体" w:hint="eastAsia"/>
                <w:kern w:val="0"/>
              </w:rPr>
              <w:t>13</w:t>
            </w:r>
          </w:p>
        </w:tc>
        <w:tc>
          <w:tcPr>
            <w:tcW w:w="537" w:type="pct"/>
            <w:shd w:val="clear" w:color="000000" w:fill="FFFFFF"/>
            <w:noWrap/>
            <w:vAlign w:val="center"/>
          </w:tcPr>
          <w:p w14:paraId="489AF253" w14:textId="77777777" w:rsidR="002566D7" w:rsidRDefault="00AF7190">
            <w:pPr>
              <w:widowControl/>
              <w:jc w:val="center"/>
              <w:rPr>
                <w:rFonts w:ascii="宋体" w:hAnsi="宋体"/>
                <w:kern w:val="0"/>
              </w:rPr>
            </w:pPr>
            <w:r>
              <w:rPr>
                <w:rFonts w:hint="eastAsia"/>
                <w:kern w:val="0"/>
              </w:rPr>
              <w:t>否</w:t>
            </w:r>
          </w:p>
        </w:tc>
      </w:tr>
      <w:tr w:rsidR="002566D7" w14:paraId="2FD80190" w14:textId="77777777">
        <w:trPr>
          <w:trHeight w:val="20"/>
          <w:jc w:val="center"/>
        </w:trPr>
        <w:tc>
          <w:tcPr>
            <w:tcW w:w="376" w:type="pct"/>
            <w:shd w:val="clear" w:color="000000" w:fill="FFFFFF"/>
            <w:noWrap/>
            <w:vAlign w:val="center"/>
          </w:tcPr>
          <w:p w14:paraId="5AE1B9E1" w14:textId="77777777" w:rsidR="002566D7" w:rsidRDefault="00AF7190">
            <w:pPr>
              <w:widowControl/>
              <w:jc w:val="center"/>
              <w:rPr>
                <w:rFonts w:ascii="宋体" w:hAnsi="宋体"/>
                <w:kern w:val="0"/>
              </w:rPr>
            </w:pPr>
            <w:r>
              <w:rPr>
                <w:rFonts w:ascii="宋体" w:hAnsi="宋体" w:hint="eastAsia"/>
                <w:kern w:val="0"/>
              </w:rPr>
              <w:t>145</w:t>
            </w:r>
          </w:p>
        </w:tc>
        <w:tc>
          <w:tcPr>
            <w:tcW w:w="602" w:type="pct"/>
            <w:shd w:val="clear" w:color="000000" w:fill="FFFFFF"/>
            <w:noWrap/>
            <w:vAlign w:val="center"/>
          </w:tcPr>
          <w:p w14:paraId="398E9C46" w14:textId="77777777" w:rsidR="002566D7" w:rsidRDefault="00AF7190">
            <w:pPr>
              <w:widowControl/>
              <w:jc w:val="left"/>
              <w:rPr>
                <w:rFonts w:ascii="宋体" w:hAnsi="宋体"/>
                <w:kern w:val="0"/>
              </w:rPr>
            </w:pPr>
            <w:r>
              <w:rPr>
                <w:rFonts w:ascii="宋体" w:hAnsi="宋体" w:hint="eastAsia"/>
                <w:kern w:val="0"/>
              </w:rPr>
              <w:t>pH 广泛试纸</w:t>
            </w:r>
          </w:p>
        </w:tc>
        <w:tc>
          <w:tcPr>
            <w:tcW w:w="2751" w:type="pct"/>
            <w:shd w:val="clear" w:color="000000" w:fill="FFFFFF"/>
            <w:vAlign w:val="center"/>
          </w:tcPr>
          <w:p w14:paraId="09A2C4F1" w14:textId="77777777" w:rsidR="002566D7" w:rsidRDefault="00AF7190">
            <w:pPr>
              <w:widowControl/>
              <w:jc w:val="left"/>
              <w:rPr>
                <w:rFonts w:ascii="宋体" w:hAnsi="宋体"/>
                <w:kern w:val="0"/>
              </w:rPr>
            </w:pPr>
            <w:r>
              <w:rPr>
                <w:rFonts w:ascii="宋体" w:hAnsi="宋体" w:hint="eastAsia"/>
                <w:kern w:val="0"/>
              </w:rPr>
              <w:t>1～14</w:t>
            </w:r>
          </w:p>
        </w:tc>
        <w:tc>
          <w:tcPr>
            <w:tcW w:w="419" w:type="pct"/>
            <w:shd w:val="clear" w:color="000000" w:fill="FFFFFF"/>
            <w:noWrap/>
            <w:vAlign w:val="center"/>
          </w:tcPr>
          <w:p w14:paraId="281DC890" w14:textId="77777777" w:rsidR="002566D7" w:rsidRDefault="00AF7190">
            <w:pPr>
              <w:widowControl/>
              <w:jc w:val="center"/>
              <w:rPr>
                <w:rFonts w:ascii="宋体" w:hAnsi="宋体"/>
                <w:kern w:val="0"/>
              </w:rPr>
            </w:pPr>
            <w:r>
              <w:rPr>
                <w:rFonts w:ascii="宋体" w:hAnsi="宋体" w:hint="eastAsia"/>
                <w:kern w:val="0"/>
              </w:rPr>
              <w:t>本</w:t>
            </w:r>
          </w:p>
        </w:tc>
        <w:tc>
          <w:tcPr>
            <w:tcW w:w="315" w:type="pct"/>
            <w:shd w:val="clear" w:color="000000" w:fill="FFFFFF"/>
            <w:noWrap/>
            <w:vAlign w:val="center"/>
          </w:tcPr>
          <w:p w14:paraId="575D5E8F" w14:textId="77777777" w:rsidR="002566D7" w:rsidRDefault="00AF7190">
            <w:pPr>
              <w:widowControl/>
              <w:jc w:val="center"/>
              <w:rPr>
                <w:rFonts w:ascii="宋体" w:hAnsi="宋体"/>
                <w:kern w:val="0"/>
              </w:rPr>
            </w:pPr>
            <w:r>
              <w:rPr>
                <w:rFonts w:ascii="宋体" w:hAnsi="宋体" w:hint="eastAsia"/>
                <w:kern w:val="0"/>
              </w:rPr>
              <w:t>13</w:t>
            </w:r>
          </w:p>
        </w:tc>
        <w:tc>
          <w:tcPr>
            <w:tcW w:w="537" w:type="pct"/>
            <w:shd w:val="clear" w:color="000000" w:fill="FFFFFF"/>
            <w:noWrap/>
            <w:vAlign w:val="center"/>
          </w:tcPr>
          <w:p w14:paraId="4E08401F" w14:textId="77777777" w:rsidR="002566D7" w:rsidRDefault="00AF7190">
            <w:pPr>
              <w:widowControl/>
              <w:jc w:val="center"/>
              <w:rPr>
                <w:rFonts w:ascii="宋体" w:hAnsi="宋体"/>
                <w:kern w:val="0"/>
              </w:rPr>
            </w:pPr>
            <w:r>
              <w:rPr>
                <w:rFonts w:hint="eastAsia"/>
                <w:kern w:val="0"/>
              </w:rPr>
              <w:t>否</w:t>
            </w:r>
          </w:p>
        </w:tc>
      </w:tr>
      <w:tr w:rsidR="002566D7" w14:paraId="067F622F" w14:textId="77777777">
        <w:trPr>
          <w:trHeight w:val="20"/>
          <w:jc w:val="center"/>
        </w:trPr>
        <w:tc>
          <w:tcPr>
            <w:tcW w:w="376" w:type="pct"/>
            <w:shd w:val="clear" w:color="000000" w:fill="FFFFFF"/>
            <w:noWrap/>
            <w:vAlign w:val="center"/>
          </w:tcPr>
          <w:p w14:paraId="5C3869DC" w14:textId="77777777" w:rsidR="002566D7" w:rsidRDefault="00AF7190">
            <w:pPr>
              <w:widowControl/>
              <w:jc w:val="center"/>
              <w:rPr>
                <w:rFonts w:ascii="宋体" w:hAnsi="宋体"/>
                <w:kern w:val="0"/>
              </w:rPr>
            </w:pPr>
            <w:r>
              <w:rPr>
                <w:rFonts w:ascii="宋体" w:hAnsi="宋体" w:hint="eastAsia"/>
                <w:kern w:val="0"/>
              </w:rPr>
              <w:t>146</w:t>
            </w:r>
          </w:p>
        </w:tc>
        <w:tc>
          <w:tcPr>
            <w:tcW w:w="602" w:type="pct"/>
            <w:shd w:val="clear" w:color="000000" w:fill="FFFFFF"/>
            <w:noWrap/>
            <w:vAlign w:val="center"/>
          </w:tcPr>
          <w:p w14:paraId="1863BC93" w14:textId="77777777" w:rsidR="002566D7" w:rsidRDefault="00AF7190">
            <w:pPr>
              <w:widowControl/>
              <w:jc w:val="left"/>
              <w:rPr>
                <w:rFonts w:ascii="宋体" w:hAnsi="宋体"/>
                <w:kern w:val="0"/>
              </w:rPr>
            </w:pPr>
            <w:r>
              <w:rPr>
                <w:rFonts w:ascii="宋体" w:hAnsi="宋体" w:hint="eastAsia"/>
                <w:kern w:val="0"/>
              </w:rPr>
              <w:t>亚甲基蓝</w:t>
            </w:r>
          </w:p>
        </w:tc>
        <w:tc>
          <w:tcPr>
            <w:tcW w:w="2751" w:type="pct"/>
            <w:shd w:val="clear" w:color="000000" w:fill="FFFFFF"/>
            <w:vAlign w:val="center"/>
          </w:tcPr>
          <w:p w14:paraId="7799604A"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6FD85951" w14:textId="77777777" w:rsidR="002566D7" w:rsidRDefault="00AF7190">
            <w:pPr>
              <w:widowControl/>
              <w:jc w:val="center"/>
              <w:rPr>
                <w:rFonts w:ascii="宋体" w:hAnsi="宋体"/>
                <w:kern w:val="0"/>
              </w:rPr>
            </w:pPr>
            <w:r>
              <w:rPr>
                <w:rFonts w:ascii="宋体" w:hAnsi="宋体" w:hint="eastAsia"/>
                <w:kern w:val="0"/>
              </w:rPr>
              <w:t>g</w:t>
            </w:r>
          </w:p>
        </w:tc>
        <w:tc>
          <w:tcPr>
            <w:tcW w:w="315" w:type="pct"/>
            <w:shd w:val="clear" w:color="000000" w:fill="FFFFFF"/>
            <w:noWrap/>
            <w:vAlign w:val="center"/>
          </w:tcPr>
          <w:p w14:paraId="7D4CFEE3" w14:textId="77777777" w:rsidR="002566D7" w:rsidRDefault="00AF7190">
            <w:pPr>
              <w:widowControl/>
              <w:jc w:val="center"/>
              <w:rPr>
                <w:rFonts w:ascii="宋体" w:hAnsi="宋体"/>
                <w:kern w:val="0"/>
              </w:rPr>
            </w:pPr>
            <w:r>
              <w:rPr>
                <w:rFonts w:ascii="宋体" w:hAnsi="宋体" w:hint="eastAsia"/>
                <w:kern w:val="0"/>
              </w:rPr>
              <w:t>25</w:t>
            </w:r>
          </w:p>
        </w:tc>
        <w:tc>
          <w:tcPr>
            <w:tcW w:w="537" w:type="pct"/>
            <w:shd w:val="clear" w:color="000000" w:fill="FFFFFF"/>
            <w:noWrap/>
            <w:vAlign w:val="center"/>
          </w:tcPr>
          <w:p w14:paraId="5DE702A8" w14:textId="77777777" w:rsidR="002566D7" w:rsidRDefault="00AF7190">
            <w:pPr>
              <w:widowControl/>
              <w:jc w:val="center"/>
              <w:rPr>
                <w:rFonts w:ascii="宋体" w:hAnsi="宋体"/>
                <w:kern w:val="0"/>
              </w:rPr>
            </w:pPr>
            <w:r>
              <w:rPr>
                <w:rFonts w:hint="eastAsia"/>
                <w:kern w:val="0"/>
              </w:rPr>
              <w:t>否</w:t>
            </w:r>
          </w:p>
        </w:tc>
      </w:tr>
      <w:tr w:rsidR="002566D7" w14:paraId="00FE7246" w14:textId="77777777">
        <w:trPr>
          <w:trHeight w:val="20"/>
          <w:jc w:val="center"/>
        </w:trPr>
        <w:tc>
          <w:tcPr>
            <w:tcW w:w="376" w:type="pct"/>
            <w:shd w:val="clear" w:color="000000" w:fill="FFFFFF"/>
            <w:noWrap/>
            <w:vAlign w:val="center"/>
          </w:tcPr>
          <w:p w14:paraId="4C677FE3" w14:textId="77777777" w:rsidR="002566D7" w:rsidRDefault="00AF7190">
            <w:pPr>
              <w:widowControl/>
              <w:jc w:val="center"/>
              <w:rPr>
                <w:rFonts w:ascii="宋体" w:hAnsi="宋体"/>
                <w:kern w:val="0"/>
              </w:rPr>
            </w:pPr>
            <w:r>
              <w:rPr>
                <w:rFonts w:ascii="宋体" w:hAnsi="宋体" w:hint="eastAsia"/>
                <w:kern w:val="0"/>
              </w:rPr>
              <w:t>147</w:t>
            </w:r>
          </w:p>
        </w:tc>
        <w:tc>
          <w:tcPr>
            <w:tcW w:w="602" w:type="pct"/>
            <w:shd w:val="clear" w:color="000000" w:fill="FFFFFF"/>
            <w:noWrap/>
            <w:vAlign w:val="center"/>
          </w:tcPr>
          <w:p w14:paraId="085C1EEA" w14:textId="77777777" w:rsidR="002566D7" w:rsidRDefault="00AF7190">
            <w:pPr>
              <w:widowControl/>
              <w:jc w:val="left"/>
              <w:rPr>
                <w:rFonts w:ascii="宋体" w:hAnsi="宋体"/>
                <w:kern w:val="0"/>
              </w:rPr>
            </w:pPr>
            <w:r>
              <w:rPr>
                <w:rFonts w:ascii="宋体" w:hAnsi="宋体" w:hint="eastAsia"/>
                <w:kern w:val="0"/>
              </w:rPr>
              <w:t>洋红</w:t>
            </w:r>
          </w:p>
        </w:tc>
        <w:tc>
          <w:tcPr>
            <w:tcW w:w="2751" w:type="pct"/>
            <w:shd w:val="clear" w:color="000000" w:fill="FFFFFF"/>
            <w:vAlign w:val="center"/>
          </w:tcPr>
          <w:p w14:paraId="569FE893"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7EF92F96" w14:textId="77777777" w:rsidR="002566D7" w:rsidRDefault="00AF7190">
            <w:pPr>
              <w:widowControl/>
              <w:jc w:val="center"/>
              <w:rPr>
                <w:rFonts w:ascii="宋体" w:hAnsi="宋体"/>
                <w:kern w:val="0"/>
              </w:rPr>
            </w:pPr>
            <w:r>
              <w:rPr>
                <w:rFonts w:ascii="宋体" w:hAnsi="宋体" w:hint="eastAsia"/>
                <w:kern w:val="0"/>
              </w:rPr>
              <w:t>g</w:t>
            </w:r>
          </w:p>
        </w:tc>
        <w:tc>
          <w:tcPr>
            <w:tcW w:w="315" w:type="pct"/>
            <w:shd w:val="clear" w:color="000000" w:fill="FFFFFF"/>
            <w:noWrap/>
            <w:vAlign w:val="center"/>
          </w:tcPr>
          <w:p w14:paraId="5C803586" w14:textId="77777777" w:rsidR="002566D7" w:rsidRDefault="00AF7190">
            <w:pPr>
              <w:widowControl/>
              <w:jc w:val="center"/>
              <w:rPr>
                <w:rFonts w:ascii="宋体" w:hAnsi="宋体"/>
                <w:kern w:val="0"/>
              </w:rPr>
            </w:pPr>
            <w:r>
              <w:rPr>
                <w:rFonts w:ascii="宋体" w:hAnsi="宋体" w:hint="eastAsia"/>
                <w:kern w:val="0"/>
              </w:rPr>
              <w:t>25</w:t>
            </w:r>
          </w:p>
        </w:tc>
        <w:tc>
          <w:tcPr>
            <w:tcW w:w="537" w:type="pct"/>
            <w:shd w:val="clear" w:color="000000" w:fill="FFFFFF"/>
            <w:noWrap/>
            <w:vAlign w:val="center"/>
          </w:tcPr>
          <w:p w14:paraId="674B717C" w14:textId="77777777" w:rsidR="002566D7" w:rsidRDefault="00AF7190">
            <w:pPr>
              <w:widowControl/>
              <w:jc w:val="center"/>
              <w:rPr>
                <w:rFonts w:ascii="宋体" w:hAnsi="宋体"/>
                <w:kern w:val="0"/>
              </w:rPr>
            </w:pPr>
            <w:r>
              <w:rPr>
                <w:rFonts w:hint="eastAsia"/>
                <w:kern w:val="0"/>
              </w:rPr>
              <w:t>否</w:t>
            </w:r>
          </w:p>
        </w:tc>
      </w:tr>
      <w:tr w:rsidR="002566D7" w14:paraId="4B73C72A" w14:textId="77777777">
        <w:trPr>
          <w:trHeight w:val="20"/>
          <w:jc w:val="center"/>
        </w:trPr>
        <w:tc>
          <w:tcPr>
            <w:tcW w:w="376" w:type="pct"/>
            <w:shd w:val="clear" w:color="000000" w:fill="FFFFFF"/>
            <w:noWrap/>
            <w:vAlign w:val="center"/>
          </w:tcPr>
          <w:p w14:paraId="281D5278" w14:textId="77777777" w:rsidR="002566D7" w:rsidRDefault="00AF7190">
            <w:pPr>
              <w:widowControl/>
              <w:jc w:val="center"/>
              <w:rPr>
                <w:rFonts w:ascii="宋体" w:hAnsi="宋体"/>
                <w:kern w:val="0"/>
              </w:rPr>
            </w:pPr>
            <w:r>
              <w:rPr>
                <w:rFonts w:ascii="宋体" w:hAnsi="宋体" w:hint="eastAsia"/>
                <w:kern w:val="0"/>
              </w:rPr>
              <w:t>148</w:t>
            </w:r>
          </w:p>
        </w:tc>
        <w:tc>
          <w:tcPr>
            <w:tcW w:w="602" w:type="pct"/>
            <w:shd w:val="clear" w:color="000000" w:fill="FFFFFF"/>
            <w:noWrap/>
            <w:vAlign w:val="center"/>
          </w:tcPr>
          <w:p w14:paraId="6B818D77" w14:textId="77777777" w:rsidR="002566D7" w:rsidRDefault="00AF7190">
            <w:pPr>
              <w:widowControl/>
              <w:jc w:val="left"/>
              <w:rPr>
                <w:rFonts w:ascii="宋体" w:hAnsi="宋体"/>
                <w:kern w:val="0"/>
              </w:rPr>
            </w:pPr>
            <w:r>
              <w:rPr>
                <w:rFonts w:ascii="宋体" w:hAnsi="宋体" w:hint="eastAsia"/>
                <w:kern w:val="0"/>
              </w:rPr>
              <w:t>龙胆紫</w:t>
            </w:r>
          </w:p>
        </w:tc>
        <w:tc>
          <w:tcPr>
            <w:tcW w:w="2751" w:type="pct"/>
            <w:shd w:val="clear" w:color="000000" w:fill="FFFFFF"/>
            <w:vAlign w:val="center"/>
          </w:tcPr>
          <w:p w14:paraId="00F3CAA8"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7A8BB61E" w14:textId="77777777" w:rsidR="002566D7" w:rsidRDefault="00AF7190">
            <w:pPr>
              <w:widowControl/>
              <w:jc w:val="center"/>
              <w:rPr>
                <w:rFonts w:ascii="宋体" w:hAnsi="宋体"/>
                <w:kern w:val="0"/>
              </w:rPr>
            </w:pPr>
            <w:r>
              <w:rPr>
                <w:rFonts w:ascii="宋体" w:hAnsi="宋体" w:hint="eastAsia"/>
                <w:kern w:val="0"/>
              </w:rPr>
              <w:t>g</w:t>
            </w:r>
          </w:p>
        </w:tc>
        <w:tc>
          <w:tcPr>
            <w:tcW w:w="315" w:type="pct"/>
            <w:shd w:val="clear" w:color="000000" w:fill="FFFFFF"/>
            <w:noWrap/>
            <w:vAlign w:val="center"/>
          </w:tcPr>
          <w:p w14:paraId="5A8BC6F2" w14:textId="77777777" w:rsidR="002566D7" w:rsidRDefault="00AF7190">
            <w:pPr>
              <w:widowControl/>
              <w:jc w:val="center"/>
              <w:rPr>
                <w:rFonts w:ascii="宋体" w:hAnsi="宋体"/>
                <w:kern w:val="0"/>
              </w:rPr>
            </w:pPr>
            <w:r>
              <w:rPr>
                <w:rFonts w:ascii="宋体" w:hAnsi="宋体" w:hint="eastAsia"/>
                <w:kern w:val="0"/>
              </w:rPr>
              <w:t>25</w:t>
            </w:r>
          </w:p>
        </w:tc>
        <w:tc>
          <w:tcPr>
            <w:tcW w:w="537" w:type="pct"/>
            <w:shd w:val="clear" w:color="000000" w:fill="FFFFFF"/>
            <w:noWrap/>
            <w:vAlign w:val="center"/>
          </w:tcPr>
          <w:p w14:paraId="1EAA812C" w14:textId="77777777" w:rsidR="002566D7" w:rsidRDefault="00AF7190">
            <w:pPr>
              <w:widowControl/>
              <w:jc w:val="center"/>
              <w:rPr>
                <w:rFonts w:ascii="宋体" w:hAnsi="宋体"/>
                <w:kern w:val="0"/>
              </w:rPr>
            </w:pPr>
            <w:r>
              <w:rPr>
                <w:rFonts w:hint="eastAsia"/>
                <w:kern w:val="0"/>
              </w:rPr>
              <w:t>否</w:t>
            </w:r>
          </w:p>
        </w:tc>
      </w:tr>
      <w:tr w:rsidR="002566D7" w14:paraId="77B81E24" w14:textId="77777777">
        <w:trPr>
          <w:trHeight w:val="20"/>
          <w:jc w:val="center"/>
        </w:trPr>
        <w:tc>
          <w:tcPr>
            <w:tcW w:w="376" w:type="pct"/>
            <w:shd w:val="clear" w:color="000000" w:fill="FFFFFF"/>
            <w:noWrap/>
            <w:vAlign w:val="center"/>
          </w:tcPr>
          <w:p w14:paraId="1646A48E" w14:textId="77777777" w:rsidR="002566D7" w:rsidRDefault="00AF7190">
            <w:pPr>
              <w:widowControl/>
              <w:jc w:val="center"/>
              <w:rPr>
                <w:rFonts w:ascii="宋体" w:hAnsi="宋体"/>
                <w:kern w:val="0"/>
              </w:rPr>
            </w:pPr>
            <w:r>
              <w:rPr>
                <w:rFonts w:ascii="宋体" w:hAnsi="宋体" w:hint="eastAsia"/>
                <w:kern w:val="0"/>
              </w:rPr>
              <w:t>149</w:t>
            </w:r>
          </w:p>
        </w:tc>
        <w:tc>
          <w:tcPr>
            <w:tcW w:w="602" w:type="pct"/>
            <w:shd w:val="clear" w:color="000000" w:fill="FFFFFF"/>
            <w:noWrap/>
            <w:vAlign w:val="center"/>
          </w:tcPr>
          <w:p w14:paraId="21433BBE" w14:textId="77777777" w:rsidR="002566D7" w:rsidRDefault="00AF7190">
            <w:pPr>
              <w:widowControl/>
              <w:jc w:val="left"/>
              <w:rPr>
                <w:rFonts w:ascii="宋体" w:hAnsi="宋体"/>
                <w:kern w:val="0"/>
              </w:rPr>
            </w:pPr>
            <w:r>
              <w:rPr>
                <w:rFonts w:ascii="宋体" w:hAnsi="宋体" w:hint="eastAsia"/>
                <w:kern w:val="0"/>
              </w:rPr>
              <w:t>曙红 B</w:t>
            </w:r>
          </w:p>
          <w:p w14:paraId="1CF24B3F" w14:textId="77777777" w:rsidR="002566D7" w:rsidRDefault="00AF7190">
            <w:pPr>
              <w:widowControl/>
              <w:jc w:val="left"/>
              <w:rPr>
                <w:rFonts w:ascii="宋体" w:hAnsi="宋体"/>
                <w:kern w:val="0"/>
              </w:rPr>
            </w:pPr>
            <w:r>
              <w:rPr>
                <w:rFonts w:ascii="宋体" w:hAnsi="宋体" w:hint="eastAsia"/>
                <w:kern w:val="0"/>
              </w:rPr>
              <w:t>(伊红 B)</w:t>
            </w:r>
          </w:p>
        </w:tc>
        <w:tc>
          <w:tcPr>
            <w:tcW w:w="2751" w:type="pct"/>
            <w:shd w:val="clear" w:color="000000" w:fill="FFFFFF"/>
            <w:vAlign w:val="center"/>
          </w:tcPr>
          <w:p w14:paraId="70ED82C0"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58C5A0F4" w14:textId="77777777" w:rsidR="002566D7" w:rsidRDefault="00AF7190">
            <w:pPr>
              <w:widowControl/>
              <w:jc w:val="center"/>
              <w:rPr>
                <w:rFonts w:ascii="宋体" w:hAnsi="宋体"/>
                <w:kern w:val="0"/>
              </w:rPr>
            </w:pPr>
            <w:r>
              <w:rPr>
                <w:rFonts w:ascii="宋体" w:hAnsi="宋体" w:hint="eastAsia"/>
                <w:kern w:val="0"/>
              </w:rPr>
              <w:t>g</w:t>
            </w:r>
          </w:p>
        </w:tc>
        <w:tc>
          <w:tcPr>
            <w:tcW w:w="315" w:type="pct"/>
            <w:shd w:val="clear" w:color="000000" w:fill="FFFFFF"/>
            <w:noWrap/>
            <w:vAlign w:val="center"/>
          </w:tcPr>
          <w:p w14:paraId="1B29BA50" w14:textId="77777777" w:rsidR="002566D7" w:rsidRDefault="00AF7190">
            <w:pPr>
              <w:widowControl/>
              <w:jc w:val="center"/>
              <w:rPr>
                <w:rFonts w:ascii="宋体" w:hAnsi="宋体"/>
                <w:kern w:val="0"/>
              </w:rPr>
            </w:pPr>
            <w:r>
              <w:rPr>
                <w:rFonts w:ascii="宋体" w:hAnsi="宋体" w:hint="eastAsia"/>
                <w:kern w:val="0"/>
              </w:rPr>
              <w:t>10</w:t>
            </w:r>
          </w:p>
        </w:tc>
        <w:tc>
          <w:tcPr>
            <w:tcW w:w="537" w:type="pct"/>
            <w:shd w:val="clear" w:color="000000" w:fill="FFFFFF"/>
            <w:noWrap/>
            <w:vAlign w:val="center"/>
          </w:tcPr>
          <w:p w14:paraId="204C6A2A" w14:textId="77777777" w:rsidR="002566D7" w:rsidRDefault="00AF7190">
            <w:pPr>
              <w:widowControl/>
              <w:jc w:val="center"/>
              <w:rPr>
                <w:rFonts w:ascii="宋体" w:hAnsi="宋体"/>
                <w:kern w:val="0"/>
              </w:rPr>
            </w:pPr>
            <w:r>
              <w:rPr>
                <w:rFonts w:hint="eastAsia"/>
                <w:kern w:val="0"/>
              </w:rPr>
              <w:t>否</w:t>
            </w:r>
          </w:p>
        </w:tc>
      </w:tr>
      <w:tr w:rsidR="002566D7" w14:paraId="53F9C916" w14:textId="77777777">
        <w:trPr>
          <w:trHeight w:val="20"/>
          <w:jc w:val="center"/>
        </w:trPr>
        <w:tc>
          <w:tcPr>
            <w:tcW w:w="376" w:type="pct"/>
            <w:shd w:val="clear" w:color="000000" w:fill="FFFFFF"/>
            <w:noWrap/>
            <w:vAlign w:val="center"/>
          </w:tcPr>
          <w:p w14:paraId="0EB69490" w14:textId="77777777" w:rsidR="002566D7" w:rsidRDefault="00AF7190">
            <w:pPr>
              <w:widowControl/>
              <w:jc w:val="center"/>
              <w:rPr>
                <w:rFonts w:ascii="宋体" w:hAnsi="宋体"/>
                <w:kern w:val="0"/>
              </w:rPr>
            </w:pPr>
            <w:r>
              <w:rPr>
                <w:rFonts w:ascii="宋体" w:hAnsi="宋体" w:hint="eastAsia"/>
                <w:kern w:val="0"/>
              </w:rPr>
              <w:t>150</w:t>
            </w:r>
          </w:p>
        </w:tc>
        <w:tc>
          <w:tcPr>
            <w:tcW w:w="602" w:type="pct"/>
            <w:shd w:val="clear" w:color="000000" w:fill="FFFFFF"/>
            <w:noWrap/>
            <w:vAlign w:val="center"/>
          </w:tcPr>
          <w:p w14:paraId="1956E9A4" w14:textId="77777777" w:rsidR="002566D7" w:rsidRDefault="00AF7190">
            <w:pPr>
              <w:widowControl/>
              <w:jc w:val="left"/>
              <w:rPr>
                <w:rFonts w:ascii="宋体" w:hAnsi="宋体"/>
                <w:kern w:val="0"/>
              </w:rPr>
            </w:pPr>
            <w:r>
              <w:rPr>
                <w:rFonts w:ascii="宋体" w:hAnsi="宋体" w:hint="eastAsia"/>
                <w:kern w:val="0"/>
              </w:rPr>
              <w:t>美蓝25g</w:t>
            </w:r>
          </w:p>
        </w:tc>
        <w:tc>
          <w:tcPr>
            <w:tcW w:w="2751" w:type="pct"/>
            <w:shd w:val="clear" w:color="000000" w:fill="FFFFFF"/>
            <w:vAlign w:val="center"/>
          </w:tcPr>
          <w:p w14:paraId="294AF4FD"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6DD2EEE0" w14:textId="77777777" w:rsidR="002566D7" w:rsidRDefault="00AF7190">
            <w:pPr>
              <w:widowControl/>
              <w:jc w:val="center"/>
              <w:rPr>
                <w:rFonts w:ascii="宋体" w:hAnsi="宋体"/>
                <w:kern w:val="0"/>
              </w:rPr>
            </w:pPr>
            <w:r>
              <w:rPr>
                <w:rFonts w:ascii="宋体" w:hAnsi="宋体" w:hint="eastAsia"/>
                <w:kern w:val="0"/>
              </w:rPr>
              <w:t>g</w:t>
            </w:r>
          </w:p>
        </w:tc>
        <w:tc>
          <w:tcPr>
            <w:tcW w:w="315" w:type="pct"/>
            <w:shd w:val="clear" w:color="000000" w:fill="FFFFFF"/>
            <w:noWrap/>
            <w:vAlign w:val="center"/>
          </w:tcPr>
          <w:p w14:paraId="11A57A7F" w14:textId="77777777" w:rsidR="002566D7" w:rsidRDefault="00AF7190">
            <w:pPr>
              <w:widowControl/>
              <w:jc w:val="center"/>
              <w:rPr>
                <w:rFonts w:ascii="宋体" w:hAnsi="宋体"/>
                <w:kern w:val="0"/>
              </w:rPr>
            </w:pPr>
            <w:r>
              <w:rPr>
                <w:rFonts w:ascii="宋体" w:hAnsi="宋体" w:hint="eastAsia"/>
                <w:kern w:val="0"/>
              </w:rPr>
              <w:t>10</w:t>
            </w:r>
          </w:p>
        </w:tc>
        <w:tc>
          <w:tcPr>
            <w:tcW w:w="537" w:type="pct"/>
            <w:shd w:val="clear" w:color="000000" w:fill="FFFFFF"/>
            <w:noWrap/>
            <w:vAlign w:val="center"/>
          </w:tcPr>
          <w:p w14:paraId="6818BDB2" w14:textId="77777777" w:rsidR="002566D7" w:rsidRDefault="00AF7190">
            <w:pPr>
              <w:widowControl/>
              <w:jc w:val="center"/>
              <w:rPr>
                <w:rFonts w:ascii="宋体" w:hAnsi="宋体"/>
                <w:kern w:val="0"/>
              </w:rPr>
            </w:pPr>
            <w:r>
              <w:rPr>
                <w:rFonts w:hint="eastAsia"/>
                <w:kern w:val="0"/>
              </w:rPr>
              <w:t>否</w:t>
            </w:r>
          </w:p>
        </w:tc>
      </w:tr>
      <w:tr w:rsidR="002566D7" w14:paraId="2BC8F97E" w14:textId="77777777">
        <w:trPr>
          <w:trHeight w:val="20"/>
          <w:jc w:val="center"/>
        </w:trPr>
        <w:tc>
          <w:tcPr>
            <w:tcW w:w="376" w:type="pct"/>
            <w:shd w:val="clear" w:color="000000" w:fill="FFFFFF"/>
            <w:noWrap/>
            <w:vAlign w:val="center"/>
          </w:tcPr>
          <w:p w14:paraId="735DA51B" w14:textId="77777777" w:rsidR="002566D7" w:rsidRDefault="00AF7190">
            <w:pPr>
              <w:widowControl/>
              <w:jc w:val="center"/>
              <w:rPr>
                <w:rFonts w:ascii="宋体" w:hAnsi="宋体"/>
                <w:kern w:val="0"/>
              </w:rPr>
            </w:pPr>
            <w:r>
              <w:rPr>
                <w:rFonts w:ascii="宋体" w:hAnsi="宋体" w:hint="eastAsia"/>
                <w:kern w:val="0"/>
              </w:rPr>
              <w:t>151</w:t>
            </w:r>
          </w:p>
        </w:tc>
        <w:tc>
          <w:tcPr>
            <w:tcW w:w="602" w:type="pct"/>
            <w:shd w:val="clear" w:color="000000" w:fill="FFFFFF"/>
            <w:noWrap/>
            <w:vAlign w:val="center"/>
          </w:tcPr>
          <w:p w14:paraId="2F9E657C" w14:textId="77777777" w:rsidR="002566D7" w:rsidRDefault="00AF7190">
            <w:pPr>
              <w:widowControl/>
              <w:jc w:val="left"/>
              <w:rPr>
                <w:rFonts w:ascii="宋体" w:hAnsi="宋体"/>
                <w:kern w:val="0"/>
              </w:rPr>
            </w:pPr>
            <w:r>
              <w:rPr>
                <w:rFonts w:ascii="宋体" w:hAnsi="宋体" w:hint="eastAsia"/>
                <w:kern w:val="0"/>
              </w:rPr>
              <w:t>酚红</w:t>
            </w:r>
          </w:p>
        </w:tc>
        <w:tc>
          <w:tcPr>
            <w:tcW w:w="2751" w:type="pct"/>
            <w:shd w:val="clear" w:color="000000" w:fill="FFFFFF"/>
            <w:vAlign w:val="center"/>
          </w:tcPr>
          <w:p w14:paraId="5C67728A"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6ECD65F8"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0F9297A8" w14:textId="77777777" w:rsidR="002566D7" w:rsidRDefault="00AF7190">
            <w:pPr>
              <w:widowControl/>
              <w:jc w:val="center"/>
              <w:rPr>
                <w:rFonts w:ascii="宋体" w:hAnsi="宋体"/>
                <w:kern w:val="0"/>
              </w:rPr>
            </w:pPr>
            <w:r>
              <w:rPr>
                <w:rFonts w:ascii="宋体" w:hAnsi="宋体" w:hint="eastAsia"/>
                <w:kern w:val="0"/>
              </w:rPr>
              <w:t>25</w:t>
            </w:r>
          </w:p>
        </w:tc>
        <w:tc>
          <w:tcPr>
            <w:tcW w:w="537" w:type="pct"/>
            <w:shd w:val="clear" w:color="000000" w:fill="FFFFFF"/>
            <w:noWrap/>
            <w:vAlign w:val="center"/>
          </w:tcPr>
          <w:p w14:paraId="715BAA3F" w14:textId="77777777" w:rsidR="002566D7" w:rsidRDefault="00AF7190">
            <w:pPr>
              <w:widowControl/>
              <w:jc w:val="center"/>
              <w:rPr>
                <w:rFonts w:ascii="宋体" w:hAnsi="宋体"/>
                <w:kern w:val="0"/>
              </w:rPr>
            </w:pPr>
            <w:r>
              <w:rPr>
                <w:rFonts w:hint="eastAsia"/>
                <w:kern w:val="0"/>
              </w:rPr>
              <w:t>否</w:t>
            </w:r>
          </w:p>
        </w:tc>
      </w:tr>
      <w:tr w:rsidR="002566D7" w14:paraId="5D84F053" w14:textId="77777777">
        <w:trPr>
          <w:trHeight w:val="20"/>
          <w:jc w:val="center"/>
        </w:trPr>
        <w:tc>
          <w:tcPr>
            <w:tcW w:w="376" w:type="pct"/>
            <w:shd w:val="clear" w:color="000000" w:fill="FFFFFF"/>
            <w:noWrap/>
            <w:vAlign w:val="center"/>
          </w:tcPr>
          <w:p w14:paraId="7FAA1C63" w14:textId="77777777" w:rsidR="002566D7" w:rsidRDefault="00AF7190">
            <w:pPr>
              <w:widowControl/>
              <w:jc w:val="center"/>
              <w:rPr>
                <w:rFonts w:ascii="宋体" w:hAnsi="宋体"/>
                <w:kern w:val="0"/>
              </w:rPr>
            </w:pPr>
            <w:r>
              <w:rPr>
                <w:rFonts w:ascii="宋体" w:hAnsi="宋体" w:hint="eastAsia"/>
                <w:kern w:val="0"/>
              </w:rPr>
              <w:t>152</w:t>
            </w:r>
          </w:p>
        </w:tc>
        <w:tc>
          <w:tcPr>
            <w:tcW w:w="602" w:type="pct"/>
            <w:shd w:val="clear" w:color="000000" w:fill="FFFFFF"/>
            <w:noWrap/>
            <w:vAlign w:val="center"/>
          </w:tcPr>
          <w:p w14:paraId="2FAAD106" w14:textId="77777777" w:rsidR="002566D7" w:rsidRDefault="00AF7190">
            <w:pPr>
              <w:widowControl/>
              <w:jc w:val="left"/>
              <w:rPr>
                <w:rFonts w:ascii="宋体" w:hAnsi="宋体"/>
                <w:kern w:val="0"/>
              </w:rPr>
            </w:pPr>
            <w:r>
              <w:rPr>
                <w:rFonts w:ascii="宋体" w:hAnsi="宋体" w:hint="eastAsia"/>
                <w:kern w:val="0"/>
              </w:rPr>
              <w:t>苏丹Ⅲ</w:t>
            </w:r>
          </w:p>
        </w:tc>
        <w:tc>
          <w:tcPr>
            <w:tcW w:w="2751" w:type="pct"/>
            <w:shd w:val="clear" w:color="000000" w:fill="FFFFFF"/>
            <w:vAlign w:val="center"/>
          </w:tcPr>
          <w:p w14:paraId="00817698"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6E8A5187" w14:textId="77777777" w:rsidR="002566D7" w:rsidRDefault="00AF7190">
            <w:pPr>
              <w:widowControl/>
              <w:jc w:val="center"/>
              <w:rPr>
                <w:rFonts w:ascii="宋体" w:hAnsi="宋体"/>
                <w:color w:val="FF0000"/>
                <w:kern w:val="0"/>
              </w:rPr>
            </w:pPr>
            <w:r>
              <w:rPr>
                <w:rFonts w:ascii="宋体" w:hAnsi="宋体" w:hint="eastAsia"/>
                <w:color w:val="FF0000"/>
                <w:kern w:val="0"/>
              </w:rPr>
              <w:t>g</w:t>
            </w:r>
          </w:p>
        </w:tc>
        <w:tc>
          <w:tcPr>
            <w:tcW w:w="315" w:type="pct"/>
            <w:shd w:val="clear" w:color="000000" w:fill="FFFFFF"/>
            <w:noWrap/>
            <w:vAlign w:val="center"/>
          </w:tcPr>
          <w:p w14:paraId="0127A51B" w14:textId="77777777" w:rsidR="002566D7" w:rsidRDefault="00AF7190">
            <w:pPr>
              <w:widowControl/>
              <w:jc w:val="center"/>
              <w:rPr>
                <w:rFonts w:ascii="宋体" w:hAnsi="宋体"/>
                <w:kern w:val="0"/>
              </w:rPr>
            </w:pPr>
            <w:r>
              <w:rPr>
                <w:rFonts w:ascii="宋体" w:hAnsi="宋体" w:hint="eastAsia"/>
                <w:kern w:val="0"/>
              </w:rPr>
              <w:t>25</w:t>
            </w:r>
          </w:p>
        </w:tc>
        <w:tc>
          <w:tcPr>
            <w:tcW w:w="537" w:type="pct"/>
            <w:shd w:val="clear" w:color="000000" w:fill="FFFFFF"/>
            <w:noWrap/>
            <w:vAlign w:val="center"/>
          </w:tcPr>
          <w:p w14:paraId="77FC0CE3" w14:textId="77777777" w:rsidR="002566D7" w:rsidRDefault="00AF7190">
            <w:pPr>
              <w:widowControl/>
              <w:jc w:val="center"/>
              <w:rPr>
                <w:rFonts w:ascii="宋体" w:hAnsi="宋体"/>
                <w:kern w:val="0"/>
              </w:rPr>
            </w:pPr>
            <w:r>
              <w:rPr>
                <w:rFonts w:hint="eastAsia"/>
                <w:kern w:val="0"/>
              </w:rPr>
              <w:t>否</w:t>
            </w:r>
          </w:p>
        </w:tc>
      </w:tr>
      <w:tr w:rsidR="002566D7" w14:paraId="39E145EB" w14:textId="77777777">
        <w:trPr>
          <w:trHeight w:val="20"/>
          <w:jc w:val="center"/>
        </w:trPr>
        <w:tc>
          <w:tcPr>
            <w:tcW w:w="376" w:type="pct"/>
            <w:shd w:val="clear" w:color="000000" w:fill="FFFFFF"/>
            <w:noWrap/>
            <w:vAlign w:val="center"/>
          </w:tcPr>
          <w:p w14:paraId="4EE27560" w14:textId="77777777" w:rsidR="002566D7" w:rsidRDefault="00AF7190">
            <w:pPr>
              <w:widowControl/>
              <w:jc w:val="center"/>
              <w:rPr>
                <w:rFonts w:ascii="宋体" w:hAnsi="宋体"/>
                <w:kern w:val="0"/>
              </w:rPr>
            </w:pPr>
            <w:r>
              <w:rPr>
                <w:rFonts w:ascii="宋体" w:hAnsi="宋体" w:hint="eastAsia"/>
                <w:kern w:val="0"/>
              </w:rPr>
              <w:t>153</w:t>
            </w:r>
          </w:p>
        </w:tc>
        <w:tc>
          <w:tcPr>
            <w:tcW w:w="602" w:type="pct"/>
            <w:shd w:val="clear" w:color="000000" w:fill="FFFFFF"/>
            <w:noWrap/>
            <w:vAlign w:val="center"/>
          </w:tcPr>
          <w:p w14:paraId="11083325" w14:textId="77777777" w:rsidR="002566D7" w:rsidRDefault="00AF7190">
            <w:pPr>
              <w:widowControl/>
              <w:jc w:val="left"/>
              <w:rPr>
                <w:rFonts w:ascii="宋体" w:hAnsi="宋体"/>
                <w:kern w:val="0"/>
              </w:rPr>
            </w:pPr>
            <w:r>
              <w:rPr>
                <w:rFonts w:ascii="宋体" w:hAnsi="宋体" w:hint="eastAsia"/>
                <w:kern w:val="0"/>
              </w:rPr>
              <w:t>无水乙醇</w:t>
            </w:r>
          </w:p>
        </w:tc>
        <w:tc>
          <w:tcPr>
            <w:tcW w:w="2751" w:type="pct"/>
            <w:shd w:val="clear" w:color="000000" w:fill="FFFFFF"/>
            <w:vAlign w:val="center"/>
          </w:tcPr>
          <w:p w14:paraId="54E437C3"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218FE525" w14:textId="77777777" w:rsidR="002566D7" w:rsidRDefault="00AF7190">
            <w:pPr>
              <w:widowControl/>
              <w:jc w:val="center"/>
              <w:rPr>
                <w:rFonts w:ascii="宋体" w:hAnsi="宋体"/>
                <w:color w:val="FF0000"/>
                <w:kern w:val="0"/>
              </w:rPr>
            </w:pPr>
            <w:r>
              <w:rPr>
                <w:rFonts w:ascii="宋体" w:hAnsi="宋体" w:hint="eastAsia"/>
                <w:color w:val="FF0000"/>
                <w:kern w:val="0"/>
              </w:rPr>
              <w:t>mL</w:t>
            </w:r>
          </w:p>
        </w:tc>
        <w:tc>
          <w:tcPr>
            <w:tcW w:w="315" w:type="pct"/>
            <w:shd w:val="clear" w:color="000000" w:fill="FFFFFF"/>
            <w:noWrap/>
            <w:vAlign w:val="center"/>
          </w:tcPr>
          <w:p w14:paraId="151F00FC" w14:textId="77777777" w:rsidR="002566D7" w:rsidRDefault="00AF7190">
            <w:pPr>
              <w:widowControl/>
              <w:jc w:val="center"/>
              <w:rPr>
                <w:rFonts w:ascii="宋体" w:hAnsi="宋体"/>
                <w:kern w:val="0"/>
              </w:rPr>
            </w:pPr>
            <w:r>
              <w:rPr>
                <w:rFonts w:ascii="宋体" w:hAnsi="宋体" w:hint="eastAsia"/>
                <w:kern w:val="0"/>
              </w:rPr>
              <w:t>2500</w:t>
            </w:r>
          </w:p>
        </w:tc>
        <w:tc>
          <w:tcPr>
            <w:tcW w:w="537" w:type="pct"/>
            <w:shd w:val="clear" w:color="000000" w:fill="FFFFFF"/>
            <w:noWrap/>
            <w:vAlign w:val="center"/>
          </w:tcPr>
          <w:p w14:paraId="14990491" w14:textId="77777777" w:rsidR="002566D7" w:rsidRDefault="00AF7190">
            <w:pPr>
              <w:widowControl/>
              <w:jc w:val="center"/>
              <w:rPr>
                <w:rFonts w:ascii="宋体" w:hAnsi="宋体"/>
                <w:kern w:val="0"/>
              </w:rPr>
            </w:pPr>
            <w:r>
              <w:rPr>
                <w:rFonts w:hint="eastAsia"/>
                <w:kern w:val="0"/>
              </w:rPr>
              <w:t>否</w:t>
            </w:r>
          </w:p>
        </w:tc>
      </w:tr>
      <w:tr w:rsidR="002566D7" w14:paraId="1B07E110" w14:textId="77777777">
        <w:trPr>
          <w:trHeight w:val="20"/>
          <w:jc w:val="center"/>
        </w:trPr>
        <w:tc>
          <w:tcPr>
            <w:tcW w:w="376" w:type="pct"/>
            <w:shd w:val="clear" w:color="000000" w:fill="FFFFFF"/>
            <w:noWrap/>
            <w:vAlign w:val="center"/>
          </w:tcPr>
          <w:p w14:paraId="1E62A864" w14:textId="77777777" w:rsidR="002566D7" w:rsidRDefault="00AF7190">
            <w:pPr>
              <w:widowControl/>
              <w:jc w:val="center"/>
              <w:rPr>
                <w:rFonts w:ascii="宋体" w:hAnsi="宋体"/>
                <w:kern w:val="0"/>
              </w:rPr>
            </w:pPr>
            <w:r>
              <w:rPr>
                <w:rFonts w:ascii="宋体" w:hAnsi="宋体" w:hint="eastAsia"/>
                <w:kern w:val="0"/>
              </w:rPr>
              <w:t>154</w:t>
            </w:r>
          </w:p>
        </w:tc>
        <w:tc>
          <w:tcPr>
            <w:tcW w:w="602" w:type="pct"/>
            <w:shd w:val="clear" w:color="000000" w:fill="FFFFFF"/>
            <w:noWrap/>
            <w:vAlign w:val="center"/>
          </w:tcPr>
          <w:p w14:paraId="2866435A" w14:textId="77777777" w:rsidR="002566D7" w:rsidRDefault="00AF7190">
            <w:pPr>
              <w:widowControl/>
              <w:jc w:val="left"/>
              <w:rPr>
                <w:rFonts w:ascii="宋体" w:hAnsi="宋体"/>
                <w:kern w:val="0"/>
              </w:rPr>
            </w:pPr>
            <w:r>
              <w:rPr>
                <w:rFonts w:ascii="宋体" w:hAnsi="宋体" w:hint="eastAsia"/>
                <w:kern w:val="0"/>
              </w:rPr>
              <w:t>石油醚</w:t>
            </w:r>
          </w:p>
        </w:tc>
        <w:tc>
          <w:tcPr>
            <w:tcW w:w="2751" w:type="pct"/>
            <w:shd w:val="clear" w:color="000000" w:fill="FFFFFF"/>
            <w:vAlign w:val="center"/>
          </w:tcPr>
          <w:p w14:paraId="145CB76F" w14:textId="77777777" w:rsidR="002566D7" w:rsidRDefault="00AF7190">
            <w:pPr>
              <w:widowControl/>
              <w:jc w:val="left"/>
              <w:rPr>
                <w:rFonts w:ascii="宋体" w:hAnsi="宋体"/>
                <w:kern w:val="0"/>
              </w:rPr>
            </w:pPr>
            <w:r>
              <w:rPr>
                <w:rFonts w:ascii="宋体" w:hAnsi="宋体" w:hint="eastAsia"/>
                <w:kern w:val="0"/>
              </w:rPr>
              <w:t>试剂*</w:t>
            </w:r>
          </w:p>
        </w:tc>
        <w:tc>
          <w:tcPr>
            <w:tcW w:w="419" w:type="pct"/>
            <w:shd w:val="clear" w:color="000000" w:fill="FFFFFF"/>
            <w:noWrap/>
            <w:vAlign w:val="center"/>
          </w:tcPr>
          <w:p w14:paraId="4DBBAE4D" w14:textId="77777777" w:rsidR="002566D7" w:rsidRDefault="00AF7190">
            <w:pPr>
              <w:widowControl/>
              <w:jc w:val="center"/>
              <w:rPr>
                <w:rFonts w:ascii="宋体" w:hAnsi="宋体"/>
                <w:color w:val="FF0000"/>
                <w:kern w:val="0"/>
              </w:rPr>
            </w:pPr>
            <w:r>
              <w:rPr>
                <w:rFonts w:ascii="宋体" w:hAnsi="宋体" w:hint="eastAsia"/>
                <w:color w:val="FF0000"/>
                <w:kern w:val="0"/>
              </w:rPr>
              <w:t>mL</w:t>
            </w:r>
          </w:p>
        </w:tc>
        <w:tc>
          <w:tcPr>
            <w:tcW w:w="315" w:type="pct"/>
            <w:shd w:val="clear" w:color="000000" w:fill="FFFFFF"/>
            <w:noWrap/>
            <w:vAlign w:val="center"/>
          </w:tcPr>
          <w:p w14:paraId="0B40E38A" w14:textId="77777777" w:rsidR="002566D7" w:rsidRDefault="00AF7190">
            <w:pPr>
              <w:widowControl/>
              <w:jc w:val="center"/>
              <w:rPr>
                <w:rFonts w:ascii="宋体" w:hAnsi="宋体"/>
                <w:kern w:val="0"/>
              </w:rPr>
            </w:pPr>
            <w:r>
              <w:rPr>
                <w:rFonts w:ascii="宋体" w:hAnsi="宋体" w:hint="eastAsia"/>
                <w:kern w:val="0"/>
              </w:rPr>
              <w:t>2000</w:t>
            </w:r>
          </w:p>
        </w:tc>
        <w:tc>
          <w:tcPr>
            <w:tcW w:w="537" w:type="pct"/>
            <w:shd w:val="clear" w:color="000000" w:fill="FFFFFF"/>
            <w:noWrap/>
            <w:vAlign w:val="center"/>
          </w:tcPr>
          <w:p w14:paraId="025C22A2" w14:textId="77777777" w:rsidR="002566D7" w:rsidRDefault="00AF7190">
            <w:pPr>
              <w:widowControl/>
              <w:jc w:val="center"/>
              <w:rPr>
                <w:rFonts w:ascii="宋体" w:hAnsi="宋体"/>
                <w:kern w:val="0"/>
              </w:rPr>
            </w:pPr>
            <w:r>
              <w:rPr>
                <w:rFonts w:hint="eastAsia"/>
                <w:kern w:val="0"/>
              </w:rPr>
              <w:t>否</w:t>
            </w:r>
          </w:p>
        </w:tc>
      </w:tr>
      <w:tr w:rsidR="002566D7" w14:paraId="337BCCCE" w14:textId="77777777">
        <w:trPr>
          <w:trHeight w:val="20"/>
          <w:jc w:val="center"/>
        </w:trPr>
        <w:tc>
          <w:tcPr>
            <w:tcW w:w="376" w:type="pct"/>
            <w:shd w:val="clear" w:color="000000" w:fill="FFFFFF"/>
            <w:noWrap/>
            <w:vAlign w:val="center"/>
          </w:tcPr>
          <w:p w14:paraId="60CB4DD3" w14:textId="77777777" w:rsidR="002566D7" w:rsidRDefault="00AF7190">
            <w:pPr>
              <w:widowControl/>
              <w:jc w:val="center"/>
              <w:rPr>
                <w:rFonts w:ascii="宋体" w:hAnsi="宋体"/>
                <w:kern w:val="0"/>
              </w:rPr>
            </w:pPr>
            <w:r>
              <w:rPr>
                <w:rFonts w:ascii="宋体" w:hAnsi="宋体" w:hint="eastAsia"/>
                <w:kern w:val="0"/>
              </w:rPr>
              <w:t>155</w:t>
            </w:r>
          </w:p>
        </w:tc>
        <w:tc>
          <w:tcPr>
            <w:tcW w:w="602" w:type="pct"/>
            <w:shd w:val="clear" w:color="000000" w:fill="FFFFFF"/>
            <w:noWrap/>
            <w:vAlign w:val="center"/>
          </w:tcPr>
          <w:p w14:paraId="0CED768E" w14:textId="77777777" w:rsidR="002566D7" w:rsidRDefault="00AF7190">
            <w:pPr>
              <w:widowControl/>
              <w:jc w:val="left"/>
              <w:rPr>
                <w:rFonts w:ascii="宋体" w:hAnsi="宋体"/>
                <w:kern w:val="0"/>
              </w:rPr>
            </w:pPr>
            <w:r>
              <w:rPr>
                <w:rFonts w:ascii="宋体" w:hAnsi="宋体" w:hint="eastAsia"/>
                <w:kern w:val="0"/>
              </w:rPr>
              <w:t>初中生物实验箱</w:t>
            </w:r>
          </w:p>
        </w:tc>
        <w:tc>
          <w:tcPr>
            <w:tcW w:w="2751" w:type="pct"/>
            <w:shd w:val="clear" w:color="000000" w:fill="FFFFFF"/>
            <w:vAlign w:val="center"/>
          </w:tcPr>
          <w:p w14:paraId="11B9FA10" w14:textId="77777777" w:rsidR="002566D7" w:rsidRDefault="00AF7190">
            <w:pPr>
              <w:widowControl/>
              <w:jc w:val="left"/>
              <w:rPr>
                <w:rFonts w:ascii="宋体" w:hAnsi="宋体"/>
                <w:kern w:val="0"/>
              </w:rPr>
            </w:pPr>
            <w:r>
              <w:rPr>
                <w:rFonts w:ascii="宋体" w:hAnsi="宋体" w:hint="eastAsia"/>
                <w:kern w:val="0"/>
              </w:rPr>
              <w:t>生物实验箱</w:t>
            </w:r>
          </w:p>
        </w:tc>
        <w:tc>
          <w:tcPr>
            <w:tcW w:w="419" w:type="pct"/>
            <w:shd w:val="clear" w:color="000000" w:fill="FFFFFF"/>
            <w:noWrap/>
            <w:vAlign w:val="center"/>
          </w:tcPr>
          <w:p w14:paraId="0F74D1F3"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065AA677" w14:textId="77777777" w:rsidR="002566D7" w:rsidRDefault="00AF7190">
            <w:pPr>
              <w:widowControl/>
              <w:jc w:val="center"/>
              <w:rPr>
                <w:rFonts w:ascii="宋体" w:hAnsi="宋体"/>
                <w:kern w:val="0"/>
              </w:rPr>
            </w:pPr>
            <w:r>
              <w:rPr>
                <w:rFonts w:ascii="宋体" w:hAnsi="宋体" w:hint="eastAsia"/>
                <w:kern w:val="0"/>
              </w:rPr>
              <w:t>15</w:t>
            </w:r>
          </w:p>
        </w:tc>
        <w:tc>
          <w:tcPr>
            <w:tcW w:w="537" w:type="pct"/>
            <w:shd w:val="clear" w:color="000000" w:fill="FFFFFF"/>
            <w:noWrap/>
            <w:vAlign w:val="center"/>
          </w:tcPr>
          <w:p w14:paraId="4A1A085A" w14:textId="77777777" w:rsidR="002566D7" w:rsidRDefault="00AF7190">
            <w:pPr>
              <w:widowControl/>
              <w:jc w:val="center"/>
              <w:rPr>
                <w:rFonts w:ascii="宋体" w:hAnsi="宋体"/>
                <w:kern w:val="0"/>
              </w:rPr>
            </w:pPr>
            <w:r>
              <w:rPr>
                <w:rFonts w:hint="eastAsia"/>
                <w:kern w:val="0"/>
              </w:rPr>
              <w:t>否</w:t>
            </w:r>
          </w:p>
        </w:tc>
      </w:tr>
      <w:tr w:rsidR="002566D7" w14:paraId="4F0A593A" w14:textId="77777777">
        <w:trPr>
          <w:trHeight w:val="20"/>
          <w:jc w:val="center"/>
        </w:trPr>
        <w:tc>
          <w:tcPr>
            <w:tcW w:w="376" w:type="pct"/>
            <w:shd w:val="clear" w:color="000000" w:fill="FFFFFF"/>
            <w:noWrap/>
            <w:vAlign w:val="center"/>
          </w:tcPr>
          <w:p w14:paraId="40A0E1C9" w14:textId="77777777" w:rsidR="002566D7" w:rsidRDefault="00AF7190">
            <w:pPr>
              <w:widowControl/>
              <w:jc w:val="center"/>
              <w:rPr>
                <w:rFonts w:ascii="宋体" w:hAnsi="宋体"/>
                <w:kern w:val="0"/>
              </w:rPr>
            </w:pPr>
            <w:r>
              <w:rPr>
                <w:rFonts w:ascii="宋体" w:hAnsi="宋体" w:hint="eastAsia"/>
                <w:kern w:val="0"/>
              </w:rPr>
              <w:lastRenderedPageBreak/>
              <w:t>156</w:t>
            </w:r>
          </w:p>
        </w:tc>
        <w:tc>
          <w:tcPr>
            <w:tcW w:w="602" w:type="pct"/>
            <w:shd w:val="clear" w:color="000000" w:fill="FFFFFF"/>
            <w:noWrap/>
            <w:vAlign w:val="center"/>
          </w:tcPr>
          <w:p w14:paraId="292206D1" w14:textId="77777777" w:rsidR="002566D7" w:rsidRDefault="00AF7190">
            <w:pPr>
              <w:widowControl/>
              <w:jc w:val="left"/>
              <w:rPr>
                <w:rFonts w:ascii="宋体" w:hAnsi="宋体"/>
                <w:kern w:val="0"/>
              </w:rPr>
            </w:pPr>
            <w:r>
              <w:rPr>
                <w:rFonts w:ascii="宋体" w:hAnsi="宋体" w:hint="eastAsia"/>
                <w:kern w:val="0"/>
              </w:rPr>
              <w:t xml:space="preserve">数据采集（级联）器 </w:t>
            </w:r>
          </w:p>
        </w:tc>
        <w:tc>
          <w:tcPr>
            <w:tcW w:w="2751" w:type="pct"/>
            <w:shd w:val="clear" w:color="000000" w:fill="FFFFFF"/>
            <w:vAlign w:val="center"/>
          </w:tcPr>
          <w:p w14:paraId="005858A1" w14:textId="77777777" w:rsidR="002566D7" w:rsidRDefault="00AF7190">
            <w:pPr>
              <w:widowControl/>
              <w:jc w:val="left"/>
              <w:rPr>
                <w:rFonts w:ascii="宋体" w:hAnsi="宋体"/>
                <w:kern w:val="0"/>
              </w:rPr>
            </w:pPr>
            <w:r>
              <w:rPr>
                <w:rFonts w:ascii="宋体" w:hAnsi="宋体" w:hint="eastAsia"/>
                <w:kern w:val="0"/>
              </w:rPr>
              <w:t>1、支持四通道并行采集，单通道最高采样速率200ksps。</w:t>
            </w:r>
          </w:p>
          <w:p w14:paraId="608FF93C" w14:textId="77777777" w:rsidR="002566D7" w:rsidRDefault="00AF7190">
            <w:pPr>
              <w:widowControl/>
              <w:jc w:val="left"/>
              <w:rPr>
                <w:rFonts w:ascii="宋体" w:hAnsi="宋体"/>
                <w:kern w:val="0"/>
              </w:rPr>
            </w:pPr>
            <w:r>
              <w:rPr>
                <w:rFonts w:ascii="宋体" w:hAnsi="宋体" w:hint="eastAsia"/>
                <w:kern w:val="0"/>
              </w:rPr>
              <w:t>2、USB供电、数据传输采用标准usb2.0通信协议。</w:t>
            </w:r>
          </w:p>
          <w:p w14:paraId="4759E420" w14:textId="77777777" w:rsidR="002566D7" w:rsidRDefault="00AF7190">
            <w:pPr>
              <w:widowControl/>
              <w:jc w:val="left"/>
              <w:rPr>
                <w:rFonts w:ascii="宋体" w:hAnsi="宋体"/>
                <w:kern w:val="0"/>
              </w:rPr>
            </w:pPr>
            <w:r>
              <w:rPr>
                <w:rFonts w:ascii="宋体" w:hAnsi="宋体" w:hint="eastAsia"/>
                <w:kern w:val="0"/>
              </w:rPr>
              <w:t>3、无需外接电源，预留5V电源接口，所有端口具备4KV ESD静电防护；内部采用凌特高品质电源方案，确保采集数据精确稳定。</w:t>
            </w:r>
          </w:p>
          <w:p w14:paraId="5EE48722" w14:textId="77777777" w:rsidR="002566D7" w:rsidRDefault="00AF7190">
            <w:pPr>
              <w:widowControl/>
              <w:jc w:val="left"/>
              <w:rPr>
                <w:rFonts w:ascii="宋体" w:hAnsi="宋体"/>
                <w:kern w:val="0"/>
              </w:rPr>
            </w:pPr>
            <w:r>
              <w:rPr>
                <w:rFonts w:ascii="宋体" w:hAnsi="宋体" w:hint="eastAsia"/>
                <w:kern w:val="0"/>
              </w:rPr>
              <w:t>4、数字通道采样精度达0.5微秒；</w:t>
            </w:r>
          </w:p>
          <w:p w14:paraId="082312C2" w14:textId="77777777" w:rsidR="002566D7" w:rsidRDefault="00AF7190">
            <w:pPr>
              <w:widowControl/>
              <w:jc w:val="left"/>
              <w:rPr>
                <w:rFonts w:ascii="宋体" w:hAnsi="宋体"/>
                <w:kern w:val="0"/>
              </w:rPr>
            </w:pPr>
            <w:r>
              <w:rPr>
                <w:rFonts w:ascii="宋体" w:hAnsi="宋体" w:hint="eastAsia"/>
                <w:kern w:val="0"/>
              </w:rPr>
              <w:t>5、用人体工学设计，美观，实用、耐用。</w:t>
            </w:r>
          </w:p>
          <w:p w14:paraId="3853E48D" w14:textId="77777777" w:rsidR="002566D7" w:rsidRDefault="00AF7190">
            <w:pPr>
              <w:widowControl/>
              <w:jc w:val="left"/>
              <w:rPr>
                <w:rFonts w:ascii="宋体" w:hAnsi="宋体"/>
                <w:kern w:val="0"/>
              </w:rPr>
            </w:pPr>
            <w:r>
              <w:rPr>
                <w:rFonts w:ascii="宋体" w:hAnsi="宋体" w:hint="eastAsia"/>
                <w:kern w:val="0"/>
              </w:rPr>
              <w:t>6、传感器通道采用HDMI接口，采集分辨率12-bits。</w:t>
            </w:r>
          </w:p>
          <w:p w14:paraId="74099201" w14:textId="77777777" w:rsidR="002566D7" w:rsidRDefault="00AF7190">
            <w:pPr>
              <w:widowControl/>
              <w:jc w:val="left"/>
              <w:rPr>
                <w:rFonts w:ascii="宋体" w:hAnsi="宋体"/>
                <w:kern w:val="0"/>
              </w:rPr>
            </w:pPr>
            <w:r>
              <w:rPr>
                <w:rFonts w:ascii="宋体" w:hAnsi="宋体" w:hint="eastAsia"/>
                <w:kern w:val="0"/>
              </w:rPr>
              <w:t>7、所有端口具备短路保护，支持热插拔，即插即用，与传感器任意组合，不区分模拟数字通道。</w:t>
            </w:r>
          </w:p>
          <w:p w14:paraId="0ED122A0" w14:textId="77777777" w:rsidR="002566D7" w:rsidRDefault="00AF7190">
            <w:pPr>
              <w:widowControl/>
              <w:jc w:val="left"/>
              <w:rPr>
                <w:rFonts w:ascii="宋体" w:hAnsi="宋体"/>
                <w:kern w:val="0"/>
              </w:rPr>
            </w:pPr>
            <w:r>
              <w:rPr>
                <w:rFonts w:ascii="宋体" w:hAnsi="宋体" w:hint="eastAsia"/>
                <w:kern w:val="0"/>
              </w:rPr>
              <w:t>8、可直接接PDA或笔记本电脑进行室外拓展性探究实验。</w:t>
            </w:r>
          </w:p>
          <w:p w14:paraId="6DFAABA9" w14:textId="77777777" w:rsidR="002566D7" w:rsidRDefault="00AF7190">
            <w:pPr>
              <w:widowControl/>
              <w:jc w:val="left"/>
              <w:rPr>
                <w:rFonts w:ascii="宋体" w:hAnsi="宋体"/>
                <w:kern w:val="0"/>
              </w:rPr>
            </w:pPr>
            <w:r>
              <w:rPr>
                <w:rFonts w:ascii="宋体" w:hAnsi="宋体" w:hint="eastAsia"/>
                <w:kern w:val="0"/>
              </w:rPr>
              <w:t>9、具有2个USB HOST接口，采集器可以级联实验，支持12个传感器同步采集。。</w:t>
            </w:r>
          </w:p>
          <w:p w14:paraId="348795ED" w14:textId="77777777" w:rsidR="002566D7" w:rsidRDefault="00AF7190">
            <w:pPr>
              <w:widowControl/>
              <w:jc w:val="left"/>
              <w:rPr>
                <w:rFonts w:ascii="宋体" w:hAnsi="宋体"/>
                <w:kern w:val="0"/>
              </w:rPr>
            </w:pPr>
            <w:r>
              <w:rPr>
                <w:rFonts w:ascii="宋体" w:hAnsi="宋体" w:hint="eastAsia"/>
                <w:kern w:val="0"/>
              </w:rPr>
              <w:t xml:space="preserve">10、具有采集器通信灯和电源指示灯。                                                           </w:t>
            </w:r>
            <w:r>
              <w:rPr>
                <w:rFonts w:ascii="宋体" w:hAnsi="宋体" w:hint="eastAsia"/>
                <w:b/>
                <w:bCs/>
                <w:kern w:val="0"/>
              </w:rPr>
              <w:t xml:space="preserve"> </w:t>
            </w:r>
            <w:r>
              <w:rPr>
                <w:rFonts w:ascii="宋体" w:hAnsi="宋体" w:hint="eastAsia"/>
                <w:kern w:val="0"/>
              </w:rPr>
              <w:t xml:space="preserve">                                                         </w:t>
            </w:r>
          </w:p>
        </w:tc>
        <w:tc>
          <w:tcPr>
            <w:tcW w:w="419" w:type="pct"/>
            <w:shd w:val="clear" w:color="000000" w:fill="FFFFFF"/>
            <w:noWrap/>
            <w:vAlign w:val="center"/>
          </w:tcPr>
          <w:p w14:paraId="72991623"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7A1DAECC"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10041E26" w14:textId="77777777" w:rsidR="002566D7" w:rsidRDefault="00AF7190">
            <w:pPr>
              <w:widowControl/>
              <w:jc w:val="center"/>
              <w:rPr>
                <w:rFonts w:ascii="宋体" w:hAnsi="宋体"/>
                <w:kern w:val="0"/>
              </w:rPr>
            </w:pPr>
            <w:r>
              <w:rPr>
                <w:rFonts w:hint="eastAsia"/>
                <w:kern w:val="0"/>
              </w:rPr>
              <w:t>否</w:t>
            </w:r>
          </w:p>
        </w:tc>
      </w:tr>
      <w:tr w:rsidR="002566D7" w14:paraId="291FF135" w14:textId="77777777">
        <w:trPr>
          <w:trHeight w:val="20"/>
          <w:jc w:val="center"/>
        </w:trPr>
        <w:tc>
          <w:tcPr>
            <w:tcW w:w="376" w:type="pct"/>
            <w:shd w:val="clear" w:color="000000" w:fill="FFFFFF"/>
            <w:noWrap/>
            <w:vAlign w:val="center"/>
          </w:tcPr>
          <w:p w14:paraId="14E3ED65" w14:textId="77777777" w:rsidR="002566D7" w:rsidRDefault="00AF7190">
            <w:pPr>
              <w:widowControl/>
              <w:jc w:val="center"/>
              <w:rPr>
                <w:rFonts w:ascii="宋体" w:hAnsi="宋体"/>
                <w:kern w:val="0"/>
              </w:rPr>
            </w:pPr>
            <w:r>
              <w:rPr>
                <w:rFonts w:ascii="宋体" w:hAnsi="宋体" w:hint="eastAsia"/>
                <w:kern w:val="0"/>
              </w:rPr>
              <w:t>157</w:t>
            </w:r>
          </w:p>
        </w:tc>
        <w:tc>
          <w:tcPr>
            <w:tcW w:w="602" w:type="pct"/>
            <w:shd w:val="clear" w:color="000000" w:fill="FFFFFF"/>
            <w:noWrap/>
            <w:vAlign w:val="center"/>
          </w:tcPr>
          <w:p w14:paraId="041C0C46" w14:textId="77777777" w:rsidR="002566D7" w:rsidRDefault="00AF7190">
            <w:pPr>
              <w:widowControl/>
              <w:jc w:val="left"/>
              <w:rPr>
                <w:rFonts w:ascii="宋体" w:hAnsi="宋体"/>
                <w:kern w:val="0"/>
              </w:rPr>
            </w:pPr>
            <w:r>
              <w:rPr>
                <w:rFonts w:ascii="宋体" w:hAnsi="宋体" w:hint="eastAsia"/>
                <w:kern w:val="0"/>
              </w:rPr>
              <w:t>系统软件（适用平台：winxp、win7、win8、win10系统）</w:t>
            </w:r>
          </w:p>
        </w:tc>
        <w:tc>
          <w:tcPr>
            <w:tcW w:w="2751" w:type="pct"/>
            <w:shd w:val="clear" w:color="000000" w:fill="FFFFFF"/>
            <w:vAlign w:val="center"/>
          </w:tcPr>
          <w:p w14:paraId="1500427F" w14:textId="77777777" w:rsidR="002566D7" w:rsidRDefault="00AF7190">
            <w:pPr>
              <w:widowControl/>
              <w:jc w:val="left"/>
              <w:rPr>
                <w:rFonts w:ascii="宋体" w:hAnsi="宋体"/>
                <w:kern w:val="0"/>
              </w:rPr>
            </w:pPr>
            <w:r>
              <w:rPr>
                <w:rFonts w:ascii="宋体" w:hAnsi="宋体" w:hint="eastAsia"/>
                <w:kern w:val="0"/>
              </w:rPr>
              <w:t>软件可以满足物理、生物、化学、水质、环境等全部课程的需求，实验内容对应全国版实验课程、全国版课改实验课程课改实验，软件支持基础课程、探究型学习和探究等各类需求,适用平台：winxp、win7、win8、win10系统。                                             1、 支持12个传感器同步采集。</w:t>
            </w:r>
          </w:p>
          <w:p w14:paraId="0370796B" w14:textId="77777777" w:rsidR="002566D7" w:rsidRDefault="00AF7190">
            <w:pPr>
              <w:widowControl/>
              <w:jc w:val="left"/>
              <w:rPr>
                <w:rFonts w:ascii="宋体" w:hAnsi="宋体"/>
                <w:kern w:val="0"/>
              </w:rPr>
            </w:pPr>
            <w:r>
              <w:rPr>
                <w:rFonts w:ascii="宋体" w:hAnsi="宋体" w:hint="eastAsia"/>
                <w:kern w:val="0"/>
              </w:rPr>
              <w:t>2、 支持200Ksps的采样频率，数字捕获功能支持0.5微妙的时间精度。</w:t>
            </w:r>
          </w:p>
          <w:p w14:paraId="3B8D3851" w14:textId="77777777" w:rsidR="002566D7" w:rsidRDefault="00AF7190">
            <w:pPr>
              <w:widowControl/>
              <w:jc w:val="left"/>
              <w:rPr>
                <w:rFonts w:ascii="宋体" w:hAnsi="宋体"/>
                <w:kern w:val="0"/>
              </w:rPr>
            </w:pPr>
            <w:r>
              <w:rPr>
                <w:rFonts w:ascii="宋体" w:hAnsi="宋体" w:hint="eastAsia"/>
                <w:kern w:val="0"/>
              </w:rPr>
              <w:t>3、 单个传感器最大支持4个量程，光电门支持4种计时方式和滴定计数方式。</w:t>
            </w:r>
          </w:p>
          <w:p w14:paraId="35427CF9" w14:textId="77777777" w:rsidR="002566D7" w:rsidRDefault="00AF7190">
            <w:pPr>
              <w:widowControl/>
              <w:jc w:val="left"/>
              <w:rPr>
                <w:rFonts w:ascii="宋体" w:hAnsi="宋体"/>
                <w:kern w:val="0"/>
              </w:rPr>
            </w:pPr>
            <w:r>
              <w:rPr>
                <w:rFonts w:ascii="宋体" w:hAnsi="宋体" w:hint="eastAsia"/>
                <w:kern w:val="0"/>
              </w:rPr>
              <w:t>4、 支持传感器数据软件调零、单点软件校准、双点软件校准。</w:t>
            </w:r>
          </w:p>
          <w:p w14:paraId="03F0963B" w14:textId="77777777" w:rsidR="002566D7" w:rsidRDefault="00AF7190">
            <w:pPr>
              <w:widowControl/>
              <w:jc w:val="left"/>
              <w:rPr>
                <w:rFonts w:ascii="宋体" w:hAnsi="宋体"/>
                <w:kern w:val="0"/>
              </w:rPr>
            </w:pPr>
            <w:r>
              <w:rPr>
                <w:rFonts w:ascii="宋体" w:hAnsi="宋体" w:hint="eastAsia"/>
                <w:kern w:val="0"/>
              </w:rPr>
              <w:t>5、 支持多个实验页面，每个实验页面最大支持9个表格、图表或仪表同时显示。</w:t>
            </w:r>
          </w:p>
          <w:p w14:paraId="0AB7E10C" w14:textId="77777777" w:rsidR="002566D7" w:rsidRDefault="00AF7190">
            <w:pPr>
              <w:widowControl/>
              <w:jc w:val="left"/>
              <w:rPr>
                <w:rFonts w:ascii="宋体" w:hAnsi="宋体"/>
                <w:kern w:val="0"/>
              </w:rPr>
            </w:pPr>
            <w:r>
              <w:rPr>
                <w:rFonts w:ascii="宋体" w:hAnsi="宋体" w:hint="eastAsia"/>
                <w:kern w:val="0"/>
              </w:rPr>
              <w:t>6、支持点线图、面积图、柱状图和雷达图5种图表，点线图支持自动滚屏和自动锁屏2种模式。</w:t>
            </w:r>
          </w:p>
          <w:p w14:paraId="242A4D01" w14:textId="77777777" w:rsidR="002566D7" w:rsidRDefault="00AF7190">
            <w:pPr>
              <w:widowControl/>
              <w:jc w:val="left"/>
              <w:rPr>
                <w:rFonts w:ascii="宋体" w:hAnsi="宋体"/>
                <w:kern w:val="0"/>
              </w:rPr>
            </w:pPr>
            <w:r>
              <w:rPr>
                <w:rFonts w:ascii="宋体" w:hAnsi="宋体" w:hint="eastAsia"/>
                <w:kern w:val="0"/>
              </w:rPr>
              <w:t>7、 支持包括直线、多项式、反比、自然指数、正弦等15种拟合函数。</w:t>
            </w:r>
          </w:p>
          <w:p w14:paraId="2C35809E" w14:textId="77777777" w:rsidR="002566D7" w:rsidRDefault="00AF7190">
            <w:pPr>
              <w:widowControl/>
              <w:jc w:val="left"/>
              <w:rPr>
                <w:rFonts w:ascii="宋体" w:hAnsi="宋体"/>
                <w:kern w:val="0"/>
              </w:rPr>
            </w:pPr>
            <w:r>
              <w:rPr>
                <w:rFonts w:ascii="宋体" w:hAnsi="宋体" w:hint="eastAsia"/>
                <w:kern w:val="0"/>
              </w:rPr>
              <w:t>8、 支持包含三角函数、统计函数、导数等超过28种计算式函数。</w:t>
            </w:r>
          </w:p>
          <w:p w14:paraId="2E53437B" w14:textId="77777777" w:rsidR="002566D7" w:rsidRDefault="00AF7190">
            <w:pPr>
              <w:widowControl/>
              <w:jc w:val="left"/>
              <w:rPr>
                <w:rFonts w:ascii="宋体" w:hAnsi="宋体"/>
                <w:kern w:val="0"/>
              </w:rPr>
            </w:pPr>
            <w:r>
              <w:rPr>
                <w:rFonts w:ascii="宋体" w:hAnsi="宋体" w:hint="eastAsia"/>
                <w:kern w:val="0"/>
              </w:rPr>
              <w:t>9、 支持数据组功能，可用于保存或对比多次实验数据。</w:t>
            </w:r>
          </w:p>
          <w:p w14:paraId="68A8F3D5" w14:textId="77777777" w:rsidR="002566D7" w:rsidRDefault="00AF7190">
            <w:pPr>
              <w:widowControl/>
              <w:jc w:val="left"/>
              <w:rPr>
                <w:rFonts w:ascii="宋体" w:hAnsi="宋体"/>
                <w:kern w:val="0"/>
              </w:rPr>
            </w:pPr>
            <w:r>
              <w:rPr>
                <w:rFonts w:ascii="宋体" w:hAnsi="宋体" w:hint="eastAsia"/>
                <w:kern w:val="0"/>
              </w:rPr>
              <w:t>10、 支持数值和文本混合输入的数据项。</w:t>
            </w:r>
          </w:p>
          <w:p w14:paraId="69404445" w14:textId="77777777" w:rsidR="002566D7" w:rsidRDefault="00AF7190">
            <w:pPr>
              <w:widowControl/>
              <w:jc w:val="left"/>
              <w:rPr>
                <w:rFonts w:ascii="宋体" w:hAnsi="宋体"/>
                <w:kern w:val="0"/>
              </w:rPr>
            </w:pPr>
            <w:r>
              <w:rPr>
                <w:rFonts w:ascii="宋体" w:hAnsi="宋体" w:hint="eastAsia"/>
                <w:kern w:val="0"/>
              </w:rPr>
              <w:t>11、 支持自动识别传感器，接上传感器后自动显示</w:t>
            </w:r>
            <w:r>
              <w:rPr>
                <w:rFonts w:ascii="宋体" w:hAnsi="宋体" w:hint="eastAsia"/>
                <w:kern w:val="0"/>
              </w:rPr>
              <w:lastRenderedPageBreak/>
              <w:t>数值。</w:t>
            </w:r>
          </w:p>
          <w:p w14:paraId="33C68EC4" w14:textId="77777777" w:rsidR="002566D7" w:rsidRDefault="00AF7190">
            <w:pPr>
              <w:widowControl/>
              <w:jc w:val="left"/>
              <w:rPr>
                <w:rFonts w:ascii="宋体" w:hAnsi="宋体"/>
                <w:kern w:val="0"/>
              </w:rPr>
            </w:pPr>
            <w:r>
              <w:rPr>
                <w:rFonts w:ascii="宋体" w:hAnsi="宋体" w:hint="eastAsia"/>
                <w:kern w:val="0"/>
              </w:rPr>
              <w:t>12、 支持根据传感器，自动配置最佳采集参数和最佳实验页面。</w:t>
            </w:r>
          </w:p>
          <w:p w14:paraId="4C116350" w14:textId="77777777" w:rsidR="002566D7" w:rsidRDefault="00AF7190">
            <w:pPr>
              <w:widowControl/>
              <w:jc w:val="left"/>
              <w:rPr>
                <w:rFonts w:ascii="宋体" w:hAnsi="宋体"/>
                <w:kern w:val="0"/>
              </w:rPr>
            </w:pPr>
            <w:r>
              <w:rPr>
                <w:rFonts w:ascii="宋体" w:hAnsi="宋体" w:hint="eastAsia"/>
                <w:kern w:val="0"/>
              </w:rPr>
              <w:t>13、 支持把实验配置和数据存储为文件，内置多个物理、化学、生物学科的实验文件，并配有实验指导。</w:t>
            </w:r>
          </w:p>
          <w:p w14:paraId="22442101" w14:textId="77777777" w:rsidR="002566D7" w:rsidRDefault="00AF7190">
            <w:pPr>
              <w:widowControl/>
              <w:jc w:val="left"/>
              <w:rPr>
                <w:rFonts w:ascii="宋体" w:hAnsi="宋体"/>
                <w:kern w:val="0"/>
              </w:rPr>
            </w:pPr>
            <w:r>
              <w:rPr>
                <w:rFonts w:ascii="宋体" w:hAnsi="宋体" w:hint="eastAsia"/>
                <w:kern w:val="0"/>
              </w:rPr>
              <w:t>14、 支持把实验数据导出到Excel。</w:t>
            </w:r>
          </w:p>
          <w:p w14:paraId="5A34CADB" w14:textId="77777777" w:rsidR="002566D7" w:rsidRDefault="00AF7190">
            <w:pPr>
              <w:widowControl/>
              <w:jc w:val="left"/>
              <w:rPr>
                <w:rFonts w:ascii="宋体" w:hAnsi="宋体"/>
                <w:kern w:val="0"/>
              </w:rPr>
            </w:pPr>
            <w:r>
              <w:rPr>
                <w:rFonts w:ascii="宋体" w:hAnsi="宋体" w:hint="eastAsia"/>
                <w:kern w:val="0"/>
              </w:rPr>
              <w:t>15、 支持中文和英文两种语言选择，支持语言实时切换；支持自定义工具栏。</w:t>
            </w:r>
          </w:p>
        </w:tc>
        <w:tc>
          <w:tcPr>
            <w:tcW w:w="419" w:type="pct"/>
            <w:shd w:val="clear" w:color="000000" w:fill="FFFFFF"/>
            <w:noWrap/>
            <w:vAlign w:val="center"/>
          </w:tcPr>
          <w:p w14:paraId="3AC42AF6" w14:textId="77777777" w:rsidR="002566D7" w:rsidRDefault="00AF7190">
            <w:pPr>
              <w:widowControl/>
              <w:jc w:val="center"/>
              <w:rPr>
                <w:rFonts w:ascii="宋体" w:hAnsi="宋体"/>
                <w:kern w:val="0"/>
              </w:rPr>
            </w:pPr>
            <w:r>
              <w:rPr>
                <w:rFonts w:ascii="宋体" w:hAnsi="宋体" w:hint="eastAsia"/>
                <w:kern w:val="0"/>
              </w:rPr>
              <w:lastRenderedPageBreak/>
              <w:t>套</w:t>
            </w:r>
          </w:p>
        </w:tc>
        <w:tc>
          <w:tcPr>
            <w:tcW w:w="315" w:type="pct"/>
            <w:shd w:val="clear" w:color="000000" w:fill="FFFFFF"/>
            <w:noWrap/>
            <w:vAlign w:val="center"/>
          </w:tcPr>
          <w:p w14:paraId="4E1EB2B8"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4C65F690" w14:textId="77777777" w:rsidR="002566D7" w:rsidRDefault="00AF7190">
            <w:pPr>
              <w:widowControl/>
              <w:jc w:val="center"/>
              <w:rPr>
                <w:rFonts w:ascii="宋体" w:hAnsi="宋体"/>
                <w:kern w:val="0"/>
              </w:rPr>
            </w:pPr>
            <w:r>
              <w:rPr>
                <w:rFonts w:ascii="宋体" w:hAnsi="宋体" w:hint="eastAsia"/>
                <w:kern w:val="0"/>
              </w:rPr>
              <w:t>否</w:t>
            </w:r>
          </w:p>
        </w:tc>
      </w:tr>
      <w:tr w:rsidR="002566D7" w14:paraId="76C63845" w14:textId="77777777">
        <w:trPr>
          <w:trHeight w:val="20"/>
          <w:jc w:val="center"/>
        </w:trPr>
        <w:tc>
          <w:tcPr>
            <w:tcW w:w="376" w:type="pct"/>
            <w:shd w:val="clear" w:color="000000" w:fill="FFFFFF"/>
            <w:noWrap/>
            <w:vAlign w:val="center"/>
          </w:tcPr>
          <w:p w14:paraId="0BF4FFD0" w14:textId="77777777" w:rsidR="002566D7" w:rsidRDefault="00AF7190">
            <w:pPr>
              <w:widowControl/>
              <w:jc w:val="center"/>
              <w:rPr>
                <w:rFonts w:ascii="宋体" w:hAnsi="宋体"/>
                <w:kern w:val="0"/>
              </w:rPr>
            </w:pPr>
            <w:r>
              <w:rPr>
                <w:rFonts w:ascii="宋体" w:hAnsi="宋体" w:hint="eastAsia"/>
                <w:kern w:val="0"/>
              </w:rPr>
              <w:lastRenderedPageBreak/>
              <w:t>158</w:t>
            </w:r>
          </w:p>
        </w:tc>
        <w:tc>
          <w:tcPr>
            <w:tcW w:w="602" w:type="pct"/>
            <w:shd w:val="clear" w:color="000000" w:fill="FFFFFF"/>
            <w:noWrap/>
            <w:vAlign w:val="center"/>
          </w:tcPr>
          <w:p w14:paraId="4E1A9FC4" w14:textId="77777777" w:rsidR="002566D7" w:rsidRDefault="00AF7190">
            <w:pPr>
              <w:widowControl/>
              <w:jc w:val="left"/>
              <w:rPr>
                <w:rFonts w:ascii="宋体" w:hAnsi="宋体"/>
                <w:kern w:val="0"/>
              </w:rPr>
            </w:pPr>
            <w:r>
              <w:rPr>
                <w:rFonts w:ascii="宋体" w:hAnsi="宋体" w:hint="eastAsia"/>
                <w:kern w:val="0"/>
              </w:rPr>
              <w:t>在线资源服务器软件</w:t>
            </w:r>
          </w:p>
        </w:tc>
        <w:tc>
          <w:tcPr>
            <w:tcW w:w="2751" w:type="pct"/>
            <w:shd w:val="clear" w:color="000000" w:fill="FFFFFF"/>
            <w:vAlign w:val="center"/>
          </w:tcPr>
          <w:p w14:paraId="35D1341A" w14:textId="77777777" w:rsidR="002566D7" w:rsidRDefault="00AF7190">
            <w:pPr>
              <w:widowControl/>
              <w:jc w:val="left"/>
              <w:rPr>
                <w:rFonts w:ascii="宋体" w:hAnsi="宋体"/>
                <w:kern w:val="0"/>
              </w:rPr>
            </w:pPr>
            <w:r>
              <w:rPr>
                <w:rFonts w:ascii="宋体" w:hAnsi="宋体" w:hint="eastAsia"/>
                <w:kern w:val="0"/>
              </w:rPr>
              <w:t>1、自主研发，与PC系统软件LABSTUDIO3.0共建网络信息平台，方便教学。具有独立服务器使用权。                                                                              ★2、课程管理：教师可添加、整理、删除课程，方便教师实验教与学进行统一管理。</w:t>
            </w:r>
          </w:p>
          <w:p w14:paraId="3FDE93A9" w14:textId="77777777" w:rsidR="002566D7" w:rsidRDefault="00AF7190">
            <w:pPr>
              <w:widowControl/>
              <w:jc w:val="left"/>
              <w:rPr>
                <w:rFonts w:ascii="宋体" w:hAnsi="宋体"/>
                <w:kern w:val="0"/>
              </w:rPr>
            </w:pPr>
            <w:r>
              <w:rPr>
                <w:rFonts w:ascii="宋体" w:hAnsi="宋体" w:hint="eastAsia"/>
                <w:kern w:val="0"/>
              </w:rPr>
              <w:t>3、网络资源共享功能：全部的实验配置和数据都可作业文件化，支持教师分发，学生提交作业，教师可删除作业。平台为教师的日常教育教学提供了丰富的教育教学辅助功能和服务，其中包括在线备课、资源下载、资源共享以及网络班级等。通过在线备课以及资源上传可以分享自己的优秀教学资源。</w:t>
            </w:r>
          </w:p>
          <w:p w14:paraId="4C6F1658" w14:textId="77777777" w:rsidR="002566D7" w:rsidRDefault="00AF7190">
            <w:pPr>
              <w:widowControl/>
              <w:jc w:val="left"/>
              <w:rPr>
                <w:rFonts w:ascii="宋体" w:hAnsi="宋体"/>
                <w:kern w:val="0"/>
              </w:rPr>
            </w:pPr>
            <w:r>
              <w:rPr>
                <w:rFonts w:ascii="宋体" w:hAnsi="宋体" w:hint="eastAsia"/>
                <w:kern w:val="0"/>
              </w:rPr>
              <w:t>★4、公共云服务器：系统软件自动连接具有海量实验资源的公共云服务器，可分享、下载全部资源，包含理化生实验资料下载、实验数据下载、软件升级更新下载 。</w:t>
            </w:r>
          </w:p>
          <w:p w14:paraId="62FA5F3D" w14:textId="77777777" w:rsidR="002566D7" w:rsidRDefault="00AF7190">
            <w:pPr>
              <w:widowControl/>
              <w:jc w:val="left"/>
              <w:rPr>
                <w:rFonts w:ascii="宋体" w:hAnsi="宋体"/>
                <w:kern w:val="0"/>
              </w:rPr>
            </w:pPr>
            <w:r>
              <w:rPr>
                <w:rFonts w:ascii="宋体" w:hAnsi="宋体" w:hint="eastAsia"/>
                <w:kern w:val="0"/>
              </w:rPr>
              <w:t>5、校园网服务器：提供软件搭建校园网或局域网云服务器，方便学校统一管理数字化实验服务器。新的实验数据上传功能，任何使用Lab Studio或Lab Pad的人，立即就可以获取，其他实验爱好者或教师也可以共享自己的实验数据。                                                        6、远程数据采集传输功能：可以在任何地方进行数据采集，只要把数据上传到云服务器，学科老师可以立即获取全部的实验数据进行分析，学生户外探究更为方便。</w:t>
            </w:r>
          </w:p>
          <w:p w14:paraId="572FBD4A" w14:textId="77777777" w:rsidR="002566D7" w:rsidRDefault="00AF7190">
            <w:pPr>
              <w:widowControl/>
              <w:jc w:val="left"/>
              <w:rPr>
                <w:rFonts w:ascii="宋体" w:hAnsi="宋体"/>
                <w:kern w:val="0"/>
              </w:rPr>
            </w:pPr>
            <w:r>
              <w:rPr>
                <w:rFonts w:ascii="宋体" w:hAnsi="宋体" w:hint="eastAsia"/>
                <w:kern w:val="0"/>
              </w:rPr>
              <w:t xml:space="preserve"> 7、实验过程与结果分享： 教师实验教学心得、学生实验学习心得的分享以及发布新的教案。                                                                     </w:t>
            </w:r>
            <w:r>
              <w:rPr>
                <w:rFonts w:ascii="宋体" w:hAnsi="宋体" w:hint="eastAsia"/>
                <w:b/>
                <w:bCs/>
                <w:color w:val="000000"/>
                <w:kern w:val="0"/>
              </w:rPr>
              <w:t xml:space="preserve">                                  </w:t>
            </w:r>
            <w:r>
              <w:rPr>
                <w:rFonts w:ascii="宋体" w:hAnsi="宋体" w:hint="eastAsia"/>
                <w:color w:val="000000"/>
                <w:kern w:val="0"/>
              </w:rPr>
              <w:t xml:space="preserve">                               </w:t>
            </w:r>
          </w:p>
        </w:tc>
        <w:tc>
          <w:tcPr>
            <w:tcW w:w="419" w:type="pct"/>
            <w:shd w:val="clear" w:color="000000" w:fill="FFFFFF"/>
            <w:noWrap/>
            <w:vAlign w:val="center"/>
          </w:tcPr>
          <w:p w14:paraId="4AF46B10"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57BAD787"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778C5478" w14:textId="77777777" w:rsidR="002566D7" w:rsidRDefault="00AF7190">
            <w:pPr>
              <w:widowControl/>
              <w:jc w:val="center"/>
              <w:rPr>
                <w:rFonts w:ascii="宋体" w:hAnsi="宋体"/>
                <w:kern w:val="0"/>
              </w:rPr>
            </w:pPr>
            <w:r>
              <w:rPr>
                <w:rFonts w:hint="eastAsia"/>
                <w:kern w:val="0"/>
              </w:rPr>
              <w:t>否</w:t>
            </w:r>
          </w:p>
        </w:tc>
      </w:tr>
      <w:tr w:rsidR="002566D7" w14:paraId="37D32F67" w14:textId="77777777">
        <w:trPr>
          <w:trHeight w:val="20"/>
          <w:jc w:val="center"/>
        </w:trPr>
        <w:tc>
          <w:tcPr>
            <w:tcW w:w="376" w:type="pct"/>
            <w:shd w:val="clear" w:color="000000" w:fill="FFFFFF"/>
            <w:noWrap/>
            <w:vAlign w:val="center"/>
          </w:tcPr>
          <w:p w14:paraId="07BC1B03" w14:textId="77777777" w:rsidR="002566D7" w:rsidRDefault="00AF7190">
            <w:pPr>
              <w:widowControl/>
              <w:jc w:val="center"/>
              <w:rPr>
                <w:rFonts w:ascii="宋体" w:hAnsi="宋体"/>
                <w:kern w:val="0"/>
              </w:rPr>
            </w:pPr>
            <w:r>
              <w:rPr>
                <w:rFonts w:ascii="宋体" w:hAnsi="宋体" w:hint="eastAsia"/>
                <w:kern w:val="0"/>
              </w:rPr>
              <w:t>159</w:t>
            </w:r>
          </w:p>
        </w:tc>
        <w:tc>
          <w:tcPr>
            <w:tcW w:w="602" w:type="pct"/>
            <w:shd w:val="clear" w:color="000000" w:fill="FFFFFF"/>
            <w:noWrap/>
            <w:vAlign w:val="center"/>
          </w:tcPr>
          <w:p w14:paraId="246BFD5B" w14:textId="6C39F3A2" w:rsidR="002566D7" w:rsidRDefault="00AF7190">
            <w:pPr>
              <w:widowControl/>
              <w:jc w:val="left"/>
              <w:rPr>
                <w:rFonts w:ascii="宋体" w:hAnsi="宋体"/>
                <w:kern w:val="0"/>
              </w:rPr>
            </w:pPr>
            <w:bookmarkStart w:id="0" w:name="_GoBack"/>
            <w:bookmarkEnd w:id="0"/>
            <w:r>
              <w:rPr>
                <w:rFonts w:ascii="宋体" w:hAnsi="宋体" w:hint="eastAsia"/>
                <w:kern w:val="0"/>
              </w:rPr>
              <w:t>多目教学示范仪</w:t>
            </w:r>
          </w:p>
        </w:tc>
        <w:tc>
          <w:tcPr>
            <w:tcW w:w="2751" w:type="pct"/>
            <w:shd w:val="clear" w:color="000000" w:fill="FFFFFF"/>
            <w:vAlign w:val="center"/>
          </w:tcPr>
          <w:p w14:paraId="37EAE8CD" w14:textId="77777777" w:rsidR="002566D7" w:rsidRDefault="00AF7190">
            <w:pPr>
              <w:widowControl/>
              <w:jc w:val="left"/>
              <w:rPr>
                <w:rFonts w:ascii="宋体" w:hAnsi="宋体"/>
                <w:kern w:val="0"/>
              </w:rPr>
            </w:pPr>
            <w:r>
              <w:rPr>
                <w:rFonts w:ascii="宋体" w:hAnsi="宋体" w:hint="eastAsia"/>
                <w:kern w:val="0"/>
              </w:rPr>
              <w:t>★1.具有三摄像头，1个主摄像头2个辅助摄像头，支持Windows XP,WIN7，WIN8，WIN10操作系统</w:t>
            </w:r>
          </w:p>
          <w:p w14:paraId="76D7DEC3" w14:textId="77777777" w:rsidR="002566D7" w:rsidRDefault="00AF7190">
            <w:pPr>
              <w:widowControl/>
              <w:jc w:val="left"/>
              <w:rPr>
                <w:rFonts w:ascii="宋体" w:hAnsi="宋体"/>
                <w:kern w:val="0"/>
              </w:rPr>
            </w:pPr>
            <w:r>
              <w:rPr>
                <w:rFonts w:ascii="宋体" w:hAnsi="宋体" w:hint="eastAsia"/>
                <w:kern w:val="0"/>
              </w:rPr>
              <w:t>2.整机待机电流：12V/150mA；整机负载工作电流：12V/450mA；</w:t>
            </w:r>
          </w:p>
          <w:p w14:paraId="07DC1239" w14:textId="77777777" w:rsidR="002566D7" w:rsidRDefault="00AF7190">
            <w:pPr>
              <w:widowControl/>
              <w:jc w:val="left"/>
              <w:rPr>
                <w:rFonts w:ascii="宋体" w:hAnsi="宋体"/>
                <w:kern w:val="0"/>
              </w:rPr>
            </w:pPr>
            <w:r>
              <w:rPr>
                <w:rFonts w:ascii="宋体" w:hAnsi="宋体" w:hint="eastAsia"/>
                <w:kern w:val="0"/>
              </w:rPr>
              <w:t>3.具备辅助照明LED，可以无级调亮</w:t>
            </w:r>
          </w:p>
          <w:p w14:paraId="763A9998" w14:textId="77777777" w:rsidR="002566D7" w:rsidRDefault="00AF7190">
            <w:pPr>
              <w:widowControl/>
              <w:jc w:val="left"/>
              <w:rPr>
                <w:rFonts w:ascii="宋体" w:hAnsi="宋体"/>
                <w:kern w:val="0"/>
              </w:rPr>
            </w:pPr>
            <w:r>
              <w:rPr>
                <w:rFonts w:ascii="宋体" w:hAnsi="宋体" w:hint="eastAsia"/>
                <w:kern w:val="0"/>
              </w:rPr>
              <w:t>4.主体采用金属材质，坚固耐用，机身采用仿古漆面，配重加固底座；</w:t>
            </w:r>
          </w:p>
          <w:p w14:paraId="68599AB5" w14:textId="77777777" w:rsidR="002566D7" w:rsidRDefault="00AF7190">
            <w:pPr>
              <w:widowControl/>
              <w:jc w:val="left"/>
              <w:rPr>
                <w:rFonts w:ascii="宋体" w:hAnsi="宋体"/>
                <w:kern w:val="0"/>
              </w:rPr>
            </w:pPr>
            <w:r>
              <w:rPr>
                <w:rFonts w:ascii="宋体" w:hAnsi="宋体" w:hint="eastAsia"/>
                <w:kern w:val="0"/>
              </w:rPr>
              <w:lastRenderedPageBreak/>
              <w:t>★5.主摄像头：像素≥800W；分辨率≥3648*2736；对焦方式：定焦；扫描幅面≥A3；光学解像力≥A3幅面170lp/mm；球形畸变 &lt;1%；梯形失真 &lt;1%；4K出图响应时间 &lt;3S；自动过曝控制； 图像帧率 5M≥13fps ，1080P≥25fps；图像色彩≥24位；</w:t>
            </w:r>
          </w:p>
          <w:p w14:paraId="16A4BDD5" w14:textId="77777777" w:rsidR="002566D7" w:rsidRDefault="00AF7190">
            <w:pPr>
              <w:widowControl/>
              <w:jc w:val="left"/>
              <w:rPr>
                <w:rFonts w:ascii="宋体" w:hAnsi="宋体"/>
                <w:kern w:val="0"/>
              </w:rPr>
            </w:pPr>
            <w:r>
              <w:rPr>
                <w:rFonts w:ascii="宋体" w:hAnsi="宋体" w:hint="eastAsia"/>
                <w:kern w:val="0"/>
              </w:rPr>
              <w:t>★6.侧拍辅助摄像头采用活动机身，支持折叠，支持摄像头旋转调节拍摄位置，支持拍摄画面调整特写镜头景深；</w:t>
            </w:r>
          </w:p>
          <w:p w14:paraId="016800EC" w14:textId="77777777" w:rsidR="002566D7" w:rsidRDefault="00AF7190">
            <w:pPr>
              <w:widowControl/>
              <w:jc w:val="left"/>
              <w:rPr>
                <w:rFonts w:ascii="宋体" w:hAnsi="宋体"/>
                <w:kern w:val="0"/>
              </w:rPr>
            </w:pPr>
            <w:r>
              <w:rPr>
                <w:rFonts w:ascii="宋体" w:hAnsi="宋体" w:hint="eastAsia"/>
                <w:kern w:val="0"/>
              </w:rPr>
              <w:t>7.侧拍辅助摄像头像素≥500W, 分辨率≥2592*1944；扫描幅面≥A4；光学解像力≥A4幅面170lp/mm；球形畸变 &lt;1%；梯形失真 &lt;1%；出图响应时间 &lt;1S；自动过曝控制 ；图像帧率 5M≥10fps，1080P≥25fps；图像色彩≥24位；</w:t>
            </w:r>
          </w:p>
          <w:p w14:paraId="75240861" w14:textId="77777777" w:rsidR="002566D7" w:rsidRDefault="00AF7190">
            <w:pPr>
              <w:widowControl/>
              <w:jc w:val="left"/>
              <w:rPr>
                <w:rFonts w:ascii="宋体" w:hAnsi="宋体"/>
                <w:kern w:val="0"/>
              </w:rPr>
            </w:pPr>
            <w:r>
              <w:rPr>
                <w:rFonts w:ascii="宋体" w:hAnsi="宋体" w:hint="eastAsia"/>
                <w:kern w:val="0"/>
              </w:rPr>
              <w:t>★8.微课辅助摄像头采用活动摄像头，支持0-270度任意角度旋转调整；</w:t>
            </w:r>
          </w:p>
          <w:p w14:paraId="1FE8DF6A" w14:textId="77777777" w:rsidR="002566D7" w:rsidRDefault="00AF7190">
            <w:pPr>
              <w:widowControl/>
              <w:jc w:val="left"/>
              <w:rPr>
                <w:rFonts w:ascii="宋体" w:hAnsi="宋体"/>
                <w:kern w:val="0"/>
              </w:rPr>
            </w:pPr>
            <w:r>
              <w:rPr>
                <w:rFonts w:ascii="宋体" w:hAnsi="宋体" w:hint="eastAsia"/>
                <w:kern w:val="0"/>
              </w:rPr>
              <w:t>9.微课辅助摄像头像素≥200W；对焦方式：定焦；球形畸变 &lt;5%；梯形失真 &lt;5%；出图响应时间 &lt;1S；图像色彩≥24位；                                                                                                             ★10.整机一体化设计，整机≤5kg,</w:t>
            </w:r>
            <w:r>
              <w:rPr>
                <w:rFonts w:ascii="宋体" w:hAnsi="宋体" w:hint="eastAsia"/>
                <w:b/>
                <w:bCs/>
                <w:kern w:val="0"/>
              </w:rPr>
              <w:t xml:space="preserve">                                                                        </w:t>
            </w:r>
          </w:p>
        </w:tc>
        <w:tc>
          <w:tcPr>
            <w:tcW w:w="419" w:type="pct"/>
            <w:shd w:val="clear" w:color="000000" w:fill="FFFFFF"/>
            <w:noWrap/>
            <w:vAlign w:val="center"/>
          </w:tcPr>
          <w:p w14:paraId="3A69BFD8" w14:textId="77777777" w:rsidR="002566D7" w:rsidRDefault="00AF7190">
            <w:pPr>
              <w:widowControl/>
              <w:jc w:val="center"/>
              <w:rPr>
                <w:rFonts w:ascii="宋体" w:hAnsi="宋体"/>
                <w:kern w:val="0"/>
              </w:rPr>
            </w:pPr>
            <w:r>
              <w:rPr>
                <w:rFonts w:ascii="宋体" w:hAnsi="宋体" w:hint="eastAsia"/>
                <w:kern w:val="0"/>
              </w:rPr>
              <w:lastRenderedPageBreak/>
              <w:t>套</w:t>
            </w:r>
          </w:p>
        </w:tc>
        <w:tc>
          <w:tcPr>
            <w:tcW w:w="315" w:type="pct"/>
            <w:shd w:val="clear" w:color="000000" w:fill="FFFFFF"/>
            <w:noWrap/>
            <w:vAlign w:val="center"/>
          </w:tcPr>
          <w:p w14:paraId="002D6798"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721516B1" w14:textId="77777777" w:rsidR="002566D7" w:rsidRDefault="00AF7190">
            <w:pPr>
              <w:widowControl/>
              <w:jc w:val="center"/>
              <w:rPr>
                <w:rFonts w:ascii="宋体" w:hAnsi="宋体"/>
                <w:kern w:val="0"/>
              </w:rPr>
            </w:pPr>
            <w:r>
              <w:rPr>
                <w:rFonts w:hint="eastAsia"/>
                <w:kern w:val="0"/>
              </w:rPr>
              <w:t>否</w:t>
            </w:r>
          </w:p>
        </w:tc>
      </w:tr>
      <w:tr w:rsidR="002566D7" w14:paraId="076F161D" w14:textId="77777777">
        <w:trPr>
          <w:trHeight w:val="20"/>
          <w:jc w:val="center"/>
        </w:trPr>
        <w:tc>
          <w:tcPr>
            <w:tcW w:w="376" w:type="pct"/>
            <w:shd w:val="clear" w:color="000000" w:fill="FFFFFF"/>
            <w:noWrap/>
            <w:vAlign w:val="center"/>
          </w:tcPr>
          <w:p w14:paraId="30C40658" w14:textId="77777777" w:rsidR="002566D7" w:rsidRDefault="00AF7190">
            <w:pPr>
              <w:widowControl/>
              <w:jc w:val="center"/>
              <w:rPr>
                <w:rFonts w:ascii="宋体" w:hAnsi="宋体"/>
                <w:kern w:val="0"/>
              </w:rPr>
            </w:pPr>
            <w:r>
              <w:rPr>
                <w:rFonts w:ascii="宋体" w:hAnsi="宋体" w:hint="eastAsia"/>
                <w:kern w:val="0"/>
              </w:rPr>
              <w:lastRenderedPageBreak/>
              <w:t>160</w:t>
            </w:r>
          </w:p>
        </w:tc>
        <w:tc>
          <w:tcPr>
            <w:tcW w:w="602" w:type="pct"/>
            <w:shd w:val="clear" w:color="000000" w:fill="FFFFFF"/>
            <w:noWrap/>
            <w:vAlign w:val="center"/>
          </w:tcPr>
          <w:p w14:paraId="78E99CCB" w14:textId="77777777" w:rsidR="002566D7" w:rsidRDefault="00AF7190">
            <w:pPr>
              <w:widowControl/>
              <w:jc w:val="left"/>
              <w:rPr>
                <w:rFonts w:ascii="宋体" w:hAnsi="宋体"/>
                <w:kern w:val="0"/>
              </w:rPr>
            </w:pPr>
            <w:r>
              <w:rPr>
                <w:rFonts w:ascii="宋体" w:hAnsi="宋体" w:hint="eastAsia"/>
                <w:kern w:val="0"/>
              </w:rPr>
              <w:t>实验教学直播示范系统</w:t>
            </w:r>
          </w:p>
        </w:tc>
        <w:tc>
          <w:tcPr>
            <w:tcW w:w="2751" w:type="pct"/>
            <w:shd w:val="clear" w:color="000000" w:fill="FFFFFF"/>
            <w:vAlign w:val="center"/>
          </w:tcPr>
          <w:p w14:paraId="4303427D" w14:textId="77777777" w:rsidR="002566D7" w:rsidRDefault="00AF7190">
            <w:pPr>
              <w:widowControl/>
              <w:jc w:val="left"/>
              <w:rPr>
                <w:rFonts w:ascii="宋体" w:hAnsi="宋体"/>
                <w:kern w:val="0"/>
              </w:rPr>
            </w:pPr>
            <w:r>
              <w:rPr>
                <w:rFonts w:ascii="宋体" w:hAnsi="宋体" w:hint="eastAsia"/>
                <w:kern w:val="0"/>
              </w:rPr>
              <w:t>1.支持接入实验教学示范仪进行实验的搭建过程直播示范；</w:t>
            </w:r>
          </w:p>
          <w:p w14:paraId="4E504250" w14:textId="77777777" w:rsidR="002566D7" w:rsidRDefault="00AF7190">
            <w:pPr>
              <w:widowControl/>
              <w:jc w:val="left"/>
              <w:rPr>
                <w:rFonts w:ascii="宋体" w:hAnsi="宋体"/>
                <w:kern w:val="0"/>
              </w:rPr>
            </w:pPr>
            <w:r>
              <w:rPr>
                <w:rFonts w:ascii="宋体" w:hAnsi="宋体" w:hint="eastAsia"/>
                <w:kern w:val="0"/>
              </w:rPr>
              <w:t>2.支持直播画面自由组合切换成画中画、双画面、单镜头等格式；3.支持直播画面接入大屏进行示范教学；</w:t>
            </w:r>
          </w:p>
          <w:p w14:paraId="5B134140" w14:textId="77777777" w:rsidR="002566D7" w:rsidRDefault="00AF7190">
            <w:pPr>
              <w:widowControl/>
              <w:jc w:val="left"/>
              <w:rPr>
                <w:rFonts w:ascii="宋体" w:hAnsi="宋体"/>
                <w:kern w:val="0"/>
              </w:rPr>
            </w:pPr>
            <w:r>
              <w:rPr>
                <w:rFonts w:ascii="宋体" w:hAnsi="宋体" w:hint="eastAsia"/>
                <w:kern w:val="0"/>
              </w:rPr>
              <w:t>4.支持录制高清示范视频，录制视频可作为探究教学资源；</w:t>
            </w:r>
          </w:p>
          <w:p w14:paraId="296AF8C8" w14:textId="77777777" w:rsidR="002566D7" w:rsidRDefault="00AF7190">
            <w:pPr>
              <w:widowControl/>
              <w:jc w:val="left"/>
              <w:rPr>
                <w:rFonts w:ascii="宋体" w:hAnsi="宋体"/>
                <w:kern w:val="0"/>
              </w:rPr>
            </w:pPr>
            <w:r>
              <w:rPr>
                <w:rFonts w:ascii="宋体" w:hAnsi="宋体" w:hint="eastAsia"/>
                <w:kern w:val="0"/>
              </w:rPr>
              <w:t>5.录制视频时支持同步录制教学音频；</w:t>
            </w:r>
          </w:p>
          <w:p w14:paraId="52E35729" w14:textId="77777777" w:rsidR="002566D7" w:rsidRDefault="00AF7190">
            <w:pPr>
              <w:widowControl/>
              <w:jc w:val="left"/>
              <w:rPr>
                <w:rFonts w:ascii="宋体" w:hAnsi="宋体"/>
                <w:kern w:val="0"/>
              </w:rPr>
            </w:pPr>
            <w:r>
              <w:rPr>
                <w:rFonts w:ascii="宋体" w:hAnsi="宋体" w:hint="eastAsia"/>
                <w:kern w:val="0"/>
              </w:rPr>
              <w:t>6.支持截取实验搭建视频画面为图片；</w:t>
            </w:r>
          </w:p>
        </w:tc>
        <w:tc>
          <w:tcPr>
            <w:tcW w:w="419" w:type="pct"/>
            <w:shd w:val="clear" w:color="000000" w:fill="FFFFFF"/>
            <w:noWrap/>
            <w:vAlign w:val="center"/>
          </w:tcPr>
          <w:p w14:paraId="3CB5C9E1"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78B90248"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3097A684" w14:textId="77777777" w:rsidR="002566D7" w:rsidRDefault="00AF7190">
            <w:pPr>
              <w:widowControl/>
              <w:jc w:val="center"/>
              <w:rPr>
                <w:rFonts w:ascii="宋体" w:hAnsi="宋体"/>
                <w:kern w:val="0"/>
              </w:rPr>
            </w:pPr>
            <w:r>
              <w:rPr>
                <w:rFonts w:hint="eastAsia"/>
                <w:kern w:val="0"/>
              </w:rPr>
              <w:t>否</w:t>
            </w:r>
          </w:p>
        </w:tc>
      </w:tr>
      <w:tr w:rsidR="002566D7" w14:paraId="47F5908B" w14:textId="77777777">
        <w:trPr>
          <w:trHeight w:val="20"/>
          <w:jc w:val="center"/>
        </w:trPr>
        <w:tc>
          <w:tcPr>
            <w:tcW w:w="376" w:type="pct"/>
            <w:shd w:val="clear" w:color="000000" w:fill="FFFFFF"/>
            <w:noWrap/>
            <w:vAlign w:val="center"/>
          </w:tcPr>
          <w:p w14:paraId="678D1C4E" w14:textId="77777777" w:rsidR="002566D7" w:rsidRDefault="00AF7190">
            <w:pPr>
              <w:widowControl/>
              <w:jc w:val="center"/>
              <w:rPr>
                <w:rFonts w:ascii="宋体" w:hAnsi="宋体"/>
                <w:kern w:val="0"/>
              </w:rPr>
            </w:pPr>
            <w:r>
              <w:rPr>
                <w:rFonts w:ascii="宋体" w:hAnsi="宋体" w:hint="eastAsia"/>
                <w:kern w:val="0"/>
              </w:rPr>
              <w:t>161</w:t>
            </w:r>
          </w:p>
        </w:tc>
        <w:tc>
          <w:tcPr>
            <w:tcW w:w="602" w:type="pct"/>
            <w:shd w:val="clear" w:color="000000" w:fill="FFFFFF"/>
            <w:noWrap/>
            <w:vAlign w:val="center"/>
          </w:tcPr>
          <w:p w14:paraId="41C90525" w14:textId="77777777" w:rsidR="002566D7" w:rsidRDefault="00AF7190">
            <w:pPr>
              <w:widowControl/>
              <w:jc w:val="left"/>
              <w:rPr>
                <w:rFonts w:ascii="宋体" w:hAnsi="宋体"/>
                <w:kern w:val="0"/>
              </w:rPr>
            </w:pPr>
            <w:r>
              <w:rPr>
                <w:rFonts w:ascii="宋体" w:hAnsi="宋体" w:hint="eastAsia"/>
                <w:kern w:val="0"/>
              </w:rPr>
              <w:t>数字化专用实验仪</w:t>
            </w:r>
          </w:p>
        </w:tc>
        <w:tc>
          <w:tcPr>
            <w:tcW w:w="2751" w:type="pct"/>
            <w:shd w:val="clear" w:color="000000" w:fill="FFFFFF"/>
            <w:vAlign w:val="center"/>
          </w:tcPr>
          <w:p w14:paraId="58AE8916" w14:textId="77777777" w:rsidR="002566D7" w:rsidRDefault="00AF7190">
            <w:pPr>
              <w:widowControl/>
              <w:jc w:val="left"/>
              <w:rPr>
                <w:rFonts w:ascii="宋体" w:hAnsi="宋体"/>
                <w:kern w:val="0"/>
              </w:rPr>
            </w:pPr>
            <w:r>
              <w:rPr>
                <w:rFonts w:ascii="宋体" w:hAnsi="宋体" w:hint="eastAsia"/>
                <w:kern w:val="0"/>
              </w:rPr>
              <w:t xml:space="preserve">1、自主研发高频采集分析仪，具有数据采集高频化、数据传输分析智能化及显示方式多样化的特点。                                                                                    2、采用x64位操作系统，内存：4GB，64B硬盘，可扩展128GB；                                                                                                                                                               3、10.1英寸1920*1080分辨率，支持十点触控操作，屏幕可以同时感应十指动作；预装windows10系统；电池：可充电聚合物电池，持续工作时间达到6小时以上，DC充电（5v3A）充电支持；                                                                                                4、支持wifi；内置高性能,低功耗 WiFi：支持802.11AC，支持蓝牙BT4.0；USB3.0×1、micro HDMI×1接口、3.5mm耳机接口、DC充电接口；具备内置双扬声器和麦克风；前置摄像头200w像素；                                                                                    </w:t>
            </w:r>
            <w:r>
              <w:rPr>
                <w:rFonts w:ascii="宋体" w:hAnsi="宋体" w:hint="eastAsia"/>
                <w:kern w:val="0"/>
              </w:rPr>
              <w:lastRenderedPageBreak/>
              <w:t xml:space="preserve">5、支持高清视频流1080p播放；支持Flash播放；支持重力感应调整屏幕；   </w:t>
            </w:r>
          </w:p>
        </w:tc>
        <w:tc>
          <w:tcPr>
            <w:tcW w:w="419" w:type="pct"/>
            <w:shd w:val="clear" w:color="000000" w:fill="FFFFFF"/>
            <w:noWrap/>
            <w:vAlign w:val="center"/>
          </w:tcPr>
          <w:p w14:paraId="627CE7CE" w14:textId="77777777" w:rsidR="002566D7" w:rsidRDefault="00AF7190">
            <w:pPr>
              <w:widowControl/>
              <w:jc w:val="center"/>
              <w:rPr>
                <w:rFonts w:ascii="宋体" w:hAnsi="宋体"/>
                <w:kern w:val="0"/>
              </w:rPr>
            </w:pPr>
            <w:r>
              <w:rPr>
                <w:rFonts w:ascii="宋体" w:hAnsi="宋体" w:hint="eastAsia"/>
                <w:kern w:val="0"/>
              </w:rPr>
              <w:lastRenderedPageBreak/>
              <w:t>台</w:t>
            </w:r>
          </w:p>
        </w:tc>
        <w:tc>
          <w:tcPr>
            <w:tcW w:w="315" w:type="pct"/>
            <w:shd w:val="clear" w:color="000000" w:fill="FFFFFF"/>
            <w:noWrap/>
            <w:vAlign w:val="center"/>
          </w:tcPr>
          <w:p w14:paraId="1965B11A"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6AFDA863" w14:textId="77777777" w:rsidR="002566D7" w:rsidRDefault="00AF7190">
            <w:pPr>
              <w:widowControl/>
              <w:jc w:val="center"/>
              <w:rPr>
                <w:rFonts w:ascii="宋体" w:hAnsi="宋体"/>
                <w:kern w:val="0"/>
              </w:rPr>
            </w:pPr>
            <w:r>
              <w:rPr>
                <w:rFonts w:hint="eastAsia"/>
                <w:kern w:val="0"/>
              </w:rPr>
              <w:t>否</w:t>
            </w:r>
          </w:p>
        </w:tc>
      </w:tr>
      <w:tr w:rsidR="002566D7" w14:paraId="2756C1CE" w14:textId="77777777">
        <w:trPr>
          <w:trHeight w:val="20"/>
          <w:jc w:val="center"/>
        </w:trPr>
        <w:tc>
          <w:tcPr>
            <w:tcW w:w="376" w:type="pct"/>
            <w:shd w:val="clear" w:color="000000" w:fill="FFFFFF"/>
            <w:noWrap/>
            <w:vAlign w:val="center"/>
          </w:tcPr>
          <w:p w14:paraId="44F597BC" w14:textId="77777777" w:rsidR="002566D7" w:rsidRDefault="00AF7190">
            <w:pPr>
              <w:widowControl/>
              <w:jc w:val="center"/>
              <w:rPr>
                <w:rFonts w:ascii="宋体" w:hAnsi="宋体"/>
                <w:kern w:val="0"/>
              </w:rPr>
            </w:pPr>
            <w:r>
              <w:rPr>
                <w:rFonts w:ascii="宋体" w:hAnsi="宋体" w:hint="eastAsia"/>
                <w:kern w:val="0"/>
              </w:rPr>
              <w:lastRenderedPageBreak/>
              <w:t>162</w:t>
            </w:r>
          </w:p>
        </w:tc>
        <w:tc>
          <w:tcPr>
            <w:tcW w:w="602" w:type="pct"/>
            <w:shd w:val="clear" w:color="000000" w:fill="FFFFFF"/>
            <w:noWrap/>
            <w:vAlign w:val="center"/>
          </w:tcPr>
          <w:p w14:paraId="2A2AE0D2" w14:textId="77777777" w:rsidR="002566D7" w:rsidRDefault="00AF7190">
            <w:pPr>
              <w:widowControl/>
              <w:jc w:val="left"/>
              <w:rPr>
                <w:rFonts w:ascii="宋体" w:hAnsi="宋体"/>
                <w:kern w:val="0"/>
              </w:rPr>
            </w:pPr>
            <w:r>
              <w:rPr>
                <w:rFonts w:ascii="宋体" w:hAnsi="宋体" w:hint="eastAsia"/>
                <w:kern w:val="0"/>
              </w:rPr>
              <w:t>无线数据采集器</w:t>
            </w:r>
          </w:p>
        </w:tc>
        <w:tc>
          <w:tcPr>
            <w:tcW w:w="2751" w:type="pct"/>
            <w:shd w:val="clear" w:color="000000" w:fill="FFFFFF"/>
            <w:vAlign w:val="center"/>
          </w:tcPr>
          <w:p w14:paraId="24AA1610" w14:textId="77777777" w:rsidR="002566D7" w:rsidRDefault="00AF7190">
            <w:pPr>
              <w:widowControl/>
              <w:jc w:val="left"/>
              <w:rPr>
                <w:rFonts w:ascii="宋体" w:hAnsi="宋体"/>
                <w:kern w:val="0"/>
              </w:rPr>
            </w:pPr>
            <w:r>
              <w:rPr>
                <w:rFonts w:ascii="宋体" w:hAnsi="宋体" w:hint="eastAsia"/>
                <w:kern w:val="0"/>
              </w:rPr>
              <w:t xml:space="preserve">无遮挡无线传输距离可达30米，可以实现教室内全覆盖。采用蓝牙技术，支持跳频通信，具有很强的抗干扰能力,内置锂电池，可以通过内置的USB接口对锂电池进行充电。内置HDMI接口，可以直接连接传感器进行数据采集。发射模块也可以通过USB接口直接连接PC，单独作为1路数据采集器使用。可以拓展为8~12个传感器以上同时无线通信，软件上采用深度优化的通信协议，传输数据实时，稳定，速率快，最大可以支持200K采样率的高速缓冲区模式.                                                             </w:t>
            </w:r>
          </w:p>
        </w:tc>
        <w:tc>
          <w:tcPr>
            <w:tcW w:w="419" w:type="pct"/>
            <w:shd w:val="clear" w:color="000000" w:fill="FFFFFF"/>
            <w:noWrap/>
            <w:vAlign w:val="center"/>
          </w:tcPr>
          <w:p w14:paraId="2B1043C0"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27A4834B" w14:textId="77777777" w:rsidR="002566D7" w:rsidRDefault="00AF7190">
            <w:pPr>
              <w:widowControl/>
              <w:jc w:val="center"/>
              <w:rPr>
                <w:rFonts w:ascii="宋体" w:hAnsi="宋体"/>
                <w:kern w:val="0"/>
              </w:rPr>
            </w:pPr>
            <w:r>
              <w:rPr>
                <w:rFonts w:ascii="宋体" w:hAnsi="宋体" w:hint="eastAsia"/>
                <w:kern w:val="0"/>
              </w:rPr>
              <w:t>2</w:t>
            </w:r>
          </w:p>
        </w:tc>
        <w:tc>
          <w:tcPr>
            <w:tcW w:w="537" w:type="pct"/>
            <w:shd w:val="clear" w:color="000000" w:fill="FFFFFF"/>
            <w:noWrap/>
            <w:vAlign w:val="center"/>
          </w:tcPr>
          <w:p w14:paraId="5CA3FBF3" w14:textId="77777777" w:rsidR="002566D7" w:rsidRDefault="00AF7190">
            <w:pPr>
              <w:widowControl/>
              <w:jc w:val="center"/>
              <w:rPr>
                <w:rFonts w:ascii="宋体" w:hAnsi="宋体"/>
                <w:kern w:val="0"/>
              </w:rPr>
            </w:pPr>
            <w:r>
              <w:rPr>
                <w:rFonts w:hint="eastAsia"/>
                <w:kern w:val="0"/>
              </w:rPr>
              <w:t>否</w:t>
            </w:r>
          </w:p>
        </w:tc>
      </w:tr>
      <w:tr w:rsidR="002566D7" w14:paraId="0F4EBE89" w14:textId="77777777">
        <w:trPr>
          <w:trHeight w:val="20"/>
          <w:jc w:val="center"/>
        </w:trPr>
        <w:tc>
          <w:tcPr>
            <w:tcW w:w="376" w:type="pct"/>
            <w:shd w:val="clear" w:color="000000" w:fill="FFFFFF"/>
            <w:noWrap/>
            <w:vAlign w:val="center"/>
          </w:tcPr>
          <w:p w14:paraId="0E7ECF30" w14:textId="77777777" w:rsidR="002566D7" w:rsidRDefault="00AF7190">
            <w:pPr>
              <w:widowControl/>
              <w:jc w:val="center"/>
              <w:rPr>
                <w:rFonts w:ascii="宋体" w:hAnsi="宋体"/>
                <w:kern w:val="0"/>
              </w:rPr>
            </w:pPr>
            <w:r>
              <w:rPr>
                <w:rFonts w:ascii="宋体" w:hAnsi="宋体" w:hint="eastAsia"/>
                <w:kern w:val="0"/>
              </w:rPr>
              <w:t>163</w:t>
            </w:r>
          </w:p>
        </w:tc>
        <w:tc>
          <w:tcPr>
            <w:tcW w:w="602" w:type="pct"/>
            <w:shd w:val="clear" w:color="000000" w:fill="FFFFFF"/>
            <w:noWrap/>
            <w:vAlign w:val="center"/>
          </w:tcPr>
          <w:p w14:paraId="4665F3E5" w14:textId="77777777" w:rsidR="002566D7" w:rsidRDefault="00AF7190">
            <w:pPr>
              <w:widowControl/>
              <w:jc w:val="left"/>
              <w:rPr>
                <w:rFonts w:ascii="宋体" w:hAnsi="宋体"/>
                <w:kern w:val="0"/>
              </w:rPr>
            </w:pPr>
            <w:r>
              <w:rPr>
                <w:rFonts w:ascii="宋体" w:hAnsi="宋体" w:hint="eastAsia"/>
                <w:kern w:val="0"/>
              </w:rPr>
              <w:t>无线数据接收器</w:t>
            </w:r>
          </w:p>
        </w:tc>
        <w:tc>
          <w:tcPr>
            <w:tcW w:w="2751" w:type="pct"/>
            <w:shd w:val="clear" w:color="000000" w:fill="FFFFFF"/>
            <w:vAlign w:val="center"/>
          </w:tcPr>
          <w:p w14:paraId="253965DB" w14:textId="77777777" w:rsidR="002566D7" w:rsidRDefault="00AF7190">
            <w:pPr>
              <w:widowControl/>
              <w:jc w:val="left"/>
              <w:rPr>
                <w:rFonts w:ascii="宋体" w:hAnsi="宋体"/>
                <w:kern w:val="0"/>
              </w:rPr>
            </w:pPr>
            <w:r>
              <w:rPr>
                <w:rFonts w:ascii="宋体" w:hAnsi="宋体" w:hint="eastAsia"/>
                <w:kern w:val="0"/>
              </w:rPr>
              <w:t xml:space="preserve">无线传输接收距离11米以上，无遮挡无线传输距离可达30米,要求无线功能教室全覆盖,无线接收器内置USB接口，可以直接连接PC，无线接收内置4路无线接收通道，可以同时支持1至4路无线发射器联机工作，可以支持有线数据采集器的全部功能.                                                      </w:t>
            </w:r>
            <w:r>
              <w:rPr>
                <w:rFonts w:ascii="宋体" w:hAnsi="宋体" w:hint="eastAsia"/>
                <w:b/>
                <w:bCs/>
                <w:kern w:val="0"/>
              </w:rPr>
              <w:t xml:space="preserve">  </w:t>
            </w:r>
            <w:r>
              <w:rPr>
                <w:rFonts w:ascii="宋体" w:hAnsi="宋体" w:hint="eastAsia"/>
                <w:kern w:val="0"/>
              </w:rPr>
              <w:t xml:space="preserve">              </w:t>
            </w:r>
          </w:p>
        </w:tc>
        <w:tc>
          <w:tcPr>
            <w:tcW w:w="419" w:type="pct"/>
            <w:shd w:val="clear" w:color="000000" w:fill="FFFFFF"/>
            <w:noWrap/>
            <w:vAlign w:val="center"/>
          </w:tcPr>
          <w:p w14:paraId="2FD26435"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22F0CCA7"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1B5CDFCB" w14:textId="77777777" w:rsidR="002566D7" w:rsidRDefault="00AF7190">
            <w:pPr>
              <w:widowControl/>
              <w:jc w:val="center"/>
              <w:rPr>
                <w:rFonts w:ascii="宋体" w:hAnsi="宋体"/>
                <w:kern w:val="0"/>
              </w:rPr>
            </w:pPr>
            <w:r>
              <w:rPr>
                <w:rFonts w:hint="eastAsia"/>
                <w:kern w:val="0"/>
              </w:rPr>
              <w:t>否</w:t>
            </w:r>
          </w:p>
        </w:tc>
      </w:tr>
      <w:tr w:rsidR="002566D7" w14:paraId="122A1499" w14:textId="77777777">
        <w:trPr>
          <w:trHeight w:val="20"/>
          <w:jc w:val="center"/>
        </w:trPr>
        <w:tc>
          <w:tcPr>
            <w:tcW w:w="376" w:type="pct"/>
            <w:shd w:val="clear" w:color="000000" w:fill="FFFFFF"/>
            <w:noWrap/>
            <w:vAlign w:val="center"/>
          </w:tcPr>
          <w:p w14:paraId="5DDCA4AC" w14:textId="77777777" w:rsidR="002566D7" w:rsidRDefault="00AF7190">
            <w:pPr>
              <w:widowControl/>
              <w:jc w:val="center"/>
              <w:rPr>
                <w:rFonts w:ascii="宋体" w:hAnsi="宋体"/>
                <w:kern w:val="0"/>
              </w:rPr>
            </w:pPr>
            <w:r>
              <w:rPr>
                <w:rFonts w:ascii="宋体" w:hAnsi="宋体" w:hint="eastAsia"/>
                <w:kern w:val="0"/>
              </w:rPr>
              <w:t>164</w:t>
            </w:r>
          </w:p>
        </w:tc>
        <w:tc>
          <w:tcPr>
            <w:tcW w:w="602" w:type="pct"/>
            <w:shd w:val="clear" w:color="000000" w:fill="FFFFFF"/>
            <w:noWrap/>
            <w:vAlign w:val="center"/>
          </w:tcPr>
          <w:p w14:paraId="3EAE4BD6" w14:textId="77777777" w:rsidR="002566D7" w:rsidRDefault="00AF7190">
            <w:pPr>
              <w:widowControl/>
              <w:jc w:val="left"/>
              <w:rPr>
                <w:rFonts w:ascii="宋体" w:hAnsi="宋体"/>
                <w:kern w:val="0"/>
              </w:rPr>
            </w:pPr>
            <w:r>
              <w:rPr>
                <w:rFonts w:ascii="宋体" w:hAnsi="宋体" w:hint="eastAsia"/>
                <w:kern w:val="0"/>
              </w:rPr>
              <w:t>光照度传感器（三量程）</w:t>
            </w:r>
          </w:p>
        </w:tc>
        <w:tc>
          <w:tcPr>
            <w:tcW w:w="2751" w:type="pct"/>
            <w:shd w:val="clear" w:color="000000" w:fill="FFFFFF"/>
            <w:vAlign w:val="center"/>
          </w:tcPr>
          <w:p w14:paraId="1D3E85BD" w14:textId="77777777" w:rsidR="002566D7" w:rsidRDefault="00AF7190">
            <w:pPr>
              <w:widowControl/>
              <w:jc w:val="left"/>
              <w:rPr>
                <w:rFonts w:ascii="宋体" w:hAnsi="宋体"/>
                <w:kern w:val="0"/>
              </w:rPr>
            </w:pPr>
            <w:r>
              <w:rPr>
                <w:rFonts w:ascii="宋体" w:hAnsi="宋体" w:hint="eastAsia"/>
                <w:kern w:val="0"/>
              </w:rPr>
              <w:t>三量程：0～1000Lux/0～10000Lux/0～50000Lux；分辨率0.25Lux/2.5Lux/12.5Lux，三量程切换通过软件选择，数据传输端口为智能HDMI接口。(支持有线通讯和无线通讯方式)                                     由基座、特制白色余弦矫正器件、探头组成，探头用特氟龙材料表面经过特殊处理的余弦矫正器件滤光，保证光线经过矫正器后的稳定性。(支持有线通讯和无线通讯方式)</w:t>
            </w:r>
          </w:p>
        </w:tc>
        <w:tc>
          <w:tcPr>
            <w:tcW w:w="419" w:type="pct"/>
            <w:shd w:val="clear" w:color="000000" w:fill="FFFFFF"/>
            <w:noWrap/>
            <w:vAlign w:val="center"/>
          </w:tcPr>
          <w:p w14:paraId="76DA4943"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351034BF"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1F68CB6E" w14:textId="77777777" w:rsidR="002566D7" w:rsidRDefault="00AF7190">
            <w:pPr>
              <w:widowControl/>
              <w:jc w:val="center"/>
              <w:rPr>
                <w:rFonts w:ascii="宋体" w:hAnsi="宋体"/>
                <w:kern w:val="0"/>
              </w:rPr>
            </w:pPr>
            <w:r>
              <w:rPr>
                <w:rFonts w:hint="eastAsia"/>
                <w:kern w:val="0"/>
              </w:rPr>
              <w:t>否</w:t>
            </w:r>
          </w:p>
        </w:tc>
      </w:tr>
      <w:tr w:rsidR="002566D7" w14:paraId="40BAD0B5" w14:textId="77777777">
        <w:trPr>
          <w:trHeight w:val="20"/>
          <w:jc w:val="center"/>
        </w:trPr>
        <w:tc>
          <w:tcPr>
            <w:tcW w:w="376" w:type="pct"/>
            <w:shd w:val="clear" w:color="000000" w:fill="FFFFFF"/>
            <w:noWrap/>
            <w:vAlign w:val="center"/>
          </w:tcPr>
          <w:p w14:paraId="6BA2F04B" w14:textId="77777777" w:rsidR="002566D7" w:rsidRDefault="00AF7190">
            <w:pPr>
              <w:widowControl/>
              <w:jc w:val="center"/>
              <w:rPr>
                <w:rFonts w:ascii="宋体" w:hAnsi="宋体"/>
                <w:kern w:val="0"/>
              </w:rPr>
            </w:pPr>
            <w:r>
              <w:rPr>
                <w:rFonts w:ascii="宋体" w:hAnsi="宋体" w:hint="eastAsia"/>
                <w:kern w:val="0"/>
              </w:rPr>
              <w:t>165</w:t>
            </w:r>
          </w:p>
        </w:tc>
        <w:tc>
          <w:tcPr>
            <w:tcW w:w="602" w:type="pct"/>
            <w:shd w:val="clear" w:color="000000" w:fill="FFFFFF"/>
            <w:noWrap/>
            <w:vAlign w:val="center"/>
          </w:tcPr>
          <w:p w14:paraId="35408ED3" w14:textId="77777777" w:rsidR="002566D7" w:rsidRDefault="00AF7190">
            <w:pPr>
              <w:widowControl/>
              <w:jc w:val="left"/>
              <w:rPr>
                <w:rFonts w:ascii="宋体" w:hAnsi="宋体"/>
                <w:kern w:val="0"/>
              </w:rPr>
            </w:pPr>
            <w:r>
              <w:rPr>
                <w:rFonts w:ascii="宋体" w:hAnsi="宋体" w:hint="eastAsia"/>
                <w:kern w:val="0"/>
              </w:rPr>
              <w:t>电流传感器（三量程）</w:t>
            </w:r>
          </w:p>
        </w:tc>
        <w:tc>
          <w:tcPr>
            <w:tcW w:w="2751" w:type="pct"/>
            <w:shd w:val="clear" w:color="000000" w:fill="FFFFFF"/>
            <w:vAlign w:val="center"/>
          </w:tcPr>
          <w:p w14:paraId="183332AD" w14:textId="77777777" w:rsidR="002566D7" w:rsidRDefault="00AF7190">
            <w:pPr>
              <w:widowControl/>
              <w:jc w:val="left"/>
              <w:rPr>
                <w:rFonts w:ascii="宋体" w:hAnsi="宋体"/>
                <w:kern w:val="0"/>
              </w:rPr>
            </w:pPr>
            <w:r>
              <w:rPr>
                <w:rFonts w:ascii="宋体" w:hAnsi="宋体" w:hint="eastAsia"/>
                <w:kern w:val="0"/>
              </w:rPr>
              <w:t>三量程：-3A～+3A/-1A～+1A/-300mA～+300mA，分辨率： 0.002A/0.001A/0.2mA；三量程切换通过软件选择，数据传输端口为智能HDMI接口。(支持有线通讯和无线通讯方式)</w:t>
            </w:r>
          </w:p>
        </w:tc>
        <w:tc>
          <w:tcPr>
            <w:tcW w:w="419" w:type="pct"/>
            <w:shd w:val="clear" w:color="000000" w:fill="FFFFFF"/>
            <w:noWrap/>
            <w:vAlign w:val="center"/>
          </w:tcPr>
          <w:p w14:paraId="471BDF53"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0FA7E01C"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47A0193D" w14:textId="77777777" w:rsidR="002566D7" w:rsidRDefault="00AF7190">
            <w:pPr>
              <w:widowControl/>
              <w:jc w:val="center"/>
              <w:rPr>
                <w:rFonts w:ascii="宋体" w:hAnsi="宋体"/>
                <w:kern w:val="0"/>
              </w:rPr>
            </w:pPr>
            <w:r>
              <w:rPr>
                <w:rFonts w:hint="eastAsia"/>
                <w:kern w:val="0"/>
              </w:rPr>
              <w:t>否</w:t>
            </w:r>
          </w:p>
        </w:tc>
      </w:tr>
      <w:tr w:rsidR="002566D7" w14:paraId="06D23B5F" w14:textId="77777777">
        <w:trPr>
          <w:trHeight w:val="20"/>
          <w:jc w:val="center"/>
        </w:trPr>
        <w:tc>
          <w:tcPr>
            <w:tcW w:w="376" w:type="pct"/>
            <w:shd w:val="clear" w:color="000000" w:fill="FFFFFF"/>
            <w:noWrap/>
            <w:vAlign w:val="center"/>
          </w:tcPr>
          <w:p w14:paraId="0659A937" w14:textId="77777777" w:rsidR="002566D7" w:rsidRDefault="00AF7190">
            <w:pPr>
              <w:widowControl/>
              <w:jc w:val="center"/>
              <w:rPr>
                <w:rFonts w:ascii="宋体" w:hAnsi="宋体"/>
                <w:kern w:val="0"/>
              </w:rPr>
            </w:pPr>
            <w:r>
              <w:rPr>
                <w:rFonts w:ascii="宋体" w:hAnsi="宋体" w:hint="eastAsia"/>
                <w:kern w:val="0"/>
              </w:rPr>
              <w:t>166</w:t>
            </w:r>
          </w:p>
        </w:tc>
        <w:tc>
          <w:tcPr>
            <w:tcW w:w="602" w:type="pct"/>
            <w:shd w:val="clear" w:color="000000" w:fill="FFFFFF"/>
            <w:noWrap/>
            <w:vAlign w:val="center"/>
          </w:tcPr>
          <w:p w14:paraId="2BC82D33" w14:textId="77777777" w:rsidR="002566D7" w:rsidRDefault="00AF7190">
            <w:pPr>
              <w:widowControl/>
              <w:jc w:val="left"/>
              <w:rPr>
                <w:rFonts w:ascii="宋体" w:hAnsi="宋体"/>
                <w:kern w:val="0"/>
              </w:rPr>
            </w:pPr>
            <w:r>
              <w:rPr>
                <w:rFonts w:ascii="宋体" w:hAnsi="宋体" w:hint="eastAsia"/>
                <w:kern w:val="0"/>
              </w:rPr>
              <w:t>电压传感器（四量程）</w:t>
            </w:r>
          </w:p>
        </w:tc>
        <w:tc>
          <w:tcPr>
            <w:tcW w:w="2751" w:type="pct"/>
            <w:shd w:val="clear" w:color="000000" w:fill="FFFFFF"/>
            <w:vAlign w:val="center"/>
          </w:tcPr>
          <w:p w14:paraId="4E5E6FF6" w14:textId="77777777" w:rsidR="002566D7" w:rsidRDefault="00AF7190">
            <w:pPr>
              <w:widowControl/>
              <w:jc w:val="left"/>
              <w:rPr>
                <w:rFonts w:ascii="宋体" w:hAnsi="宋体"/>
                <w:kern w:val="0"/>
              </w:rPr>
            </w:pPr>
            <w:r>
              <w:rPr>
                <w:rFonts w:ascii="宋体" w:hAnsi="宋体" w:hint="eastAsia"/>
                <w:kern w:val="0"/>
              </w:rPr>
              <w:t>四量程：-20V～+20V/-10V～+10V/-5V～+5V/-1V～+1V；分辨率： 0.01V/0.005V/0.003V/0.0005；四量程切换通过软件选择，数据传输端口为智能HDMI接口。(支持有线通讯和无线通讯方式)</w:t>
            </w:r>
          </w:p>
        </w:tc>
        <w:tc>
          <w:tcPr>
            <w:tcW w:w="419" w:type="pct"/>
            <w:shd w:val="clear" w:color="000000" w:fill="FFFFFF"/>
            <w:noWrap/>
            <w:vAlign w:val="center"/>
          </w:tcPr>
          <w:p w14:paraId="30FDC68D"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7337D953"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4BADFE13" w14:textId="77777777" w:rsidR="002566D7" w:rsidRDefault="00AF7190">
            <w:pPr>
              <w:widowControl/>
              <w:jc w:val="center"/>
              <w:rPr>
                <w:rFonts w:ascii="宋体" w:hAnsi="宋体"/>
                <w:kern w:val="0"/>
              </w:rPr>
            </w:pPr>
            <w:r>
              <w:rPr>
                <w:rFonts w:hint="eastAsia"/>
                <w:kern w:val="0"/>
              </w:rPr>
              <w:t>否</w:t>
            </w:r>
          </w:p>
        </w:tc>
      </w:tr>
      <w:tr w:rsidR="002566D7" w14:paraId="55FB53D9" w14:textId="77777777">
        <w:trPr>
          <w:trHeight w:val="20"/>
          <w:jc w:val="center"/>
        </w:trPr>
        <w:tc>
          <w:tcPr>
            <w:tcW w:w="376" w:type="pct"/>
            <w:shd w:val="clear" w:color="000000" w:fill="FFFFFF"/>
            <w:noWrap/>
            <w:vAlign w:val="center"/>
          </w:tcPr>
          <w:p w14:paraId="6DE8227E" w14:textId="77777777" w:rsidR="002566D7" w:rsidRDefault="00AF7190">
            <w:pPr>
              <w:widowControl/>
              <w:jc w:val="center"/>
              <w:rPr>
                <w:rFonts w:ascii="宋体" w:hAnsi="宋体"/>
                <w:kern w:val="0"/>
              </w:rPr>
            </w:pPr>
            <w:r>
              <w:rPr>
                <w:rFonts w:ascii="宋体" w:hAnsi="宋体" w:hint="eastAsia"/>
                <w:kern w:val="0"/>
              </w:rPr>
              <w:t>167</w:t>
            </w:r>
          </w:p>
        </w:tc>
        <w:tc>
          <w:tcPr>
            <w:tcW w:w="602" w:type="pct"/>
            <w:shd w:val="clear" w:color="000000" w:fill="FFFFFF"/>
            <w:noWrap/>
            <w:vAlign w:val="center"/>
          </w:tcPr>
          <w:p w14:paraId="3264F7B9" w14:textId="77777777" w:rsidR="002566D7" w:rsidRDefault="00AF7190">
            <w:pPr>
              <w:widowControl/>
              <w:jc w:val="left"/>
              <w:rPr>
                <w:rFonts w:ascii="宋体" w:hAnsi="宋体"/>
                <w:kern w:val="0"/>
              </w:rPr>
            </w:pPr>
            <w:r>
              <w:rPr>
                <w:rFonts w:ascii="宋体" w:hAnsi="宋体" w:hint="eastAsia"/>
                <w:kern w:val="0"/>
              </w:rPr>
              <w:t>微电流传感器（三量程）</w:t>
            </w:r>
          </w:p>
        </w:tc>
        <w:tc>
          <w:tcPr>
            <w:tcW w:w="2751" w:type="pct"/>
            <w:shd w:val="clear" w:color="000000" w:fill="FFFFFF"/>
            <w:vAlign w:val="center"/>
          </w:tcPr>
          <w:p w14:paraId="188F40D0" w14:textId="77777777" w:rsidR="002566D7" w:rsidRDefault="00AF7190">
            <w:pPr>
              <w:widowControl/>
              <w:jc w:val="left"/>
              <w:rPr>
                <w:rFonts w:ascii="宋体" w:hAnsi="宋体"/>
                <w:kern w:val="0"/>
              </w:rPr>
            </w:pPr>
            <w:r>
              <w:rPr>
                <w:rFonts w:ascii="宋体" w:hAnsi="宋体" w:hint="eastAsia"/>
                <w:kern w:val="0"/>
              </w:rPr>
              <w:t>三量程：-300uA～+300uA/-100uA～+100uA/-30uA～+30uA，分辨率:0.2uA/0.05uA/0.02uA；三量程切换通过软件选择， 数据传输端口为智能HDMI接口。(支持有线通讯和无线通讯方式)</w:t>
            </w:r>
          </w:p>
        </w:tc>
        <w:tc>
          <w:tcPr>
            <w:tcW w:w="419" w:type="pct"/>
            <w:shd w:val="clear" w:color="000000" w:fill="FFFFFF"/>
            <w:noWrap/>
            <w:vAlign w:val="center"/>
          </w:tcPr>
          <w:p w14:paraId="2519EDDA"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28791FDA"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19A8782D" w14:textId="77777777" w:rsidR="002566D7" w:rsidRDefault="00AF7190">
            <w:pPr>
              <w:widowControl/>
              <w:jc w:val="center"/>
              <w:rPr>
                <w:rFonts w:ascii="宋体" w:hAnsi="宋体"/>
                <w:kern w:val="0"/>
              </w:rPr>
            </w:pPr>
            <w:r>
              <w:rPr>
                <w:rFonts w:hint="eastAsia"/>
                <w:kern w:val="0"/>
              </w:rPr>
              <w:t>否</w:t>
            </w:r>
          </w:p>
        </w:tc>
      </w:tr>
      <w:tr w:rsidR="002566D7" w14:paraId="0A9D43CF" w14:textId="77777777">
        <w:trPr>
          <w:trHeight w:val="20"/>
          <w:jc w:val="center"/>
        </w:trPr>
        <w:tc>
          <w:tcPr>
            <w:tcW w:w="376" w:type="pct"/>
            <w:shd w:val="clear" w:color="000000" w:fill="FFFFFF"/>
            <w:noWrap/>
            <w:vAlign w:val="center"/>
          </w:tcPr>
          <w:p w14:paraId="65316F9B" w14:textId="77777777" w:rsidR="002566D7" w:rsidRDefault="00AF7190">
            <w:pPr>
              <w:widowControl/>
              <w:jc w:val="center"/>
              <w:rPr>
                <w:rFonts w:ascii="宋体" w:hAnsi="宋体"/>
                <w:kern w:val="0"/>
              </w:rPr>
            </w:pPr>
            <w:r>
              <w:rPr>
                <w:rFonts w:ascii="宋体" w:hAnsi="宋体" w:hint="eastAsia"/>
                <w:kern w:val="0"/>
              </w:rPr>
              <w:t>168</w:t>
            </w:r>
          </w:p>
        </w:tc>
        <w:tc>
          <w:tcPr>
            <w:tcW w:w="602" w:type="pct"/>
            <w:shd w:val="clear" w:color="000000" w:fill="FFFFFF"/>
            <w:noWrap/>
            <w:vAlign w:val="center"/>
          </w:tcPr>
          <w:p w14:paraId="06A433A2" w14:textId="77777777" w:rsidR="002566D7" w:rsidRDefault="00AF7190">
            <w:pPr>
              <w:widowControl/>
              <w:jc w:val="left"/>
              <w:rPr>
                <w:rFonts w:ascii="宋体" w:hAnsi="宋体"/>
                <w:kern w:val="0"/>
              </w:rPr>
            </w:pPr>
            <w:r>
              <w:rPr>
                <w:rFonts w:ascii="宋体" w:hAnsi="宋体" w:hint="eastAsia"/>
                <w:kern w:val="0"/>
              </w:rPr>
              <w:t>微电压传感器（三量程）</w:t>
            </w:r>
          </w:p>
        </w:tc>
        <w:tc>
          <w:tcPr>
            <w:tcW w:w="2751" w:type="pct"/>
            <w:shd w:val="clear" w:color="000000" w:fill="FFFFFF"/>
            <w:vAlign w:val="center"/>
          </w:tcPr>
          <w:p w14:paraId="7EF79A53" w14:textId="77777777" w:rsidR="002566D7" w:rsidRDefault="00AF7190">
            <w:pPr>
              <w:widowControl/>
              <w:jc w:val="left"/>
              <w:rPr>
                <w:rFonts w:ascii="宋体" w:hAnsi="宋体"/>
                <w:kern w:val="0"/>
              </w:rPr>
            </w:pPr>
            <w:r>
              <w:rPr>
                <w:rFonts w:ascii="宋体" w:hAnsi="宋体" w:hint="eastAsia"/>
                <w:kern w:val="0"/>
              </w:rPr>
              <w:t>三量程：-75mv～75mv/-25mv～25mv/-7.5mv～7.5mv；</w:t>
            </w:r>
          </w:p>
          <w:p w14:paraId="4F3F08F7" w14:textId="77777777" w:rsidR="002566D7" w:rsidRDefault="00AF7190">
            <w:pPr>
              <w:widowControl/>
              <w:jc w:val="left"/>
              <w:rPr>
                <w:rFonts w:ascii="宋体" w:hAnsi="宋体"/>
                <w:kern w:val="0"/>
              </w:rPr>
            </w:pPr>
            <w:r>
              <w:rPr>
                <w:rFonts w:ascii="宋体" w:hAnsi="宋体" w:hint="eastAsia"/>
                <w:kern w:val="0"/>
              </w:rPr>
              <w:t>分辨率： 0.1mv/0.02mv/0.005mv；三量程切换通过软件选择，，数据传输端口为智能HDMI接口。(支持有线通讯和无线通讯方式)</w:t>
            </w:r>
          </w:p>
        </w:tc>
        <w:tc>
          <w:tcPr>
            <w:tcW w:w="419" w:type="pct"/>
            <w:shd w:val="clear" w:color="000000" w:fill="FFFFFF"/>
            <w:noWrap/>
            <w:vAlign w:val="center"/>
          </w:tcPr>
          <w:p w14:paraId="2A7E0D49"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09E94604"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7A95C974" w14:textId="77777777" w:rsidR="002566D7" w:rsidRDefault="00AF7190">
            <w:pPr>
              <w:widowControl/>
              <w:jc w:val="center"/>
              <w:rPr>
                <w:rFonts w:ascii="宋体" w:hAnsi="宋体"/>
                <w:kern w:val="0"/>
              </w:rPr>
            </w:pPr>
            <w:r>
              <w:rPr>
                <w:rFonts w:hint="eastAsia"/>
                <w:kern w:val="0"/>
              </w:rPr>
              <w:t>否</w:t>
            </w:r>
          </w:p>
        </w:tc>
      </w:tr>
      <w:tr w:rsidR="002566D7" w14:paraId="75513DF1" w14:textId="77777777">
        <w:trPr>
          <w:trHeight w:val="20"/>
          <w:jc w:val="center"/>
        </w:trPr>
        <w:tc>
          <w:tcPr>
            <w:tcW w:w="376" w:type="pct"/>
            <w:shd w:val="clear" w:color="000000" w:fill="FFFFFF"/>
            <w:noWrap/>
            <w:vAlign w:val="center"/>
          </w:tcPr>
          <w:p w14:paraId="43489617" w14:textId="77777777" w:rsidR="002566D7" w:rsidRDefault="00AF7190">
            <w:pPr>
              <w:widowControl/>
              <w:jc w:val="center"/>
              <w:rPr>
                <w:rFonts w:ascii="宋体" w:hAnsi="宋体"/>
                <w:kern w:val="0"/>
              </w:rPr>
            </w:pPr>
            <w:r>
              <w:rPr>
                <w:rFonts w:ascii="宋体" w:hAnsi="宋体" w:hint="eastAsia"/>
                <w:kern w:val="0"/>
              </w:rPr>
              <w:lastRenderedPageBreak/>
              <w:t>169</w:t>
            </w:r>
          </w:p>
        </w:tc>
        <w:tc>
          <w:tcPr>
            <w:tcW w:w="602" w:type="pct"/>
            <w:shd w:val="clear" w:color="000000" w:fill="FFFFFF"/>
            <w:noWrap/>
            <w:vAlign w:val="center"/>
          </w:tcPr>
          <w:p w14:paraId="7F96412E" w14:textId="77777777" w:rsidR="002566D7" w:rsidRDefault="00AF7190">
            <w:pPr>
              <w:widowControl/>
              <w:jc w:val="left"/>
              <w:rPr>
                <w:rFonts w:ascii="宋体" w:hAnsi="宋体"/>
                <w:kern w:val="0"/>
              </w:rPr>
            </w:pPr>
            <w:r>
              <w:rPr>
                <w:rFonts w:ascii="宋体" w:hAnsi="宋体" w:hint="eastAsia"/>
                <w:kern w:val="0"/>
              </w:rPr>
              <w:t>温度传感器</w:t>
            </w:r>
          </w:p>
        </w:tc>
        <w:tc>
          <w:tcPr>
            <w:tcW w:w="2751" w:type="pct"/>
            <w:shd w:val="clear" w:color="000000" w:fill="FFFFFF"/>
            <w:vAlign w:val="center"/>
          </w:tcPr>
          <w:p w14:paraId="290E38A0" w14:textId="77777777" w:rsidR="002566D7" w:rsidRDefault="00AF7190">
            <w:pPr>
              <w:widowControl/>
              <w:jc w:val="left"/>
              <w:rPr>
                <w:rFonts w:ascii="宋体" w:hAnsi="宋体"/>
                <w:kern w:val="0"/>
              </w:rPr>
            </w:pPr>
            <w:r>
              <w:rPr>
                <w:rFonts w:ascii="宋体" w:hAnsi="宋体" w:hint="eastAsia"/>
                <w:kern w:val="0"/>
              </w:rPr>
              <w:t>量程：-80℃～+200℃；分辨率：0.1℃；直径3mm不锈钢探针，可测量各种物体或溶液的温度.数据传输端口为智能HDMI接口。(支持有线通讯和无线通讯方式)</w:t>
            </w:r>
          </w:p>
        </w:tc>
        <w:tc>
          <w:tcPr>
            <w:tcW w:w="419" w:type="pct"/>
            <w:shd w:val="clear" w:color="000000" w:fill="FFFFFF"/>
            <w:noWrap/>
            <w:vAlign w:val="center"/>
          </w:tcPr>
          <w:p w14:paraId="51CC0C55"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04772FC5"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51065E48" w14:textId="77777777" w:rsidR="002566D7" w:rsidRDefault="00AF7190">
            <w:pPr>
              <w:widowControl/>
              <w:jc w:val="center"/>
              <w:rPr>
                <w:rFonts w:ascii="宋体" w:hAnsi="宋体"/>
                <w:kern w:val="0"/>
              </w:rPr>
            </w:pPr>
            <w:r>
              <w:rPr>
                <w:rFonts w:hint="eastAsia"/>
                <w:kern w:val="0"/>
              </w:rPr>
              <w:t>否</w:t>
            </w:r>
          </w:p>
        </w:tc>
      </w:tr>
      <w:tr w:rsidR="002566D7" w14:paraId="2CE1A17A" w14:textId="77777777">
        <w:trPr>
          <w:trHeight w:val="20"/>
          <w:jc w:val="center"/>
        </w:trPr>
        <w:tc>
          <w:tcPr>
            <w:tcW w:w="376" w:type="pct"/>
            <w:shd w:val="clear" w:color="000000" w:fill="FFFFFF"/>
            <w:noWrap/>
            <w:vAlign w:val="center"/>
          </w:tcPr>
          <w:p w14:paraId="35E77BAF" w14:textId="77777777" w:rsidR="002566D7" w:rsidRDefault="00AF7190">
            <w:pPr>
              <w:widowControl/>
              <w:jc w:val="center"/>
              <w:rPr>
                <w:rFonts w:ascii="宋体" w:hAnsi="宋体"/>
                <w:kern w:val="0"/>
              </w:rPr>
            </w:pPr>
            <w:r>
              <w:rPr>
                <w:rFonts w:ascii="宋体" w:hAnsi="宋体" w:hint="eastAsia"/>
                <w:kern w:val="0"/>
              </w:rPr>
              <w:t>170</w:t>
            </w:r>
          </w:p>
        </w:tc>
        <w:tc>
          <w:tcPr>
            <w:tcW w:w="602" w:type="pct"/>
            <w:shd w:val="clear" w:color="000000" w:fill="FFFFFF"/>
            <w:noWrap/>
            <w:vAlign w:val="center"/>
          </w:tcPr>
          <w:p w14:paraId="22A776DB" w14:textId="77777777" w:rsidR="002566D7" w:rsidRDefault="00AF7190">
            <w:pPr>
              <w:widowControl/>
              <w:jc w:val="left"/>
              <w:rPr>
                <w:rFonts w:ascii="宋体" w:hAnsi="宋体"/>
                <w:kern w:val="0"/>
              </w:rPr>
            </w:pPr>
            <w:r>
              <w:rPr>
                <w:rFonts w:ascii="宋体" w:hAnsi="宋体" w:hint="eastAsia"/>
                <w:kern w:val="0"/>
              </w:rPr>
              <w:t>气体压强传感器</w:t>
            </w:r>
          </w:p>
        </w:tc>
        <w:tc>
          <w:tcPr>
            <w:tcW w:w="2751" w:type="pct"/>
            <w:shd w:val="clear" w:color="000000" w:fill="FFFFFF"/>
            <w:vAlign w:val="center"/>
          </w:tcPr>
          <w:p w14:paraId="10A99C98" w14:textId="77777777" w:rsidR="002566D7" w:rsidRDefault="00AF7190">
            <w:pPr>
              <w:widowControl/>
              <w:jc w:val="left"/>
              <w:rPr>
                <w:rFonts w:ascii="宋体" w:hAnsi="宋体"/>
                <w:kern w:val="0"/>
              </w:rPr>
            </w:pPr>
            <w:r>
              <w:rPr>
                <w:rFonts w:ascii="宋体" w:hAnsi="宋体" w:hint="eastAsia"/>
                <w:kern w:val="0"/>
              </w:rPr>
              <w:t>量程：0kPa~700kpa；分辨率: 0.1kpa； 可用于直接测量气体的绝对压强；配件：60ml注射器。数据传输端口为智能HDMI接口。(支持有线通讯和无线通讯方式)</w:t>
            </w:r>
          </w:p>
        </w:tc>
        <w:tc>
          <w:tcPr>
            <w:tcW w:w="419" w:type="pct"/>
            <w:shd w:val="clear" w:color="000000" w:fill="FFFFFF"/>
            <w:noWrap/>
            <w:vAlign w:val="center"/>
          </w:tcPr>
          <w:p w14:paraId="430AF19F"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65EB1C72"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401B2146" w14:textId="77777777" w:rsidR="002566D7" w:rsidRDefault="00AF7190">
            <w:pPr>
              <w:widowControl/>
              <w:jc w:val="center"/>
              <w:rPr>
                <w:rFonts w:ascii="宋体" w:hAnsi="宋体"/>
                <w:kern w:val="0"/>
              </w:rPr>
            </w:pPr>
            <w:r>
              <w:rPr>
                <w:rFonts w:hint="eastAsia"/>
                <w:kern w:val="0"/>
              </w:rPr>
              <w:t>否</w:t>
            </w:r>
          </w:p>
        </w:tc>
      </w:tr>
      <w:tr w:rsidR="002566D7" w14:paraId="2D5CFA57" w14:textId="77777777">
        <w:trPr>
          <w:trHeight w:val="20"/>
          <w:jc w:val="center"/>
        </w:trPr>
        <w:tc>
          <w:tcPr>
            <w:tcW w:w="376" w:type="pct"/>
            <w:shd w:val="clear" w:color="000000" w:fill="FFFFFF"/>
            <w:noWrap/>
            <w:vAlign w:val="center"/>
          </w:tcPr>
          <w:p w14:paraId="651D41CA" w14:textId="77777777" w:rsidR="002566D7" w:rsidRDefault="00AF7190">
            <w:pPr>
              <w:widowControl/>
              <w:jc w:val="center"/>
              <w:rPr>
                <w:rFonts w:ascii="宋体" w:hAnsi="宋体"/>
                <w:kern w:val="0"/>
              </w:rPr>
            </w:pPr>
            <w:r>
              <w:rPr>
                <w:rFonts w:ascii="宋体" w:hAnsi="宋体" w:hint="eastAsia"/>
                <w:kern w:val="0"/>
              </w:rPr>
              <w:t>171</w:t>
            </w:r>
          </w:p>
        </w:tc>
        <w:tc>
          <w:tcPr>
            <w:tcW w:w="602" w:type="pct"/>
            <w:shd w:val="clear" w:color="000000" w:fill="FFFFFF"/>
            <w:noWrap/>
            <w:vAlign w:val="center"/>
          </w:tcPr>
          <w:p w14:paraId="2F71772C" w14:textId="77777777" w:rsidR="002566D7" w:rsidRDefault="00AF7190">
            <w:pPr>
              <w:widowControl/>
              <w:jc w:val="left"/>
              <w:rPr>
                <w:rFonts w:ascii="宋体" w:hAnsi="宋体"/>
                <w:kern w:val="0"/>
              </w:rPr>
            </w:pPr>
            <w:r>
              <w:rPr>
                <w:rFonts w:ascii="宋体" w:hAnsi="宋体" w:hint="eastAsia"/>
                <w:kern w:val="0"/>
              </w:rPr>
              <w:t>微气压传感器</w:t>
            </w:r>
          </w:p>
        </w:tc>
        <w:tc>
          <w:tcPr>
            <w:tcW w:w="2751" w:type="pct"/>
            <w:shd w:val="clear" w:color="000000" w:fill="FFFFFF"/>
            <w:vAlign w:val="center"/>
          </w:tcPr>
          <w:p w14:paraId="61213A5F" w14:textId="77777777" w:rsidR="002566D7" w:rsidRDefault="00AF7190">
            <w:pPr>
              <w:widowControl/>
              <w:jc w:val="left"/>
              <w:rPr>
                <w:rFonts w:ascii="宋体" w:hAnsi="宋体"/>
                <w:kern w:val="0"/>
              </w:rPr>
            </w:pPr>
            <w:r>
              <w:rPr>
                <w:rFonts w:ascii="宋体" w:hAnsi="宋体" w:hint="eastAsia"/>
                <w:kern w:val="0"/>
              </w:rPr>
              <w:t>量程：0-10Kpa 分辨率：0.003Kpa；数据传输端口为智能HDMI接口。(支持有线通讯和无线通讯方式)</w:t>
            </w:r>
          </w:p>
        </w:tc>
        <w:tc>
          <w:tcPr>
            <w:tcW w:w="419" w:type="pct"/>
            <w:shd w:val="clear" w:color="000000" w:fill="FFFFFF"/>
            <w:noWrap/>
            <w:vAlign w:val="center"/>
          </w:tcPr>
          <w:p w14:paraId="4ADF02A0"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758256C9"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0C5ECDDF" w14:textId="77777777" w:rsidR="002566D7" w:rsidRDefault="00AF7190">
            <w:pPr>
              <w:widowControl/>
              <w:jc w:val="center"/>
              <w:rPr>
                <w:rFonts w:ascii="宋体" w:hAnsi="宋体"/>
                <w:kern w:val="0"/>
              </w:rPr>
            </w:pPr>
            <w:r>
              <w:rPr>
                <w:rFonts w:hint="eastAsia"/>
                <w:kern w:val="0"/>
              </w:rPr>
              <w:t>否</w:t>
            </w:r>
          </w:p>
        </w:tc>
      </w:tr>
      <w:tr w:rsidR="002566D7" w14:paraId="5558599E" w14:textId="77777777">
        <w:trPr>
          <w:trHeight w:val="20"/>
          <w:jc w:val="center"/>
        </w:trPr>
        <w:tc>
          <w:tcPr>
            <w:tcW w:w="376" w:type="pct"/>
            <w:shd w:val="clear" w:color="000000" w:fill="FFFFFF"/>
            <w:noWrap/>
            <w:vAlign w:val="center"/>
          </w:tcPr>
          <w:p w14:paraId="6FC7CD08" w14:textId="77777777" w:rsidR="002566D7" w:rsidRDefault="00AF7190">
            <w:pPr>
              <w:widowControl/>
              <w:jc w:val="center"/>
              <w:rPr>
                <w:rFonts w:ascii="宋体" w:hAnsi="宋体"/>
                <w:kern w:val="0"/>
              </w:rPr>
            </w:pPr>
            <w:r>
              <w:rPr>
                <w:rFonts w:ascii="宋体" w:hAnsi="宋体" w:hint="eastAsia"/>
                <w:kern w:val="0"/>
              </w:rPr>
              <w:t>172</w:t>
            </w:r>
          </w:p>
        </w:tc>
        <w:tc>
          <w:tcPr>
            <w:tcW w:w="602" w:type="pct"/>
            <w:shd w:val="clear" w:color="000000" w:fill="FFFFFF"/>
            <w:noWrap/>
            <w:vAlign w:val="center"/>
          </w:tcPr>
          <w:p w14:paraId="30F328B0" w14:textId="77777777" w:rsidR="002566D7" w:rsidRDefault="00AF7190">
            <w:pPr>
              <w:widowControl/>
              <w:jc w:val="left"/>
              <w:rPr>
                <w:rFonts w:ascii="宋体" w:hAnsi="宋体"/>
                <w:kern w:val="0"/>
              </w:rPr>
            </w:pPr>
            <w:r>
              <w:rPr>
                <w:rFonts w:ascii="宋体" w:hAnsi="宋体" w:hint="eastAsia"/>
                <w:kern w:val="0"/>
              </w:rPr>
              <w:t>氧气传感器</w:t>
            </w:r>
          </w:p>
        </w:tc>
        <w:tc>
          <w:tcPr>
            <w:tcW w:w="2751" w:type="pct"/>
            <w:shd w:val="clear" w:color="000000" w:fill="FFFFFF"/>
            <w:vAlign w:val="center"/>
          </w:tcPr>
          <w:p w14:paraId="48E7B678" w14:textId="77777777" w:rsidR="002566D7" w:rsidRDefault="00AF7190">
            <w:pPr>
              <w:widowControl/>
              <w:jc w:val="left"/>
              <w:rPr>
                <w:rFonts w:ascii="宋体" w:hAnsi="宋体"/>
                <w:kern w:val="0"/>
              </w:rPr>
            </w:pPr>
            <w:r>
              <w:rPr>
                <w:rFonts w:ascii="宋体" w:hAnsi="宋体" w:hint="eastAsia"/>
                <w:kern w:val="0"/>
              </w:rPr>
              <w:t>量程：0～100%    分辨率：0.1%；无需填充液.数据传输端口为智能HDMI接口。(支持有线通讯和无线通讯方式)</w:t>
            </w:r>
          </w:p>
        </w:tc>
        <w:tc>
          <w:tcPr>
            <w:tcW w:w="419" w:type="pct"/>
            <w:shd w:val="clear" w:color="000000" w:fill="FFFFFF"/>
            <w:noWrap/>
            <w:vAlign w:val="center"/>
          </w:tcPr>
          <w:p w14:paraId="12041725"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641F6270"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484BED57" w14:textId="77777777" w:rsidR="002566D7" w:rsidRDefault="00AF7190">
            <w:pPr>
              <w:widowControl/>
              <w:jc w:val="center"/>
              <w:rPr>
                <w:rFonts w:ascii="宋体" w:hAnsi="宋体"/>
                <w:kern w:val="0"/>
              </w:rPr>
            </w:pPr>
            <w:r>
              <w:rPr>
                <w:rFonts w:hint="eastAsia"/>
                <w:kern w:val="0"/>
              </w:rPr>
              <w:t>否</w:t>
            </w:r>
          </w:p>
        </w:tc>
      </w:tr>
      <w:tr w:rsidR="002566D7" w14:paraId="68EBA793" w14:textId="77777777">
        <w:trPr>
          <w:trHeight w:val="20"/>
          <w:jc w:val="center"/>
        </w:trPr>
        <w:tc>
          <w:tcPr>
            <w:tcW w:w="376" w:type="pct"/>
            <w:shd w:val="clear" w:color="000000" w:fill="FFFFFF"/>
            <w:noWrap/>
            <w:vAlign w:val="center"/>
          </w:tcPr>
          <w:p w14:paraId="31ED2717" w14:textId="77777777" w:rsidR="002566D7" w:rsidRDefault="00AF7190">
            <w:pPr>
              <w:widowControl/>
              <w:jc w:val="center"/>
              <w:rPr>
                <w:rFonts w:ascii="宋体" w:hAnsi="宋体"/>
                <w:kern w:val="0"/>
              </w:rPr>
            </w:pPr>
            <w:r>
              <w:rPr>
                <w:rFonts w:ascii="宋体" w:hAnsi="宋体" w:hint="eastAsia"/>
                <w:kern w:val="0"/>
              </w:rPr>
              <w:t>173</w:t>
            </w:r>
          </w:p>
        </w:tc>
        <w:tc>
          <w:tcPr>
            <w:tcW w:w="602" w:type="pct"/>
            <w:shd w:val="clear" w:color="000000" w:fill="FFFFFF"/>
            <w:noWrap/>
            <w:vAlign w:val="center"/>
          </w:tcPr>
          <w:p w14:paraId="4E766237" w14:textId="77777777" w:rsidR="002566D7" w:rsidRDefault="00AF7190">
            <w:pPr>
              <w:widowControl/>
              <w:jc w:val="left"/>
              <w:rPr>
                <w:rFonts w:ascii="宋体" w:hAnsi="宋体"/>
                <w:kern w:val="0"/>
              </w:rPr>
            </w:pPr>
            <w:r>
              <w:rPr>
                <w:rFonts w:ascii="宋体" w:hAnsi="宋体" w:hint="eastAsia"/>
                <w:kern w:val="0"/>
              </w:rPr>
              <w:t>pH值传感器</w:t>
            </w:r>
          </w:p>
        </w:tc>
        <w:tc>
          <w:tcPr>
            <w:tcW w:w="2751" w:type="pct"/>
            <w:shd w:val="clear" w:color="000000" w:fill="FFFFFF"/>
            <w:vAlign w:val="center"/>
          </w:tcPr>
          <w:p w14:paraId="623A326D" w14:textId="77777777" w:rsidR="002566D7" w:rsidRDefault="00AF7190">
            <w:pPr>
              <w:widowControl/>
              <w:jc w:val="left"/>
              <w:rPr>
                <w:rFonts w:ascii="宋体" w:hAnsi="宋体"/>
                <w:kern w:val="0"/>
              </w:rPr>
            </w:pPr>
            <w:r>
              <w:rPr>
                <w:rFonts w:ascii="宋体" w:hAnsi="宋体" w:hint="eastAsia"/>
                <w:kern w:val="0"/>
              </w:rPr>
              <w:t>量程：0～14   分辨率： 0.01；单点校准，可以选择电路短接以及标准溶液两种环境进行校准，数据传输端口为智能HDMI接口。(支持有线通讯和无线通讯方式)</w:t>
            </w:r>
          </w:p>
        </w:tc>
        <w:tc>
          <w:tcPr>
            <w:tcW w:w="419" w:type="pct"/>
            <w:shd w:val="clear" w:color="000000" w:fill="FFFFFF"/>
            <w:noWrap/>
            <w:vAlign w:val="center"/>
          </w:tcPr>
          <w:p w14:paraId="395F82D0"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79568907"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03F5618E" w14:textId="77777777" w:rsidR="002566D7" w:rsidRDefault="00AF7190">
            <w:pPr>
              <w:widowControl/>
              <w:jc w:val="center"/>
              <w:rPr>
                <w:rFonts w:ascii="宋体" w:hAnsi="宋体"/>
                <w:kern w:val="0"/>
              </w:rPr>
            </w:pPr>
            <w:r>
              <w:rPr>
                <w:rFonts w:hint="eastAsia"/>
                <w:kern w:val="0"/>
              </w:rPr>
              <w:t>否</w:t>
            </w:r>
          </w:p>
        </w:tc>
      </w:tr>
      <w:tr w:rsidR="002566D7" w14:paraId="0B222E66" w14:textId="77777777">
        <w:trPr>
          <w:trHeight w:val="20"/>
          <w:jc w:val="center"/>
        </w:trPr>
        <w:tc>
          <w:tcPr>
            <w:tcW w:w="376" w:type="pct"/>
            <w:shd w:val="clear" w:color="000000" w:fill="FFFFFF"/>
            <w:noWrap/>
            <w:vAlign w:val="center"/>
          </w:tcPr>
          <w:p w14:paraId="6EB37818" w14:textId="77777777" w:rsidR="002566D7" w:rsidRDefault="00AF7190">
            <w:pPr>
              <w:widowControl/>
              <w:jc w:val="center"/>
              <w:rPr>
                <w:rFonts w:ascii="宋体" w:hAnsi="宋体"/>
                <w:kern w:val="0"/>
              </w:rPr>
            </w:pPr>
            <w:r>
              <w:rPr>
                <w:rFonts w:ascii="宋体" w:hAnsi="宋体" w:hint="eastAsia"/>
                <w:kern w:val="0"/>
              </w:rPr>
              <w:t>174</w:t>
            </w:r>
          </w:p>
        </w:tc>
        <w:tc>
          <w:tcPr>
            <w:tcW w:w="602" w:type="pct"/>
            <w:shd w:val="clear" w:color="000000" w:fill="FFFFFF"/>
            <w:noWrap/>
            <w:vAlign w:val="center"/>
          </w:tcPr>
          <w:p w14:paraId="7B6164EA" w14:textId="77777777" w:rsidR="002566D7" w:rsidRDefault="00AF7190">
            <w:pPr>
              <w:widowControl/>
              <w:jc w:val="left"/>
              <w:rPr>
                <w:rFonts w:ascii="宋体" w:hAnsi="宋体"/>
                <w:kern w:val="0"/>
              </w:rPr>
            </w:pPr>
            <w:r>
              <w:rPr>
                <w:rFonts w:ascii="宋体" w:hAnsi="宋体" w:hint="eastAsia"/>
                <w:kern w:val="0"/>
              </w:rPr>
              <w:t>电导率传感器（三量程）</w:t>
            </w:r>
          </w:p>
        </w:tc>
        <w:tc>
          <w:tcPr>
            <w:tcW w:w="2751" w:type="pct"/>
            <w:shd w:val="clear" w:color="000000" w:fill="FFFFFF"/>
            <w:vAlign w:val="center"/>
          </w:tcPr>
          <w:p w14:paraId="3F63BDA5" w14:textId="77777777" w:rsidR="002566D7" w:rsidRDefault="00AF7190">
            <w:pPr>
              <w:widowControl/>
              <w:jc w:val="left"/>
              <w:rPr>
                <w:rFonts w:ascii="宋体" w:hAnsi="宋体"/>
                <w:kern w:val="0"/>
              </w:rPr>
            </w:pPr>
            <w:r>
              <w:rPr>
                <w:rFonts w:ascii="宋体" w:hAnsi="宋体" w:hint="eastAsia"/>
                <w:kern w:val="0"/>
              </w:rPr>
              <w:t>三量程：0～4000μS/cm，0～20000μS/cm，0-100000us/cm  分辨率：1μS/cm，5μS/cm，25μS/cm；三量程切换通过软件选择，数据传输端口为智能HDMI接口。(支持有线通讯和无线通讯方式)</w:t>
            </w:r>
          </w:p>
        </w:tc>
        <w:tc>
          <w:tcPr>
            <w:tcW w:w="419" w:type="pct"/>
            <w:shd w:val="clear" w:color="000000" w:fill="FFFFFF"/>
            <w:noWrap/>
            <w:vAlign w:val="center"/>
          </w:tcPr>
          <w:p w14:paraId="43D9EDDC"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5FA0AD9B"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29D67298" w14:textId="77777777" w:rsidR="002566D7" w:rsidRDefault="00AF7190">
            <w:pPr>
              <w:widowControl/>
              <w:jc w:val="center"/>
              <w:rPr>
                <w:rFonts w:ascii="宋体" w:hAnsi="宋体"/>
                <w:kern w:val="0"/>
              </w:rPr>
            </w:pPr>
            <w:r>
              <w:rPr>
                <w:rFonts w:hint="eastAsia"/>
                <w:kern w:val="0"/>
              </w:rPr>
              <w:t>否</w:t>
            </w:r>
          </w:p>
        </w:tc>
      </w:tr>
      <w:tr w:rsidR="002566D7" w14:paraId="4CD86AAB" w14:textId="77777777">
        <w:trPr>
          <w:trHeight w:val="20"/>
          <w:jc w:val="center"/>
        </w:trPr>
        <w:tc>
          <w:tcPr>
            <w:tcW w:w="376" w:type="pct"/>
            <w:shd w:val="clear" w:color="000000" w:fill="FFFFFF"/>
            <w:noWrap/>
            <w:vAlign w:val="center"/>
          </w:tcPr>
          <w:p w14:paraId="7B0DE467" w14:textId="77777777" w:rsidR="002566D7" w:rsidRDefault="00AF7190">
            <w:pPr>
              <w:widowControl/>
              <w:jc w:val="center"/>
              <w:rPr>
                <w:rFonts w:ascii="宋体" w:hAnsi="宋体"/>
                <w:kern w:val="0"/>
              </w:rPr>
            </w:pPr>
            <w:r>
              <w:rPr>
                <w:rFonts w:ascii="宋体" w:hAnsi="宋体" w:hint="eastAsia"/>
                <w:kern w:val="0"/>
              </w:rPr>
              <w:t>175</w:t>
            </w:r>
          </w:p>
        </w:tc>
        <w:tc>
          <w:tcPr>
            <w:tcW w:w="602" w:type="pct"/>
            <w:shd w:val="clear" w:color="000000" w:fill="FFFFFF"/>
            <w:noWrap/>
            <w:vAlign w:val="center"/>
          </w:tcPr>
          <w:p w14:paraId="13A44028" w14:textId="77777777" w:rsidR="002566D7" w:rsidRDefault="00AF7190">
            <w:pPr>
              <w:widowControl/>
              <w:jc w:val="left"/>
              <w:rPr>
                <w:rFonts w:ascii="宋体" w:hAnsi="宋体"/>
                <w:kern w:val="0"/>
              </w:rPr>
            </w:pPr>
            <w:r>
              <w:rPr>
                <w:rFonts w:ascii="宋体" w:hAnsi="宋体" w:hint="eastAsia"/>
                <w:kern w:val="0"/>
              </w:rPr>
              <w:t>溶解氧传感器</w:t>
            </w:r>
          </w:p>
        </w:tc>
        <w:tc>
          <w:tcPr>
            <w:tcW w:w="2751" w:type="pct"/>
            <w:shd w:val="clear" w:color="000000" w:fill="FFFFFF"/>
            <w:vAlign w:val="center"/>
          </w:tcPr>
          <w:p w14:paraId="0F338A7C" w14:textId="77777777" w:rsidR="002566D7" w:rsidRDefault="00AF7190">
            <w:pPr>
              <w:widowControl/>
              <w:jc w:val="left"/>
              <w:rPr>
                <w:rFonts w:ascii="宋体" w:hAnsi="宋体"/>
                <w:kern w:val="0"/>
              </w:rPr>
            </w:pPr>
            <w:r>
              <w:rPr>
                <w:rFonts w:ascii="宋体" w:hAnsi="宋体" w:hint="eastAsia"/>
                <w:kern w:val="0"/>
              </w:rPr>
              <w:t>量程：0~20mg/L；  分辨率0.01 mg/L；极谱式铂阴极和银阳极探头,探头直径不超过13mm，特氟龙可置换膜，自带温度补偿，无需复杂温补过程，数据传输端口为智能HDMI接口。(支持有线通讯和无线通讯方式)</w:t>
            </w:r>
          </w:p>
        </w:tc>
        <w:tc>
          <w:tcPr>
            <w:tcW w:w="419" w:type="pct"/>
            <w:shd w:val="clear" w:color="000000" w:fill="FFFFFF"/>
            <w:noWrap/>
            <w:vAlign w:val="center"/>
          </w:tcPr>
          <w:p w14:paraId="33C16864"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4D734B20"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5652814E" w14:textId="77777777" w:rsidR="002566D7" w:rsidRDefault="00AF7190">
            <w:pPr>
              <w:widowControl/>
              <w:jc w:val="center"/>
              <w:rPr>
                <w:rFonts w:ascii="宋体" w:hAnsi="宋体"/>
                <w:kern w:val="0"/>
              </w:rPr>
            </w:pPr>
            <w:r>
              <w:rPr>
                <w:rFonts w:hint="eastAsia"/>
                <w:kern w:val="0"/>
              </w:rPr>
              <w:t>否</w:t>
            </w:r>
          </w:p>
        </w:tc>
      </w:tr>
      <w:tr w:rsidR="002566D7" w14:paraId="1A6E317C" w14:textId="77777777">
        <w:trPr>
          <w:trHeight w:val="20"/>
          <w:jc w:val="center"/>
        </w:trPr>
        <w:tc>
          <w:tcPr>
            <w:tcW w:w="376" w:type="pct"/>
            <w:shd w:val="clear" w:color="000000" w:fill="FFFFFF"/>
            <w:noWrap/>
            <w:vAlign w:val="center"/>
          </w:tcPr>
          <w:p w14:paraId="45A248E5" w14:textId="77777777" w:rsidR="002566D7" w:rsidRDefault="00AF7190">
            <w:pPr>
              <w:widowControl/>
              <w:jc w:val="center"/>
              <w:rPr>
                <w:rFonts w:ascii="宋体" w:hAnsi="宋体"/>
                <w:kern w:val="0"/>
              </w:rPr>
            </w:pPr>
            <w:r>
              <w:rPr>
                <w:rFonts w:ascii="宋体" w:hAnsi="宋体" w:hint="eastAsia"/>
                <w:kern w:val="0"/>
              </w:rPr>
              <w:t>176</w:t>
            </w:r>
          </w:p>
        </w:tc>
        <w:tc>
          <w:tcPr>
            <w:tcW w:w="602" w:type="pct"/>
            <w:shd w:val="clear" w:color="000000" w:fill="FFFFFF"/>
            <w:noWrap/>
            <w:vAlign w:val="center"/>
          </w:tcPr>
          <w:p w14:paraId="51760DAB" w14:textId="77777777" w:rsidR="002566D7" w:rsidRDefault="00AF7190">
            <w:pPr>
              <w:widowControl/>
              <w:jc w:val="left"/>
              <w:rPr>
                <w:rFonts w:ascii="宋体" w:hAnsi="宋体"/>
                <w:kern w:val="0"/>
              </w:rPr>
            </w:pPr>
            <w:r>
              <w:rPr>
                <w:rFonts w:ascii="宋体" w:hAnsi="宋体" w:hint="eastAsia"/>
                <w:kern w:val="0"/>
              </w:rPr>
              <w:t>二氧化碳传感器</w:t>
            </w:r>
          </w:p>
        </w:tc>
        <w:tc>
          <w:tcPr>
            <w:tcW w:w="2751" w:type="pct"/>
            <w:shd w:val="clear" w:color="000000" w:fill="FFFFFF"/>
            <w:vAlign w:val="center"/>
          </w:tcPr>
          <w:p w14:paraId="412C48C5" w14:textId="77777777" w:rsidR="002566D7" w:rsidRDefault="00AF7190">
            <w:pPr>
              <w:widowControl/>
              <w:jc w:val="left"/>
              <w:rPr>
                <w:rFonts w:ascii="宋体" w:hAnsi="宋体"/>
                <w:kern w:val="0"/>
              </w:rPr>
            </w:pPr>
            <w:r>
              <w:rPr>
                <w:rFonts w:ascii="宋体" w:hAnsi="宋体" w:hint="eastAsia"/>
                <w:kern w:val="0"/>
              </w:rPr>
              <w:t>量程： 0～5000ppm，分辨率：1ppm；探头采用脉冲红外光源技术，红外灯闪烁周期不得高于3s。热电堆红外气体传感无需填充液，采用自由扩散式探测方式。(支持有线通讯和无线通讯方式)</w:t>
            </w:r>
          </w:p>
        </w:tc>
        <w:tc>
          <w:tcPr>
            <w:tcW w:w="419" w:type="pct"/>
            <w:shd w:val="clear" w:color="000000" w:fill="FFFFFF"/>
            <w:noWrap/>
            <w:vAlign w:val="center"/>
          </w:tcPr>
          <w:p w14:paraId="158ECBF3"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017B6B5B"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710C15FC" w14:textId="77777777" w:rsidR="002566D7" w:rsidRDefault="00AF7190">
            <w:pPr>
              <w:widowControl/>
              <w:jc w:val="center"/>
              <w:rPr>
                <w:rFonts w:ascii="宋体" w:hAnsi="宋体"/>
                <w:kern w:val="0"/>
              </w:rPr>
            </w:pPr>
            <w:r>
              <w:rPr>
                <w:rFonts w:hint="eastAsia"/>
                <w:kern w:val="0"/>
              </w:rPr>
              <w:t>否</w:t>
            </w:r>
          </w:p>
        </w:tc>
      </w:tr>
      <w:tr w:rsidR="002566D7" w14:paraId="5F110CE7" w14:textId="77777777">
        <w:trPr>
          <w:trHeight w:val="20"/>
          <w:jc w:val="center"/>
        </w:trPr>
        <w:tc>
          <w:tcPr>
            <w:tcW w:w="376" w:type="pct"/>
            <w:shd w:val="clear" w:color="000000" w:fill="FFFFFF"/>
            <w:noWrap/>
            <w:vAlign w:val="center"/>
          </w:tcPr>
          <w:p w14:paraId="0EC6BA3C" w14:textId="77777777" w:rsidR="002566D7" w:rsidRDefault="00AF7190">
            <w:pPr>
              <w:widowControl/>
              <w:jc w:val="center"/>
              <w:rPr>
                <w:rFonts w:ascii="宋体" w:hAnsi="宋体"/>
                <w:kern w:val="0"/>
              </w:rPr>
            </w:pPr>
            <w:r>
              <w:rPr>
                <w:rFonts w:ascii="宋体" w:hAnsi="宋体" w:hint="eastAsia"/>
                <w:kern w:val="0"/>
              </w:rPr>
              <w:t>177</w:t>
            </w:r>
          </w:p>
        </w:tc>
        <w:tc>
          <w:tcPr>
            <w:tcW w:w="602" w:type="pct"/>
            <w:shd w:val="clear" w:color="000000" w:fill="FFFFFF"/>
            <w:noWrap/>
            <w:vAlign w:val="center"/>
          </w:tcPr>
          <w:p w14:paraId="61043DA7" w14:textId="77777777" w:rsidR="002566D7" w:rsidRDefault="00AF7190">
            <w:pPr>
              <w:widowControl/>
              <w:jc w:val="left"/>
              <w:rPr>
                <w:rFonts w:ascii="宋体" w:hAnsi="宋体"/>
                <w:kern w:val="0"/>
              </w:rPr>
            </w:pPr>
            <w:r>
              <w:rPr>
                <w:rFonts w:ascii="宋体" w:hAnsi="宋体" w:hint="eastAsia"/>
                <w:kern w:val="0"/>
              </w:rPr>
              <w:t>湿度传感器</w:t>
            </w:r>
          </w:p>
        </w:tc>
        <w:tc>
          <w:tcPr>
            <w:tcW w:w="2751" w:type="pct"/>
            <w:shd w:val="clear" w:color="000000" w:fill="FFFFFF"/>
            <w:vAlign w:val="center"/>
          </w:tcPr>
          <w:p w14:paraId="782A3E50" w14:textId="77777777" w:rsidR="002566D7" w:rsidRDefault="00AF7190">
            <w:pPr>
              <w:widowControl/>
              <w:jc w:val="left"/>
              <w:rPr>
                <w:rFonts w:ascii="宋体" w:hAnsi="宋体"/>
                <w:kern w:val="0"/>
              </w:rPr>
            </w:pPr>
            <w:r>
              <w:rPr>
                <w:rFonts w:ascii="宋体" w:hAnsi="宋体" w:hint="eastAsia"/>
                <w:kern w:val="0"/>
              </w:rPr>
              <w:t>量程:0～100%RH；    分辨率:0.1%，数据传输端口为智能HDMI接口。(支持有线通讯和无线通讯方式)</w:t>
            </w:r>
          </w:p>
        </w:tc>
        <w:tc>
          <w:tcPr>
            <w:tcW w:w="419" w:type="pct"/>
            <w:shd w:val="clear" w:color="000000" w:fill="FFFFFF"/>
            <w:noWrap/>
            <w:vAlign w:val="center"/>
          </w:tcPr>
          <w:p w14:paraId="2BF470DC"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16A1338A"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4048091D" w14:textId="77777777" w:rsidR="002566D7" w:rsidRDefault="00AF7190">
            <w:pPr>
              <w:widowControl/>
              <w:jc w:val="center"/>
              <w:rPr>
                <w:rFonts w:ascii="宋体" w:hAnsi="宋体"/>
                <w:kern w:val="0"/>
              </w:rPr>
            </w:pPr>
            <w:r>
              <w:rPr>
                <w:rFonts w:hint="eastAsia"/>
                <w:kern w:val="0"/>
              </w:rPr>
              <w:t>否</w:t>
            </w:r>
          </w:p>
        </w:tc>
      </w:tr>
      <w:tr w:rsidR="002566D7" w14:paraId="4D88C746" w14:textId="77777777">
        <w:trPr>
          <w:trHeight w:val="20"/>
          <w:jc w:val="center"/>
        </w:trPr>
        <w:tc>
          <w:tcPr>
            <w:tcW w:w="376" w:type="pct"/>
            <w:shd w:val="clear" w:color="000000" w:fill="FFFFFF"/>
            <w:noWrap/>
            <w:vAlign w:val="center"/>
          </w:tcPr>
          <w:p w14:paraId="58DA6DCA" w14:textId="77777777" w:rsidR="002566D7" w:rsidRDefault="00AF7190">
            <w:pPr>
              <w:widowControl/>
              <w:jc w:val="center"/>
              <w:rPr>
                <w:rFonts w:ascii="宋体" w:hAnsi="宋体"/>
                <w:kern w:val="0"/>
              </w:rPr>
            </w:pPr>
            <w:r>
              <w:rPr>
                <w:rFonts w:ascii="宋体" w:hAnsi="宋体" w:hint="eastAsia"/>
                <w:kern w:val="0"/>
              </w:rPr>
              <w:t>178</w:t>
            </w:r>
          </w:p>
        </w:tc>
        <w:tc>
          <w:tcPr>
            <w:tcW w:w="602" w:type="pct"/>
            <w:shd w:val="clear" w:color="000000" w:fill="FFFFFF"/>
            <w:noWrap/>
            <w:vAlign w:val="center"/>
          </w:tcPr>
          <w:p w14:paraId="01BE80E1" w14:textId="77777777" w:rsidR="002566D7" w:rsidRDefault="00AF7190">
            <w:pPr>
              <w:widowControl/>
              <w:jc w:val="left"/>
              <w:rPr>
                <w:rFonts w:ascii="宋体" w:hAnsi="宋体"/>
                <w:kern w:val="0"/>
              </w:rPr>
            </w:pPr>
            <w:r>
              <w:rPr>
                <w:rFonts w:ascii="宋体" w:hAnsi="宋体" w:hint="eastAsia"/>
                <w:kern w:val="0"/>
              </w:rPr>
              <w:t>浊度计传感器</w:t>
            </w:r>
          </w:p>
        </w:tc>
        <w:tc>
          <w:tcPr>
            <w:tcW w:w="2751" w:type="pct"/>
            <w:shd w:val="clear" w:color="000000" w:fill="FFFFFF"/>
            <w:vAlign w:val="center"/>
          </w:tcPr>
          <w:p w14:paraId="4C4376D8" w14:textId="77777777" w:rsidR="002566D7" w:rsidRDefault="00AF7190">
            <w:pPr>
              <w:widowControl/>
              <w:jc w:val="left"/>
              <w:rPr>
                <w:rFonts w:ascii="宋体" w:hAnsi="宋体"/>
                <w:kern w:val="0"/>
              </w:rPr>
            </w:pPr>
            <w:r>
              <w:rPr>
                <w:rFonts w:ascii="宋体" w:hAnsi="宋体" w:hint="eastAsia"/>
                <w:kern w:val="0"/>
              </w:rPr>
              <w:t>量程：0～1000NTU； 分辨率：0.1NTU，数据传输端口为智能HDMI接口。(支持有线通讯和无线通讯方式)</w:t>
            </w:r>
          </w:p>
        </w:tc>
        <w:tc>
          <w:tcPr>
            <w:tcW w:w="419" w:type="pct"/>
            <w:shd w:val="clear" w:color="000000" w:fill="FFFFFF"/>
            <w:noWrap/>
            <w:vAlign w:val="center"/>
          </w:tcPr>
          <w:p w14:paraId="2C13A03A"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3AED055D"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31FE0796" w14:textId="77777777" w:rsidR="002566D7" w:rsidRDefault="00AF7190">
            <w:pPr>
              <w:widowControl/>
              <w:jc w:val="center"/>
              <w:rPr>
                <w:rFonts w:ascii="宋体" w:hAnsi="宋体"/>
                <w:kern w:val="0"/>
              </w:rPr>
            </w:pPr>
            <w:r>
              <w:rPr>
                <w:rFonts w:hint="eastAsia"/>
                <w:kern w:val="0"/>
              </w:rPr>
              <w:t>否</w:t>
            </w:r>
          </w:p>
        </w:tc>
      </w:tr>
      <w:tr w:rsidR="002566D7" w14:paraId="2EBAFED8" w14:textId="77777777">
        <w:trPr>
          <w:trHeight w:val="20"/>
          <w:jc w:val="center"/>
        </w:trPr>
        <w:tc>
          <w:tcPr>
            <w:tcW w:w="376" w:type="pct"/>
            <w:shd w:val="clear" w:color="000000" w:fill="FFFFFF"/>
            <w:noWrap/>
            <w:vAlign w:val="center"/>
          </w:tcPr>
          <w:p w14:paraId="11875DFA" w14:textId="77777777" w:rsidR="002566D7" w:rsidRDefault="00AF7190">
            <w:pPr>
              <w:widowControl/>
              <w:jc w:val="center"/>
              <w:rPr>
                <w:rFonts w:ascii="宋体" w:hAnsi="宋体"/>
                <w:kern w:val="0"/>
              </w:rPr>
            </w:pPr>
            <w:r>
              <w:rPr>
                <w:rFonts w:ascii="宋体" w:hAnsi="宋体" w:hint="eastAsia"/>
                <w:kern w:val="0"/>
              </w:rPr>
              <w:t>179</w:t>
            </w:r>
          </w:p>
        </w:tc>
        <w:tc>
          <w:tcPr>
            <w:tcW w:w="602" w:type="pct"/>
            <w:shd w:val="clear" w:color="000000" w:fill="FFFFFF"/>
            <w:noWrap/>
            <w:vAlign w:val="center"/>
          </w:tcPr>
          <w:p w14:paraId="35FEE716" w14:textId="77777777" w:rsidR="002566D7" w:rsidRDefault="00AF7190">
            <w:pPr>
              <w:widowControl/>
              <w:jc w:val="left"/>
              <w:rPr>
                <w:rFonts w:ascii="宋体" w:hAnsi="宋体"/>
                <w:kern w:val="0"/>
              </w:rPr>
            </w:pPr>
            <w:r>
              <w:rPr>
                <w:rFonts w:ascii="宋体" w:hAnsi="宋体" w:hint="eastAsia"/>
                <w:kern w:val="0"/>
              </w:rPr>
              <w:t>血氧脉率体温三合一传感器</w:t>
            </w:r>
          </w:p>
        </w:tc>
        <w:tc>
          <w:tcPr>
            <w:tcW w:w="2751" w:type="pct"/>
            <w:shd w:val="clear" w:color="000000" w:fill="FFFFFF"/>
            <w:vAlign w:val="center"/>
          </w:tcPr>
          <w:p w14:paraId="35778FE7" w14:textId="77777777" w:rsidR="002566D7" w:rsidRDefault="00AF7190">
            <w:pPr>
              <w:widowControl/>
              <w:jc w:val="left"/>
              <w:rPr>
                <w:rFonts w:ascii="宋体" w:hAnsi="宋体"/>
                <w:kern w:val="0"/>
              </w:rPr>
            </w:pPr>
            <w:r>
              <w:rPr>
                <w:rFonts w:ascii="宋体" w:hAnsi="宋体" w:hint="eastAsia"/>
                <w:kern w:val="0"/>
              </w:rPr>
              <w:t xml:space="preserve">血氧饱和度35 -100%;脉  率 25 ~ 250次/分;体温 30 -50℃;分辨率：血氧饱和度 1％;脉率 1BPM ;体温   0.1℃，配套专用软件进行实验，数据传输端口为智能HDMI接口。(支持有线通讯和无线通讯方式)                                                            </w:t>
            </w:r>
            <w:r>
              <w:rPr>
                <w:rFonts w:ascii="宋体" w:hAnsi="宋体" w:hint="eastAsia"/>
                <w:b/>
                <w:bCs/>
                <w:kern w:val="0"/>
              </w:rPr>
              <w:t>注：</w:t>
            </w:r>
          </w:p>
        </w:tc>
        <w:tc>
          <w:tcPr>
            <w:tcW w:w="419" w:type="pct"/>
            <w:shd w:val="clear" w:color="000000" w:fill="FFFFFF"/>
            <w:noWrap/>
            <w:vAlign w:val="center"/>
          </w:tcPr>
          <w:p w14:paraId="26466AAE"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3F926C9A"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135858F1" w14:textId="77777777" w:rsidR="002566D7" w:rsidRDefault="00AF7190">
            <w:pPr>
              <w:widowControl/>
              <w:jc w:val="center"/>
              <w:rPr>
                <w:rFonts w:ascii="宋体" w:hAnsi="宋体"/>
                <w:kern w:val="0"/>
              </w:rPr>
            </w:pPr>
            <w:r>
              <w:rPr>
                <w:rFonts w:hint="eastAsia"/>
                <w:kern w:val="0"/>
              </w:rPr>
              <w:t>否</w:t>
            </w:r>
          </w:p>
        </w:tc>
      </w:tr>
      <w:tr w:rsidR="002566D7" w14:paraId="30B233F6" w14:textId="77777777">
        <w:trPr>
          <w:trHeight w:val="20"/>
          <w:jc w:val="center"/>
        </w:trPr>
        <w:tc>
          <w:tcPr>
            <w:tcW w:w="376" w:type="pct"/>
            <w:shd w:val="clear" w:color="000000" w:fill="FFFFFF"/>
            <w:noWrap/>
            <w:vAlign w:val="center"/>
          </w:tcPr>
          <w:p w14:paraId="515ECFAB" w14:textId="77777777" w:rsidR="002566D7" w:rsidRDefault="00AF7190">
            <w:pPr>
              <w:widowControl/>
              <w:jc w:val="center"/>
              <w:rPr>
                <w:rFonts w:ascii="宋体" w:hAnsi="宋体"/>
                <w:kern w:val="0"/>
              </w:rPr>
            </w:pPr>
            <w:r>
              <w:rPr>
                <w:rFonts w:ascii="宋体" w:hAnsi="宋体" w:hint="eastAsia"/>
                <w:kern w:val="0"/>
              </w:rPr>
              <w:t>180</w:t>
            </w:r>
          </w:p>
        </w:tc>
        <w:tc>
          <w:tcPr>
            <w:tcW w:w="602" w:type="pct"/>
            <w:shd w:val="clear" w:color="000000" w:fill="FFFFFF"/>
            <w:noWrap/>
            <w:vAlign w:val="center"/>
          </w:tcPr>
          <w:p w14:paraId="75508000" w14:textId="77777777" w:rsidR="002566D7" w:rsidRDefault="00AF7190">
            <w:pPr>
              <w:widowControl/>
              <w:jc w:val="left"/>
              <w:rPr>
                <w:rFonts w:ascii="宋体" w:hAnsi="宋体"/>
                <w:kern w:val="0"/>
              </w:rPr>
            </w:pPr>
            <w:r>
              <w:rPr>
                <w:rFonts w:ascii="宋体" w:hAnsi="宋体" w:hint="eastAsia"/>
                <w:kern w:val="0"/>
              </w:rPr>
              <w:t>血氧脉率</w:t>
            </w:r>
            <w:r>
              <w:rPr>
                <w:rFonts w:ascii="宋体" w:hAnsi="宋体" w:hint="eastAsia"/>
                <w:kern w:val="0"/>
              </w:rPr>
              <w:lastRenderedPageBreak/>
              <w:t>体温三合一专用软件包</w:t>
            </w:r>
          </w:p>
        </w:tc>
        <w:tc>
          <w:tcPr>
            <w:tcW w:w="2751" w:type="pct"/>
            <w:shd w:val="clear" w:color="000000" w:fill="FFFFFF"/>
            <w:vAlign w:val="center"/>
          </w:tcPr>
          <w:p w14:paraId="1067E9E8" w14:textId="77777777" w:rsidR="002566D7" w:rsidRDefault="00AF7190">
            <w:pPr>
              <w:widowControl/>
              <w:jc w:val="left"/>
              <w:rPr>
                <w:rFonts w:ascii="宋体" w:hAnsi="宋体"/>
                <w:kern w:val="0"/>
              </w:rPr>
            </w:pPr>
            <w:r>
              <w:rPr>
                <w:rFonts w:ascii="宋体" w:hAnsi="宋体" w:hint="eastAsia"/>
                <w:kern w:val="0"/>
              </w:rPr>
              <w:lastRenderedPageBreak/>
              <w:t>插入传感器自动触发该软件界面智能开启，同时测试</w:t>
            </w:r>
            <w:r>
              <w:rPr>
                <w:rFonts w:ascii="宋体" w:hAnsi="宋体" w:hint="eastAsia"/>
                <w:kern w:val="0"/>
              </w:rPr>
              <w:lastRenderedPageBreak/>
              <w:t>人体指标的脉率、血氧含量、体温综合指标，绿线刻画指示正常有效测试，无绿线指示为无效测试，动态波形指示人体血液流动交换的快慢和状态。</w:t>
            </w:r>
          </w:p>
        </w:tc>
        <w:tc>
          <w:tcPr>
            <w:tcW w:w="419" w:type="pct"/>
            <w:shd w:val="clear" w:color="000000" w:fill="FFFFFF"/>
            <w:noWrap/>
            <w:vAlign w:val="center"/>
          </w:tcPr>
          <w:p w14:paraId="2D6BB2B7" w14:textId="77777777" w:rsidR="002566D7" w:rsidRDefault="00AF7190">
            <w:pPr>
              <w:widowControl/>
              <w:jc w:val="center"/>
              <w:rPr>
                <w:rFonts w:ascii="宋体" w:hAnsi="宋体"/>
                <w:kern w:val="0"/>
              </w:rPr>
            </w:pPr>
            <w:r>
              <w:rPr>
                <w:rFonts w:ascii="宋体" w:hAnsi="宋体" w:hint="eastAsia"/>
                <w:kern w:val="0"/>
              </w:rPr>
              <w:lastRenderedPageBreak/>
              <w:t>套</w:t>
            </w:r>
          </w:p>
        </w:tc>
        <w:tc>
          <w:tcPr>
            <w:tcW w:w="315" w:type="pct"/>
            <w:shd w:val="clear" w:color="000000" w:fill="FFFFFF"/>
            <w:noWrap/>
            <w:vAlign w:val="center"/>
          </w:tcPr>
          <w:p w14:paraId="0E2E9F07"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6FEFC566" w14:textId="77777777" w:rsidR="002566D7" w:rsidRDefault="00AF7190">
            <w:pPr>
              <w:widowControl/>
              <w:jc w:val="center"/>
              <w:rPr>
                <w:rFonts w:ascii="宋体" w:hAnsi="宋体"/>
                <w:kern w:val="0"/>
              </w:rPr>
            </w:pPr>
            <w:r>
              <w:rPr>
                <w:rFonts w:hint="eastAsia"/>
                <w:kern w:val="0"/>
              </w:rPr>
              <w:t>否</w:t>
            </w:r>
          </w:p>
        </w:tc>
      </w:tr>
      <w:tr w:rsidR="002566D7" w14:paraId="0BD0A442" w14:textId="77777777">
        <w:trPr>
          <w:trHeight w:val="20"/>
          <w:jc w:val="center"/>
        </w:trPr>
        <w:tc>
          <w:tcPr>
            <w:tcW w:w="376" w:type="pct"/>
            <w:shd w:val="clear" w:color="000000" w:fill="FFFFFF"/>
            <w:noWrap/>
            <w:vAlign w:val="center"/>
          </w:tcPr>
          <w:p w14:paraId="040046B3" w14:textId="77777777" w:rsidR="002566D7" w:rsidRDefault="00AF7190">
            <w:pPr>
              <w:widowControl/>
              <w:jc w:val="center"/>
              <w:rPr>
                <w:rFonts w:ascii="宋体" w:hAnsi="宋体"/>
                <w:kern w:val="0"/>
              </w:rPr>
            </w:pPr>
            <w:r>
              <w:rPr>
                <w:rFonts w:ascii="宋体" w:hAnsi="宋体" w:hint="eastAsia"/>
                <w:kern w:val="0"/>
              </w:rPr>
              <w:lastRenderedPageBreak/>
              <w:t>181</w:t>
            </w:r>
          </w:p>
        </w:tc>
        <w:tc>
          <w:tcPr>
            <w:tcW w:w="602" w:type="pct"/>
            <w:shd w:val="clear" w:color="000000" w:fill="FFFFFF"/>
            <w:noWrap/>
            <w:vAlign w:val="center"/>
          </w:tcPr>
          <w:p w14:paraId="65BDE8EC" w14:textId="77777777" w:rsidR="002566D7" w:rsidRDefault="00AF7190">
            <w:pPr>
              <w:widowControl/>
              <w:jc w:val="left"/>
              <w:rPr>
                <w:rFonts w:ascii="宋体" w:hAnsi="宋体"/>
                <w:kern w:val="0"/>
              </w:rPr>
            </w:pPr>
            <w:r>
              <w:rPr>
                <w:rFonts w:ascii="宋体" w:hAnsi="宋体" w:hint="eastAsia"/>
                <w:kern w:val="0"/>
              </w:rPr>
              <w:t>心率传感器</w:t>
            </w:r>
          </w:p>
        </w:tc>
        <w:tc>
          <w:tcPr>
            <w:tcW w:w="2751" w:type="pct"/>
            <w:shd w:val="clear" w:color="000000" w:fill="FFFFFF"/>
            <w:vAlign w:val="center"/>
          </w:tcPr>
          <w:p w14:paraId="118F16C0" w14:textId="77777777" w:rsidR="002566D7" w:rsidRDefault="00AF7190">
            <w:pPr>
              <w:widowControl/>
              <w:jc w:val="left"/>
              <w:rPr>
                <w:rFonts w:ascii="宋体" w:hAnsi="宋体"/>
                <w:kern w:val="0"/>
              </w:rPr>
            </w:pPr>
            <w:r>
              <w:rPr>
                <w:rFonts w:ascii="宋体" w:hAnsi="宋体" w:hint="eastAsia"/>
                <w:kern w:val="0"/>
              </w:rPr>
              <w:t>量程：25～200bpm/0～100AM,分辨率：1bpm ；指脉式探头,量程切换通过软件选择，数据传输端口为智能HDMI接口。(支持有线通讯和无线通讯方式)</w:t>
            </w:r>
          </w:p>
        </w:tc>
        <w:tc>
          <w:tcPr>
            <w:tcW w:w="419" w:type="pct"/>
            <w:shd w:val="clear" w:color="000000" w:fill="FFFFFF"/>
            <w:noWrap/>
            <w:vAlign w:val="center"/>
          </w:tcPr>
          <w:p w14:paraId="71CFFE04"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78AD5ED9"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6524D824" w14:textId="77777777" w:rsidR="002566D7" w:rsidRDefault="00AF7190">
            <w:pPr>
              <w:widowControl/>
              <w:jc w:val="center"/>
              <w:rPr>
                <w:rFonts w:ascii="宋体" w:hAnsi="宋体"/>
                <w:kern w:val="0"/>
              </w:rPr>
            </w:pPr>
            <w:r>
              <w:rPr>
                <w:rFonts w:hint="eastAsia"/>
                <w:kern w:val="0"/>
              </w:rPr>
              <w:t>否</w:t>
            </w:r>
          </w:p>
        </w:tc>
      </w:tr>
      <w:tr w:rsidR="002566D7" w14:paraId="49BB4F8B" w14:textId="77777777">
        <w:trPr>
          <w:trHeight w:val="20"/>
          <w:jc w:val="center"/>
        </w:trPr>
        <w:tc>
          <w:tcPr>
            <w:tcW w:w="376" w:type="pct"/>
            <w:shd w:val="clear" w:color="000000" w:fill="FFFFFF"/>
            <w:noWrap/>
            <w:vAlign w:val="center"/>
          </w:tcPr>
          <w:p w14:paraId="00D3CDBC" w14:textId="77777777" w:rsidR="002566D7" w:rsidRDefault="00AF7190">
            <w:pPr>
              <w:widowControl/>
              <w:jc w:val="center"/>
              <w:rPr>
                <w:rFonts w:ascii="宋体" w:hAnsi="宋体"/>
                <w:kern w:val="0"/>
              </w:rPr>
            </w:pPr>
            <w:r>
              <w:rPr>
                <w:rFonts w:ascii="宋体" w:hAnsi="宋体" w:hint="eastAsia"/>
                <w:kern w:val="0"/>
              </w:rPr>
              <w:t>182</w:t>
            </w:r>
          </w:p>
        </w:tc>
        <w:tc>
          <w:tcPr>
            <w:tcW w:w="602" w:type="pct"/>
            <w:shd w:val="clear" w:color="000000" w:fill="FFFFFF"/>
            <w:noWrap/>
            <w:vAlign w:val="center"/>
          </w:tcPr>
          <w:p w14:paraId="4DE122B8" w14:textId="77777777" w:rsidR="002566D7" w:rsidRDefault="00AF7190">
            <w:pPr>
              <w:widowControl/>
              <w:jc w:val="left"/>
              <w:rPr>
                <w:rFonts w:ascii="宋体" w:hAnsi="宋体"/>
                <w:kern w:val="0"/>
              </w:rPr>
            </w:pPr>
            <w:r>
              <w:rPr>
                <w:rFonts w:ascii="宋体" w:hAnsi="宋体" w:hint="eastAsia"/>
                <w:kern w:val="0"/>
              </w:rPr>
              <w:t>心电图传感器</w:t>
            </w:r>
          </w:p>
        </w:tc>
        <w:tc>
          <w:tcPr>
            <w:tcW w:w="2751" w:type="pct"/>
            <w:shd w:val="clear" w:color="000000" w:fill="FFFFFF"/>
            <w:vAlign w:val="center"/>
          </w:tcPr>
          <w:p w14:paraId="72B53D6A" w14:textId="77777777" w:rsidR="002566D7" w:rsidRDefault="00AF7190">
            <w:pPr>
              <w:widowControl/>
              <w:jc w:val="left"/>
              <w:rPr>
                <w:rFonts w:ascii="宋体" w:hAnsi="宋体"/>
                <w:kern w:val="0"/>
              </w:rPr>
            </w:pPr>
            <w:r>
              <w:rPr>
                <w:rFonts w:ascii="宋体" w:hAnsi="宋体" w:hint="eastAsia"/>
                <w:kern w:val="0"/>
              </w:rPr>
              <w:t>输出电压：0~5mv/45~250bmp,分辨率：0.01mv/1 bmp  精度：1%FS,量程切换通过软件选择，，数据传输端口为智能HDMI接口。(支持有线通讯和无线通讯方式)</w:t>
            </w:r>
          </w:p>
        </w:tc>
        <w:tc>
          <w:tcPr>
            <w:tcW w:w="419" w:type="pct"/>
            <w:shd w:val="clear" w:color="000000" w:fill="FFFFFF"/>
            <w:noWrap/>
            <w:vAlign w:val="center"/>
          </w:tcPr>
          <w:p w14:paraId="60ADA7BF"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25523B55"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7020005D" w14:textId="77777777" w:rsidR="002566D7" w:rsidRDefault="00AF7190">
            <w:pPr>
              <w:widowControl/>
              <w:jc w:val="center"/>
              <w:rPr>
                <w:rFonts w:ascii="宋体" w:hAnsi="宋体"/>
                <w:kern w:val="0"/>
              </w:rPr>
            </w:pPr>
            <w:r>
              <w:rPr>
                <w:rFonts w:hint="eastAsia"/>
                <w:kern w:val="0"/>
              </w:rPr>
              <w:t>否</w:t>
            </w:r>
          </w:p>
        </w:tc>
      </w:tr>
      <w:tr w:rsidR="002566D7" w14:paraId="07295C16" w14:textId="77777777">
        <w:trPr>
          <w:trHeight w:val="20"/>
          <w:jc w:val="center"/>
        </w:trPr>
        <w:tc>
          <w:tcPr>
            <w:tcW w:w="376" w:type="pct"/>
            <w:shd w:val="clear" w:color="000000" w:fill="FFFFFF"/>
            <w:noWrap/>
            <w:vAlign w:val="center"/>
          </w:tcPr>
          <w:p w14:paraId="09CDA13D" w14:textId="77777777" w:rsidR="002566D7" w:rsidRDefault="00AF7190">
            <w:pPr>
              <w:widowControl/>
              <w:jc w:val="center"/>
              <w:rPr>
                <w:rFonts w:ascii="宋体" w:hAnsi="宋体"/>
                <w:kern w:val="0"/>
              </w:rPr>
            </w:pPr>
            <w:r>
              <w:rPr>
                <w:rFonts w:ascii="宋体" w:hAnsi="宋体" w:hint="eastAsia"/>
                <w:kern w:val="0"/>
              </w:rPr>
              <w:t>183</w:t>
            </w:r>
          </w:p>
        </w:tc>
        <w:tc>
          <w:tcPr>
            <w:tcW w:w="602" w:type="pct"/>
            <w:shd w:val="clear" w:color="000000" w:fill="FFFFFF"/>
            <w:noWrap/>
            <w:vAlign w:val="center"/>
          </w:tcPr>
          <w:p w14:paraId="3EE2E589" w14:textId="77777777" w:rsidR="002566D7" w:rsidRDefault="00AF7190">
            <w:pPr>
              <w:widowControl/>
              <w:jc w:val="left"/>
              <w:rPr>
                <w:rFonts w:ascii="宋体" w:hAnsi="宋体"/>
                <w:kern w:val="0"/>
              </w:rPr>
            </w:pPr>
            <w:r>
              <w:rPr>
                <w:rFonts w:ascii="宋体" w:hAnsi="宋体" w:hint="eastAsia"/>
                <w:kern w:val="0"/>
              </w:rPr>
              <w:t>呼吸率传感器</w:t>
            </w:r>
          </w:p>
        </w:tc>
        <w:tc>
          <w:tcPr>
            <w:tcW w:w="2751" w:type="pct"/>
            <w:shd w:val="clear" w:color="000000" w:fill="FFFFFF"/>
            <w:vAlign w:val="center"/>
          </w:tcPr>
          <w:p w14:paraId="0512BB95" w14:textId="77777777" w:rsidR="002566D7" w:rsidRDefault="00AF7190">
            <w:pPr>
              <w:widowControl/>
              <w:jc w:val="left"/>
              <w:rPr>
                <w:rFonts w:ascii="宋体" w:hAnsi="宋体"/>
                <w:kern w:val="0"/>
              </w:rPr>
            </w:pPr>
            <w:r>
              <w:rPr>
                <w:rFonts w:ascii="宋体" w:hAnsi="宋体" w:hint="eastAsia"/>
                <w:kern w:val="0"/>
              </w:rPr>
              <w:t>可显示呼吸过程中气压变化曲线变化，数据传输端口为智能HDMI接口。(支持有线通讯和无线通讯方式)</w:t>
            </w:r>
          </w:p>
        </w:tc>
        <w:tc>
          <w:tcPr>
            <w:tcW w:w="419" w:type="pct"/>
            <w:shd w:val="clear" w:color="000000" w:fill="FFFFFF"/>
            <w:noWrap/>
            <w:vAlign w:val="center"/>
          </w:tcPr>
          <w:p w14:paraId="77FC9473"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51F6BD23"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61B6B6A9" w14:textId="77777777" w:rsidR="002566D7" w:rsidRDefault="00AF7190">
            <w:pPr>
              <w:widowControl/>
              <w:jc w:val="center"/>
              <w:rPr>
                <w:rFonts w:ascii="宋体" w:hAnsi="宋体"/>
                <w:kern w:val="0"/>
              </w:rPr>
            </w:pPr>
            <w:r>
              <w:rPr>
                <w:rFonts w:hint="eastAsia"/>
                <w:kern w:val="0"/>
              </w:rPr>
              <w:t>否</w:t>
            </w:r>
          </w:p>
        </w:tc>
      </w:tr>
      <w:tr w:rsidR="002566D7" w14:paraId="5675D97A" w14:textId="77777777">
        <w:trPr>
          <w:trHeight w:val="20"/>
          <w:jc w:val="center"/>
        </w:trPr>
        <w:tc>
          <w:tcPr>
            <w:tcW w:w="376" w:type="pct"/>
            <w:shd w:val="clear" w:color="000000" w:fill="FFFFFF"/>
            <w:noWrap/>
            <w:vAlign w:val="center"/>
          </w:tcPr>
          <w:p w14:paraId="42B524FF" w14:textId="77777777" w:rsidR="002566D7" w:rsidRDefault="00AF7190">
            <w:pPr>
              <w:widowControl/>
              <w:jc w:val="center"/>
              <w:rPr>
                <w:rFonts w:ascii="宋体" w:hAnsi="宋体"/>
                <w:kern w:val="0"/>
              </w:rPr>
            </w:pPr>
            <w:r>
              <w:rPr>
                <w:rFonts w:ascii="宋体" w:hAnsi="宋体" w:hint="eastAsia"/>
                <w:kern w:val="0"/>
              </w:rPr>
              <w:t>184</w:t>
            </w:r>
          </w:p>
        </w:tc>
        <w:tc>
          <w:tcPr>
            <w:tcW w:w="602" w:type="pct"/>
            <w:shd w:val="clear" w:color="000000" w:fill="FFFFFF"/>
            <w:noWrap/>
            <w:vAlign w:val="center"/>
          </w:tcPr>
          <w:p w14:paraId="5AE4C95E" w14:textId="77777777" w:rsidR="002566D7" w:rsidRDefault="00AF7190">
            <w:pPr>
              <w:widowControl/>
              <w:jc w:val="left"/>
              <w:rPr>
                <w:rFonts w:ascii="宋体" w:hAnsi="宋体"/>
                <w:kern w:val="0"/>
              </w:rPr>
            </w:pPr>
            <w:r>
              <w:rPr>
                <w:rFonts w:ascii="宋体" w:hAnsi="宋体" w:hint="eastAsia"/>
                <w:kern w:val="0"/>
              </w:rPr>
              <w:t>高强度铝合金箱</w:t>
            </w:r>
          </w:p>
        </w:tc>
        <w:tc>
          <w:tcPr>
            <w:tcW w:w="2751" w:type="pct"/>
            <w:shd w:val="clear" w:color="000000" w:fill="FFFFFF"/>
            <w:vAlign w:val="center"/>
          </w:tcPr>
          <w:p w14:paraId="3EFB9DF4" w14:textId="77777777" w:rsidR="002566D7" w:rsidRDefault="00AF7190">
            <w:pPr>
              <w:widowControl/>
              <w:jc w:val="left"/>
              <w:rPr>
                <w:rFonts w:ascii="宋体" w:hAnsi="宋体"/>
                <w:kern w:val="0"/>
              </w:rPr>
            </w:pPr>
            <w:r>
              <w:rPr>
                <w:rFonts w:ascii="宋体" w:hAnsi="宋体" w:hint="eastAsia"/>
                <w:kern w:val="0"/>
              </w:rPr>
              <w:t>高强度铝合金型材框架，铝板冷压成型表面氧化，内部缓冲海绵传感器定位嵌槽装置，USB数据线1根，使用说明，光盘。</w:t>
            </w:r>
          </w:p>
        </w:tc>
        <w:tc>
          <w:tcPr>
            <w:tcW w:w="419" w:type="pct"/>
            <w:shd w:val="clear" w:color="000000" w:fill="FFFFFF"/>
            <w:noWrap/>
            <w:vAlign w:val="center"/>
          </w:tcPr>
          <w:p w14:paraId="7D53FF8B"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7B702807"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04420E5E" w14:textId="77777777" w:rsidR="002566D7" w:rsidRDefault="00AF7190">
            <w:pPr>
              <w:widowControl/>
              <w:jc w:val="center"/>
              <w:rPr>
                <w:rFonts w:ascii="宋体" w:hAnsi="宋体"/>
                <w:kern w:val="0"/>
              </w:rPr>
            </w:pPr>
            <w:r>
              <w:rPr>
                <w:rFonts w:hint="eastAsia"/>
                <w:kern w:val="0"/>
              </w:rPr>
              <w:t>否</w:t>
            </w:r>
          </w:p>
        </w:tc>
      </w:tr>
      <w:tr w:rsidR="002566D7" w14:paraId="29A53131" w14:textId="77777777">
        <w:trPr>
          <w:trHeight w:val="20"/>
          <w:jc w:val="center"/>
        </w:trPr>
        <w:tc>
          <w:tcPr>
            <w:tcW w:w="376" w:type="pct"/>
            <w:shd w:val="clear" w:color="000000" w:fill="FFFFFF"/>
            <w:noWrap/>
            <w:vAlign w:val="center"/>
          </w:tcPr>
          <w:p w14:paraId="17E2A494" w14:textId="77777777" w:rsidR="002566D7" w:rsidRDefault="00AF7190">
            <w:pPr>
              <w:widowControl/>
              <w:jc w:val="center"/>
              <w:rPr>
                <w:rFonts w:ascii="宋体" w:hAnsi="宋体"/>
                <w:kern w:val="0"/>
              </w:rPr>
            </w:pPr>
            <w:r>
              <w:rPr>
                <w:rFonts w:ascii="宋体" w:hAnsi="宋体" w:hint="eastAsia"/>
                <w:kern w:val="0"/>
              </w:rPr>
              <w:t>185</w:t>
            </w:r>
          </w:p>
        </w:tc>
        <w:tc>
          <w:tcPr>
            <w:tcW w:w="602" w:type="pct"/>
            <w:shd w:val="clear" w:color="000000" w:fill="FFFFFF"/>
            <w:noWrap/>
            <w:vAlign w:val="center"/>
          </w:tcPr>
          <w:p w14:paraId="28EBA551" w14:textId="77777777" w:rsidR="002566D7" w:rsidRDefault="00AF7190">
            <w:pPr>
              <w:widowControl/>
              <w:jc w:val="left"/>
              <w:rPr>
                <w:rFonts w:ascii="宋体" w:hAnsi="宋体"/>
                <w:kern w:val="0"/>
              </w:rPr>
            </w:pPr>
            <w:r>
              <w:rPr>
                <w:rFonts w:ascii="宋体" w:hAnsi="宋体" w:hint="eastAsia"/>
                <w:kern w:val="0"/>
              </w:rPr>
              <w:t>HDMI数据传输线</w:t>
            </w:r>
          </w:p>
        </w:tc>
        <w:tc>
          <w:tcPr>
            <w:tcW w:w="2751" w:type="pct"/>
            <w:shd w:val="clear" w:color="000000" w:fill="FFFFFF"/>
            <w:vAlign w:val="center"/>
          </w:tcPr>
          <w:p w14:paraId="6AF1092E" w14:textId="77777777" w:rsidR="002566D7" w:rsidRDefault="00AF7190">
            <w:pPr>
              <w:widowControl/>
              <w:jc w:val="left"/>
              <w:rPr>
                <w:rFonts w:ascii="宋体" w:hAnsi="宋体"/>
                <w:kern w:val="0"/>
              </w:rPr>
            </w:pPr>
            <w:r>
              <w:rPr>
                <w:rFonts w:ascii="宋体" w:hAnsi="宋体" w:hint="eastAsia"/>
                <w:kern w:val="0"/>
              </w:rPr>
              <w:t>高清智能接口，耐插拔、抗干扰。用于传感器与数据采集器之间的数据高保真传输。</w:t>
            </w:r>
          </w:p>
        </w:tc>
        <w:tc>
          <w:tcPr>
            <w:tcW w:w="419" w:type="pct"/>
            <w:shd w:val="clear" w:color="000000" w:fill="FFFFFF"/>
            <w:noWrap/>
            <w:vAlign w:val="center"/>
          </w:tcPr>
          <w:p w14:paraId="4C4D3107" w14:textId="77777777" w:rsidR="002566D7" w:rsidRDefault="00AF7190">
            <w:pPr>
              <w:widowControl/>
              <w:jc w:val="center"/>
              <w:rPr>
                <w:rFonts w:ascii="宋体" w:hAnsi="宋体"/>
                <w:kern w:val="0"/>
              </w:rPr>
            </w:pPr>
            <w:r>
              <w:rPr>
                <w:rFonts w:ascii="宋体" w:hAnsi="宋体" w:hint="eastAsia"/>
                <w:kern w:val="0"/>
              </w:rPr>
              <w:t>根</w:t>
            </w:r>
          </w:p>
        </w:tc>
        <w:tc>
          <w:tcPr>
            <w:tcW w:w="315" w:type="pct"/>
            <w:shd w:val="clear" w:color="000000" w:fill="FFFFFF"/>
            <w:noWrap/>
            <w:vAlign w:val="center"/>
          </w:tcPr>
          <w:p w14:paraId="646F3DC8"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3C604C86" w14:textId="77777777" w:rsidR="002566D7" w:rsidRDefault="00AF7190">
            <w:pPr>
              <w:widowControl/>
              <w:jc w:val="center"/>
              <w:rPr>
                <w:rFonts w:ascii="宋体" w:hAnsi="宋体"/>
                <w:kern w:val="0"/>
              </w:rPr>
            </w:pPr>
            <w:r>
              <w:rPr>
                <w:rFonts w:hint="eastAsia"/>
                <w:kern w:val="0"/>
              </w:rPr>
              <w:t>否</w:t>
            </w:r>
          </w:p>
        </w:tc>
      </w:tr>
      <w:tr w:rsidR="002566D7" w14:paraId="031D240D" w14:textId="77777777">
        <w:trPr>
          <w:trHeight w:val="20"/>
          <w:jc w:val="center"/>
        </w:trPr>
        <w:tc>
          <w:tcPr>
            <w:tcW w:w="376" w:type="pct"/>
            <w:shd w:val="clear" w:color="000000" w:fill="FFFFFF"/>
            <w:noWrap/>
            <w:vAlign w:val="center"/>
          </w:tcPr>
          <w:p w14:paraId="174E5821" w14:textId="77777777" w:rsidR="002566D7" w:rsidRDefault="00AF7190">
            <w:pPr>
              <w:widowControl/>
              <w:jc w:val="center"/>
              <w:rPr>
                <w:rFonts w:ascii="宋体" w:hAnsi="宋体"/>
                <w:kern w:val="0"/>
              </w:rPr>
            </w:pPr>
            <w:r>
              <w:rPr>
                <w:rFonts w:ascii="宋体" w:hAnsi="宋体" w:hint="eastAsia"/>
                <w:kern w:val="0"/>
              </w:rPr>
              <w:t>186</w:t>
            </w:r>
          </w:p>
        </w:tc>
        <w:tc>
          <w:tcPr>
            <w:tcW w:w="602" w:type="pct"/>
            <w:shd w:val="clear" w:color="000000" w:fill="FFFFFF"/>
            <w:noWrap/>
            <w:vAlign w:val="center"/>
          </w:tcPr>
          <w:p w14:paraId="214F1E4C" w14:textId="77777777" w:rsidR="002566D7" w:rsidRDefault="00AF7190">
            <w:pPr>
              <w:widowControl/>
              <w:jc w:val="left"/>
              <w:rPr>
                <w:rFonts w:ascii="宋体" w:hAnsi="宋体"/>
                <w:kern w:val="0"/>
              </w:rPr>
            </w:pPr>
            <w:r>
              <w:rPr>
                <w:rFonts w:ascii="宋体" w:hAnsi="宋体" w:hint="eastAsia"/>
                <w:kern w:val="0"/>
              </w:rPr>
              <w:t>多向转接头</w:t>
            </w:r>
          </w:p>
        </w:tc>
        <w:tc>
          <w:tcPr>
            <w:tcW w:w="2751" w:type="pct"/>
            <w:shd w:val="clear" w:color="000000" w:fill="FFFFFF"/>
            <w:vAlign w:val="center"/>
          </w:tcPr>
          <w:p w14:paraId="7F0F04FE" w14:textId="77777777" w:rsidR="002566D7" w:rsidRDefault="00AF7190">
            <w:pPr>
              <w:widowControl/>
              <w:jc w:val="left"/>
              <w:rPr>
                <w:rFonts w:ascii="宋体" w:hAnsi="宋体"/>
                <w:kern w:val="0"/>
              </w:rPr>
            </w:pPr>
            <w:r>
              <w:rPr>
                <w:rFonts w:ascii="宋体" w:hAnsi="宋体" w:hint="eastAsia"/>
                <w:kern w:val="0"/>
              </w:rPr>
              <w:t>铝合金材质，16X16X37，正面侧面各有一孔径11.5通孔，前后面Φ5螺纹孔，配合各类传感器和辅材固定</w:t>
            </w:r>
          </w:p>
        </w:tc>
        <w:tc>
          <w:tcPr>
            <w:tcW w:w="419" w:type="pct"/>
            <w:shd w:val="clear" w:color="000000" w:fill="FFFFFF"/>
            <w:noWrap/>
            <w:vAlign w:val="center"/>
          </w:tcPr>
          <w:p w14:paraId="2C53847B"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5EEFFB65"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61C0B32C" w14:textId="77777777" w:rsidR="002566D7" w:rsidRDefault="00AF7190">
            <w:pPr>
              <w:widowControl/>
              <w:jc w:val="center"/>
              <w:rPr>
                <w:rFonts w:ascii="宋体" w:hAnsi="宋体"/>
                <w:kern w:val="0"/>
              </w:rPr>
            </w:pPr>
            <w:r>
              <w:rPr>
                <w:rFonts w:hint="eastAsia"/>
                <w:kern w:val="0"/>
              </w:rPr>
              <w:t>否</w:t>
            </w:r>
          </w:p>
        </w:tc>
      </w:tr>
      <w:tr w:rsidR="002566D7" w14:paraId="0CE2A921" w14:textId="77777777">
        <w:trPr>
          <w:trHeight w:val="20"/>
          <w:jc w:val="center"/>
        </w:trPr>
        <w:tc>
          <w:tcPr>
            <w:tcW w:w="376" w:type="pct"/>
            <w:shd w:val="clear" w:color="000000" w:fill="FFFFFF"/>
            <w:noWrap/>
            <w:vAlign w:val="center"/>
          </w:tcPr>
          <w:p w14:paraId="2F1A2821" w14:textId="77777777" w:rsidR="002566D7" w:rsidRDefault="00AF7190">
            <w:pPr>
              <w:widowControl/>
              <w:jc w:val="center"/>
              <w:rPr>
                <w:rFonts w:ascii="宋体" w:hAnsi="宋体"/>
                <w:kern w:val="0"/>
              </w:rPr>
            </w:pPr>
            <w:r>
              <w:rPr>
                <w:rFonts w:ascii="宋体" w:hAnsi="宋体" w:hint="eastAsia"/>
                <w:kern w:val="0"/>
              </w:rPr>
              <w:t>187</w:t>
            </w:r>
          </w:p>
        </w:tc>
        <w:tc>
          <w:tcPr>
            <w:tcW w:w="602" w:type="pct"/>
            <w:shd w:val="clear" w:color="000000" w:fill="FFFFFF"/>
            <w:noWrap/>
            <w:vAlign w:val="center"/>
          </w:tcPr>
          <w:p w14:paraId="3476E7E4" w14:textId="77777777" w:rsidR="002566D7" w:rsidRDefault="00AF7190">
            <w:pPr>
              <w:widowControl/>
              <w:jc w:val="left"/>
              <w:rPr>
                <w:rFonts w:ascii="宋体" w:hAnsi="宋体"/>
                <w:kern w:val="0"/>
              </w:rPr>
            </w:pPr>
            <w:r>
              <w:rPr>
                <w:rFonts w:ascii="宋体" w:hAnsi="宋体" w:hint="eastAsia"/>
                <w:kern w:val="0"/>
              </w:rPr>
              <w:t>密封塞套件</w:t>
            </w:r>
          </w:p>
        </w:tc>
        <w:tc>
          <w:tcPr>
            <w:tcW w:w="2751" w:type="pct"/>
            <w:shd w:val="clear" w:color="000000" w:fill="FFFFFF"/>
            <w:vAlign w:val="center"/>
          </w:tcPr>
          <w:p w14:paraId="5855B033" w14:textId="77777777" w:rsidR="002566D7" w:rsidRDefault="00AF7190">
            <w:pPr>
              <w:widowControl/>
              <w:jc w:val="left"/>
              <w:rPr>
                <w:rFonts w:ascii="宋体" w:hAnsi="宋体"/>
                <w:kern w:val="0"/>
              </w:rPr>
            </w:pPr>
            <w:r>
              <w:rPr>
                <w:rFonts w:ascii="宋体" w:hAnsi="宋体" w:hint="eastAsia"/>
                <w:kern w:val="0"/>
              </w:rPr>
              <w:t>与压强传感器、温度传感器、二氧化碳传感器、氧气传感器、一氧化碳传感器、二氧化硫传感器、氯气传感器等配套使用可以与实验室常用玻璃容器结合。</w:t>
            </w:r>
          </w:p>
        </w:tc>
        <w:tc>
          <w:tcPr>
            <w:tcW w:w="419" w:type="pct"/>
            <w:shd w:val="clear" w:color="000000" w:fill="FFFFFF"/>
            <w:noWrap/>
            <w:vAlign w:val="center"/>
          </w:tcPr>
          <w:p w14:paraId="00087E20"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7EFAB08C"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25DE3D30" w14:textId="77777777" w:rsidR="002566D7" w:rsidRDefault="00AF7190">
            <w:pPr>
              <w:widowControl/>
              <w:jc w:val="center"/>
              <w:rPr>
                <w:rFonts w:ascii="宋体" w:hAnsi="宋体"/>
                <w:kern w:val="0"/>
              </w:rPr>
            </w:pPr>
            <w:r>
              <w:rPr>
                <w:rFonts w:hint="eastAsia"/>
                <w:kern w:val="0"/>
              </w:rPr>
              <w:t>否</w:t>
            </w:r>
          </w:p>
        </w:tc>
      </w:tr>
      <w:tr w:rsidR="002566D7" w14:paraId="710ADD54" w14:textId="77777777">
        <w:trPr>
          <w:trHeight w:val="20"/>
          <w:jc w:val="center"/>
        </w:trPr>
        <w:tc>
          <w:tcPr>
            <w:tcW w:w="376" w:type="pct"/>
            <w:shd w:val="clear" w:color="000000" w:fill="FFFFFF"/>
            <w:noWrap/>
            <w:vAlign w:val="center"/>
          </w:tcPr>
          <w:p w14:paraId="688DA17F" w14:textId="77777777" w:rsidR="002566D7" w:rsidRDefault="00AF7190">
            <w:pPr>
              <w:widowControl/>
              <w:jc w:val="center"/>
              <w:rPr>
                <w:rFonts w:ascii="宋体" w:hAnsi="宋体"/>
                <w:kern w:val="0"/>
              </w:rPr>
            </w:pPr>
            <w:r>
              <w:rPr>
                <w:rFonts w:ascii="宋体" w:hAnsi="宋体" w:hint="eastAsia"/>
                <w:kern w:val="0"/>
              </w:rPr>
              <w:t>188</w:t>
            </w:r>
          </w:p>
        </w:tc>
        <w:tc>
          <w:tcPr>
            <w:tcW w:w="602" w:type="pct"/>
            <w:shd w:val="clear" w:color="000000" w:fill="FFFFFF"/>
            <w:noWrap/>
            <w:vAlign w:val="center"/>
          </w:tcPr>
          <w:p w14:paraId="14653EB4" w14:textId="77777777" w:rsidR="002566D7" w:rsidRDefault="00AF7190">
            <w:pPr>
              <w:widowControl/>
              <w:jc w:val="left"/>
              <w:rPr>
                <w:rFonts w:ascii="宋体" w:hAnsi="宋体"/>
                <w:kern w:val="0"/>
              </w:rPr>
            </w:pPr>
            <w:r>
              <w:rPr>
                <w:rFonts w:ascii="宋体" w:hAnsi="宋体" w:hint="eastAsia"/>
                <w:kern w:val="0"/>
              </w:rPr>
              <w:t>生物专用实验案例</w:t>
            </w:r>
          </w:p>
        </w:tc>
        <w:tc>
          <w:tcPr>
            <w:tcW w:w="2751" w:type="pct"/>
            <w:shd w:val="clear" w:color="000000" w:fill="FFFFFF"/>
            <w:vAlign w:val="center"/>
          </w:tcPr>
          <w:p w14:paraId="469BB5A5" w14:textId="77777777" w:rsidR="002566D7" w:rsidRDefault="00AF7190">
            <w:pPr>
              <w:widowControl/>
              <w:jc w:val="left"/>
              <w:rPr>
                <w:rFonts w:ascii="宋体" w:hAnsi="宋体"/>
                <w:kern w:val="0"/>
              </w:rPr>
            </w:pPr>
            <w:r>
              <w:rPr>
                <w:rFonts w:ascii="宋体" w:hAnsi="宋体" w:hint="eastAsia"/>
                <w:kern w:val="0"/>
              </w:rPr>
              <w:t>正规印刷手册，有详细数字化实验案例指导。</w:t>
            </w:r>
          </w:p>
        </w:tc>
        <w:tc>
          <w:tcPr>
            <w:tcW w:w="419" w:type="pct"/>
            <w:shd w:val="clear" w:color="000000" w:fill="FFFFFF"/>
            <w:noWrap/>
            <w:vAlign w:val="center"/>
          </w:tcPr>
          <w:p w14:paraId="653F20F5" w14:textId="77777777" w:rsidR="002566D7" w:rsidRDefault="00AF7190">
            <w:pPr>
              <w:widowControl/>
              <w:jc w:val="center"/>
              <w:rPr>
                <w:rFonts w:ascii="宋体" w:hAnsi="宋体"/>
                <w:kern w:val="0"/>
              </w:rPr>
            </w:pPr>
            <w:r>
              <w:rPr>
                <w:rFonts w:ascii="宋体" w:hAnsi="宋体" w:hint="eastAsia"/>
                <w:kern w:val="0"/>
              </w:rPr>
              <w:t>本</w:t>
            </w:r>
          </w:p>
        </w:tc>
        <w:tc>
          <w:tcPr>
            <w:tcW w:w="315" w:type="pct"/>
            <w:shd w:val="clear" w:color="000000" w:fill="FFFFFF"/>
            <w:noWrap/>
            <w:vAlign w:val="center"/>
          </w:tcPr>
          <w:p w14:paraId="03163D7B" w14:textId="77777777" w:rsidR="002566D7" w:rsidRDefault="00AF7190">
            <w:pPr>
              <w:widowControl/>
              <w:jc w:val="center"/>
              <w:rPr>
                <w:rFonts w:ascii="宋体" w:hAnsi="宋体"/>
                <w:kern w:val="0"/>
              </w:rPr>
            </w:pPr>
            <w:r>
              <w:rPr>
                <w:rFonts w:ascii="宋体" w:hAnsi="宋体" w:hint="eastAsia"/>
                <w:kern w:val="0"/>
              </w:rPr>
              <w:t>1</w:t>
            </w:r>
          </w:p>
        </w:tc>
        <w:tc>
          <w:tcPr>
            <w:tcW w:w="537" w:type="pct"/>
            <w:shd w:val="clear" w:color="000000" w:fill="FFFFFF"/>
            <w:noWrap/>
            <w:vAlign w:val="center"/>
          </w:tcPr>
          <w:p w14:paraId="129CFAB8" w14:textId="77777777" w:rsidR="002566D7" w:rsidRDefault="00AF7190">
            <w:pPr>
              <w:widowControl/>
              <w:jc w:val="center"/>
              <w:rPr>
                <w:rFonts w:ascii="宋体" w:hAnsi="宋体"/>
                <w:kern w:val="0"/>
              </w:rPr>
            </w:pPr>
            <w:r>
              <w:rPr>
                <w:rFonts w:hint="eastAsia"/>
                <w:kern w:val="0"/>
              </w:rPr>
              <w:t>否</w:t>
            </w:r>
          </w:p>
        </w:tc>
      </w:tr>
      <w:tr w:rsidR="002566D7" w14:paraId="44213C86" w14:textId="77777777">
        <w:trPr>
          <w:trHeight w:val="20"/>
          <w:jc w:val="center"/>
        </w:trPr>
        <w:tc>
          <w:tcPr>
            <w:tcW w:w="376" w:type="pct"/>
            <w:shd w:val="clear" w:color="000000" w:fill="FFFFFF"/>
            <w:noWrap/>
            <w:vAlign w:val="center"/>
          </w:tcPr>
          <w:p w14:paraId="58AA5CDF" w14:textId="77777777" w:rsidR="002566D7" w:rsidRDefault="00AF7190">
            <w:pPr>
              <w:widowControl/>
              <w:jc w:val="center"/>
              <w:rPr>
                <w:rFonts w:ascii="宋体" w:hAnsi="宋体"/>
                <w:color w:val="FF0000"/>
                <w:kern w:val="0"/>
              </w:rPr>
            </w:pPr>
            <w:r>
              <w:rPr>
                <w:rFonts w:ascii="宋体" w:hAnsi="宋体" w:hint="eastAsia"/>
                <w:kern w:val="0"/>
              </w:rPr>
              <w:t>189</w:t>
            </w:r>
          </w:p>
        </w:tc>
        <w:tc>
          <w:tcPr>
            <w:tcW w:w="602" w:type="pct"/>
            <w:shd w:val="clear" w:color="000000" w:fill="FFFFFF"/>
            <w:noWrap/>
            <w:vAlign w:val="center"/>
          </w:tcPr>
          <w:p w14:paraId="33C4374F" w14:textId="77777777" w:rsidR="002566D7" w:rsidRDefault="00AF7190">
            <w:pPr>
              <w:widowControl/>
              <w:jc w:val="left"/>
              <w:rPr>
                <w:rFonts w:ascii="宋体" w:hAnsi="宋体"/>
                <w:kern w:val="0"/>
              </w:rPr>
            </w:pPr>
            <w:r>
              <w:rPr>
                <w:rFonts w:ascii="宋体" w:hAnsi="宋体" w:hint="eastAsia"/>
                <w:kern w:val="0"/>
              </w:rPr>
              <w:t xml:space="preserve">数据采集（级联）器   </w:t>
            </w:r>
          </w:p>
        </w:tc>
        <w:tc>
          <w:tcPr>
            <w:tcW w:w="2751" w:type="pct"/>
            <w:shd w:val="clear" w:color="000000" w:fill="FFFFFF"/>
            <w:vAlign w:val="center"/>
          </w:tcPr>
          <w:p w14:paraId="470AC8B7" w14:textId="77777777" w:rsidR="002566D7" w:rsidRDefault="00AF7190">
            <w:pPr>
              <w:widowControl/>
              <w:jc w:val="left"/>
              <w:rPr>
                <w:rFonts w:ascii="宋体" w:hAnsi="宋体"/>
                <w:kern w:val="0"/>
              </w:rPr>
            </w:pPr>
            <w:r>
              <w:rPr>
                <w:rFonts w:ascii="宋体" w:hAnsi="宋体" w:hint="eastAsia"/>
                <w:kern w:val="0"/>
              </w:rPr>
              <w:t>1、支持四通道并行采集，单通道最高采样速率200ksps。</w:t>
            </w:r>
          </w:p>
          <w:p w14:paraId="57364732" w14:textId="77777777" w:rsidR="002566D7" w:rsidRDefault="00AF7190">
            <w:pPr>
              <w:widowControl/>
              <w:jc w:val="left"/>
              <w:rPr>
                <w:rFonts w:ascii="宋体" w:hAnsi="宋体"/>
                <w:kern w:val="0"/>
              </w:rPr>
            </w:pPr>
            <w:r>
              <w:rPr>
                <w:rFonts w:ascii="宋体" w:hAnsi="宋体" w:hint="eastAsia"/>
                <w:kern w:val="0"/>
              </w:rPr>
              <w:t>2、USB供电、数据传输采用标准usb2.0通信协议。</w:t>
            </w:r>
          </w:p>
          <w:p w14:paraId="198EFBFD" w14:textId="77777777" w:rsidR="002566D7" w:rsidRDefault="00AF7190">
            <w:pPr>
              <w:widowControl/>
              <w:jc w:val="left"/>
              <w:rPr>
                <w:rFonts w:ascii="宋体" w:hAnsi="宋体"/>
                <w:kern w:val="0"/>
              </w:rPr>
            </w:pPr>
            <w:r>
              <w:rPr>
                <w:rFonts w:ascii="宋体" w:hAnsi="宋体" w:hint="eastAsia"/>
                <w:kern w:val="0"/>
              </w:rPr>
              <w:t>3、无需外接电源，预留5V电源接口，所有端口具备4KV ESD静电防护；内部采用凌特高品质电源方案，确保采集数据精确稳定。</w:t>
            </w:r>
          </w:p>
          <w:p w14:paraId="58BF079C" w14:textId="77777777" w:rsidR="002566D7" w:rsidRDefault="00AF7190">
            <w:pPr>
              <w:widowControl/>
              <w:jc w:val="left"/>
              <w:rPr>
                <w:rFonts w:ascii="宋体" w:hAnsi="宋体"/>
                <w:kern w:val="0"/>
              </w:rPr>
            </w:pPr>
            <w:r>
              <w:rPr>
                <w:rFonts w:ascii="宋体" w:hAnsi="宋体" w:hint="eastAsia"/>
                <w:kern w:val="0"/>
              </w:rPr>
              <w:t>4、数字通道采样精度达0.5微秒；</w:t>
            </w:r>
          </w:p>
          <w:p w14:paraId="083F7576" w14:textId="77777777" w:rsidR="002566D7" w:rsidRDefault="00AF7190">
            <w:pPr>
              <w:widowControl/>
              <w:jc w:val="left"/>
              <w:rPr>
                <w:rFonts w:ascii="宋体" w:hAnsi="宋体"/>
                <w:kern w:val="0"/>
              </w:rPr>
            </w:pPr>
            <w:r>
              <w:rPr>
                <w:rFonts w:ascii="宋体" w:hAnsi="宋体" w:hint="eastAsia"/>
                <w:kern w:val="0"/>
              </w:rPr>
              <w:t>5、采用人体工学设计，美观，实用、耐用。</w:t>
            </w:r>
          </w:p>
          <w:p w14:paraId="4A11B089" w14:textId="77777777" w:rsidR="002566D7" w:rsidRDefault="00AF7190">
            <w:pPr>
              <w:widowControl/>
              <w:jc w:val="left"/>
              <w:rPr>
                <w:rFonts w:ascii="宋体" w:hAnsi="宋体"/>
                <w:kern w:val="0"/>
              </w:rPr>
            </w:pPr>
            <w:r>
              <w:rPr>
                <w:rFonts w:ascii="宋体" w:hAnsi="宋体" w:hint="eastAsia"/>
                <w:kern w:val="0"/>
              </w:rPr>
              <w:t>6、传感器通道采用HDMI接口，采集分辨率12-bits。</w:t>
            </w:r>
          </w:p>
          <w:p w14:paraId="764A685B" w14:textId="77777777" w:rsidR="002566D7" w:rsidRDefault="00AF7190">
            <w:pPr>
              <w:widowControl/>
              <w:jc w:val="left"/>
              <w:rPr>
                <w:rFonts w:ascii="宋体" w:hAnsi="宋体"/>
                <w:kern w:val="0"/>
              </w:rPr>
            </w:pPr>
            <w:r>
              <w:rPr>
                <w:rFonts w:ascii="宋体" w:hAnsi="宋体" w:hint="eastAsia"/>
                <w:kern w:val="0"/>
              </w:rPr>
              <w:t>7、所有端口具备短路保护，支持热插拔，即插即用，与传感器任意组合，不区分模拟数字通道。</w:t>
            </w:r>
          </w:p>
          <w:p w14:paraId="7D87EF72" w14:textId="77777777" w:rsidR="002566D7" w:rsidRDefault="00AF7190">
            <w:pPr>
              <w:widowControl/>
              <w:jc w:val="left"/>
              <w:rPr>
                <w:rFonts w:ascii="宋体" w:hAnsi="宋体"/>
                <w:kern w:val="0"/>
              </w:rPr>
            </w:pPr>
            <w:r>
              <w:rPr>
                <w:rFonts w:ascii="宋体" w:hAnsi="宋体" w:hint="eastAsia"/>
                <w:kern w:val="0"/>
              </w:rPr>
              <w:t>8、可直接接PDA或笔记本电脑进行室外拓展性探究实验。</w:t>
            </w:r>
          </w:p>
          <w:p w14:paraId="0B33466C" w14:textId="77777777" w:rsidR="002566D7" w:rsidRDefault="00AF7190">
            <w:pPr>
              <w:widowControl/>
              <w:jc w:val="left"/>
              <w:rPr>
                <w:rFonts w:ascii="宋体" w:hAnsi="宋体"/>
                <w:kern w:val="0"/>
              </w:rPr>
            </w:pPr>
            <w:r>
              <w:rPr>
                <w:rFonts w:ascii="宋体" w:hAnsi="宋体" w:hint="eastAsia"/>
                <w:kern w:val="0"/>
              </w:rPr>
              <w:t>9、具有2个USB HOST接口，采集器可以级联实验，支持12个传感器同步采集。</w:t>
            </w:r>
          </w:p>
          <w:p w14:paraId="5CE053FA" w14:textId="77777777" w:rsidR="002566D7" w:rsidRDefault="00AF7190">
            <w:pPr>
              <w:widowControl/>
              <w:jc w:val="left"/>
              <w:rPr>
                <w:rFonts w:ascii="宋体" w:hAnsi="宋体"/>
                <w:kern w:val="0"/>
              </w:rPr>
            </w:pPr>
            <w:r>
              <w:rPr>
                <w:rFonts w:ascii="宋体" w:hAnsi="宋体" w:hint="eastAsia"/>
                <w:kern w:val="0"/>
              </w:rPr>
              <w:t xml:space="preserve">10、具有采集器通信灯和电源指示灯。                                                             </w:t>
            </w:r>
          </w:p>
        </w:tc>
        <w:tc>
          <w:tcPr>
            <w:tcW w:w="419" w:type="pct"/>
            <w:shd w:val="clear" w:color="000000" w:fill="FFFFFF"/>
            <w:noWrap/>
            <w:vAlign w:val="center"/>
          </w:tcPr>
          <w:p w14:paraId="798373CA" w14:textId="77777777" w:rsidR="002566D7" w:rsidRDefault="00AF7190">
            <w:pPr>
              <w:widowControl/>
              <w:jc w:val="center"/>
              <w:rPr>
                <w:rFonts w:ascii="宋体" w:hAnsi="宋体"/>
                <w:kern w:val="0"/>
              </w:rPr>
            </w:pPr>
            <w:r>
              <w:rPr>
                <w:rFonts w:ascii="宋体" w:hAnsi="宋体" w:hint="eastAsia"/>
                <w:kern w:val="0"/>
              </w:rPr>
              <w:t>台</w:t>
            </w:r>
          </w:p>
        </w:tc>
        <w:tc>
          <w:tcPr>
            <w:tcW w:w="315" w:type="pct"/>
            <w:shd w:val="clear" w:color="000000" w:fill="FFFFFF"/>
            <w:noWrap/>
            <w:vAlign w:val="center"/>
          </w:tcPr>
          <w:p w14:paraId="5E2B25C8"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5DB5832E" w14:textId="77777777" w:rsidR="002566D7" w:rsidRDefault="00AF7190">
            <w:pPr>
              <w:widowControl/>
              <w:jc w:val="center"/>
              <w:rPr>
                <w:rFonts w:ascii="宋体" w:hAnsi="宋体"/>
                <w:kern w:val="0"/>
              </w:rPr>
            </w:pPr>
            <w:r>
              <w:rPr>
                <w:rFonts w:hint="eastAsia"/>
                <w:kern w:val="0"/>
              </w:rPr>
              <w:t>否</w:t>
            </w:r>
          </w:p>
        </w:tc>
      </w:tr>
      <w:tr w:rsidR="002566D7" w14:paraId="0939D701" w14:textId="77777777">
        <w:trPr>
          <w:trHeight w:val="20"/>
          <w:jc w:val="center"/>
        </w:trPr>
        <w:tc>
          <w:tcPr>
            <w:tcW w:w="376" w:type="pct"/>
            <w:shd w:val="clear" w:color="000000" w:fill="FFFFFF"/>
            <w:noWrap/>
            <w:vAlign w:val="center"/>
          </w:tcPr>
          <w:p w14:paraId="23E32CDC" w14:textId="77777777" w:rsidR="002566D7" w:rsidRDefault="00AF7190">
            <w:pPr>
              <w:widowControl/>
              <w:jc w:val="center"/>
              <w:rPr>
                <w:rFonts w:ascii="宋体" w:hAnsi="宋体"/>
                <w:color w:val="FF0000"/>
                <w:kern w:val="0"/>
              </w:rPr>
            </w:pPr>
            <w:r>
              <w:rPr>
                <w:rFonts w:ascii="宋体" w:hAnsi="宋体" w:hint="eastAsia"/>
                <w:color w:val="FF0000"/>
                <w:kern w:val="0"/>
              </w:rPr>
              <w:lastRenderedPageBreak/>
              <w:t>190</w:t>
            </w:r>
          </w:p>
        </w:tc>
        <w:tc>
          <w:tcPr>
            <w:tcW w:w="602" w:type="pct"/>
            <w:shd w:val="clear" w:color="000000" w:fill="FFFFFF"/>
            <w:noWrap/>
            <w:vAlign w:val="center"/>
          </w:tcPr>
          <w:p w14:paraId="6C6BF383" w14:textId="77777777" w:rsidR="002566D7" w:rsidRDefault="00AF7190">
            <w:pPr>
              <w:widowControl/>
              <w:jc w:val="left"/>
              <w:rPr>
                <w:rFonts w:ascii="宋体" w:hAnsi="宋体"/>
                <w:kern w:val="0"/>
              </w:rPr>
            </w:pPr>
            <w:r>
              <w:rPr>
                <w:rFonts w:ascii="宋体" w:hAnsi="宋体" w:hint="eastAsia"/>
                <w:kern w:val="0"/>
              </w:rPr>
              <w:t>在线资源服务器软件</w:t>
            </w:r>
          </w:p>
        </w:tc>
        <w:tc>
          <w:tcPr>
            <w:tcW w:w="2751" w:type="pct"/>
            <w:shd w:val="clear" w:color="000000" w:fill="FFFFFF"/>
            <w:vAlign w:val="center"/>
          </w:tcPr>
          <w:p w14:paraId="4BD39A54" w14:textId="77777777" w:rsidR="002566D7" w:rsidRDefault="00AF7190">
            <w:pPr>
              <w:widowControl/>
              <w:jc w:val="left"/>
              <w:rPr>
                <w:rFonts w:ascii="宋体" w:hAnsi="宋体"/>
                <w:kern w:val="0"/>
              </w:rPr>
            </w:pPr>
            <w:r>
              <w:rPr>
                <w:rFonts w:ascii="宋体" w:hAnsi="宋体" w:hint="eastAsia"/>
                <w:kern w:val="0"/>
              </w:rPr>
              <w:t>1、自主研发，与PC系统软件LABSTUDIO3.0共建网络信息平台，方便教学。具有独立服务器使用权。                                                                  2、课程管理：教师可添加、整理、删除课程，方便教师实验教与学进行统一管理。</w:t>
            </w:r>
          </w:p>
          <w:p w14:paraId="6F9EA7B3" w14:textId="77777777" w:rsidR="002566D7" w:rsidRDefault="00AF7190">
            <w:pPr>
              <w:widowControl/>
              <w:jc w:val="left"/>
              <w:rPr>
                <w:rFonts w:ascii="宋体" w:hAnsi="宋体"/>
                <w:kern w:val="0"/>
              </w:rPr>
            </w:pPr>
            <w:r>
              <w:rPr>
                <w:rFonts w:ascii="宋体" w:hAnsi="宋体" w:hint="eastAsia"/>
                <w:kern w:val="0"/>
              </w:rPr>
              <w:t>3、网络资源共享功能：全部的实验配置和数据都可作业文件化，支持教师分发，学生提交作业，教师可删除作业。平台为教师的日常教育教学提供了丰富的教育教学辅助功能和服务，其中包括在线备课、资源下载、资源共享以及网络班级等。通过在线备课以及资源上传可以分享自己的优秀教学资源。</w:t>
            </w:r>
          </w:p>
          <w:p w14:paraId="39084B1E" w14:textId="77777777" w:rsidR="002566D7" w:rsidRDefault="00AF7190">
            <w:pPr>
              <w:widowControl/>
              <w:jc w:val="left"/>
              <w:rPr>
                <w:rFonts w:ascii="宋体" w:hAnsi="宋体"/>
                <w:kern w:val="0"/>
              </w:rPr>
            </w:pPr>
            <w:r>
              <w:rPr>
                <w:rFonts w:ascii="宋体" w:hAnsi="宋体" w:hint="eastAsia"/>
                <w:kern w:val="0"/>
              </w:rPr>
              <w:t>4、公共云服务器：系统软件自动连接具有海量实验资源的公共云服务器，可分享、下载全部资源，包含理化生实验资料下载、实验数据下载、软件升级更新下载 。</w:t>
            </w:r>
          </w:p>
          <w:p w14:paraId="3CE769D8" w14:textId="77777777" w:rsidR="002566D7" w:rsidRDefault="00AF7190">
            <w:pPr>
              <w:widowControl/>
              <w:jc w:val="left"/>
              <w:rPr>
                <w:rFonts w:ascii="宋体" w:hAnsi="宋体"/>
                <w:kern w:val="0"/>
              </w:rPr>
            </w:pPr>
            <w:r>
              <w:rPr>
                <w:rFonts w:ascii="宋体" w:hAnsi="宋体" w:hint="eastAsia"/>
                <w:kern w:val="0"/>
              </w:rPr>
              <w:t>5、校园网服务器：提供软件搭建校园网或局域网云服务器，方便学校统一管理数字化实验服务器。新的实验数据上传功能，任何使用Lab Studio或Lab Pad的人，立即就可以获取，其他实验爱好者或教师也可以共享自己的实验数据。                                              6、远程数据采集传输功能：可以在任何地方进行数据采集，只要把数据上传到云服务器，学科老师可以立即获取全部的实验数据进行分析，学生户外探究更为方便。</w:t>
            </w:r>
          </w:p>
          <w:p w14:paraId="449D8AEC" w14:textId="77777777" w:rsidR="002566D7" w:rsidRDefault="00AF7190">
            <w:pPr>
              <w:widowControl/>
              <w:jc w:val="left"/>
              <w:rPr>
                <w:rFonts w:ascii="宋体" w:hAnsi="宋体"/>
                <w:kern w:val="0"/>
              </w:rPr>
            </w:pPr>
            <w:r>
              <w:rPr>
                <w:rFonts w:ascii="宋体" w:hAnsi="宋体" w:hint="eastAsia"/>
                <w:kern w:val="0"/>
              </w:rPr>
              <w:t xml:space="preserve">7、实验过程与结果分享： 教师实验教学心得、学生实验学习心得的分享以及发布新的教案。                                                                                  </w:t>
            </w:r>
            <w:r>
              <w:rPr>
                <w:rFonts w:ascii="宋体" w:hAnsi="宋体" w:hint="eastAsia"/>
                <w:b/>
                <w:bCs/>
                <w:color w:val="000000"/>
                <w:kern w:val="0"/>
              </w:rPr>
              <w:t xml:space="preserve">   </w:t>
            </w:r>
            <w:r>
              <w:rPr>
                <w:rFonts w:ascii="宋体" w:hAnsi="宋体" w:hint="eastAsia"/>
                <w:color w:val="000000"/>
                <w:kern w:val="0"/>
              </w:rPr>
              <w:t xml:space="preserve">                                </w:t>
            </w:r>
          </w:p>
        </w:tc>
        <w:tc>
          <w:tcPr>
            <w:tcW w:w="419" w:type="pct"/>
            <w:shd w:val="clear" w:color="000000" w:fill="FFFFFF"/>
            <w:noWrap/>
            <w:vAlign w:val="center"/>
          </w:tcPr>
          <w:p w14:paraId="0F9A0AAB"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5ACCBE98"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59FFDC30" w14:textId="77777777" w:rsidR="002566D7" w:rsidRDefault="00AF7190">
            <w:pPr>
              <w:widowControl/>
              <w:jc w:val="center"/>
              <w:rPr>
                <w:rFonts w:ascii="宋体" w:hAnsi="宋体"/>
                <w:kern w:val="0"/>
              </w:rPr>
            </w:pPr>
            <w:r>
              <w:rPr>
                <w:rFonts w:hint="eastAsia"/>
                <w:kern w:val="0"/>
              </w:rPr>
              <w:t>否</w:t>
            </w:r>
          </w:p>
        </w:tc>
      </w:tr>
      <w:tr w:rsidR="002566D7" w14:paraId="44529D70" w14:textId="77777777">
        <w:trPr>
          <w:trHeight w:val="20"/>
          <w:jc w:val="center"/>
        </w:trPr>
        <w:tc>
          <w:tcPr>
            <w:tcW w:w="376" w:type="pct"/>
            <w:shd w:val="clear" w:color="000000" w:fill="FFFFFF"/>
            <w:noWrap/>
            <w:vAlign w:val="center"/>
          </w:tcPr>
          <w:p w14:paraId="367ED2D1" w14:textId="77777777" w:rsidR="002566D7" w:rsidRDefault="00AF7190">
            <w:pPr>
              <w:widowControl/>
              <w:jc w:val="center"/>
              <w:rPr>
                <w:rFonts w:ascii="宋体" w:hAnsi="宋体"/>
                <w:color w:val="FF0000"/>
                <w:kern w:val="0"/>
              </w:rPr>
            </w:pPr>
            <w:r>
              <w:rPr>
                <w:rFonts w:ascii="宋体" w:hAnsi="宋体" w:hint="eastAsia"/>
                <w:color w:val="FF0000"/>
                <w:kern w:val="0"/>
              </w:rPr>
              <w:t>191</w:t>
            </w:r>
          </w:p>
        </w:tc>
        <w:tc>
          <w:tcPr>
            <w:tcW w:w="602" w:type="pct"/>
            <w:shd w:val="clear" w:color="000000" w:fill="FFFFFF"/>
            <w:noWrap/>
            <w:vAlign w:val="center"/>
          </w:tcPr>
          <w:p w14:paraId="362CC61F" w14:textId="77777777" w:rsidR="002566D7" w:rsidRDefault="00AF7190">
            <w:pPr>
              <w:widowControl/>
              <w:jc w:val="left"/>
              <w:rPr>
                <w:rFonts w:ascii="宋体" w:hAnsi="宋体"/>
                <w:kern w:val="0"/>
              </w:rPr>
            </w:pPr>
            <w:r>
              <w:rPr>
                <w:rFonts w:ascii="宋体" w:hAnsi="宋体" w:hint="eastAsia"/>
                <w:kern w:val="0"/>
              </w:rPr>
              <w:t>光照度传感器（三量程）</w:t>
            </w:r>
          </w:p>
        </w:tc>
        <w:tc>
          <w:tcPr>
            <w:tcW w:w="2751" w:type="pct"/>
            <w:shd w:val="clear" w:color="000000" w:fill="FFFFFF"/>
            <w:vAlign w:val="center"/>
          </w:tcPr>
          <w:p w14:paraId="4E5C38F8" w14:textId="77777777" w:rsidR="002566D7" w:rsidRDefault="00AF7190">
            <w:pPr>
              <w:widowControl/>
              <w:jc w:val="left"/>
              <w:rPr>
                <w:rFonts w:ascii="宋体" w:hAnsi="宋体"/>
                <w:kern w:val="0"/>
              </w:rPr>
            </w:pPr>
            <w:r>
              <w:rPr>
                <w:rFonts w:ascii="宋体" w:hAnsi="宋体" w:hint="eastAsia"/>
                <w:kern w:val="0"/>
              </w:rPr>
              <w:t>※三量程：0～1000Lux/0～10000Lux/0～50000Lux；分辨率0.25Lux/2.5Lux/12.5Lux，三量程切换通过软件选择，数据传输端口为智能HDMI接口。(支持有线通讯和无线通讯方式)                                     ※由基座、特制白色余弦矫正器件、探头组成，探头用特氟龙材料表面经过特殊处理的余弦矫正器件滤光，保证光线经过矫正器后的稳定性。(支持有线通讯和无线通讯方式)</w:t>
            </w:r>
          </w:p>
        </w:tc>
        <w:tc>
          <w:tcPr>
            <w:tcW w:w="419" w:type="pct"/>
            <w:shd w:val="clear" w:color="000000" w:fill="FFFFFF"/>
            <w:noWrap/>
            <w:vAlign w:val="center"/>
          </w:tcPr>
          <w:p w14:paraId="53E14756"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4CF4E936"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4FAD5A8D" w14:textId="77777777" w:rsidR="002566D7" w:rsidRDefault="00AF7190">
            <w:pPr>
              <w:widowControl/>
              <w:jc w:val="center"/>
              <w:rPr>
                <w:rFonts w:ascii="宋体" w:hAnsi="宋体"/>
                <w:kern w:val="0"/>
              </w:rPr>
            </w:pPr>
            <w:r>
              <w:rPr>
                <w:rFonts w:hint="eastAsia"/>
                <w:kern w:val="0"/>
              </w:rPr>
              <w:t>否</w:t>
            </w:r>
          </w:p>
        </w:tc>
      </w:tr>
      <w:tr w:rsidR="002566D7" w14:paraId="4F792AAC" w14:textId="77777777">
        <w:trPr>
          <w:trHeight w:val="20"/>
          <w:jc w:val="center"/>
        </w:trPr>
        <w:tc>
          <w:tcPr>
            <w:tcW w:w="376" w:type="pct"/>
            <w:shd w:val="clear" w:color="000000" w:fill="FFFFFF"/>
            <w:noWrap/>
            <w:vAlign w:val="center"/>
          </w:tcPr>
          <w:p w14:paraId="7F2111B5" w14:textId="77777777" w:rsidR="002566D7" w:rsidRDefault="00AF7190">
            <w:pPr>
              <w:widowControl/>
              <w:jc w:val="center"/>
              <w:rPr>
                <w:rFonts w:ascii="宋体" w:hAnsi="宋体"/>
                <w:color w:val="FF0000"/>
                <w:kern w:val="0"/>
              </w:rPr>
            </w:pPr>
            <w:r>
              <w:rPr>
                <w:rFonts w:ascii="宋体" w:hAnsi="宋体" w:hint="eastAsia"/>
                <w:color w:val="FF0000"/>
                <w:kern w:val="0"/>
              </w:rPr>
              <w:t>192</w:t>
            </w:r>
          </w:p>
        </w:tc>
        <w:tc>
          <w:tcPr>
            <w:tcW w:w="602" w:type="pct"/>
            <w:shd w:val="clear" w:color="000000" w:fill="FFFFFF"/>
            <w:noWrap/>
            <w:vAlign w:val="center"/>
          </w:tcPr>
          <w:p w14:paraId="519E15A5" w14:textId="77777777" w:rsidR="002566D7" w:rsidRDefault="00AF7190">
            <w:pPr>
              <w:widowControl/>
              <w:jc w:val="left"/>
              <w:rPr>
                <w:rFonts w:ascii="宋体" w:hAnsi="宋体"/>
                <w:kern w:val="0"/>
              </w:rPr>
            </w:pPr>
            <w:r>
              <w:rPr>
                <w:rFonts w:ascii="宋体" w:hAnsi="宋体" w:hint="eastAsia"/>
                <w:kern w:val="0"/>
              </w:rPr>
              <w:t>电流传感器（三量程）</w:t>
            </w:r>
          </w:p>
        </w:tc>
        <w:tc>
          <w:tcPr>
            <w:tcW w:w="2751" w:type="pct"/>
            <w:shd w:val="clear" w:color="000000" w:fill="FFFFFF"/>
            <w:vAlign w:val="center"/>
          </w:tcPr>
          <w:p w14:paraId="01A7BF52" w14:textId="77777777" w:rsidR="002566D7" w:rsidRDefault="00AF7190">
            <w:pPr>
              <w:widowControl/>
              <w:jc w:val="left"/>
              <w:rPr>
                <w:rFonts w:ascii="宋体" w:hAnsi="宋体"/>
                <w:kern w:val="0"/>
              </w:rPr>
            </w:pPr>
            <w:r>
              <w:rPr>
                <w:rFonts w:ascii="宋体" w:hAnsi="宋体" w:hint="eastAsia"/>
                <w:kern w:val="0"/>
              </w:rPr>
              <w:t>三量程：-3A～+3A/-1A～+1A/-300mA～+300mA，分辨率： 0.002A/0.001A/0.2mA；三量程切换通过软件选择，数据传输端口为智能HDMI接口。(支持有线通讯和无线通讯方式)</w:t>
            </w:r>
          </w:p>
        </w:tc>
        <w:tc>
          <w:tcPr>
            <w:tcW w:w="419" w:type="pct"/>
            <w:shd w:val="clear" w:color="000000" w:fill="FFFFFF"/>
            <w:noWrap/>
            <w:vAlign w:val="center"/>
          </w:tcPr>
          <w:p w14:paraId="312DB5D6"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770455E9"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62B5744D" w14:textId="77777777" w:rsidR="002566D7" w:rsidRDefault="00AF7190">
            <w:pPr>
              <w:widowControl/>
              <w:jc w:val="center"/>
              <w:rPr>
                <w:rFonts w:ascii="宋体" w:hAnsi="宋体"/>
                <w:kern w:val="0"/>
              </w:rPr>
            </w:pPr>
            <w:r>
              <w:rPr>
                <w:rFonts w:hint="eastAsia"/>
                <w:kern w:val="0"/>
              </w:rPr>
              <w:t>否</w:t>
            </w:r>
          </w:p>
        </w:tc>
      </w:tr>
      <w:tr w:rsidR="002566D7" w14:paraId="03EDCF25" w14:textId="77777777">
        <w:trPr>
          <w:trHeight w:val="20"/>
          <w:jc w:val="center"/>
        </w:trPr>
        <w:tc>
          <w:tcPr>
            <w:tcW w:w="376" w:type="pct"/>
            <w:shd w:val="clear" w:color="000000" w:fill="FFFFFF"/>
            <w:noWrap/>
            <w:vAlign w:val="center"/>
          </w:tcPr>
          <w:p w14:paraId="5043B94F" w14:textId="77777777" w:rsidR="002566D7" w:rsidRDefault="00AF7190">
            <w:pPr>
              <w:widowControl/>
              <w:jc w:val="center"/>
              <w:rPr>
                <w:rFonts w:ascii="宋体" w:hAnsi="宋体"/>
                <w:color w:val="FF0000"/>
                <w:kern w:val="0"/>
              </w:rPr>
            </w:pPr>
            <w:r>
              <w:rPr>
                <w:rFonts w:ascii="宋体" w:hAnsi="宋体" w:hint="eastAsia"/>
                <w:color w:val="FF0000"/>
                <w:kern w:val="0"/>
              </w:rPr>
              <w:t>193</w:t>
            </w:r>
          </w:p>
        </w:tc>
        <w:tc>
          <w:tcPr>
            <w:tcW w:w="602" w:type="pct"/>
            <w:shd w:val="clear" w:color="000000" w:fill="FFFFFF"/>
            <w:noWrap/>
            <w:vAlign w:val="center"/>
          </w:tcPr>
          <w:p w14:paraId="51BC8543" w14:textId="77777777" w:rsidR="002566D7" w:rsidRDefault="00AF7190">
            <w:pPr>
              <w:widowControl/>
              <w:jc w:val="left"/>
              <w:rPr>
                <w:rFonts w:ascii="宋体" w:hAnsi="宋体"/>
                <w:kern w:val="0"/>
              </w:rPr>
            </w:pPr>
            <w:r>
              <w:rPr>
                <w:rFonts w:ascii="宋体" w:hAnsi="宋体" w:hint="eastAsia"/>
                <w:kern w:val="0"/>
              </w:rPr>
              <w:t>电压传感器（四量程）</w:t>
            </w:r>
          </w:p>
        </w:tc>
        <w:tc>
          <w:tcPr>
            <w:tcW w:w="2751" w:type="pct"/>
            <w:shd w:val="clear" w:color="000000" w:fill="FFFFFF"/>
            <w:vAlign w:val="center"/>
          </w:tcPr>
          <w:p w14:paraId="4C329487" w14:textId="77777777" w:rsidR="002566D7" w:rsidRDefault="00AF7190">
            <w:pPr>
              <w:widowControl/>
              <w:jc w:val="left"/>
              <w:rPr>
                <w:rFonts w:ascii="宋体" w:hAnsi="宋体"/>
                <w:kern w:val="0"/>
              </w:rPr>
            </w:pPr>
            <w:r>
              <w:rPr>
                <w:rFonts w:ascii="宋体" w:hAnsi="宋体" w:hint="eastAsia"/>
                <w:kern w:val="0"/>
              </w:rPr>
              <w:t>四量程：-20V～+20V/-10V～+10V/-5V～+5V/-1V～+1V；分辨率： 0.01V/0.005V/0.003V/0.0005；四量程切换通过软件选择，数据传输端口为智能HDMI接</w:t>
            </w:r>
            <w:r>
              <w:rPr>
                <w:rFonts w:ascii="宋体" w:hAnsi="宋体" w:hint="eastAsia"/>
                <w:kern w:val="0"/>
              </w:rPr>
              <w:lastRenderedPageBreak/>
              <w:t>口。(支持有线通讯和无线通讯方式)</w:t>
            </w:r>
          </w:p>
        </w:tc>
        <w:tc>
          <w:tcPr>
            <w:tcW w:w="419" w:type="pct"/>
            <w:shd w:val="clear" w:color="000000" w:fill="FFFFFF"/>
            <w:noWrap/>
            <w:vAlign w:val="center"/>
          </w:tcPr>
          <w:p w14:paraId="6C99225D" w14:textId="77777777" w:rsidR="002566D7" w:rsidRDefault="00AF7190">
            <w:pPr>
              <w:widowControl/>
              <w:jc w:val="center"/>
              <w:rPr>
                <w:rFonts w:ascii="宋体" w:hAnsi="宋体"/>
                <w:kern w:val="0"/>
              </w:rPr>
            </w:pPr>
            <w:r>
              <w:rPr>
                <w:rFonts w:ascii="宋体" w:hAnsi="宋体" w:hint="eastAsia"/>
                <w:kern w:val="0"/>
              </w:rPr>
              <w:lastRenderedPageBreak/>
              <w:t>只</w:t>
            </w:r>
          </w:p>
        </w:tc>
        <w:tc>
          <w:tcPr>
            <w:tcW w:w="315" w:type="pct"/>
            <w:shd w:val="clear" w:color="000000" w:fill="FFFFFF"/>
            <w:noWrap/>
            <w:vAlign w:val="center"/>
          </w:tcPr>
          <w:p w14:paraId="3A7A436C"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1BA8FAE4" w14:textId="77777777" w:rsidR="002566D7" w:rsidRDefault="00AF7190">
            <w:pPr>
              <w:widowControl/>
              <w:jc w:val="center"/>
              <w:rPr>
                <w:rFonts w:ascii="宋体" w:hAnsi="宋体"/>
                <w:kern w:val="0"/>
              </w:rPr>
            </w:pPr>
            <w:r>
              <w:rPr>
                <w:rFonts w:hint="eastAsia"/>
                <w:kern w:val="0"/>
              </w:rPr>
              <w:t>否</w:t>
            </w:r>
          </w:p>
        </w:tc>
      </w:tr>
      <w:tr w:rsidR="002566D7" w14:paraId="654DCB9C" w14:textId="77777777">
        <w:trPr>
          <w:trHeight w:val="20"/>
          <w:jc w:val="center"/>
        </w:trPr>
        <w:tc>
          <w:tcPr>
            <w:tcW w:w="376" w:type="pct"/>
            <w:shd w:val="clear" w:color="000000" w:fill="FFFFFF"/>
            <w:noWrap/>
            <w:vAlign w:val="center"/>
          </w:tcPr>
          <w:p w14:paraId="6E8C750A" w14:textId="77777777" w:rsidR="002566D7" w:rsidRDefault="00AF7190">
            <w:pPr>
              <w:widowControl/>
              <w:jc w:val="center"/>
              <w:rPr>
                <w:rFonts w:ascii="宋体" w:hAnsi="宋体"/>
                <w:color w:val="FF0000"/>
                <w:kern w:val="0"/>
              </w:rPr>
            </w:pPr>
            <w:r>
              <w:rPr>
                <w:rFonts w:ascii="宋体" w:hAnsi="宋体" w:hint="eastAsia"/>
                <w:color w:val="FF0000"/>
                <w:kern w:val="0"/>
              </w:rPr>
              <w:lastRenderedPageBreak/>
              <w:t>194</w:t>
            </w:r>
          </w:p>
        </w:tc>
        <w:tc>
          <w:tcPr>
            <w:tcW w:w="602" w:type="pct"/>
            <w:shd w:val="clear" w:color="000000" w:fill="FFFFFF"/>
            <w:noWrap/>
            <w:vAlign w:val="center"/>
          </w:tcPr>
          <w:p w14:paraId="17C33752" w14:textId="77777777" w:rsidR="002566D7" w:rsidRDefault="00AF7190">
            <w:pPr>
              <w:widowControl/>
              <w:jc w:val="left"/>
              <w:rPr>
                <w:rFonts w:ascii="宋体" w:hAnsi="宋体"/>
                <w:kern w:val="0"/>
              </w:rPr>
            </w:pPr>
            <w:r>
              <w:rPr>
                <w:rFonts w:ascii="宋体" w:hAnsi="宋体" w:hint="eastAsia"/>
                <w:kern w:val="0"/>
              </w:rPr>
              <w:t>微电流传感器（三量程）</w:t>
            </w:r>
          </w:p>
        </w:tc>
        <w:tc>
          <w:tcPr>
            <w:tcW w:w="2751" w:type="pct"/>
            <w:shd w:val="clear" w:color="000000" w:fill="FFFFFF"/>
            <w:vAlign w:val="center"/>
          </w:tcPr>
          <w:p w14:paraId="5849A63A" w14:textId="77777777" w:rsidR="002566D7" w:rsidRDefault="00AF7190">
            <w:pPr>
              <w:widowControl/>
              <w:jc w:val="left"/>
              <w:rPr>
                <w:rFonts w:ascii="宋体" w:hAnsi="宋体"/>
                <w:kern w:val="0"/>
              </w:rPr>
            </w:pPr>
            <w:r>
              <w:rPr>
                <w:rFonts w:ascii="宋体" w:hAnsi="宋体" w:hint="eastAsia"/>
                <w:kern w:val="0"/>
              </w:rPr>
              <w:t>三量程：-300uA～+300uA/-100uA～+100uA/-30uA～+30uA，分辨率:0.2uA/0.05uA/0.02uA；三量程切换通过软件选择， 数据传输端口为智能HDMI接口。(支持有线通讯和无线通讯方式)</w:t>
            </w:r>
          </w:p>
        </w:tc>
        <w:tc>
          <w:tcPr>
            <w:tcW w:w="419" w:type="pct"/>
            <w:shd w:val="clear" w:color="000000" w:fill="FFFFFF"/>
            <w:noWrap/>
            <w:vAlign w:val="center"/>
          </w:tcPr>
          <w:p w14:paraId="64C3E706"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1648A1B1"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6A1C8D41" w14:textId="77777777" w:rsidR="002566D7" w:rsidRDefault="00AF7190">
            <w:pPr>
              <w:widowControl/>
              <w:jc w:val="center"/>
              <w:rPr>
                <w:rFonts w:ascii="宋体" w:hAnsi="宋体"/>
                <w:kern w:val="0"/>
              </w:rPr>
            </w:pPr>
            <w:r>
              <w:rPr>
                <w:rFonts w:hint="eastAsia"/>
                <w:kern w:val="0"/>
              </w:rPr>
              <w:t>否</w:t>
            </w:r>
          </w:p>
        </w:tc>
      </w:tr>
      <w:tr w:rsidR="002566D7" w14:paraId="1E4A64B9" w14:textId="77777777">
        <w:trPr>
          <w:trHeight w:val="20"/>
          <w:jc w:val="center"/>
        </w:trPr>
        <w:tc>
          <w:tcPr>
            <w:tcW w:w="376" w:type="pct"/>
            <w:shd w:val="clear" w:color="000000" w:fill="FFFFFF"/>
            <w:noWrap/>
            <w:vAlign w:val="center"/>
          </w:tcPr>
          <w:p w14:paraId="45A99EE3" w14:textId="77777777" w:rsidR="002566D7" w:rsidRDefault="00AF7190">
            <w:pPr>
              <w:widowControl/>
              <w:jc w:val="center"/>
              <w:rPr>
                <w:rFonts w:ascii="宋体" w:hAnsi="宋体"/>
                <w:color w:val="FF0000"/>
                <w:kern w:val="0"/>
              </w:rPr>
            </w:pPr>
            <w:r>
              <w:rPr>
                <w:rFonts w:ascii="宋体" w:hAnsi="宋体" w:hint="eastAsia"/>
                <w:color w:val="FF0000"/>
                <w:kern w:val="0"/>
              </w:rPr>
              <w:t>195</w:t>
            </w:r>
          </w:p>
        </w:tc>
        <w:tc>
          <w:tcPr>
            <w:tcW w:w="602" w:type="pct"/>
            <w:shd w:val="clear" w:color="000000" w:fill="FFFFFF"/>
            <w:noWrap/>
            <w:vAlign w:val="center"/>
          </w:tcPr>
          <w:p w14:paraId="13E22CA0" w14:textId="77777777" w:rsidR="002566D7" w:rsidRDefault="00AF7190">
            <w:pPr>
              <w:widowControl/>
              <w:jc w:val="left"/>
              <w:rPr>
                <w:rFonts w:ascii="宋体" w:hAnsi="宋体"/>
                <w:kern w:val="0"/>
              </w:rPr>
            </w:pPr>
            <w:r>
              <w:rPr>
                <w:rFonts w:ascii="宋体" w:hAnsi="宋体" w:hint="eastAsia"/>
                <w:kern w:val="0"/>
              </w:rPr>
              <w:t>微电压传感器（三量程）</w:t>
            </w:r>
          </w:p>
        </w:tc>
        <w:tc>
          <w:tcPr>
            <w:tcW w:w="2751" w:type="pct"/>
            <w:shd w:val="clear" w:color="000000" w:fill="FFFFFF"/>
            <w:vAlign w:val="center"/>
          </w:tcPr>
          <w:p w14:paraId="718612D1" w14:textId="77777777" w:rsidR="002566D7" w:rsidRDefault="00AF7190">
            <w:pPr>
              <w:widowControl/>
              <w:jc w:val="left"/>
              <w:rPr>
                <w:rFonts w:ascii="宋体" w:hAnsi="宋体"/>
                <w:kern w:val="0"/>
              </w:rPr>
            </w:pPr>
            <w:r>
              <w:rPr>
                <w:rFonts w:ascii="宋体" w:hAnsi="宋体" w:hint="eastAsia"/>
                <w:kern w:val="0"/>
              </w:rPr>
              <w:t>三量程：-75mv～75mv/-25mv～25mv/-7.5mv～7.5mv；</w:t>
            </w:r>
          </w:p>
          <w:p w14:paraId="72B33ADC" w14:textId="77777777" w:rsidR="002566D7" w:rsidRDefault="00AF7190">
            <w:pPr>
              <w:widowControl/>
              <w:jc w:val="left"/>
              <w:rPr>
                <w:rFonts w:ascii="宋体" w:hAnsi="宋体"/>
                <w:kern w:val="0"/>
              </w:rPr>
            </w:pPr>
            <w:r>
              <w:rPr>
                <w:rFonts w:ascii="宋体" w:hAnsi="宋体" w:hint="eastAsia"/>
                <w:kern w:val="0"/>
              </w:rPr>
              <w:t>分辨率： 0.1mv/0.02mv/0.005mv；三量程切换通过软件选择，，数据传输端口为智能HDMI接口。(支持有线通讯和无线通讯方式)</w:t>
            </w:r>
          </w:p>
        </w:tc>
        <w:tc>
          <w:tcPr>
            <w:tcW w:w="419" w:type="pct"/>
            <w:shd w:val="clear" w:color="000000" w:fill="FFFFFF"/>
            <w:noWrap/>
            <w:vAlign w:val="center"/>
          </w:tcPr>
          <w:p w14:paraId="754CB4E9"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7B9C5E1A"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058F72BE" w14:textId="77777777" w:rsidR="002566D7" w:rsidRDefault="00AF7190">
            <w:pPr>
              <w:widowControl/>
              <w:jc w:val="center"/>
              <w:rPr>
                <w:rFonts w:ascii="宋体" w:hAnsi="宋体"/>
                <w:kern w:val="0"/>
              </w:rPr>
            </w:pPr>
            <w:r>
              <w:rPr>
                <w:rFonts w:hint="eastAsia"/>
                <w:kern w:val="0"/>
              </w:rPr>
              <w:t>否</w:t>
            </w:r>
          </w:p>
        </w:tc>
      </w:tr>
      <w:tr w:rsidR="002566D7" w14:paraId="0D36DA44" w14:textId="77777777">
        <w:trPr>
          <w:trHeight w:val="20"/>
          <w:jc w:val="center"/>
        </w:trPr>
        <w:tc>
          <w:tcPr>
            <w:tcW w:w="376" w:type="pct"/>
            <w:shd w:val="clear" w:color="000000" w:fill="FFFFFF"/>
            <w:noWrap/>
            <w:vAlign w:val="center"/>
          </w:tcPr>
          <w:p w14:paraId="538FD442" w14:textId="77777777" w:rsidR="002566D7" w:rsidRDefault="00AF7190">
            <w:pPr>
              <w:widowControl/>
              <w:jc w:val="center"/>
              <w:rPr>
                <w:rFonts w:ascii="宋体" w:hAnsi="宋体"/>
                <w:color w:val="FF0000"/>
                <w:kern w:val="0"/>
              </w:rPr>
            </w:pPr>
            <w:r>
              <w:rPr>
                <w:rFonts w:ascii="宋体" w:hAnsi="宋体" w:hint="eastAsia"/>
                <w:color w:val="FF0000"/>
                <w:kern w:val="0"/>
              </w:rPr>
              <w:t>196</w:t>
            </w:r>
          </w:p>
        </w:tc>
        <w:tc>
          <w:tcPr>
            <w:tcW w:w="602" w:type="pct"/>
            <w:shd w:val="clear" w:color="000000" w:fill="FFFFFF"/>
            <w:noWrap/>
            <w:vAlign w:val="center"/>
          </w:tcPr>
          <w:p w14:paraId="6DB3B61E" w14:textId="77777777" w:rsidR="002566D7" w:rsidRDefault="00AF7190">
            <w:pPr>
              <w:widowControl/>
              <w:jc w:val="left"/>
              <w:rPr>
                <w:rFonts w:ascii="宋体" w:hAnsi="宋体"/>
                <w:kern w:val="0"/>
              </w:rPr>
            </w:pPr>
            <w:r>
              <w:rPr>
                <w:rFonts w:ascii="宋体" w:hAnsi="宋体" w:hint="eastAsia"/>
                <w:kern w:val="0"/>
              </w:rPr>
              <w:t>温度传感器</w:t>
            </w:r>
          </w:p>
        </w:tc>
        <w:tc>
          <w:tcPr>
            <w:tcW w:w="2751" w:type="pct"/>
            <w:shd w:val="clear" w:color="000000" w:fill="FFFFFF"/>
            <w:vAlign w:val="center"/>
          </w:tcPr>
          <w:p w14:paraId="75237D09" w14:textId="77777777" w:rsidR="002566D7" w:rsidRDefault="00AF7190">
            <w:pPr>
              <w:widowControl/>
              <w:jc w:val="left"/>
              <w:rPr>
                <w:rFonts w:ascii="宋体" w:hAnsi="宋体"/>
                <w:kern w:val="0"/>
              </w:rPr>
            </w:pPr>
            <w:r>
              <w:rPr>
                <w:rFonts w:ascii="宋体" w:hAnsi="宋体" w:hint="eastAsia"/>
                <w:kern w:val="0"/>
              </w:rPr>
              <w:t>量程：-80℃～+200℃；分辨率：0.1℃；直径3mm不锈钢探针，可测量各种物体或溶液的温度.数据传输端口为智能HDMI接口。(支持有线通讯和无线通讯方式)</w:t>
            </w:r>
          </w:p>
        </w:tc>
        <w:tc>
          <w:tcPr>
            <w:tcW w:w="419" w:type="pct"/>
            <w:shd w:val="clear" w:color="000000" w:fill="FFFFFF"/>
            <w:noWrap/>
            <w:vAlign w:val="center"/>
          </w:tcPr>
          <w:p w14:paraId="05BFD741"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1E58DF32"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4ECD5AFB" w14:textId="77777777" w:rsidR="002566D7" w:rsidRDefault="00AF7190">
            <w:pPr>
              <w:widowControl/>
              <w:jc w:val="center"/>
              <w:rPr>
                <w:rFonts w:ascii="宋体" w:hAnsi="宋体"/>
                <w:kern w:val="0"/>
              </w:rPr>
            </w:pPr>
            <w:r>
              <w:rPr>
                <w:rFonts w:hint="eastAsia"/>
                <w:kern w:val="0"/>
              </w:rPr>
              <w:t>否</w:t>
            </w:r>
          </w:p>
        </w:tc>
      </w:tr>
      <w:tr w:rsidR="002566D7" w14:paraId="1247C99C" w14:textId="77777777">
        <w:trPr>
          <w:trHeight w:val="20"/>
          <w:jc w:val="center"/>
        </w:trPr>
        <w:tc>
          <w:tcPr>
            <w:tcW w:w="376" w:type="pct"/>
            <w:shd w:val="clear" w:color="000000" w:fill="FFFFFF"/>
            <w:noWrap/>
            <w:vAlign w:val="center"/>
          </w:tcPr>
          <w:p w14:paraId="13FBD38C" w14:textId="77777777" w:rsidR="002566D7" w:rsidRDefault="00AF7190">
            <w:pPr>
              <w:widowControl/>
              <w:jc w:val="center"/>
              <w:rPr>
                <w:rFonts w:ascii="宋体" w:hAnsi="宋体"/>
                <w:color w:val="FF0000"/>
                <w:kern w:val="0"/>
              </w:rPr>
            </w:pPr>
            <w:r>
              <w:rPr>
                <w:rFonts w:ascii="宋体" w:hAnsi="宋体" w:hint="eastAsia"/>
                <w:color w:val="FF0000"/>
                <w:kern w:val="0"/>
              </w:rPr>
              <w:t>197</w:t>
            </w:r>
          </w:p>
        </w:tc>
        <w:tc>
          <w:tcPr>
            <w:tcW w:w="602" w:type="pct"/>
            <w:shd w:val="clear" w:color="000000" w:fill="FFFFFF"/>
            <w:noWrap/>
            <w:vAlign w:val="center"/>
          </w:tcPr>
          <w:p w14:paraId="2E91FF1B" w14:textId="77777777" w:rsidR="002566D7" w:rsidRDefault="00AF7190">
            <w:pPr>
              <w:widowControl/>
              <w:jc w:val="left"/>
              <w:rPr>
                <w:rFonts w:ascii="宋体" w:hAnsi="宋体"/>
                <w:kern w:val="0"/>
              </w:rPr>
            </w:pPr>
            <w:r>
              <w:rPr>
                <w:rFonts w:ascii="宋体" w:hAnsi="宋体" w:hint="eastAsia"/>
                <w:kern w:val="0"/>
              </w:rPr>
              <w:t>气体压强传感器</w:t>
            </w:r>
          </w:p>
        </w:tc>
        <w:tc>
          <w:tcPr>
            <w:tcW w:w="2751" w:type="pct"/>
            <w:shd w:val="clear" w:color="000000" w:fill="FFFFFF"/>
            <w:vAlign w:val="center"/>
          </w:tcPr>
          <w:p w14:paraId="01E6E489" w14:textId="77777777" w:rsidR="002566D7" w:rsidRDefault="00AF7190">
            <w:pPr>
              <w:widowControl/>
              <w:jc w:val="left"/>
              <w:rPr>
                <w:rFonts w:ascii="宋体" w:hAnsi="宋体"/>
                <w:kern w:val="0"/>
              </w:rPr>
            </w:pPr>
            <w:r>
              <w:rPr>
                <w:rFonts w:ascii="宋体" w:hAnsi="宋体" w:hint="eastAsia"/>
                <w:kern w:val="0"/>
              </w:rPr>
              <w:t>量程：0kPa~700kpa；分辨率: 0.1kpa； 可用于直接测量气体的绝对压强；配件：60ml注射器。数据传输端口为智能HDMI接口。(支持有线通讯和无线通讯方式)</w:t>
            </w:r>
          </w:p>
        </w:tc>
        <w:tc>
          <w:tcPr>
            <w:tcW w:w="419" w:type="pct"/>
            <w:shd w:val="clear" w:color="000000" w:fill="FFFFFF"/>
            <w:noWrap/>
            <w:vAlign w:val="center"/>
          </w:tcPr>
          <w:p w14:paraId="4F37E387"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52F05245"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19B83432" w14:textId="77777777" w:rsidR="002566D7" w:rsidRDefault="00AF7190">
            <w:pPr>
              <w:widowControl/>
              <w:jc w:val="center"/>
              <w:rPr>
                <w:rFonts w:ascii="宋体" w:hAnsi="宋体"/>
                <w:kern w:val="0"/>
              </w:rPr>
            </w:pPr>
            <w:r>
              <w:rPr>
                <w:rFonts w:hint="eastAsia"/>
                <w:kern w:val="0"/>
              </w:rPr>
              <w:t>否</w:t>
            </w:r>
          </w:p>
        </w:tc>
      </w:tr>
      <w:tr w:rsidR="002566D7" w14:paraId="42787513" w14:textId="77777777">
        <w:trPr>
          <w:trHeight w:val="20"/>
          <w:jc w:val="center"/>
        </w:trPr>
        <w:tc>
          <w:tcPr>
            <w:tcW w:w="376" w:type="pct"/>
            <w:shd w:val="clear" w:color="000000" w:fill="FFFFFF"/>
            <w:noWrap/>
            <w:vAlign w:val="center"/>
          </w:tcPr>
          <w:p w14:paraId="1D496244" w14:textId="77777777" w:rsidR="002566D7" w:rsidRDefault="00AF7190">
            <w:pPr>
              <w:widowControl/>
              <w:jc w:val="center"/>
              <w:rPr>
                <w:rFonts w:ascii="宋体" w:hAnsi="宋体"/>
                <w:color w:val="FF0000"/>
                <w:kern w:val="0"/>
              </w:rPr>
            </w:pPr>
            <w:r>
              <w:rPr>
                <w:rFonts w:ascii="宋体" w:hAnsi="宋体" w:hint="eastAsia"/>
                <w:color w:val="FF0000"/>
                <w:kern w:val="0"/>
              </w:rPr>
              <w:t>198</w:t>
            </w:r>
          </w:p>
        </w:tc>
        <w:tc>
          <w:tcPr>
            <w:tcW w:w="602" w:type="pct"/>
            <w:shd w:val="clear" w:color="000000" w:fill="FFFFFF"/>
            <w:noWrap/>
            <w:vAlign w:val="center"/>
          </w:tcPr>
          <w:p w14:paraId="7ADA7833" w14:textId="77777777" w:rsidR="002566D7" w:rsidRDefault="00AF7190">
            <w:pPr>
              <w:widowControl/>
              <w:jc w:val="left"/>
              <w:rPr>
                <w:rFonts w:ascii="宋体" w:hAnsi="宋体"/>
                <w:kern w:val="0"/>
              </w:rPr>
            </w:pPr>
            <w:r>
              <w:rPr>
                <w:rFonts w:ascii="宋体" w:hAnsi="宋体" w:hint="eastAsia"/>
                <w:kern w:val="0"/>
              </w:rPr>
              <w:t>氧气传感器</w:t>
            </w:r>
          </w:p>
        </w:tc>
        <w:tc>
          <w:tcPr>
            <w:tcW w:w="2751" w:type="pct"/>
            <w:shd w:val="clear" w:color="000000" w:fill="FFFFFF"/>
            <w:vAlign w:val="center"/>
          </w:tcPr>
          <w:p w14:paraId="17EF8554" w14:textId="77777777" w:rsidR="002566D7" w:rsidRDefault="00AF7190">
            <w:pPr>
              <w:widowControl/>
              <w:jc w:val="left"/>
              <w:rPr>
                <w:rFonts w:ascii="宋体" w:hAnsi="宋体"/>
                <w:kern w:val="0"/>
              </w:rPr>
            </w:pPr>
            <w:r>
              <w:rPr>
                <w:rFonts w:ascii="宋体" w:hAnsi="宋体" w:hint="eastAsia"/>
                <w:kern w:val="0"/>
              </w:rPr>
              <w:t>量程：0～100%    分辨率：0.1%；无需填充液.数据传输端口为智能HDMI接口。(支持有线通讯和无线通讯方式)</w:t>
            </w:r>
          </w:p>
        </w:tc>
        <w:tc>
          <w:tcPr>
            <w:tcW w:w="419" w:type="pct"/>
            <w:shd w:val="clear" w:color="000000" w:fill="FFFFFF"/>
            <w:noWrap/>
            <w:vAlign w:val="center"/>
          </w:tcPr>
          <w:p w14:paraId="3819E275"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2C8F5B18"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5F1AA6FA" w14:textId="77777777" w:rsidR="002566D7" w:rsidRDefault="00AF7190">
            <w:pPr>
              <w:widowControl/>
              <w:jc w:val="center"/>
              <w:rPr>
                <w:rFonts w:ascii="宋体" w:hAnsi="宋体"/>
                <w:kern w:val="0"/>
              </w:rPr>
            </w:pPr>
            <w:r>
              <w:rPr>
                <w:rFonts w:hint="eastAsia"/>
                <w:kern w:val="0"/>
              </w:rPr>
              <w:t>否</w:t>
            </w:r>
          </w:p>
        </w:tc>
      </w:tr>
      <w:tr w:rsidR="002566D7" w14:paraId="29129C2C" w14:textId="77777777">
        <w:trPr>
          <w:trHeight w:val="20"/>
          <w:jc w:val="center"/>
        </w:trPr>
        <w:tc>
          <w:tcPr>
            <w:tcW w:w="376" w:type="pct"/>
            <w:shd w:val="clear" w:color="000000" w:fill="FFFFFF"/>
            <w:noWrap/>
            <w:vAlign w:val="center"/>
          </w:tcPr>
          <w:p w14:paraId="534E0C9A" w14:textId="77777777" w:rsidR="002566D7" w:rsidRDefault="00AF7190">
            <w:pPr>
              <w:widowControl/>
              <w:jc w:val="center"/>
              <w:rPr>
                <w:rFonts w:ascii="宋体" w:hAnsi="宋体"/>
                <w:color w:val="FF0000"/>
                <w:kern w:val="0"/>
              </w:rPr>
            </w:pPr>
            <w:r>
              <w:rPr>
                <w:rFonts w:ascii="宋体" w:hAnsi="宋体" w:hint="eastAsia"/>
                <w:color w:val="FF0000"/>
                <w:kern w:val="0"/>
              </w:rPr>
              <w:t>199</w:t>
            </w:r>
          </w:p>
        </w:tc>
        <w:tc>
          <w:tcPr>
            <w:tcW w:w="602" w:type="pct"/>
            <w:shd w:val="clear" w:color="000000" w:fill="FFFFFF"/>
            <w:noWrap/>
            <w:vAlign w:val="center"/>
          </w:tcPr>
          <w:p w14:paraId="77A42F97" w14:textId="77777777" w:rsidR="002566D7" w:rsidRDefault="00AF7190">
            <w:pPr>
              <w:widowControl/>
              <w:jc w:val="left"/>
              <w:rPr>
                <w:rFonts w:ascii="宋体" w:hAnsi="宋体"/>
                <w:kern w:val="0"/>
              </w:rPr>
            </w:pPr>
            <w:r>
              <w:rPr>
                <w:rFonts w:ascii="宋体" w:hAnsi="宋体" w:hint="eastAsia"/>
                <w:kern w:val="0"/>
              </w:rPr>
              <w:t>pH值传感器</w:t>
            </w:r>
          </w:p>
        </w:tc>
        <w:tc>
          <w:tcPr>
            <w:tcW w:w="2751" w:type="pct"/>
            <w:shd w:val="clear" w:color="000000" w:fill="FFFFFF"/>
            <w:vAlign w:val="center"/>
          </w:tcPr>
          <w:p w14:paraId="4EBBFA66" w14:textId="77777777" w:rsidR="002566D7" w:rsidRDefault="00AF7190">
            <w:pPr>
              <w:widowControl/>
              <w:jc w:val="left"/>
              <w:rPr>
                <w:rFonts w:ascii="宋体" w:hAnsi="宋体"/>
                <w:kern w:val="0"/>
              </w:rPr>
            </w:pPr>
            <w:r>
              <w:rPr>
                <w:rFonts w:ascii="宋体" w:hAnsi="宋体" w:hint="eastAsia"/>
                <w:kern w:val="0"/>
              </w:rPr>
              <w:t>量程：0～14   分辨率： 0.01；单点校准，可以选择电路短接以及标准溶液两种环境进行校准，数据传输端口为智能HDMI接口。(支持有线通讯和无线通讯方式)</w:t>
            </w:r>
          </w:p>
        </w:tc>
        <w:tc>
          <w:tcPr>
            <w:tcW w:w="419" w:type="pct"/>
            <w:shd w:val="clear" w:color="000000" w:fill="FFFFFF"/>
            <w:noWrap/>
            <w:vAlign w:val="center"/>
          </w:tcPr>
          <w:p w14:paraId="45FCF4DE"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751EBB2D"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004A357A" w14:textId="77777777" w:rsidR="002566D7" w:rsidRDefault="00AF7190">
            <w:pPr>
              <w:widowControl/>
              <w:jc w:val="center"/>
              <w:rPr>
                <w:rFonts w:ascii="宋体" w:hAnsi="宋体"/>
                <w:kern w:val="0"/>
              </w:rPr>
            </w:pPr>
            <w:r>
              <w:rPr>
                <w:rFonts w:hint="eastAsia"/>
                <w:kern w:val="0"/>
              </w:rPr>
              <w:t>否</w:t>
            </w:r>
          </w:p>
        </w:tc>
      </w:tr>
      <w:tr w:rsidR="002566D7" w14:paraId="4BB6CF84" w14:textId="77777777">
        <w:trPr>
          <w:trHeight w:val="20"/>
          <w:jc w:val="center"/>
        </w:trPr>
        <w:tc>
          <w:tcPr>
            <w:tcW w:w="376" w:type="pct"/>
            <w:shd w:val="clear" w:color="000000" w:fill="FFFFFF"/>
            <w:noWrap/>
            <w:vAlign w:val="center"/>
          </w:tcPr>
          <w:p w14:paraId="750759BA" w14:textId="77777777" w:rsidR="002566D7" w:rsidRDefault="00AF7190">
            <w:pPr>
              <w:widowControl/>
              <w:jc w:val="center"/>
              <w:rPr>
                <w:rFonts w:ascii="宋体" w:hAnsi="宋体"/>
                <w:color w:val="FF0000"/>
                <w:kern w:val="0"/>
              </w:rPr>
            </w:pPr>
            <w:r>
              <w:rPr>
                <w:rFonts w:ascii="宋体" w:hAnsi="宋体" w:hint="eastAsia"/>
                <w:color w:val="FF0000"/>
                <w:kern w:val="0"/>
              </w:rPr>
              <w:t>200</w:t>
            </w:r>
          </w:p>
        </w:tc>
        <w:tc>
          <w:tcPr>
            <w:tcW w:w="602" w:type="pct"/>
            <w:shd w:val="clear" w:color="000000" w:fill="FFFFFF"/>
            <w:noWrap/>
            <w:vAlign w:val="center"/>
          </w:tcPr>
          <w:p w14:paraId="0F03D836" w14:textId="77777777" w:rsidR="002566D7" w:rsidRDefault="00AF7190">
            <w:pPr>
              <w:widowControl/>
              <w:jc w:val="left"/>
              <w:rPr>
                <w:rFonts w:ascii="宋体" w:hAnsi="宋体"/>
                <w:kern w:val="0"/>
              </w:rPr>
            </w:pPr>
            <w:r>
              <w:rPr>
                <w:rFonts w:ascii="宋体" w:hAnsi="宋体" w:hint="eastAsia"/>
                <w:kern w:val="0"/>
              </w:rPr>
              <w:t>溶解氧传感器</w:t>
            </w:r>
          </w:p>
        </w:tc>
        <w:tc>
          <w:tcPr>
            <w:tcW w:w="2751" w:type="pct"/>
            <w:shd w:val="clear" w:color="000000" w:fill="FFFFFF"/>
            <w:vAlign w:val="center"/>
          </w:tcPr>
          <w:p w14:paraId="3A4C8DF6" w14:textId="77777777" w:rsidR="002566D7" w:rsidRDefault="00AF7190">
            <w:pPr>
              <w:widowControl/>
              <w:jc w:val="left"/>
              <w:rPr>
                <w:rFonts w:ascii="宋体" w:hAnsi="宋体"/>
                <w:kern w:val="0"/>
              </w:rPr>
            </w:pPr>
            <w:r>
              <w:rPr>
                <w:rFonts w:ascii="宋体" w:hAnsi="宋体" w:hint="eastAsia"/>
                <w:kern w:val="0"/>
              </w:rPr>
              <w:t>量程：0~20mg/L；  分辨率0.01 mg/L；极谱式铂阴极和银阳极探头,探头直径不超过13mm，特氟龙可置换膜，自带温度补偿，无需复杂温补过程，数据传输端口为智能HDMI接口。(支持有线通讯和无线通讯方式)</w:t>
            </w:r>
          </w:p>
        </w:tc>
        <w:tc>
          <w:tcPr>
            <w:tcW w:w="419" w:type="pct"/>
            <w:shd w:val="clear" w:color="000000" w:fill="FFFFFF"/>
            <w:noWrap/>
            <w:vAlign w:val="center"/>
          </w:tcPr>
          <w:p w14:paraId="2654B56C"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682623D4"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7F8B9A32" w14:textId="77777777" w:rsidR="002566D7" w:rsidRDefault="00AF7190">
            <w:pPr>
              <w:widowControl/>
              <w:jc w:val="center"/>
              <w:rPr>
                <w:rFonts w:ascii="宋体" w:hAnsi="宋体"/>
                <w:kern w:val="0"/>
              </w:rPr>
            </w:pPr>
            <w:r>
              <w:rPr>
                <w:rFonts w:hint="eastAsia"/>
                <w:kern w:val="0"/>
              </w:rPr>
              <w:t>否</w:t>
            </w:r>
          </w:p>
        </w:tc>
      </w:tr>
      <w:tr w:rsidR="002566D7" w14:paraId="71D997DD" w14:textId="77777777">
        <w:trPr>
          <w:trHeight w:val="20"/>
          <w:jc w:val="center"/>
        </w:trPr>
        <w:tc>
          <w:tcPr>
            <w:tcW w:w="376" w:type="pct"/>
            <w:shd w:val="clear" w:color="000000" w:fill="FFFFFF"/>
            <w:noWrap/>
            <w:vAlign w:val="center"/>
          </w:tcPr>
          <w:p w14:paraId="0253D72A" w14:textId="77777777" w:rsidR="002566D7" w:rsidRDefault="00AF7190">
            <w:pPr>
              <w:widowControl/>
              <w:jc w:val="center"/>
              <w:rPr>
                <w:rFonts w:ascii="宋体" w:hAnsi="宋体"/>
                <w:color w:val="FF0000"/>
                <w:kern w:val="0"/>
              </w:rPr>
            </w:pPr>
            <w:r>
              <w:rPr>
                <w:rFonts w:ascii="宋体" w:hAnsi="宋体" w:hint="eastAsia"/>
                <w:color w:val="FF0000"/>
                <w:kern w:val="0"/>
              </w:rPr>
              <w:t>201</w:t>
            </w:r>
          </w:p>
        </w:tc>
        <w:tc>
          <w:tcPr>
            <w:tcW w:w="602" w:type="pct"/>
            <w:shd w:val="clear" w:color="000000" w:fill="FFFFFF"/>
            <w:noWrap/>
            <w:vAlign w:val="center"/>
          </w:tcPr>
          <w:p w14:paraId="4B7C59F8" w14:textId="77777777" w:rsidR="002566D7" w:rsidRDefault="00AF7190">
            <w:pPr>
              <w:widowControl/>
              <w:jc w:val="left"/>
              <w:rPr>
                <w:rFonts w:ascii="宋体" w:hAnsi="宋体"/>
                <w:kern w:val="0"/>
              </w:rPr>
            </w:pPr>
            <w:r>
              <w:rPr>
                <w:rFonts w:ascii="宋体" w:hAnsi="宋体" w:hint="eastAsia"/>
                <w:kern w:val="0"/>
              </w:rPr>
              <w:t>二氧化碳传感器</w:t>
            </w:r>
          </w:p>
        </w:tc>
        <w:tc>
          <w:tcPr>
            <w:tcW w:w="2751" w:type="pct"/>
            <w:shd w:val="clear" w:color="000000" w:fill="FFFFFF"/>
            <w:vAlign w:val="center"/>
          </w:tcPr>
          <w:p w14:paraId="06AC1FB6" w14:textId="77777777" w:rsidR="002566D7" w:rsidRDefault="00AF7190">
            <w:pPr>
              <w:widowControl/>
              <w:jc w:val="left"/>
              <w:rPr>
                <w:rFonts w:ascii="宋体" w:hAnsi="宋体"/>
                <w:kern w:val="0"/>
              </w:rPr>
            </w:pPr>
            <w:r>
              <w:rPr>
                <w:rFonts w:ascii="宋体" w:hAnsi="宋体" w:hint="eastAsia"/>
                <w:kern w:val="0"/>
              </w:rPr>
              <w:t>量程： 0～5000ppm，分辨率：1ppm；探头采用脉冲红外光源技术，红外灯闪烁周期不得高于3s。热电堆红外气体传感无需填充液，采用自由扩散式探测方式。(支持有线通讯和无线通讯方式)</w:t>
            </w:r>
          </w:p>
        </w:tc>
        <w:tc>
          <w:tcPr>
            <w:tcW w:w="419" w:type="pct"/>
            <w:shd w:val="clear" w:color="000000" w:fill="FFFFFF"/>
            <w:noWrap/>
            <w:vAlign w:val="center"/>
          </w:tcPr>
          <w:p w14:paraId="188F7F45"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3DFAB3CE"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5130965E" w14:textId="77777777" w:rsidR="002566D7" w:rsidRDefault="00AF7190">
            <w:pPr>
              <w:widowControl/>
              <w:jc w:val="center"/>
              <w:rPr>
                <w:rFonts w:ascii="宋体" w:hAnsi="宋体"/>
                <w:kern w:val="0"/>
              </w:rPr>
            </w:pPr>
            <w:r>
              <w:rPr>
                <w:rFonts w:hint="eastAsia"/>
                <w:kern w:val="0"/>
              </w:rPr>
              <w:t>否</w:t>
            </w:r>
          </w:p>
        </w:tc>
      </w:tr>
      <w:tr w:rsidR="002566D7" w14:paraId="7738F204" w14:textId="77777777">
        <w:trPr>
          <w:trHeight w:val="20"/>
          <w:jc w:val="center"/>
        </w:trPr>
        <w:tc>
          <w:tcPr>
            <w:tcW w:w="376" w:type="pct"/>
            <w:shd w:val="clear" w:color="000000" w:fill="FFFFFF"/>
            <w:noWrap/>
            <w:vAlign w:val="center"/>
          </w:tcPr>
          <w:p w14:paraId="47E93472" w14:textId="77777777" w:rsidR="002566D7" w:rsidRDefault="00AF7190">
            <w:pPr>
              <w:widowControl/>
              <w:jc w:val="center"/>
              <w:rPr>
                <w:rFonts w:ascii="宋体" w:hAnsi="宋体"/>
                <w:color w:val="FF0000"/>
                <w:kern w:val="0"/>
              </w:rPr>
            </w:pPr>
            <w:r>
              <w:rPr>
                <w:rFonts w:ascii="宋体" w:hAnsi="宋体" w:hint="eastAsia"/>
                <w:color w:val="FF0000"/>
                <w:kern w:val="0"/>
              </w:rPr>
              <w:t>202</w:t>
            </w:r>
          </w:p>
        </w:tc>
        <w:tc>
          <w:tcPr>
            <w:tcW w:w="602" w:type="pct"/>
            <w:shd w:val="clear" w:color="000000" w:fill="FFFFFF"/>
            <w:noWrap/>
            <w:vAlign w:val="center"/>
          </w:tcPr>
          <w:p w14:paraId="47B6280E" w14:textId="77777777" w:rsidR="002566D7" w:rsidRDefault="00AF7190">
            <w:pPr>
              <w:widowControl/>
              <w:jc w:val="left"/>
              <w:rPr>
                <w:rFonts w:ascii="宋体" w:hAnsi="宋体"/>
                <w:kern w:val="0"/>
              </w:rPr>
            </w:pPr>
            <w:r>
              <w:rPr>
                <w:rFonts w:ascii="宋体" w:hAnsi="宋体" w:hint="eastAsia"/>
                <w:kern w:val="0"/>
              </w:rPr>
              <w:t>浊度计传感器</w:t>
            </w:r>
          </w:p>
        </w:tc>
        <w:tc>
          <w:tcPr>
            <w:tcW w:w="2751" w:type="pct"/>
            <w:shd w:val="clear" w:color="000000" w:fill="FFFFFF"/>
            <w:vAlign w:val="center"/>
          </w:tcPr>
          <w:p w14:paraId="3D28373F" w14:textId="77777777" w:rsidR="002566D7" w:rsidRDefault="00AF7190">
            <w:pPr>
              <w:widowControl/>
              <w:jc w:val="left"/>
              <w:rPr>
                <w:rFonts w:ascii="宋体" w:hAnsi="宋体"/>
                <w:kern w:val="0"/>
              </w:rPr>
            </w:pPr>
            <w:r>
              <w:rPr>
                <w:rFonts w:ascii="宋体" w:hAnsi="宋体" w:hint="eastAsia"/>
                <w:kern w:val="0"/>
              </w:rPr>
              <w:t>量程：0～1000NTU； 分辨率：0.1NTU，数据传输端口为智能HDMI接口。(支持有线通讯和无线通讯方式)</w:t>
            </w:r>
          </w:p>
        </w:tc>
        <w:tc>
          <w:tcPr>
            <w:tcW w:w="419" w:type="pct"/>
            <w:shd w:val="clear" w:color="000000" w:fill="FFFFFF"/>
            <w:noWrap/>
            <w:vAlign w:val="center"/>
          </w:tcPr>
          <w:p w14:paraId="09A14A9A"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184ABD02"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4EBC4D97" w14:textId="77777777" w:rsidR="002566D7" w:rsidRDefault="00AF7190">
            <w:pPr>
              <w:widowControl/>
              <w:jc w:val="center"/>
              <w:rPr>
                <w:rFonts w:ascii="宋体" w:hAnsi="宋体"/>
                <w:kern w:val="0"/>
              </w:rPr>
            </w:pPr>
            <w:r>
              <w:rPr>
                <w:rFonts w:hint="eastAsia"/>
                <w:kern w:val="0"/>
              </w:rPr>
              <w:t>否</w:t>
            </w:r>
          </w:p>
        </w:tc>
      </w:tr>
      <w:tr w:rsidR="002566D7" w14:paraId="27D24B0D" w14:textId="77777777">
        <w:trPr>
          <w:trHeight w:val="20"/>
          <w:jc w:val="center"/>
        </w:trPr>
        <w:tc>
          <w:tcPr>
            <w:tcW w:w="376" w:type="pct"/>
            <w:shd w:val="clear" w:color="000000" w:fill="FFFFFF"/>
            <w:noWrap/>
            <w:vAlign w:val="center"/>
          </w:tcPr>
          <w:p w14:paraId="07C41B0C" w14:textId="77777777" w:rsidR="002566D7" w:rsidRDefault="00AF7190">
            <w:pPr>
              <w:widowControl/>
              <w:jc w:val="center"/>
              <w:rPr>
                <w:rFonts w:ascii="宋体" w:hAnsi="宋体"/>
                <w:color w:val="FF0000"/>
                <w:kern w:val="0"/>
              </w:rPr>
            </w:pPr>
            <w:r>
              <w:rPr>
                <w:rFonts w:ascii="宋体" w:hAnsi="宋体" w:hint="eastAsia"/>
                <w:color w:val="FF0000"/>
                <w:kern w:val="0"/>
              </w:rPr>
              <w:t>203</w:t>
            </w:r>
          </w:p>
        </w:tc>
        <w:tc>
          <w:tcPr>
            <w:tcW w:w="602" w:type="pct"/>
            <w:shd w:val="clear" w:color="000000" w:fill="FFFFFF"/>
            <w:noWrap/>
            <w:vAlign w:val="center"/>
          </w:tcPr>
          <w:p w14:paraId="731B26DF" w14:textId="77777777" w:rsidR="002566D7" w:rsidRDefault="00AF7190">
            <w:pPr>
              <w:widowControl/>
              <w:jc w:val="left"/>
              <w:rPr>
                <w:rFonts w:ascii="宋体" w:hAnsi="宋体"/>
                <w:kern w:val="0"/>
              </w:rPr>
            </w:pPr>
            <w:r>
              <w:rPr>
                <w:rFonts w:ascii="宋体" w:hAnsi="宋体" w:hint="eastAsia"/>
                <w:kern w:val="0"/>
              </w:rPr>
              <w:t>湿度传感器</w:t>
            </w:r>
          </w:p>
        </w:tc>
        <w:tc>
          <w:tcPr>
            <w:tcW w:w="2751" w:type="pct"/>
            <w:shd w:val="clear" w:color="000000" w:fill="FFFFFF"/>
            <w:vAlign w:val="center"/>
          </w:tcPr>
          <w:p w14:paraId="67D9B0A0" w14:textId="77777777" w:rsidR="002566D7" w:rsidRDefault="00AF7190">
            <w:pPr>
              <w:widowControl/>
              <w:jc w:val="left"/>
              <w:rPr>
                <w:rFonts w:ascii="宋体" w:hAnsi="宋体"/>
                <w:kern w:val="0"/>
              </w:rPr>
            </w:pPr>
            <w:r>
              <w:rPr>
                <w:rFonts w:ascii="宋体" w:hAnsi="宋体" w:hint="eastAsia"/>
                <w:kern w:val="0"/>
              </w:rPr>
              <w:t>量程:0～100%RH；    分辨率:0.1%，数据传输端口为智能HDMI接口。(支持有线通讯和无线通讯方式)</w:t>
            </w:r>
          </w:p>
        </w:tc>
        <w:tc>
          <w:tcPr>
            <w:tcW w:w="419" w:type="pct"/>
            <w:shd w:val="clear" w:color="000000" w:fill="FFFFFF"/>
            <w:noWrap/>
            <w:vAlign w:val="center"/>
          </w:tcPr>
          <w:p w14:paraId="71768A40" w14:textId="77777777" w:rsidR="002566D7" w:rsidRDefault="00AF7190">
            <w:pPr>
              <w:widowControl/>
              <w:jc w:val="center"/>
              <w:rPr>
                <w:rFonts w:ascii="宋体" w:hAnsi="宋体"/>
                <w:kern w:val="0"/>
              </w:rPr>
            </w:pPr>
            <w:r>
              <w:rPr>
                <w:rFonts w:ascii="宋体" w:hAnsi="宋体" w:hint="eastAsia"/>
                <w:kern w:val="0"/>
              </w:rPr>
              <w:t>只</w:t>
            </w:r>
          </w:p>
        </w:tc>
        <w:tc>
          <w:tcPr>
            <w:tcW w:w="315" w:type="pct"/>
            <w:shd w:val="clear" w:color="000000" w:fill="FFFFFF"/>
            <w:noWrap/>
            <w:vAlign w:val="center"/>
          </w:tcPr>
          <w:p w14:paraId="01A6ED60"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7C93D755" w14:textId="77777777" w:rsidR="002566D7" w:rsidRDefault="00AF7190">
            <w:pPr>
              <w:widowControl/>
              <w:jc w:val="center"/>
              <w:rPr>
                <w:rFonts w:ascii="宋体" w:hAnsi="宋体"/>
                <w:kern w:val="0"/>
              </w:rPr>
            </w:pPr>
            <w:r>
              <w:rPr>
                <w:rFonts w:hint="eastAsia"/>
                <w:kern w:val="0"/>
              </w:rPr>
              <w:t>否</w:t>
            </w:r>
          </w:p>
        </w:tc>
      </w:tr>
      <w:tr w:rsidR="002566D7" w14:paraId="1172A053" w14:textId="77777777">
        <w:trPr>
          <w:trHeight w:val="20"/>
          <w:jc w:val="center"/>
        </w:trPr>
        <w:tc>
          <w:tcPr>
            <w:tcW w:w="376" w:type="pct"/>
            <w:shd w:val="clear" w:color="000000" w:fill="FFFFFF"/>
            <w:noWrap/>
            <w:vAlign w:val="center"/>
          </w:tcPr>
          <w:p w14:paraId="3F8EB18D" w14:textId="77777777" w:rsidR="002566D7" w:rsidRDefault="00AF7190">
            <w:pPr>
              <w:widowControl/>
              <w:jc w:val="center"/>
              <w:rPr>
                <w:rFonts w:ascii="宋体" w:hAnsi="宋体"/>
                <w:color w:val="FF0000"/>
                <w:kern w:val="0"/>
              </w:rPr>
            </w:pPr>
            <w:r>
              <w:rPr>
                <w:rFonts w:ascii="宋体" w:hAnsi="宋体" w:hint="eastAsia"/>
                <w:color w:val="FF0000"/>
                <w:kern w:val="0"/>
              </w:rPr>
              <w:t>204</w:t>
            </w:r>
          </w:p>
        </w:tc>
        <w:tc>
          <w:tcPr>
            <w:tcW w:w="602" w:type="pct"/>
            <w:shd w:val="clear" w:color="000000" w:fill="FFFFFF"/>
            <w:noWrap/>
            <w:vAlign w:val="center"/>
          </w:tcPr>
          <w:p w14:paraId="0798B063" w14:textId="77777777" w:rsidR="002566D7" w:rsidRDefault="00AF7190">
            <w:pPr>
              <w:widowControl/>
              <w:jc w:val="left"/>
              <w:rPr>
                <w:rFonts w:ascii="宋体" w:hAnsi="宋体"/>
                <w:kern w:val="0"/>
              </w:rPr>
            </w:pPr>
            <w:r>
              <w:rPr>
                <w:rFonts w:ascii="宋体" w:hAnsi="宋体" w:hint="eastAsia"/>
                <w:kern w:val="0"/>
              </w:rPr>
              <w:t>血氧脉率体温三合一传感器</w:t>
            </w:r>
          </w:p>
        </w:tc>
        <w:tc>
          <w:tcPr>
            <w:tcW w:w="2751" w:type="pct"/>
            <w:shd w:val="clear" w:color="000000" w:fill="FFFFFF"/>
            <w:vAlign w:val="center"/>
          </w:tcPr>
          <w:p w14:paraId="2CB26FF5" w14:textId="77777777" w:rsidR="002566D7" w:rsidRDefault="00AF7190">
            <w:pPr>
              <w:widowControl/>
              <w:jc w:val="left"/>
              <w:rPr>
                <w:rFonts w:ascii="宋体" w:hAnsi="宋体"/>
                <w:kern w:val="0"/>
              </w:rPr>
            </w:pPr>
            <w:r>
              <w:rPr>
                <w:rFonts w:ascii="宋体" w:hAnsi="宋体" w:hint="eastAsia"/>
                <w:kern w:val="0"/>
              </w:rPr>
              <w:t>血氧饱和度35 -100%;脉  率 25 ~ 250次/分;体温 30 -50℃;分辨率：血氧饱和度 1％;脉率 1BPM ;体温   0.1℃，配套专用软件进行实验，数据传输端口</w:t>
            </w:r>
            <w:r>
              <w:rPr>
                <w:rFonts w:ascii="宋体" w:hAnsi="宋体" w:hint="eastAsia"/>
                <w:kern w:val="0"/>
              </w:rPr>
              <w:lastRenderedPageBreak/>
              <w:t xml:space="preserve">为智能HDMI接口。(支持有线通讯和无线通讯方式)                                                            </w:t>
            </w:r>
          </w:p>
        </w:tc>
        <w:tc>
          <w:tcPr>
            <w:tcW w:w="419" w:type="pct"/>
            <w:shd w:val="clear" w:color="000000" w:fill="FFFFFF"/>
            <w:noWrap/>
            <w:vAlign w:val="center"/>
          </w:tcPr>
          <w:p w14:paraId="29D94852" w14:textId="77777777" w:rsidR="002566D7" w:rsidRDefault="00AF7190">
            <w:pPr>
              <w:widowControl/>
              <w:jc w:val="center"/>
              <w:rPr>
                <w:rFonts w:ascii="宋体" w:hAnsi="宋体"/>
                <w:kern w:val="0"/>
              </w:rPr>
            </w:pPr>
            <w:r>
              <w:rPr>
                <w:rFonts w:ascii="宋体" w:hAnsi="宋体" w:hint="eastAsia"/>
                <w:kern w:val="0"/>
              </w:rPr>
              <w:lastRenderedPageBreak/>
              <w:t>只</w:t>
            </w:r>
          </w:p>
        </w:tc>
        <w:tc>
          <w:tcPr>
            <w:tcW w:w="315" w:type="pct"/>
            <w:shd w:val="clear" w:color="000000" w:fill="FFFFFF"/>
            <w:noWrap/>
            <w:vAlign w:val="center"/>
          </w:tcPr>
          <w:p w14:paraId="7F95E61E"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7A65DDF3" w14:textId="77777777" w:rsidR="002566D7" w:rsidRDefault="00AF7190">
            <w:pPr>
              <w:widowControl/>
              <w:jc w:val="center"/>
              <w:rPr>
                <w:rFonts w:ascii="宋体" w:hAnsi="宋体"/>
                <w:kern w:val="0"/>
              </w:rPr>
            </w:pPr>
            <w:r>
              <w:rPr>
                <w:rFonts w:hint="eastAsia"/>
                <w:kern w:val="0"/>
              </w:rPr>
              <w:t>否</w:t>
            </w:r>
          </w:p>
        </w:tc>
      </w:tr>
      <w:tr w:rsidR="002566D7" w14:paraId="494517A9" w14:textId="77777777">
        <w:trPr>
          <w:trHeight w:val="20"/>
          <w:jc w:val="center"/>
        </w:trPr>
        <w:tc>
          <w:tcPr>
            <w:tcW w:w="376" w:type="pct"/>
            <w:shd w:val="clear" w:color="000000" w:fill="FFFFFF"/>
            <w:noWrap/>
            <w:vAlign w:val="center"/>
          </w:tcPr>
          <w:p w14:paraId="06FE7AB1" w14:textId="77777777" w:rsidR="002566D7" w:rsidRDefault="00AF7190">
            <w:pPr>
              <w:widowControl/>
              <w:jc w:val="center"/>
              <w:rPr>
                <w:rFonts w:ascii="宋体" w:hAnsi="宋体"/>
                <w:color w:val="FF0000"/>
                <w:kern w:val="0"/>
              </w:rPr>
            </w:pPr>
            <w:r>
              <w:rPr>
                <w:rFonts w:ascii="宋体" w:hAnsi="宋体" w:hint="eastAsia"/>
                <w:color w:val="FF0000"/>
                <w:kern w:val="0"/>
              </w:rPr>
              <w:lastRenderedPageBreak/>
              <w:t>205</w:t>
            </w:r>
          </w:p>
        </w:tc>
        <w:tc>
          <w:tcPr>
            <w:tcW w:w="602" w:type="pct"/>
            <w:shd w:val="clear" w:color="000000" w:fill="FFFFFF"/>
            <w:noWrap/>
            <w:vAlign w:val="center"/>
          </w:tcPr>
          <w:p w14:paraId="16E837BB" w14:textId="77777777" w:rsidR="002566D7" w:rsidRDefault="00AF7190">
            <w:pPr>
              <w:widowControl/>
              <w:jc w:val="left"/>
              <w:rPr>
                <w:rFonts w:ascii="宋体" w:hAnsi="宋体"/>
                <w:kern w:val="0"/>
              </w:rPr>
            </w:pPr>
            <w:r>
              <w:rPr>
                <w:rFonts w:ascii="宋体" w:hAnsi="宋体" w:hint="eastAsia"/>
                <w:kern w:val="0"/>
              </w:rPr>
              <w:t>高强度铝合金箱</w:t>
            </w:r>
          </w:p>
        </w:tc>
        <w:tc>
          <w:tcPr>
            <w:tcW w:w="2751" w:type="pct"/>
            <w:shd w:val="clear" w:color="000000" w:fill="FFFFFF"/>
            <w:vAlign w:val="center"/>
          </w:tcPr>
          <w:p w14:paraId="3123B205" w14:textId="77777777" w:rsidR="002566D7" w:rsidRDefault="00AF7190">
            <w:pPr>
              <w:widowControl/>
              <w:jc w:val="left"/>
              <w:rPr>
                <w:rFonts w:ascii="宋体" w:hAnsi="宋体"/>
                <w:kern w:val="0"/>
              </w:rPr>
            </w:pPr>
            <w:r>
              <w:rPr>
                <w:rFonts w:ascii="宋体" w:hAnsi="宋体" w:hint="eastAsia"/>
                <w:kern w:val="0"/>
              </w:rPr>
              <w:t>高强度铝合金型材框架，铝板冷压成型表面氧化，内部缓冲海绵传感器定位嵌槽装置，USB数据线1根，使用说明，光盘。</w:t>
            </w:r>
          </w:p>
        </w:tc>
        <w:tc>
          <w:tcPr>
            <w:tcW w:w="419" w:type="pct"/>
            <w:shd w:val="clear" w:color="000000" w:fill="FFFFFF"/>
            <w:noWrap/>
            <w:vAlign w:val="center"/>
          </w:tcPr>
          <w:p w14:paraId="6FA020FB"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2F23F9F8"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10E2F85D" w14:textId="77777777" w:rsidR="002566D7" w:rsidRDefault="00AF7190">
            <w:pPr>
              <w:widowControl/>
              <w:jc w:val="center"/>
              <w:rPr>
                <w:rFonts w:ascii="宋体" w:hAnsi="宋体"/>
                <w:kern w:val="0"/>
              </w:rPr>
            </w:pPr>
            <w:r>
              <w:rPr>
                <w:rFonts w:hint="eastAsia"/>
                <w:kern w:val="0"/>
              </w:rPr>
              <w:t>否</w:t>
            </w:r>
          </w:p>
        </w:tc>
      </w:tr>
      <w:tr w:rsidR="002566D7" w14:paraId="0B3CF9C0" w14:textId="77777777">
        <w:trPr>
          <w:trHeight w:val="20"/>
          <w:jc w:val="center"/>
        </w:trPr>
        <w:tc>
          <w:tcPr>
            <w:tcW w:w="376" w:type="pct"/>
            <w:shd w:val="clear" w:color="000000" w:fill="FFFFFF"/>
            <w:noWrap/>
            <w:vAlign w:val="center"/>
          </w:tcPr>
          <w:p w14:paraId="4F1D0A7A" w14:textId="77777777" w:rsidR="002566D7" w:rsidRDefault="00AF7190">
            <w:pPr>
              <w:widowControl/>
              <w:jc w:val="center"/>
              <w:rPr>
                <w:rFonts w:ascii="宋体" w:hAnsi="宋体"/>
                <w:color w:val="FF0000"/>
                <w:kern w:val="0"/>
              </w:rPr>
            </w:pPr>
            <w:r>
              <w:rPr>
                <w:rFonts w:ascii="宋体" w:hAnsi="宋体" w:hint="eastAsia"/>
                <w:color w:val="FF0000"/>
                <w:kern w:val="0"/>
              </w:rPr>
              <w:t>206</w:t>
            </w:r>
          </w:p>
        </w:tc>
        <w:tc>
          <w:tcPr>
            <w:tcW w:w="602" w:type="pct"/>
            <w:shd w:val="clear" w:color="000000" w:fill="FFFFFF"/>
            <w:noWrap/>
            <w:vAlign w:val="center"/>
          </w:tcPr>
          <w:p w14:paraId="3C0BD403" w14:textId="77777777" w:rsidR="002566D7" w:rsidRDefault="00AF7190">
            <w:pPr>
              <w:widowControl/>
              <w:jc w:val="left"/>
              <w:rPr>
                <w:rFonts w:ascii="宋体" w:hAnsi="宋体"/>
                <w:kern w:val="0"/>
              </w:rPr>
            </w:pPr>
            <w:r>
              <w:rPr>
                <w:rFonts w:ascii="宋体" w:hAnsi="宋体" w:hint="eastAsia"/>
                <w:kern w:val="0"/>
              </w:rPr>
              <w:t>HDMI数据传输线</w:t>
            </w:r>
          </w:p>
        </w:tc>
        <w:tc>
          <w:tcPr>
            <w:tcW w:w="2751" w:type="pct"/>
            <w:shd w:val="clear" w:color="000000" w:fill="FFFFFF"/>
            <w:vAlign w:val="center"/>
          </w:tcPr>
          <w:p w14:paraId="3B98A2E1" w14:textId="77777777" w:rsidR="002566D7" w:rsidRDefault="00AF7190">
            <w:pPr>
              <w:widowControl/>
              <w:jc w:val="left"/>
              <w:rPr>
                <w:rFonts w:ascii="宋体" w:hAnsi="宋体"/>
                <w:kern w:val="0"/>
              </w:rPr>
            </w:pPr>
            <w:r>
              <w:rPr>
                <w:rFonts w:ascii="宋体" w:hAnsi="宋体" w:hint="eastAsia"/>
                <w:kern w:val="0"/>
              </w:rPr>
              <w:t>高清智能接口，耐插拔、抗干扰。用于传感器与数据采集器之间的数据高保真传输。</w:t>
            </w:r>
          </w:p>
        </w:tc>
        <w:tc>
          <w:tcPr>
            <w:tcW w:w="419" w:type="pct"/>
            <w:shd w:val="clear" w:color="000000" w:fill="FFFFFF"/>
            <w:noWrap/>
            <w:vAlign w:val="center"/>
          </w:tcPr>
          <w:p w14:paraId="00700D52" w14:textId="77777777" w:rsidR="002566D7" w:rsidRDefault="00AF7190">
            <w:pPr>
              <w:widowControl/>
              <w:jc w:val="center"/>
              <w:rPr>
                <w:rFonts w:ascii="宋体" w:hAnsi="宋体"/>
                <w:kern w:val="0"/>
              </w:rPr>
            </w:pPr>
            <w:r>
              <w:rPr>
                <w:rFonts w:ascii="宋体" w:hAnsi="宋体" w:hint="eastAsia"/>
                <w:kern w:val="0"/>
              </w:rPr>
              <w:t>根</w:t>
            </w:r>
          </w:p>
        </w:tc>
        <w:tc>
          <w:tcPr>
            <w:tcW w:w="315" w:type="pct"/>
            <w:shd w:val="clear" w:color="000000" w:fill="FFFFFF"/>
            <w:noWrap/>
            <w:vAlign w:val="center"/>
          </w:tcPr>
          <w:p w14:paraId="7012DC16"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6D12389E" w14:textId="77777777" w:rsidR="002566D7" w:rsidRDefault="00AF7190">
            <w:pPr>
              <w:widowControl/>
              <w:jc w:val="center"/>
              <w:rPr>
                <w:rFonts w:ascii="宋体" w:hAnsi="宋体"/>
                <w:kern w:val="0"/>
              </w:rPr>
            </w:pPr>
            <w:r>
              <w:rPr>
                <w:rFonts w:hint="eastAsia"/>
                <w:kern w:val="0"/>
              </w:rPr>
              <w:t>否</w:t>
            </w:r>
          </w:p>
        </w:tc>
      </w:tr>
      <w:tr w:rsidR="002566D7" w14:paraId="7ADD2DBE" w14:textId="77777777">
        <w:trPr>
          <w:trHeight w:val="20"/>
          <w:jc w:val="center"/>
        </w:trPr>
        <w:tc>
          <w:tcPr>
            <w:tcW w:w="376" w:type="pct"/>
            <w:shd w:val="clear" w:color="000000" w:fill="FFFFFF"/>
            <w:noWrap/>
            <w:vAlign w:val="center"/>
          </w:tcPr>
          <w:p w14:paraId="57B08618" w14:textId="77777777" w:rsidR="002566D7" w:rsidRDefault="00AF7190">
            <w:pPr>
              <w:widowControl/>
              <w:jc w:val="center"/>
              <w:rPr>
                <w:rFonts w:ascii="宋体" w:hAnsi="宋体"/>
                <w:color w:val="FF0000"/>
                <w:kern w:val="0"/>
              </w:rPr>
            </w:pPr>
            <w:r>
              <w:rPr>
                <w:rFonts w:ascii="宋体" w:hAnsi="宋体" w:hint="eastAsia"/>
                <w:color w:val="FF0000"/>
                <w:kern w:val="0"/>
              </w:rPr>
              <w:t>207</w:t>
            </w:r>
          </w:p>
        </w:tc>
        <w:tc>
          <w:tcPr>
            <w:tcW w:w="602" w:type="pct"/>
            <w:shd w:val="clear" w:color="000000" w:fill="FFFFFF"/>
            <w:noWrap/>
            <w:vAlign w:val="center"/>
          </w:tcPr>
          <w:p w14:paraId="6F190CF2" w14:textId="77777777" w:rsidR="002566D7" w:rsidRDefault="00AF7190">
            <w:pPr>
              <w:widowControl/>
              <w:jc w:val="left"/>
              <w:rPr>
                <w:rFonts w:ascii="宋体" w:hAnsi="宋体"/>
                <w:kern w:val="0"/>
              </w:rPr>
            </w:pPr>
            <w:r>
              <w:rPr>
                <w:rFonts w:ascii="宋体" w:hAnsi="宋体" w:hint="eastAsia"/>
                <w:kern w:val="0"/>
              </w:rPr>
              <w:t>多向转接头</w:t>
            </w:r>
          </w:p>
        </w:tc>
        <w:tc>
          <w:tcPr>
            <w:tcW w:w="2751" w:type="pct"/>
            <w:shd w:val="clear" w:color="000000" w:fill="FFFFFF"/>
            <w:vAlign w:val="center"/>
          </w:tcPr>
          <w:p w14:paraId="371E0BCE" w14:textId="77777777" w:rsidR="002566D7" w:rsidRDefault="00AF7190">
            <w:pPr>
              <w:widowControl/>
              <w:jc w:val="left"/>
              <w:rPr>
                <w:rFonts w:ascii="宋体" w:hAnsi="宋体"/>
                <w:kern w:val="0"/>
              </w:rPr>
            </w:pPr>
            <w:r>
              <w:rPr>
                <w:rFonts w:ascii="宋体" w:hAnsi="宋体" w:hint="eastAsia"/>
                <w:kern w:val="0"/>
              </w:rPr>
              <w:t>铝合金材质，16X16X37，正面侧面各有一孔径11.5通孔，前后面Φ5螺纹孔，配合各类传感器和辅材固定</w:t>
            </w:r>
          </w:p>
        </w:tc>
        <w:tc>
          <w:tcPr>
            <w:tcW w:w="419" w:type="pct"/>
            <w:shd w:val="clear" w:color="000000" w:fill="FFFFFF"/>
            <w:noWrap/>
            <w:vAlign w:val="center"/>
          </w:tcPr>
          <w:p w14:paraId="332077D8"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0304FF6D"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4D9347E0" w14:textId="77777777" w:rsidR="002566D7" w:rsidRDefault="00AF7190">
            <w:pPr>
              <w:widowControl/>
              <w:jc w:val="center"/>
              <w:rPr>
                <w:rFonts w:ascii="宋体" w:hAnsi="宋体"/>
                <w:kern w:val="0"/>
              </w:rPr>
            </w:pPr>
            <w:r>
              <w:rPr>
                <w:rFonts w:hint="eastAsia"/>
                <w:kern w:val="0"/>
              </w:rPr>
              <w:t>否</w:t>
            </w:r>
          </w:p>
        </w:tc>
      </w:tr>
      <w:tr w:rsidR="002566D7" w14:paraId="53B68886" w14:textId="77777777">
        <w:trPr>
          <w:trHeight w:val="20"/>
          <w:jc w:val="center"/>
        </w:trPr>
        <w:tc>
          <w:tcPr>
            <w:tcW w:w="376" w:type="pct"/>
            <w:shd w:val="clear" w:color="000000" w:fill="FFFFFF"/>
            <w:noWrap/>
            <w:vAlign w:val="center"/>
          </w:tcPr>
          <w:p w14:paraId="64644151" w14:textId="77777777" w:rsidR="002566D7" w:rsidRDefault="00AF7190">
            <w:pPr>
              <w:widowControl/>
              <w:jc w:val="center"/>
              <w:rPr>
                <w:rFonts w:ascii="宋体" w:hAnsi="宋体"/>
                <w:color w:val="FF0000"/>
                <w:kern w:val="0"/>
              </w:rPr>
            </w:pPr>
            <w:r>
              <w:rPr>
                <w:rFonts w:ascii="宋体" w:hAnsi="宋体" w:hint="eastAsia"/>
                <w:color w:val="FF0000"/>
                <w:kern w:val="0"/>
              </w:rPr>
              <w:t>208</w:t>
            </w:r>
          </w:p>
        </w:tc>
        <w:tc>
          <w:tcPr>
            <w:tcW w:w="602" w:type="pct"/>
            <w:shd w:val="clear" w:color="000000" w:fill="FFFFFF"/>
            <w:noWrap/>
            <w:vAlign w:val="center"/>
          </w:tcPr>
          <w:p w14:paraId="44BA87C2" w14:textId="77777777" w:rsidR="002566D7" w:rsidRDefault="00AF7190">
            <w:pPr>
              <w:widowControl/>
              <w:jc w:val="left"/>
              <w:rPr>
                <w:rFonts w:ascii="宋体" w:hAnsi="宋体"/>
                <w:kern w:val="0"/>
              </w:rPr>
            </w:pPr>
            <w:r>
              <w:rPr>
                <w:rFonts w:ascii="宋体" w:hAnsi="宋体" w:hint="eastAsia"/>
                <w:kern w:val="0"/>
              </w:rPr>
              <w:t>密封塞套件</w:t>
            </w:r>
          </w:p>
        </w:tc>
        <w:tc>
          <w:tcPr>
            <w:tcW w:w="2751" w:type="pct"/>
            <w:shd w:val="clear" w:color="000000" w:fill="FFFFFF"/>
            <w:vAlign w:val="center"/>
          </w:tcPr>
          <w:p w14:paraId="1F8092E3" w14:textId="77777777" w:rsidR="002566D7" w:rsidRDefault="00AF7190">
            <w:pPr>
              <w:widowControl/>
              <w:jc w:val="left"/>
              <w:rPr>
                <w:rFonts w:ascii="宋体" w:hAnsi="宋体"/>
                <w:kern w:val="0"/>
              </w:rPr>
            </w:pPr>
            <w:r>
              <w:rPr>
                <w:rFonts w:ascii="宋体" w:hAnsi="宋体" w:hint="eastAsia"/>
                <w:kern w:val="0"/>
              </w:rPr>
              <w:t>与压强传感器、温度传感器、二氧化碳传感器、氧气传感器、一氧化碳传感器、二氧化硫传感器、氯气传感器等配套使用可以与实验室常用玻璃容器结合。</w:t>
            </w:r>
          </w:p>
        </w:tc>
        <w:tc>
          <w:tcPr>
            <w:tcW w:w="419" w:type="pct"/>
            <w:shd w:val="clear" w:color="000000" w:fill="FFFFFF"/>
            <w:noWrap/>
            <w:vAlign w:val="center"/>
          </w:tcPr>
          <w:p w14:paraId="1EB802DC" w14:textId="77777777" w:rsidR="002566D7" w:rsidRDefault="00AF7190">
            <w:pPr>
              <w:widowControl/>
              <w:jc w:val="center"/>
              <w:rPr>
                <w:rFonts w:ascii="宋体" w:hAnsi="宋体"/>
                <w:kern w:val="0"/>
              </w:rPr>
            </w:pPr>
            <w:r>
              <w:rPr>
                <w:rFonts w:ascii="宋体" w:hAnsi="宋体" w:hint="eastAsia"/>
                <w:kern w:val="0"/>
              </w:rPr>
              <w:t>套</w:t>
            </w:r>
          </w:p>
        </w:tc>
        <w:tc>
          <w:tcPr>
            <w:tcW w:w="315" w:type="pct"/>
            <w:shd w:val="clear" w:color="000000" w:fill="FFFFFF"/>
            <w:noWrap/>
            <w:vAlign w:val="center"/>
          </w:tcPr>
          <w:p w14:paraId="2F629220" w14:textId="77777777" w:rsidR="002566D7" w:rsidRDefault="00AF7190">
            <w:pPr>
              <w:widowControl/>
              <w:jc w:val="center"/>
              <w:rPr>
                <w:rFonts w:ascii="宋体" w:hAnsi="宋体"/>
                <w:kern w:val="0"/>
              </w:rPr>
            </w:pPr>
            <w:r>
              <w:rPr>
                <w:rFonts w:ascii="宋体" w:hAnsi="宋体" w:hint="eastAsia"/>
                <w:kern w:val="0"/>
              </w:rPr>
              <w:t>4</w:t>
            </w:r>
          </w:p>
        </w:tc>
        <w:tc>
          <w:tcPr>
            <w:tcW w:w="537" w:type="pct"/>
            <w:shd w:val="clear" w:color="000000" w:fill="FFFFFF"/>
            <w:noWrap/>
            <w:vAlign w:val="center"/>
          </w:tcPr>
          <w:p w14:paraId="124CEE6D" w14:textId="77777777" w:rsidR="002566D7" w:rsidRDefault="00AF7190">
            <w:pPr>
              <w:widowControl/>
              <w:jc w:val="center"/>
              <w:rPr>
                <w:rFonts w:ascii="宋体" w:hAnsi="宋体"/>
                <w:kern w:val="0"/>
              </w:rPr>
            </w:pPr>
            <w:r>
              <w:rPr>
                <w:rFonts w:hint="eastAsia"/>
                <w:kern w:val="0"/>
              </w:rPr>
              <w:t>否</w:t>
            </w:r>
          </w:p>
        </w:tc>
      </w:tr>
    </w:tbl>
    <w:p w14:paraId="6FA69B34" w14:textId="77777777" w:rsidR="002566D7" w:rsidRDefault="002566D7"/>
    <w:tbl>
      <w:tblPr>
        <w:tblW w:w="53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1049"/>
        <w:gridCol w:w="5007"/>
        <w:gridCol w:w="763"/>
        <w:gridCol w:w="603"/>
        <w:gridCol w:w="1018"/>
      </w:tblGrid>
      <w:tr w:rsidR="002566D7" w14:paraId="66139E46" w14:textId="77777777">
        <w:trPr>
          <w:trHeight w:val="20"/>
          <w:tblHeader/>
          <w:jc w:val="center"/>
        </w:trPr>
        <w:tc>
          <w:tcPr>
            <w:tcW w:w="4445" w:type="pct"/>
            <w:gridSpan w:val="5"/>
            <w:vAlign w:val="center"/>
          </w:tcPr>
          <w:p w14:paraId="133F5F87" w14:textId="77777777" w:rsidR="002566D7" w:rsidRDefault="00AF7190">
            <w:pPr>
              <w:rPr>
                <w:b/>
                <w:bCs/>
              </w:rPr>
            </w:pPr>
            <w:r>
              <w:rPr>
                <w:rFonts w:hint="eastAsia"/>
                <w:b/>
                <w:bCs/>
              </w:rPr>
              <w:br w:type="page"/>
            </w:r>
            <w:r>
              <w:rPr>
                <w:rFonts w:hint="eastAsia"/>
                <w:b/>
                <w:bCs/>
                <w:kern w:val="0"/>
              </w:rPr>
              <w:t>学科：地理</w:t>
            </w:r>
            <w:r>
              <w:rPr>
                <w:rFonts w:hint="eastAsia"/>
                <w:b/>
                <w:bCs/>
                <w:kern w:val="0"/>
              </w:rPr>
              <w:t xml:space="preserve">  </w:t>
            </w:r>
            <w:r>
              <w:rPr>
                <w:rFonts w:hint="eastAsia"/>
                <w:b/>
                <w:bCs/>
                <w:kern w:val="0"/>
              </w:rPr>
              <w:t>类别：初中</w:t>
            </w:r>
          </w:p>
        </w:tc>
        <w:tc>
          <w:tcPr>
            <w:tcW w:w="555" w:type="pct"/>
            <w:vAlign w:val="center"/>
          </w:tcPr>
          <w:p w14:paraId="42DA0FC7" w14:textId="77777777" w:rsidR="002566D7" w:rsidRDefault="002566D7">
            <w:pPr>
              <w:rPr>
                <w:b/>
                <w:bCs/>
              </w:rPr>
            </w:pPr>
          </w:p>
        </w:tc>
      </w:tr>
      <w:tr w:rsidR="002566D7" w14:paraId="541CEDE7" w14:textId="77777777">
        <w:trPr>
          <w:trHeight w:val="20"/>
          <w:tblHeader/>
          <w:jc w:val="center"/>
        </w:trPr>
        <w:tc>
          <w:tcPr>
            <w:tcW w:w="398" w:type="pct"/>
            <w:vAlign w:val="center"/>
          </w:tcPr>
          <w:p w14:paraId="50E0FF7E" w14:textId="77777777" w:rsidR="002566D7" w:rsidRDefault="00AF7190">
            <w:pPr>
              <w:widowControl/>
              <w:jc w:val="center"/>
              <w:rPr>
                <w:kern w:val="0"/>
              </w:rPr>
            </w:pPr>
            <w:r>
              <w:rPr>
                <w:rFonts w:hint="eastAsia"/>
                <w:kern w:val="0"/>
              </w:rPr>
              <w:t>序号</w:t>
            </w:r>
          </w:p>
        </w:tc>
        <w:tc>
          <w:tcPr>
            <w:tcW w:w="572" w:type="pct"/>
            <w:vAlign w:val="center"/>
          </w:tcPr>
          <w:p w14:paraId="5E869267" w14:textId="77777777" w:rsidR="002566D7" w:rsidRDefault="00AF7190">
            <w:pPr>
              <w:widowControl/>
              <w:jc w:val="center"/>
              <w:rPr>
                <w:kern w:val="0"/>
              </w:rPr>
            </w:pPr>
            <w:r>
              <w:rPr>
                <w:rFonts w:hint="eastAsia"/>
                <w:kern w:val="0"/>
              </w:rPr>
              <w:t>仪器设备名称</w:t>
            </w:r>
          </w:p>
        </w:tc>
        <w:tc>
          <w:tcPr>
            <w:tcW w:w="2730" w:type="pct"/>
            <w:vAlign w:val="center"/>
          </w:tcPr>
          <w:p w14:paraId="66C72B01" w14:textId="77777777" w:rsidR="002566D7" w:rsidRDefault="00AF7190">
            <w:pPr>
              <w:widowControl/>
              <w:jc w:val="center"/>
              <w:rPr>
                <w:kern w:val="0"/>
              </w:rPr>
            </w:pPr>
            <w:r>
              <w:rPr>
                <w:rFonts w:hint="eastAsia"/>
                <w:kern w:val="0"/>
              </w:rPr>
              <w:t>技术参数</w:t>
            </w:r>
          </w:p>
        </w:tc>
        <w:tc>
          <w:tcPr>
            <w:tcW w:w="416" w:type="pct"/>
            <w:vAlign w:val="center"/>
          </w:tcPr>
          <w:p w14:paraId="568693AA" w14:textId="77777777" w:rsidR="002566D7" w:rsidRDefault="00AF7190">
            <w:pPr>
              <w:widowControl/>
              <w:jc w:val="center"/>
              <w:rPr>
                <w:kern w:val="0"/>
              </w:rPr>
            </w:pPr>
            <w:r>
              <w:rPr>
                <w:rFonts w:hint="eastAsia"/>
                <w:kern w:val="0"/>
              </w:rPr>
              <w:t>单位</w:t>
            </w:r>
          </w:p>
        </w:tc>
        <w:tc>
          <w:tcPr>
            <w:tcW w:w="328" w:type="pct"/>
            <w:vAlign w:val="center"/>
          </w:tcPr>
          <w:p w14:paraId="5915215B" w14:textId="77777777" w:rsidR="002566D7" w:rsidRDefault="00AF7190">
            <w:pPr>
              <w:widowControl/>
              <w:jc w:val="center"/>
              <w:rPr>
                <w:kern w:val="0"/>
              </w:rPr>
            </w:pPr>
            <w:r>
              <w:rPr>
                <w:rFonts w:hint="eastAsia"/>
                <w:kern w:val="0"/>
              </w:rPr>
              <w:t>数量</w:t>
            </w:r>
          </w:p>
        </w:tc>
        <w:tc>
          <w:tcPr>
            <w:tcW w:w="555" w:type="pct"/>
            <w:vAlign w:val="center"/>
          </w:tcPr>
          <w:p w14:paraId="69083043" w14:textId="77777777" w:rsidR="002566D7" w:rsidRDefault="00AF7190">
            <w:pPr>
              <w:widowControl/>
              <w:jc w:val="center"/>
              <w:rPr>
                <w:kern w:val="0"/>
              </w:rPr>
            </w:pPr>
            <w:r>
              <w:rPr>
                <w:rFonts w:ascii="仿宋" w:eastAsia="仿宋" w:hAnsi="仿宋" w:cs="仿宋" w:hint="eastAsia"/>
                <w:sz w:val="18"/>
                <w:szCs w:val="18"/>
              </w:rPr>
              <w:t>是否属于集采目录内产品</w:t>
            </w:r>
          </w:p>
        </w:tc>
      </w:tr>
      <w:tr w:rsidR="002566D7" w14:paraId="41ABB816" w14:textId="77777777">
        <w:trPr>
          <w:trHeight w:val="20"/>
          <w:jc w:val="center"/>
        </w:trPr>
        <w:tc>
          <w:tcPr>
            <w:tcW w:w="398" w:type="pct"/>
            <w:noWrap/>
            <w:vAlign w:val="center"/>
          </w:tcPr>
          <w:p w14:paraId="76316095" w14:textId="77777777" w:rsidR="002566D7" w:rsidRDefault="00AF7190">
            <w:pPr>
              <w:widowControl/>
              <w:jc w:val="center"/>
              <w:rPr>
                <w:kern w:val="0"/>
              </w:rPr>
            </w:pPr>
            <w:r>
              <w:rPr>
                <w:rFonts w:hint="eastAsia"/>
                <w:kern w:val="0"/>
              </w:rPr>
              <w:t>1</w:t>
            </w:r>
          </w:p>
        </w:tc>
        <w:tc>
          <w:tcPr>
            <w:tcW w:w="572" w:type="pct"/>
            <w:vAlign w:val="center"/>
          </w:tcPr>
          <w:p w14:paraId="729CF69E" w14:textId="77777777" w:rsidR="002566D7" w:rsidRDefault="00AF7190">
            <w:pPr>
              <w:widowControl/>
              <w:jc w:val="left"/>
              <w:rPr>
                <w:kern w:val="0"/>
              </w:rPr>
            </w:pPr>
            <w:r>
              <w:rPr>
                <w:rFonts w:hint="eastAsia"/>
                <w:kern w:val="0"/>
              </w:rPr>
              <w:t>板块构造及地表形态模型</w:t>
            </w:r>
          </w:p>
        </w:tc>
        <w:tc>
          <w:tcPr>
            <w:tcW w:w="2730" w:type="pct"/>
            <w:vAlign w:val="center"/>
          </w:tcPr>
          <w:p w14:paraId="00CEA347" w14:textId="77777777" w:rsidR="002566D7" w:rsidRDefault="00AF7190">
            <w:pPr>
              <w:widowControl/>
              <w:jc w:val="left"/>
              <w:rPr>
                <w:kern w:val="0"/>
              </w:rPr>
            </w:pPr>
            <w:r>
              <w:rPr>
                <w:rFonts w:hint="eastAsia"/>
                <w:kern w:val="0"/>
              </w:rPr>
              <w:t>表现内容：火</w:t>
            </w:r>
            <w:r>
              <w:rPr>
                <w:rFonts w:hint="eastAsia"/>
                <w:kern w:val="0"/>
              </w:rPr>
              <w:t>ft</w:t>
            </w:r>
            <w:r>
              <w:rPr>
                <w:rFonts w:hint="eastAsia"/>
                <w:kern w:val="0"/>
              </w:rPr>
              <w:t>、地震、大洋中脊脊转换断层、深海沟、岛弧、火</w:t>
            </w:r>
            <w:r>
              <w:rPr>
                <w:rFonts w:hint="eastAsia"/>
                <w:kern w:val="0"/>
              </w:rPr>
              <w:t>ft</w:t>
            </w:r>
            <w:r>
              <w:rPr>
                <w:rFonts w:hint="eastAsia"/>
                <w:kern w:val="0"/>
              </w:rPr>
              <w:t>岛链、大陆边缘的火</w:t>
            </w:r>
            <w:r>
              <w:rPr>
                <w:rFonts w:hint="eastAsia"/>
                <w:kern w:val="0"/>
              </w:rPr>
              <w:t>ftft</w:t>
            </w:r>
            <w:r>
              <w:rPr>
                <w:rFonts w:hint="eastAsia"/>
                <w:kern w:val="0"/>
              </w:rPr>
              <w:t>脉、褶皱</w:t>
            </w:r>
            <w:r>
              <w:rPr>
                <w:rFonts w:hint="eastAsia"/>
                <w:kern w:val="0"/>
              </w:rPr>
              <w:t>ft</w:t>
            </w:r>
            <w:r>
              <w:rPr>
                <w:rFonts w:hint="eastAsia"/>
                <w:kern w:val="0"/>
              </w:rPr>
              <w:t>脉、断块</w:t>
            </w:r>
            <w:r>
              <w:rPr>
                <w:rFonts w:hint="eastAsia"/>
                <w:kern w:val="0"/>
              </w:rPr>
              <w:t>ft</w:t>
            </w:r>
            <w:r>
              <w:rPr>
                <w:rFonts w:hint="eastAsia"/>
                <w:kern w:val="0"/>
              </w:rPr>
              <w:t>、断裂谷底、雪峰刃脊、大陆架、平原、河流、湖泊等；横剖面前后应表现出上地幔、硅镁层、硅铝层、沉积岩层和沉积岩层的变形、变位（褶皱和断层）；在上地幔层应标出地球内部热能造成的缓慢对流和热柱；纵剖面一侧表现出地球上部的分层，上地幔、硅镁层、硅铝层和沉积岩层；另一侧表现出大洋壳和大陆壳构造的差异，大洋壳为单层结构，缺失硅铝层，大陆壳为双层结构</w:t>
            </w:r>
          </w:p>
        </w:tc>
        <w:tc>
          <w:tcPr>
            <w:tcW w:w="416" w:type="pct"/>
            <w:noWrap/>
            <w:vAlign w:val="center"/>
          </w:tcPr>
          <w:p w14:paraId="2A53A951" w14:textId="77777777" w:rsidR="002566D7" w:rsidRDefault="00AF7190">
            <w:pPr>
              <w:widowControl/>
              <w:jc w:val="center"/>
              <w:rPr>
                <w:kern w:val="0"/>
              </w:rPr>
            </w:pPr>
            <w:r>
              <w:rPr>
                <w:rFonts w:hint="eastAsia"/>
                <w:kern w:val="0"/>
              </w:rPr>
              <w:t>个</w:t>
            </w:r>
          </w:p>
        </w:tc>
        <w:tc>
          <w:tcPr>
            <w:tcW w:w="328" w:type="pct"/>
            <w:noWrap/>
            <w:vAlign w:val="center"/>
          </w:tcPr>
          <w:p w14:paraId="7AF98BF3" w14:textId="77777777" w:rsidR="002566D7" w:rsidRDefault="00AF7190">
            <w:pPr>
              <w:widowControl/>
              <w:jc w:val="center"/>
              <w:rPr>
                <w:kern w:val="0"/>
              </w:rPr>
            </w:pPr>
            <w:r>
              <w:rPr>
                <w:rFonts w:hint="eastAsia"/>
                <w:kern w:val="0"/>
              </w:rPr>
              <w:t>1</w:t>
            </w:r>
          </w:p>
        </w:tc>
        <w:tc>
          <w:tcPr>
            <w:tcW w:w="555" w:type="pct"/>
            <w:noWrap/>
            <w:vAlign w:val="center"/>
          </w:tcPr>
          <w:p w14:paraId="0E3F7A64" w14:textId="77777777" w:rsidR="002566D7" w:rsidRDefault="00AF7190">
            <w:pPr>
              <w:widowControl/>
              <w:jc w:val="center"/>
              <w:rPr>
                <w:kern w:val="0"/>
              </w:rPr>
            </w:pPr>
            <w:r>
              <w:rPr>
                <w:rFonts w:hint="eastAsia"/>
                <w:kern w:val="0"/>
              </w:rPr>
              <w:t>否</w:t>
            </w:r>
          </w:p>
        </w:tc>
      </w:tr>
      <w:tr w:rsidR="002566D7" w14:paraId="1125F5F8" w14:textId="77777777">
        <w:trPr>
          <w:trHeight w:val="20"/>
          <w:jc w:val="center"/>
        </w:trPr>
        <w:tc>
          <w:tcPr>
            <w:tcW w:w="398" w:type="pct"/>
            <w:noWrap/>
            <w:vAlign w:val="center"/>
          </w:tcPr>
          <w:p w14:paraId="0434E333" w14:textId="77777777" w:rsidR="002566D7" w:rsidRDefault="00AF7190">
            <w:pPr>
              <w:widowControl/>
              <w:jc w:val="center"/>
              <w:rPr>
                <w:kern w:val="0"/>
              </w:rPr>
            </w:pPr>
            <w:r>
              <w:rPr>
                <w:rFonts w:hint="eastAsia"/>
                <w:kern w:val="0"/>
              </w:rPr>
              <w:t>2</w:t>
            </w:r>
          </w:p>
        </w:tc>
        <w:tc>
          <w:tcPr>
            <w:tcW w:w="572" w:type="pct"/>
            <w:vAlign w:val="center"/>
          </w:tcPr>
          <w:p w14:paraId="61ACC900" w14:textId="77777777" w:rsidR="002566D7" w:rsidRDefault="00AF7190">
            <w:pPr>
              <w:widowControl/>
              <w:jc w:val="left"/>
              <w:rPr>
                <w:kern w:val="0"/>
              </w:rPr>
            </w:pPr>
            <w:r>
              <w:rPr>
                <w:rFonts w:hint="eastAsia"/>
                <w:kern w:val="0"/>
              </w:rPr>
              <w:t>标尺</w:t>
            </w:r>
          </w:p>
        </w:tc>
        <w:tc>
          <w:tcPr>
            <w:tcW w:w="2730" w:type="pct"/>
            <w:vAlign w:val="center"/>
          </w:tcPr>
          <w:p w14:paraId="638BC158" w14:textId="77777777" w:rsidR="002566D7" w:rsidRDefault="00AF7190">
            <w:pPr>
              <w:widowControl/>
              <w:jc w:val="left"/>
              <w:rPr>
                <w:kern w:val="0"/>
              </w:rPr>
            </w:pPr>
            <w:r>
              <w:rPr>
                <w:rFonts w:hint="eastAsia"/>
                <w:kern w:val="0"/>
              </w:rPr>
              <w:t>长度为</w:t>
            </w:r>
            <w:r>
              <w:rPr>
                <w:rFonts w:hint="eastAsia"/>
                <w:kern w:val="0"/>
              </w:rPr>
              <w:t xml:space="preserve"> 3 m</w:t>
            </w:r>
            <w:r>
              <w:rPr>
                <w:rFonts w:hint="eastAsia"/>
                <w:kern w:val="0"/>
              </w:rPr>
              <w:t>，由两节或三节套接在一起，尺的底部为零点，尺面上黑白格相间，每格宽度为</w:t>
            </w:r>
            <w:r>
              <w:rPr>
                <w:rFonts w:hint="eastAsia"/>
                <w:kern w:val="0"/>
              </w:rPr>
              <w:t xml:space="preserve"> 1 cm</w:t>
            </w:r>
            <w:r>
              <w:rPr>
                <w:rFonts w:hint="eastAsia"/>
                <w:kern w:val="0"/>
              </w:rPr>
              <w:t>，在米和分米处有数字注记</w:t>
            </w:r>
          </w:p>
        </w:tc>
        <w:tc>
          <w:tcPr>
            <w:tcW w:w="416" w:type="pct"/>
            <w:noWrap/>
            <w:vAlign w:val="center"/>
          </w:tcPr>
          <w:p w14:paraId="46BD274D" w14:textId="77777777" w:rsidR="002566D7" w:rsidRDefault="00AF7190">
            <w:pPr>
              <w:widowControl/>
              <w:jc w:val="center"/>
              <w:rPr>
                <w:kern w:val="0"/>
              </w:rPr>
            </w:pPr>
            <w:r>
              <w:rPr>
                <w:rFonts w:hint="eastAsia"/>
                <w:kern w:val="0"/>
              </w:rPr>
              <w:t>个</w:t>
            </w:r>
          </w:p>
        </w:tc>
        <w:tc>
          <w:tcPr>
            <w:tcW w:w="328" w:type="pct"/>
            <w:noWrap/>
            <w:vAlign w:val="center"/>
          </w:tcPr>
          <w:p w14:paraId="38C679EA" w14:textId="77777777" w:rsidR="002566D7" w:rsidRDefault="00AF7190">
            <w:pPr>
              <w:widowControl/>
              <w:jc w:val="center"/>
              <w:rPr>
                <w:kern w:val="0"/>
              </w:rPr>
            </w:pPr>
            <w:r>
              <w:rPr>
                <w:rFonts w:hint="eastAsia"/>
                <w:kern w:val="0"/>
              </w:rPr>
              <w:t>6</w:t>
            </w:r>
          </w:p>
        </w:tc>
        <w:tc>
          <w:tcPr>
            <w:tcW w:w="555" w:type="pct"/>
            <w:noWrap/>
            <w:vAlign w:val="center"/>
          </w:tcPr>
          <w:p w14:paraId="62817E6F" w14:textId="77777777" w:rsidR="002566D7" w:rsidRDefault="00AF7190">
            <w:pPr>
              <w:widowControl/>
              <w:jc w:val="center"/>
              <w:rPr>
                <w:kern w:val="0"/>
              </w:rPr>
            </w:pPr>
            <w:r>
              <w:rPr>
                <w:rFonts w:hint="eastAsia"/>
                <w:kern w:val="0"/>
              </w:rPr>
              <w:t>否</w:t>
            </w:r>
          </w:p>
        </w:tc>
      </w:tr>
      <w:tr w:rsidR="002566D7" w14:paraId="43D9D672" w14:textId="77777777">
        <w:trPr>
          <w:trHeight w:val="20"/>
          <w:jc w:val="center"/>
        </w:trPr>
        <w:tc>
          <w:tcPr>
            <w:tcW w:w="398" w:type="pct"/>
            <w:noWrap/>
            <w:vAlign w:val="center"/>
          </w:tcPr>
          <w:p w14:paraId="7FEA491B" w14:textId="77777777" w:rsidR="002566D7" w:rsidRDefault="00AF7190">
            <w:pPr>
              <w:widowControl/>
              <w:jc w:val="center"/>
              <w:rPr>
                <w:kern w:val="0"/>
              </w:rPr>
            </w:pPr>
            <w:r>
              <w:rPr>
                <w:rFonts w:hint="eastAsia"/>
                <w:kern w:val="0"/>
              </w:rPr>
              <w:t>3</w:t>
            </w:r>
          </w:p>
        </w:tc>
        <w:tc>
          <w:tcPr>
            <w:tcW w:w="572" w:type="pct"/>
            <w:vAlign w:val="center"/>
          </w:tcPr>
          <w:p w14:paraId="7E65F220" w14:textId="77777777" w:rsidR="002566D7" w:rsidRDefault="00AF7190">
            <w:pPr>
              <w:widowControl/>
              <w:jc w:val="left"/>
              <w:rPr>
                <w:kern w:val="0"/>
              </w:rPr>
            </w:pPr>
            <w:r>
              <w:rPr>
                <w:rFonts w:hint="eastAsia"/>
                <w:kern w:val="0"/>
              </w:rPr>
              <w:t>布卷尺</w:t>
            </w:r>
          </w:p>
        </w:tc>
        <w:tc>
          <w:tcPr>
            <w:tcW w:w="2730" w:type="pct"/>
            <w:vAlign w:val="center"/>
          </w:tcPr>
          <w:p w14:paraId="16305279" w14:textId="77777777" w:rsidR="002566D7" w:rsidRDefault="00AF7190">
            <w:pPr>
              <w:widowControl/>
              <w:jc w:val="left"/>
              <w:rPr>
                <w:kern w:val="0"/>
              </w:rPr>
            </w:pPr>
            <w:r>
              <w:rPr>
                <w:rFonts w:hint="eastAsia"/>
                <w:kern w:val="0"/>
              </w:rPr>
              <w:t>摇卷盒式，量程</w:t>
            </w:r>
            <w:r>
              <w:rPr>
                <w:rFonts w:hint="eastAsia"/>
                <w:kern w:val="0"/>
              </w:rPr>
              <w:t>0m</w:t>
            </w:r>
            <w:r>
              <w:rPr>
                <w:rFonts w:hint="eastAsia"/>
                <w:kern w:val="0"/>
              </w:rPr>
              <w:t>～</w:t>
            </w:r>
            <w:r>
              <w:rPr>
                <w:rFonts w:hint="eastAsia"/>
                <w:kern w:val="0"/>
              </w:rPr>
              <w:t>30m</w:t>
            </w:r>
            <w:r>
              <w:rPr>
                <w:rFonts w:hint="eastAsia"/>
                <w:kern w:val="0"/>
              </w:rPr>
              <w:t>，分度值</w:t>
            </w:r>
            <w:r>
              <w:rPr>
                <w:rFonts w:hint="eastAsia"/>
                <w:kern w:val="0"/>
              </w:rPr>
              <w:t>1cm</w:t>
            </w:r>
            <w:r>
              <w:rPr>
                <w:rFonts w:hint="eastAsia"/>
                <w:kern w:val="0"/>
              </w:rPr>
              <w:t>，尺带宽度</w:t>
            </w:r>
            <w:r>
              <w:rPr>
                <w:rFonts w:hint="eastAsia"/>
                <w:kern w:val="0"/>
              </w:rPr>
              <w:t>20mm</w:t>
            </w:r>
            <w:r>
              <w:rPr>
                <w:rFonts w:hint="eastAsia"/>
                <w:kern w:val="0"/>
              </w:rPr>
              <w:t>，有“</w:t>
            </w:r>
            <w:r>
              <w:rPr>
                <w:rFonts w:hint="eastAsia"/>
                <w:kern w:val="0"/>
              </w:rPr>
              <w:t>CMC</w:t>
            </w:r>
            <w:r>
              <w:rPr>
                <w:rFonts w:hint="eastAsia"/>
                <w:kern w:val="0"/>
              </w:rPr>
              <w:t>”标志，刻度清晰，边缘平直、材料环保、耐磨损</w:t>
            </w:r>
          </w:p>
        </w:tc>
        <w:tc>
          <w:tcPr>
            <w:tcW w:w="416" w:type="pct"/>
            <w:noWrap/>
            <w:vAlign w:val="center"/>
          </w:tcPr>
          <w:p w14:paraId="728CFF4B" w14:textId="77777777" w:rsidR="002566D7" w:rsidRDefault="00AF7190">
            <w:pPr>
              <w:widowControl/>
              <w:jc w:val="center"/>
              <w:rPr>
                <w:kern w:val="0"/>
              </w:rPr>
            </w:pPr>
            <w:r>
              <w:rPr>
                <w:rFonts w:hint="eastAsia"/>
                <w:kern w:val="0"/>
              </w:rPr>
              <w:t>个</w:t>
            </w:r>
          </w:p>
        </w:tc>
        <w:tc>
          <w:tcPr>
            <w:tcW w:w="328" w:type="pct"/>
            <w:noWrap/>
            <w:vAlign w:val="center"/>
          </w:tcPr>
          <w:p w14:paraId="679F003E" w14:textId="77777777" w:rsidR="002566D7" w:rsidRDefault="00AF7190">
            <w:pPr>
              <w:widowControl/>
              <w:jc w:val="center"/>
              <w:rPr>
                <w:kern w:val="0"/>
              </w:rPr>
            </w:pPr>
            <w:r>
              <w:rPr>
                <w:rFonts w:hint="eastAsia"/>
                <w:kern w:val="0"/>
              </w:rPr>
              <w:t>25</w:t>
            </w:r>
          </w:p>
        </w:tc>
        <w:tc>
          <w:tcPr>
            <w:tcW w:w="555" w:type="pct"/>
            <w:noWrap/>
            <w:vAlign w:val="center"/>
          </w:tcPr>
          <w:p w14:paraId="1A5A0B5D" w14:textId="77777777" w:rsidR="002566D7" w:rsidRDefault="00AF7190">
            <w:pPr>
              <w:widowControl/>
              <w:jc w:val="center"/>
              <w:rPr>
                <w:kern w:val="0"/>
              </w:rPr>
            </w:pPr>
            <w:r>
              <w:rPr>
                <w:rFonts w:hint="eastAsia"/>
                <w:kern w:val="0"/>
              </w:rPr>
              <w:t>否</w:t>
            </w:r>
          </w:p>
        </w:tc>
      </w:tr>
      <w:tr w:rsidR="002566D7" w14:paraId="0C28D6C7" w14:textId="77777777">
        <w:trPr>
          <w:trHeight w:val="20"/>
          <w:jc w:val="center"/>
        </w:trPr>
        <w:tc>
          <w:tcPr>
            <w:tcW w:w="398" w:type="pct"/>
            <w:noWrap/>
            <w:vAlign w:val="center"/>
          </w:tcPr>
          <w:p w14:paraId="1A34D7A3" w14:textId="77777777" w:rsidR="002566D7" w:rsidRDefault="00AF7190">
            <w:pPr>
              <w:widowControl/>
              <w:jc w:val="center"/>
              <w:rPr>
                <w:kern w:val="0"/>
              </w:rPr>
            </w:pPr>
            <w:r>
              <w:rPr>
                <w:rFonts w:hint="eastAsia"/>
                <w:kern w:val="0"/>
              </w:rPr>
              <w:t>4</w:t>
            </w:r>
          </w:p>
        </w:tc>
        <w:tc>
          <w:tcPr>
            <w:tcW w:w="572" w:type="pct"/>
            <w:vAlign w:val="center"/>
          </w:tcPr>
          <w:p w14:paraId="39C4A690" w14:textId="77777777" w:rsidR="002566D7" w:rsidRDefault="00AF7190">
            <w:pPr>
              <w:widowControl/>
              <w:jc w:val="left"/>
              <w:rPr>
                <w:kern w:val="0"/>
              </w:rPr>
            </w:pPr>
            <w:r>
              <w:rPr>
                <w:rFonts w:hint="eastAsia"/>
                <w:kern w:val="0"/>
              </w:rPr>
              <w:t>大陆漂移过程示意图</w:t>
            </w:r>
          </w:p>
        </w:tc>
        <w:tc>
          <w:tcPr>
            <w:tcW w:w="2730" w:type="pct"/>
            <w:vAlign w:val="center"/>
          </w:tcPr>
          <w:p w14:paraId="133A9E9A" w14:textId="77777777" w:rsidR="002566D7" w:rsidRDefault="00AF7190">
            <w:pPr>
              <w:widowControl/>
              <w:jc w:val="left"/>
              <w:rPr>
                <w:kern w:val="0"/>
              </w:rPr>
            </w:pPr>
            <w:r>
              <w:rPr>
                <w:rFonts w:hint="eastAsia"/>
                <w:kern w:val="0"/>
              </w:rPr>
              <w:t>应包括四个阶段：</w:t>
            </w:r>
            <w:r>
              <w:rPr>
                <w:rFonts w:hint="eastAsia"/>
                <w:kern w:val="0"/>
              </w:rPr>
              <w:t>2</w:t>
            </w:r>
            <w:r>
              <w:rPr>
                <w:rFonts w:hint="eastAsia"/>
                <w:kern w:val="0"/>
              </w:rPr>
              <w:t>亿年前、</w:t>
            </w:r>
            <w:r>
              <w:rPr>
                <w:rFonts w:hint="eastAsia"/>
                <w:kern w:val="0"/>
              </w:rPr>
              <w:t>1.35</w:t>
            </w:r>
            <w:r>
              <w:rPr>
                <w:rFonts w:hint="eastAsia"/>
                <w:kern w:val="0"/>
              </w:rPr>
              <w:t>亿年前、</w:t>
            </w:r>
            <w:r>
              <w:rPr>
                <w:rFonts w:hint="eastAsia"/>
                <w:kern w:val="0"/>
              </w:rPr>
              <w:t>6500</w:t>
            </w:r>
            <w:r>
              <w:rPr>
                <w:rFonts w:hint="eastAsia"/>
                <w:kern w:val="0"/>
              </w:rPr>
              <w:t>万年前、现在满足初中地理学科教学要求。</w:t>
            </w:r>
          </w:p>
        </w:tc>
        <w:tc>
          <w:tcPr>
            <w:tcW w:w="416" w:type="pct"/>
            <w:noWrap/>
            <w:vAlign w:val="center"/>
          </w:tcPr>
          <w:p w14:paraId="71083D75" w14:textId="77777777" w:rsidR="002566D7" w:rsidRDefault="00AF7190">
            <w:pPr>
              <w:widowControl/>
              <w:jc w:val="center"/>
              <w:rPr>
                <w:kern w:val="0"/>
              </w:rPr>
            </w:pPr>
            <w:r>
              <w:rPr>
                <w:rFonts w:hint="eastAsia"/>
                <w:kern w:val="0"/>
              </w:rPr>
              <w:t>个</w:t>
            </w:r>
          </w:p>
        </w:tc>
        <w:tc>
          <w:tcPr>
            <w:tcW w:w="328" w:type="pct"/>
            <w:noWrap/>
            <w:vAlign w:val="center"/>
          </w:tcPr>
          <w:p w14:paraId="4E23F344" w14:textId="77777777" w:rsidR="002566D7" w:rsidRDefault="00AF7190">
            <w:pPr>
              <w:widowControl/>
              <w:jc w:val="center"/>
              <w:rPr>
                <w:kern w:val="0"/>
              </w:rPr>
            </w:pPr>
            <w:r>
              <w:rPr>
                <w:rFonts w:hint="eastAsia"/>
                <w:kern w:val="0"/>
              </w:rPr>
              <w:t>1</w:t>
            </w:r>
          </w:p>
        </w:tc>
        <w:tc>
          <w:tcPr>
            <w:tcW w:w="555" w:type="pct"/>
            <w:noWrap/>
            <w:vAlign w:val="center"/>
          </w:tcPr>
          <w:p w14:paraId="7F8F905A" w14:textId="77777777" w:rsidR="002566D7" w:rsidRDefault="00AF7190">
            <w:pPr>
              <w:widowControl/>
              <w:jc w:val="center"/>
              <w:rPr>
                <w:kern w:val="0"/>
              </w:rPr>
            </w:pPr>
            <w:r>
              <w:rPr>
                <w:rFonts w:hint="eastAsia"/>
                <w:kern w:val="0"/>
              </w:rPr>
              <w:t>否</w:t>
            </w:r>
          </w:p>
        </w:tc>
      </w:tr>
      <w:tr w:rsidR="002566D7" w14:paraId="0ED81AF3" w14:textId="77777777">
        <w:trPr>
          <w:trHeight w:val="20"/>
          <w:jc w:val="center"/>
        </w:trPr>
        <w:tc>
          <w:tcPr>
            <w:tcW w:w="398" w:type="pct"/>
            <w:noWrap/>
            <w:vAlign w:val="center"/>
          </w:tcPr>
          <w:p w14:paraId="477CF778" w14:textId="77777777" w:rsidR="002566D7" w:rsidRDefault="00AF7190">
            <w:pPr>
              <w:widowControl/>
              <w:jc w:val="center"/>
              <w:rPr>
                <w:kern w:val="0"/>
              </w:rPr>
            </w:pPr>
            <w:r>
              <w:rPr>
                <w:rFonts w:hint="eastAsia"/>
                <w:kern w:val="0"/>
              </w:rPr>
              <w:t>5</w:t>
            </w:r>
          </w:p>
        </w:tc>
        <w:tc>
          <w:tcPr>
            <w:tcW w:w="572" w:type="pct"/>
            <w:vAlign w:val="center"/>
          </w:tcPr>
          <w:p w14:paraId="2E12C8F7" w14:textId="77777777" w:rsidR="002566D7" w:rsidRDefault="00AF7190">
            <w:pPr>
              <w:widowControl/>
              <w:jc w:val="left"/>
              <w:rPr>
                <w:kern w:val="0"/>
              </w:rPr>
            </w:pPr>
            <w:r>
              <w:rPr>
                <w:rFonts w:hint="eastAsia"/>
                <w:kern w:val="0"/>
              </w:rPr>
              <w:t>地理野外实习用具</w:t>
            </w:r>
          </w:p>
        </w:tc>
        <w:tc>
          <w:tcPr>
            <w:tcW w:w="2730" w:type="pct"/>
            <w:vAlign w:val="center"/>
          </w:tcPr>
          <w:p w14:paraId="300EEF56" w14:textId="77777777" w:rsidR="002566D7" w:rsidRDefault="00AF7190">
            <w:pPr>
              <w:widowControl/>
              <w:jc w:val="left"/>
              <w:rPr>
                <w:kern w:val="0"/>
              </w:rPr>
            </w:pPr>
            <w:r>
              <w:rPr>
                <w:rFonts w:hint="eastAsia"/>
                <w:kern w:val="0"/>
              </w:rPr>
              <w:t>小型地质包</w:t>
            </w:r>
            <w:r>
              <w:rPr>
                <w:rFonts w:hint="eastAsia"/>
                <w:kern w:val="0"/>
              </w:rPr>
              <w:t>(</w:t>
            </w:r>
            <w:r>
              <w:rPr>
                <w:rFonts w:hint="eastAsia"/>
                <w:kern w:val="0"/>
              </w:rPr>
              <w:t>帆布双背式</w:t>
            </w:r>
            <w:r>
              <w:rPr>
                <w:rFonts w:hint="eastAsia"/>
                <w:kern w:val="0"/>
              </w:rPr>
              <w:t>)</w:t>
            </w:r>
            <w:r>
              <w:rPr>
                <w:rFonts w:hint="eastAsia"/>
                <w:kern w:val="0"/>
              </w:rPr>
              <w:t>、地质锤</w:t>
            </w:r>
            <w:r>
              <w:rPr>
                <w:rFonts w:hint="eastAsia"/>
                <w:kern w:val="0"/>
              </w:rPr>
              <w:t xml:space="preserve">(0.45 kg </w:t>
            </w:r>
            <w:r>
              <w:rPr>
                <w:rFonts w:hint="eastAsia"/>
                <w:kern w:val="0"/>
              </w:rPr>
              <w:t>或</w:t>
            </w:r>
            <w:r>
              <w:rPr>
                <w:rFonts w:hint="eastAsia"/>
                <w:kern w:val="0"/>
              </w:rPr>
              <w:t xml:space="preserve"> 0.65 kg)</w:t>
            </w:r>
            <w:r>
              <w:rPr>
                <w:rFonts w:hint="eastAsia"/>
                <w:kern w:val="0"/>
              </w:rPr>
              <w:t>、地质罗盘</w:t>
            </w:r>
            <w:r>
              <w:rPr>
                <w:rFonts w:hint="eastAsia"/>
                <w:kern w:val="0"/>
              </w:rPr>
              <w:t>(</w:t>
            </w:r>
            <w:r>
              <w:rPr>
                <w:rFonts w:hint="eastAsia"/>
                <w:kern w:val="0"/>
              </w:rPr>
              <w:t>袖珍经纬仪</w:t>
            </w:r>
            <w:r>
              <w:rPr>
                <w:rFonts w:hint="eastAsia"/>
                <w:kern w:val="0"/>
              </w:rPr>
              <w:t>)</w:t>
            </w:r>
            <w:r>
              <w:rPr>
                <w:rFonts w:hint="eastAsia"/>
                <w:kern w:val="0"/>
              </w:rPr>
              <w:t>、放大镜</w:t>
            </w:r>
            <w:r>
              <w:rPr>
                <w:rFonts w:hint="eastAsia"/>
                <w:kern w:val="0"/>
              </w:rPr>
              <w:t xml:space="preserve">(3 </w:t>
            </w:r>
            <w:r>
              <w:rPr>
                <w:rFonts w:hint="eastAsia"/>
                <w:kern w:val="0"/>
              </w:rPr>
              <w:t>倍～</w:t>
            </w:r>
            <w:r>
              <w:rPr>
                <w:rFonts w:hint="eastAsia"/>
                <w:kern w:val="0"/>
              </w:rPr>
              <w:t xml:space="preserve">10 </w:t>
            </w:r>
            <w:r>
              <w:rPr>
                <w:rFonts w:hint="eastAsia"/>
                <w:kern w:val="0"/>
              </w:rPr>
              <w:t>倍</w:t>
            </w:r>
            <w:r>
              <w:rPr>
                <w:rFonts w:hint="eastAsia"/>
                <w:kern w:val="0"/>
              </w:rPr>
              <w:t>)</w:t>
            </w:r>
            <w:r>
              <w:rPr>
                <w:rFonts w:hint="eastAsia"/>
                <w:kern w:val="0"/>
              </w:rPr>
              <w:t>、多用铲</w:t>
            </w:r>
            <w:r>
              <w:rPr>
                <w:rFonts w:hint="eastAsia"/>
                <w:kern w:val="0"/>
              </w:rPr>
              <w:t>(</w:t>
            </w:r>
            <w:r>
              <w:rPr>
                <w:rFonts w:hint="eastAsia"/>
                <w:kern w:val="0"/>
              </w:rPr>
              <w:t>剑形双刃铲</w:t>
            </w:r>
            <w:r>
              <w:rPr>
                <w:rFonts w:hint="eastAsia"/>
                <w:kern w:val="0"/>
              </w:rPr>
              <w:t>)</w:t>
            </w:r>
            <w:r>
              <w:rPr>
                <w:rFonts w:hint="eastAsia"/>
                <w:kern w:val="0"/>
              </w:rPr>
              <w:t>、土壤标本盒</w:t>
            </w:r>
            <w:r>
              <w:rPr>
                <w:rFonts w:hint="eastAsia"/>
                <w:kern w:val="0"/>
              </w:rPr>
              <w:t>(</w:t>
            </w:r>
            <w:r>
              <w:rPr>
                <w:rFonts w:hint="eastAsia"/>
                <w:kern w:val="0"/>
              </w:rPr>
              <w:t>塑料多格</w:t>
            </w:r>
            <w:r>
              <w:rPr>
                <w:rFonts w:hint="eastAsia"/>
                <w:kern w:val="0"/>
              </w:rPr>
              <w:t>)</w:t>
            </w:r>
            <w:r>
              <w:rPr>
                <w:rFonts w:hint="eastAsia"/>
                <w:kern w:val="0"/>
              </w:rPr>
              <w:t>、盒尺</w:t>
            </w:r>
            <w:r>
              <w:rPr>
                <w:rFonts w:hint="eastAsia"/>
                <w:kern w:val="0"/>
              </w:rPr>
              <w:t>(2000 mm)</w:t>
            </w:r>
            <w:r>
              <w:rPr>
                <w:rFonts w:hint="eastAsia"/>
                <w:kern w:val="0"/>
              </w:rPr>
              <w:t>各</w:t>
            </w:r>
            <w:r>
              <w:rPr>
                <w:rFonts w:hint="eastAsia"/>
                <w:kern w:val="0"/>
              </w:rPr>
              <w:t xml:space="preserve"> 1 </w:t>
            </w:r>
            <w:r>
              <w:rPr>
                <w:rFonts w:hint="eastAsia"/>
                <w:kern w:val="0"/>
              </w:rPr>
              <w:t>件</w:t>
            </w:r>
          </w:p>
        </w:tc>
        <w:tc>
          <w:tcPr>
            <w:tcW w:w="416" w:type="pct"/>
            <w:noWrap/>
            <w:vAlign w:val="center"/>
          </w:tcPr>
          <w:p w14:paraId="6847AA60" w14:textId="77777777" w:rsidR="002566D7" w:rsidRDefault="00AF7190">
            <w:pPr>
              <w:widowControl/>
              <w:jc w:val="center"/>
              <w:rPr>
                <w:kern w:val="0"/>
              </w:rPr>
            </w:pPr>
            <w:r>
              <w:rPr>
                <w:rFonts w:hint="eastAsia"/>
                <w:kern w:val="0"/>
              </w:rPr>
              <w:t>套</w:t>
            </w:r>
          </w:p>
        </w:tc>
        <w:tc>
          <w:tcPr>
            <w:tcW w:w="328" w:type="pct"/>
            <w:noWrap/>
            <w:vAlign w:val="center"/>
          </w:tcPr>
          <w:p w14:paraId="47D0902D" w14:textId="77777777" w:rsidR="002566D7" w:rsidRDefault="00AF7190">
            <w:pPr>
              <w:widowControl/>
              <w:jc w:val="center"/>
              <w:rPr>
                <w:kern w:val="0"/>
              </w:rPr>
            </w:pPr>
            <w:r>
              <w:rPr>
                <w:rFonts w:hint="eastAsia"/>
                <w:kern w:val="0"/>
              </w:rPr>
              <w:t>1</w:t>
            </w:r>
          </w:p>
        </w:tc>
        <w:tc>
          <w:tcPr>
            <w:tcW w:w="555" w:type="pct"/>
            <w:noWrap/>
            <w:vAlign w:val="center"/>
          </w:tcPr>
          <w:p w14:paraId="042C1FAA" w14:textId="77777777" w:rsidR="002566D7" w:rsidRDefault="00AF7190">
            <w:pPr>
              <w:widowControl/>
              <w:jc w:val="center"/>
              <w:rPr>
                <w:kern w:val="0"/>
              </w:rPr>
            </w:pPr>
            <w:r>
              <w:rPr>
                <w:rFonts w:hint="eastAsia"/>
                <w:kern w:val="0"/>
              </w:rPr>
              <w:t>否</w:t>
            </w:r>
          </w:p>
        </w:tc>
      </w:tr>
      <w:tr w:rsidR="002566D7" w14:paraId="5CC51A4F" w14:textId="77777777">
        <w:trPr>
          <w:trHeight w:val="20"/>
          <w:jc w:val="center"/>
        </w:trPr>
        <w:tc>
          <w:tcPr>
            <w:tcW w:w="398" w:type="pct"/>
            <w:noWrap/>
            <w:vAlign w:val="center"/>
          </w:tcPr>
          <w:p w14:paraId="12B80B40" w14:textId="77777777" w:rsidR="002566D7" w:rsidRDefault="00AF7190">
            <w:pPr>
              <w:widowControl/>
              <w:jc w:val="center"/>
              <w:rPr>
                <w:kern w:val="0"/>
              </w:rPr>
            </w:pPr>
            <w:r>
              <w:rPr>
                <w:rFonts w:hint="eastAsia"/>
                <w:kern w:val="0"/>
              </w:rPr>
              <w:lastRenderedPageBreak/>
              <w:t>6</w:t>
            </w:r>
          </w:p>
        </w:tc>
        <w:tc>
          <w:tcPr>
            <w:tcW w:w="572" w:type="pct"/>
            <w:vAlign w:val="center"/>
          </w:tcPr>
          <w:p w14:paraId="2A6F1512" w14:textId="77777777" w:rsidR="002566D7" w:rsidRDefault="00AF7190">
            <w:pPr>
              <w:widowControl/>
              <w:jc w:val="left"/>
              <w:rPr>
                <w:kern w:val="0"/>
              </w:rPr>
            </w:pPr>
            <w:r>
              <w:rPr>
                <w:rFonts w:hint="eastAsia"/>
                <w:kern w:val="0"/>
              </w:rPr>
              <w:t>地球内部构造模型</w:t>
            </w:r>
          </w:p>
        </w:tc>
        <w:tc>
          <w:tcPr>
            <w:tcW w:w="2730" w:type="pct"/>
            <w:vAlign w:val="center"/>
          </w:tcPr>
          <w:p w14:paraId="5C1D110F" w14:textId="77777777" w:rsidR="002566D7" w:rsidRDefault="00AF7190">
            <w:pPr>
              <w:widowControl/>
              <w:jc w:val="left"/>
              <w:rPr>
                <w:kern w:val="0"/>
              </w:rPr>
            </w:pPr>
            <w:r>
              <w:rPr>
                <w:rFonts w:hint="eastAsia"/>
                <w:kern w:val="0"/>
              </w:rPr>
              <w:t>包括地球内部圈层及地球表面地形地貌，直径≥</w:t>
            </w:r>
            <w:r>
              <w:rPr>
                <w:rFonts w:hint="eastAsia"/>
                <w:kern w:val="0"/>
              </w:rPr>
              <w:t>320mm</w:t>
            </w:r>
          </w:p>
        </w:tc>
        <w:tc>
          <w:tcPr>
            <w:tcW w:w="416" w:type="pct"/>
            <w:noWrap/>
            <w:vAlign w:val="center"/>
          </w:tcPr>
          <w:p w14:paraId="36DCE227" w14:textId="77777777" w:rsidR="002566D7" w:rsidRDefault="00AF7190">
            <w:pPr>
              <w:widowControl/>
              <w:jc w:val="center"/>
              <w:rPr>
                <w:kern w:val="0"/>
              </w:rPr>
            </w:pPr>
            <w:r>
              <w:rPr>
                <w:rFonts w:hint="eastAsia"/>
                <w:kern w:val="0"/>
              </w:rPr>
              <w:t>个</w:t>
            </w:r>
          </w:p>
        </w:tc>
        <w:tc>
          <w:tcPr>
            <w:tcW w:w="328" w:type="pct"/>
            <w:noWrap/>
            <w:vAlign w:val="center"/>
          </w:tcPr>
          <w:p w14:paraId="4E6A3A73" w14:textId="77777777" w:rsidR="002566D7" w:rsidRDefault="00AF7190">
            <w:pPr>
              <w:widowControl/>
              <w:jc w:val="center"/>
              <w:rPr>
                <w:kern w:val="0"/>
              </w:rPr>
            </w:pPr>
            <w:r>
              <w:rPr>
                <w:rFonts w:hint="eastAsia"/>
                <w:kern w:val="0"/>
              </w:rPr>
              <w:t>1</w:t>
            </w:r>
          </w:p>
        </w:tc>
        <w:tc>
          <w:tcPr>
            <w:tcW w:w="555" w:type="pct"/>
            <w:noWrap/>
            <w:vAlign w:val="center"/>
          </w:tcPr>
          <w:p w14:paraId="0F37B05C" w14:textId="77777777" w:rsidR="002566D7" w:rsidRDefault="00AF7190">
            <w:pPr>
              <w:widowControl/>
              <w:jc w:val="center"/>
              <w:rPr>
                <w:kern w:val="0"/>
              </w:rPr>
            </w:pPr>
            <w:r>
              <w:rPr>
                <w:rFonts w:hint="eastAsia"/>
                <w:kern w:val="0"/>
              </w:rPr>
              <w:t>否</w:t>
            </w:r>
          </w:p>
        </w:tc>
      </w:tr>
      <w:tr w:rsidR="002566D7" w14:paraId="3D119921" w14:textId="77777777">
        <w:trPr>
          <w:trHeight w:val="20"/>
          <w:jc w:val="center"/>
        </w:trPr>
        <w:tc>
          <w:tcPr>
            <w:tcW w:w="398" w:type="pct"/>
            <w:noWrap/>
            <w:vAlign w:val="center"/>
          </w:tcPr>
          <w:p w14:paraId="24A86B4B" w14:textId="77777777" w:rsidR="002566D7" w:rsidRDefault="00AF7190">
            <w:pPr>
              <w:widowControl/>
              <w:jc w:val="center"/>
              <w:rPr>
                <w:kern w:val="0"/>
              </w:rPr>
            </w:pPr>
            <w:r>
              <w:rPr>
                <w:rFonts w:hint="eastAsia"/>
                <w:kern w:val="0"/>
              </w:rPr>
              <w:t>7</w:t>
            </w:r>
          </w:p>
        </w:tc>
        <w:tc>
          <w:tcPr>
            <w:tcW w:w="572" w:type="pct"/>
            <w:vAlign w:val="center"/>
          </w:tcPr>
          <w:p w14:paraId="346395F7" w14:textId="77777777" w:rsidR="002566D7" w:rsidRDefault="00AF7190">
            <w:pPr>
              <w:widowControl/>
              <w:jc w:val="left"/>
              <w:rPr>
                <w:kern w:val="0"/>
              </w:rPr>
            </w:pPr>
            <w:r>
              <w:rPr>
                <w:rFonts w:hint="eastAsia"/>
                <w:kern w:val="0"/>
              </w:rPr>
              <w:t>地震震级模拟仪器</w:t>
            </w:r>
          </w:p>
        </w:tc>
        <w:tc>
          <w:tcPr>
            <w:tcW w:w="2730" w:type="pct"/>
            <w:vAlign w:val="center"/>
          </w:tcPr>
          <w:p w14:paraId="071DC22E" w14:textId="77777777" w:rsidR="002566D7" w:rsidRDefault="00AF7190">
            <w:pPr>
              <w:widowControl/>
              <w:jc w:val="left"/>
              <w:rPr>
                <w:kern w:val="0"/>
              </w:rPr>
            </w:pPr>
            <w:r>
              <w:rPr>
                <w:rFonts w:hint="eastAsia"/>
                <w:kern w:val="0"/>
              </w:rPr>
              <w:t>可模拟</w:t>
            </w:r>
            <w:r>
              <w:rPr>
                <w:rFonts w:hint="eastAsia"/>
                <w:kern w:val="0"/>
              </w:rPr>
              <w:t xml:space="preserve"> 5 </w:t>
            </w:r>
            <w:r>
              <w:rPr>
                <w:rFonts w:hint="eastAsia"/>
                <w:kern w:val="0"/>
              </w:rPr>
              <w:t>级～</w:t>
            </w:r>
            <w:r>
              <w:rPr>
                <w:rFonts w:hint="eastAsia"/>
                <w:kern w:val="0"/>
              </w:rPr>
              <w:t xml:space="preserve">8 </w:t>
            </w:r>
            <w:r>
              <w:rPr>
                <w:rFonts w:hint="eastAsia"/>
                <w:kern w:val="0"/>
              </w:rPr>
              <w:t>级地震，可踏式、可手扶式；</w:t>
            </w:r>
            <w:r>
              <w:rPr>
                <w:rFonts w:hint="eastAsia"/>
                <w:kern w:val="0"/>
              </w:rPr>
              <w:t xml:space="preserve"> 20 cm </w:t>
            </w:r>
            <w:r>
              <w:rPr>
                <w:rFonts w:hint="eastAsia"/>
                <w:kern w:val="0"/>
              </w:rPr>
              <w:t>塑料棒</w:t>
            </w:r>
            <w:r>
              <w:rPr>
                <w:rFonts w:hint="eastAsia"/>
                <w:kern w:val="0"/>
              </w:rPr>
              <w:t xml:space="preserve"> 8</w:t>
            </w:r>
            <w:r>
              <w:rPr>
                <w:rFonts w:hint="eastAsia"/>
                <w:kern w:val="0"/>
              </w:rPr>
              <w:t>～</w:t>
            </w:r>
            <w:r>
              <w:rPr>
                <w:rFonts w:hint="eastAsia"/>
                <w:kern w:val="0"/>
              </w:rPr>
              <w:t xml:space="preserve">10 </w:t>
            </w:r>
            <w:r>
              <w:rPr>
                <w:rFonts w:hint="eastAsia"/>
                <w:kern w:val="0"/>
              </w:rPr>
              <w:t>根、凝胶（</w:t>
            </w:r>
            <w:r>
              <w:rPr>
                <w:rFonts w:hint="eastAsia"/>
                <w:kern w:val="0"/>
              </w:rPr>
              <w:t>20 cm</w:t>
            </w:r>
            <w:r>
              <w:rPr>
                <w:rFonts w:hint="eastAsia"/>
                <w:kern w:val="0"/>
              </w:rPr>
              <w:t>×</w:t>
            </w:r>
            <w:r>
              <w:rPr>
                <w:rFonts w:hint="eastAsia"/>
                <w:kern w:val="0"/>
              </w:rPr>
              <w:t>15 cm</w:t>
            </w:r>
            <w:r>
              <w:rPr>
                <w:rFonts w:hint="eastAsia"/>
                <w:kern w:val="0"/>
              </w:rPr>
              <w:t>×</w:t>
            </w:r>
            <w:r>
              <w:rPr>
                <w:rFonts w:hint="eastAsia"/>
                <w:kern w:val="0"/>
              </w:rPr>
              <w:t>10 cm)</w:t>
            </w:r>
            <w:r>
              <w:rPr>
                <w:rFonts w:hint="eastAsia"/>
                <w:kern w:val="0"/>
              </w:rPr>
              <w:t>、铅笔等适量</w:t>
            </w:r>
          </w:p>
        </w:tc>
        <w:tc>
          <w:tcPr>
            <w:tcW w:w="416" w:type="pct"/>
            <w:noWrap/>
            <w:vAlign w:val="center"/>
          </w:tcPr>
          <w:p w14:paraId="3003765C" w14:textId="77777777" w:rsidR="002566D7" w:rsidRDefault="00AF7190">
            <w:pPr>
              <w:widowControl/>
              <w:jc w:val="center"/>
              <w:rPr>
                <w:kern w:val="0"/>
              </w:rPr>
            </w:pPr>
            <w:r>
              <w:rPr>
                <w:rFonts w:hint="eastAsia"/>
                <w:kern w:val="0"/>
              </w:rPr>
              <w:t>套</w:t>
            </w:r>
          </w:p>
        </w:tc>
        <w:tc>
          <w:tcPr>
            <w:tcW w:w="328" w:type="pct"/>
            <w:noWrap/>
            <w:vAlign w:val="center"/>
          </w:tcPr>
          <w:p w14:paraId="57FE5F1E" w14:textId="77777777" w:rsidR="002566D7" w:rsidRDefault="00AF7190">
            <w:pPr>
              <w:widowControl/>
              <w:jc w:val="center"/>
              <w:rPr>
                <w:kern w:val="0"/>
              </w:rPr>
            </w:pPr>
            <w:r>
              <w:rPr>
                <w:rFonts w:hint="eastAsia"/>
                <w:kern w:val="0"/>
              </w:rPr>
              <w:t>1</w:t>
            </w:r>
          </w:p>
        </w:tc>
        <w:tc>
          <w:tcPr>
            <w:tcW w:w="555" w:type="pct"/>
            <w:noWrap/>
            <w:vAlign w:val="center"/>
          </w:tcPr>
          <w:p w14:paraId="165139BD" w14:textId="77777777" w:rsidR="002566D7" w:rsidRDefault="00AF7190">
            <w:pPr>
              <w:widowControl/>
              <w:jc w:val="center"/>
              <w:rPr>
                <w:kern w:val="0"/>
              </w:rPr>
            </w:pPr>
            <w:r>
              <w:rPr>
                <w:rFonts w:hint="eastAsia"/>
                <w:kern w:val="0"/>
              </w:rPr>
              <w:t>否</w:t>
            </w:r>
          </w:p>
        </w:tc>
      </w:tr>
      <w:tr w:rsidR="002566D7" w14:paraId="2926EC5F" w14:textId="77777777">
        <w:trPr>
          <w:trHeight w:val="20"/>
          <w:jc w:val="center"/>
        </w:trPr>
        <w:tc>
          <w:tcPr>
            <w:tcW w:w="398" w:type="pct"/>
            <w:noWrap/>
            <w:vAlign w:val="center"/>
          </w:tcPr>
          <w:p w14:paraId="79965922" w14:textId="77777777" w:rsidR="002566D7" w:rsidRDefault="00AF7190">
            <w:pPr>
              <w:widowControl/>
              <w:jc w:val="center"/>
              <w:rPr>
                <w:kern w:val="0"/>
              </w:rPr>
            </w:pPr>
            <w:r>
              <w:rPr>
                <w:rFonts w:hint="eastAsia"/>
                <w:kern w:val="0"/>
              </w:rPr>
              <w:t>8</w:t>
            </w:r>
          </w:p>
        </w:tc>
        <w:tc>
          <w:tcPr>
            <w:tcW w:w="572" w:type="pct"/>
            <w:vAlign w:val="center"/>
          </w:tcPr>
          <w:p w14:paraId="6A24D0B2" w14:textId="77777777" w:rsidR="002566D7" w:rsidRDefault="00AF7190">
            <w:pPr>
              <w:widowControl/>
              <w:jc w:val="left"/>
              <w:rPr>
                <w:kern w:val="0"/>
              </w:rPr>
            </w:pPr>
            <w:r>
              <w:rPr>
                <w:rFonts w:hint="eastAsia"/>
                <w:kern w:val="0"/>
              </w:rPr>
              <w:t>地质罗盘</w:t>
            </w:r>
          </w:p>
        </w:tc>
        <w:tc>
          <w:tcPr>
            <w:tcW w:w="2730" w:type="pct"/>
            <w:vAlign w:val="center"/>
          </w:tcPr>
          <w:p w14:paraId="1DBB417A" w14:textId="77777777" w:rsidR="002566D7" w:rsidRDefault="00AF7190">
            <w:pPr>
              <w:widowControl/>
              <w:jc w:val="left"/>
              <w:rPr>
                <w:kern w:val="0"/>
              </w:rPr>
            </w:pPr>
            <w:r>
              <w:rPr>
                <w:rFonts w:hint="eastAsia"/>
                <w:kern w:val="0"/>
              </w:rPr>
              <w:t>铜制外壳，直径</w:t>
            </w:r>
            <w:r>
              <w:rPr>
                <w:rFonts w:hint="eastAsia"/>
                <w:kern w:val="0"/>
              </w:rPr>
              <w:t>50mm</w:t>
            </w:r>
            <w:r>
              <w:rPr>
                <w:rFonts w:hint="eastAsia"/>
                <w:kern w:val="0"/>
              </w:rPr>
              <w:t>，厚</w:t>
            </w:r>
            <w:r>
              <w:rPr>
                <w:rFonts w:hint="eastAsia"/>
                <w:kern w:val="0"/>
              </w:rPr>
              <w:t>16mm</w:t>
            </w:r>
          </w:p>
        </w:tc>
        <w:tc>
          <w:tcPr>
            <w:tcW w:w="416" w:type="pct"/>
            <w:noWrap/>
            <w:vAlign w:val="center"/>
          </w:tcPr>
          <w:p w14:paraId="249B0FC3" w14:textId="77777777" w:rsidR="002566D7" w:rsidRDefault="00AF7190">
            <w:pPr>
              <w:widowControl/>
              <w:jc w:val="center"/>
              <w:rPr>
                <w:kern w:val="0"/>
              </w:rPr>
            </w:pPr>
            <w:r>
              <w:rPr>
                <w:rFonts w:hint="eastAsia"/>
                <w:kern w:val="0"/>
              </w:rPr>
              <w:t>个</w:t>
            </w:r>
          </w:p>
        </w:tc>
        <w:tc>
          <w:tcPr>
            <w:tcW w:w="328" w:type="pct"/>
            <w:noWrap/>
            <w:vAlign w:val="center"/>
          </w:tcPr>
          <w:p w14:paraId="561BC2DD" w14:textId="77777777" w:rsidR="002566D7" w:rsidRDefault="00AF7190">
            <w:pPr>
              <w:widowControl/>
              <w:jc w:val="center"/>
              <w:rPr>
                <w:kern w:val="0"/>
              </w:rPr>
            </w:pPr>
            <w:r>
              <w:rPr>
                <w:rFonts w:hint="eastAsia"/>
                <w:kern w:val="0"/>
              </w:rPr>
              <w:t>8</w:t>
            </w:r>
          </w:p>
        </w:tc>
        <w:tc>
          <w:tcPr>
            <w:tcW w:w="555" w:type="pct"/>
            <w:noWrap/>
            <w:vAlign w:val="center"/>
          </w:tcPr>
          <w:p w14:paraId="2ED7237F" w14:textId="77777777" w:rsidR="002566D7" w:rsidRDefault="00AF7190">
            <w:pPr>
              <w:widowControl/>
              <w:jc w:val="center"/>
              <w:rPr>
                <w:kern w:val="0"/>
              </w:rPr>
            </w:pPr>
            <w:r>
              <w:rPr>
                <w:rFonts w:hint="eastAsia"/>
                <w:kern w:val="0"/>
              </w:rPr>
              <w:t>否</w:t>
            </w:r>
          </w:p>
        </w:tc>
      </w:tr>
      <w:tr w:rsidR="002566D7" w14:paraId="1E7918A0" w14:textId="77777777">
        <w:trPr>
          <w:trHeight w:val="20"/>
          <w:jc w:val="center"/>
        </w:trPr>
        <w:tc>
          <w:tcPr>
            <w:tcW w:w="398" w:type="pct"/>
            <w:noWrap/>
            <w:vAlign w:val="center"/>
          </w:tcPr>
          <w:p w14:paraId="50150B26" w14:textId="77777777" w:rsidR="002566D7" w:rsidRDefault="00AF7190">
            <w:pPr>
              <w:widowControl/>
              <w:jc w:val="center"/>
              <w:rPr>
                <w:kern w:val="0"/>
              </w:rPr>
            </w:pPr>
            <w:r>
              <w:rPr>
                <w:rFonts w:hint="eastAsia"/>
                <w:kern w:val="0"/>
              </w:rPr>
              <w:t>9</w:t>
            </w:r>
          </w:p>
        </w:tc>
        <w:tc>
          <w:tcPr>
            <w:tcW w:w="572" w:type="pct"/>
            <w:vAlign w:val="center"/>
          </w:tcPr>
          <w:p w14:paraId="3FC65090" w14:textId="77777777" w:rsidR="002566D7" w:rsidRDefault="00AF7190">
            <w:pPr>
              <w:widowControl/>
              <w:jc w:val="left"/>
              <w:rPr>
                <w:kern w:val="0"/>
              </w:rPr>
            </w:pPr>
            <w:r>
              <w:rPr>
                <w:rFonts w:hint="eastAsia"/>
                <w:kern w:val="0"/>
              </w:rPr>
              <w:t>动态绘制抛物线教具</w:t>
            </w:r>
          </w:p>
        </w:tc>
        <w:tc>
          <w:tcPr>
            <w:tcW w:w="2730" w:type="pct"/>
            <w:vAlign w:val="center"/>
          </w:tcPr>
          <w:p w14:paraId="58BFC5D9" w14:textId="77777777" w:rsidR="002566D7" w:rsidRDefault="00AF7190">
            <w:pPr>
              <w:widowControl/>
              <w:jc w:val="left"/>
              <w:rPr>
                <w:kern w:val="0"/>
              </w:rPr>
            </w:pPr>
            <w:r>
              <w:rPr>
                <w:rFonts w:hint="eastAsia"/>
                <w:kern w:val="0"/>
              </w:rPr>
              <w:t>能够改变焦点的位置，能够改变长轴的长在黑板上随机画出抛物线</w:t>
            </w:r>
          </w:p>
        </w:tc>
        <w:tc>
          <w:tcPr>
            <w:tcW w:w="416" w:type="pct"/>
            <w:noWrap/>
            <w:vAlign w:val="center"/>
          </w:tcPr>
          <w:p w14:paraId="32417A7B" w14:textId="77777777" w:rsidR="002566D7" w:rsidRDefault="00AF7190">
            <w:pPr>
              <w:widowControl/>
              <w:jc w:val="center"/>
              <w:rPr>
                <w:kern w:val="0"/>
              </w:rPr>
            </w:pPr>
            <w:r>
              <w:rPr>
                <w:rFonts w:hint="eastAsia"/>
                <w:kern w:val="0"/>
              </w:rPr>
              <w:t>套</w:t>
            </w:r>
          </w:p>
        </w:tc>
        <w:tc>
          <w:tcPr>
            <w:tcW w:w="328" w:type="pct"/>
            <w:noWrap/>
            <w:vAlign w:val="center"/>
          </w:tcPr>
          <w:p w14:paraId="57F7AC60" w14:textId="77777777" w:rsidR="002566D7" w:rsidRDefault="00AF7190">
            <w:pPr>
              <w:widowControl/>
              <w:jc w:val="center"/>
              <w:rPr>
                <w:kern w:val="0"/>
              </w:rPr>
            </w:pPr>
            <w:r>
              <w:rPr>
                <w:rFonts w:hint="eastAsia"/>
                <w:kern w:val="0"/>
              </w:rPr>
              <w:t>4</w:t>
            </w:r>
          </w:p>
        </w:tc>
        <w:tc>
          <w:tcPr>
            <w:tcW w:w="555" w:type="pct"/>
            <w:noWrap/>
            <w:vAlign w:val="center"/>
          </w:tcPr>
          <w:p w14:paraId="70083C3B" w14:textId="77777777" w:rsidR="002566D7" w:rsidRDefault="00AF7190">
            <w:pPr>
              <w:widowControl/>
              <w:jc w:val="center"/>
              <w:rPr>
                <w:kern w:val="0"/>
              </w:rPr>
            </w:pPr>
            <w:r>
              <w:rPr>
                <w:rFonts w:hint="eastAsia"/>
                <w:kern w:val="0"/>
              </w:rPr>
              <w:t>否</w:t>
            </w:r>
          </w:p>
        </w:tc>
      </w:tr>
      <w:tr w:rsidR="002566D7" w14:paraId="0D7FD675" w14:textId="77777777">
        <w:trPr>
          <w:trHeight w:val="20"/>
          <w:jc w:val="center"/>
        </w:trPr>
        <w:tc>
          <w:tcPr>
            <w:tcW w:w="398" w:type="pct"/>
            <w:noWrap/>
            <w:vAlign w:val="center"/>
          </w:tcPr>
          <w:p w14:paraId="047A4C35" w14:textId="77777777" w:rsidR="002566D7" w:rsidRDefault="00AF7190">
            <w:pPr>
              <w:widowControl/>
              <w:jc w:val="center"/>
              <w:rPr>
                <w:kern w:val="0"/>
              </w:rPr>
            </w:pPr>
            <w:r>
              <w:rPr>
                <w:rFonts w:hint="eastAsia"/>
                <w:kern w:val="0"/>
              </w:rPr>
              <w:t>10</w:t>
            </w:r>
          </w:p>
        </w:tc>
        <w:tc>
          <w:tcPr>
            <w:tcW w:w="572" w:type="pct"/>
            <w:vAlign w:val="center"/>
          </w:tcPr>
          <w:p w14:paraId="5CB17A84" w14:textId="77777777" w:rsidR="002566D7" w:rsidRDefault="00AF7190">
            <w:pPr>
              <w:widowControl/>
              <w:jc w:val="left"/>
              <w:rPr>
                <w:kern w:val="0"/>
              </w:rPr>
            </w:pPr>
            <w:r>
              <w:rPr>
                <w:rFonts w:hint="eastAsia"/>
                <w:kern w:val="0"/>
              </w:rPr>
              <w:t>动态绘制双曲线教具</w:t>
            </w:r>
          </w:p>
        </w:tc>
        <w:tc>
          <w:tcPr>
            <w:tcW w:w="2730" w:type="pct"/>
            <w:vAlign w:val="center"/>
          </w:tcPr>
          <w:p w14:paraId="063EE7CA" w14:textId="77777777" w:rsidR="002566D7" w:rsidRDefault="00AF7190">
            <w:pPr>
              <w:widowControl/>
              <w:jc w:val="left"/>
              <w:rPr>
                <w:kern w:val="0"/>
              </w:rPr>
            </w:pPr>
            <w:r>
              <w:rPr>
                <w:rFonts w:hint="eastAsia"/>
                <w:kern w:val="0"/>
              </w:rPr>
              <w:t>能够改变焦点的位置，能够改变长轴的长在黑板上随机画出双曲线</w:t>
            </w:r>
          </w:p>
        </w:tc>
        <w:tc>
          <w:tcPr>
            <w:tcW w:w="416" w:type="pct"/>
            <w:noWrap/>
            <w:vAlign w:val="center"/>
          </w:tcPr>
          <w:p w14:paraId="6F960512" w14:textId="77777777" w:rsidR="002566D7" w:rsidRDefault="00AF7190">
            <w:pPr>
              <w:widowControl/>
              <w:jc w:val="center"/>
              <w:rPr>
                <w:kern w:val="0"/>
              </w:rPr>
            </w:pPr>
            <w:r>
              <w:rPr>
                <w:rFonts w:hint="eastAsia"/>
                <w:kern w:val="0"/>
              </w:rPr>
              <w:t>套</w:t>
            </w:r>
          </w:p>
        </w:tc>
        <w:tc>
          <w:tcPr>
            <w:tcW w:w="328" w:type="pct"/>
            <w:noWrap/>
            <w:vAlign w:val="center"/>
          </w:tcPr>
          <w:p w14:paraId="3C5A116E" w14:textId="77777777" w:rsidR="002566D7" w:rsidRDefault="00AF7190">
            <w:pPr>
              <w:widowControl/>
              <w:jc w:val="center"/>
              <w:rPr>
                <w:kern w:val="0"/>
              </w:rPr>
            </w:pPr>
            <w:r>
              <w:rPr>
                <w:rFonts w:hint="eastAsia"/>
                <w:kern w:val="0"/>
              </w:rPr>
              <w:t>4</w:t>
            </w:r>
          </w:p>
        </w:tc>
        <w:tc>
          <w:tcPr>
            <w:tcW w:w="555" w:type="pct"/>
            <w:noWrap/>
            <w:vAlign w:val="center"/>
          </w:tcPr>
          <w:p w14:paraId="1433AFCE" w14:textId="77777777" w:rsidR="002566D7" w:rsidRDefault="00AF7190">
            <w:pPr>
              <w:widowControl/>
              <w:jc w:val="center"/>
              <w:rPr>
                <w:kern w:val="0"/>
              </w:rPr>
            </w:pPr>
            <w:r>
              <w:rPr>
                <w:rFonts w:hint="eastAsia"/>
                <w:kern w:val="0"/>
              </w:rPr>
              <w:t>否</w:t>
            </w:r>
          </w:p>
        </w:tc>
      </w:tr>
      <w:tr w:rsidR="002566D7" w14:paraId="26FB75D6" w14:textId="77777777">
        <w:trPr>
          <w:trHeight w:val="20"/>
          <w:jc w:val="center"/>
        </w:trPr>
        <w:tc>
          <w:tcPr>
            <w:tcW w:w="398" w:type="pct"/>
            <w:noWrap/>
            <w:vAlign w:val="center"/>
          </w:tcPr>
          <w:p w14:paraId="2BEE5C3E" w14:textId="77777777" w:rsidR="002566D7" w:rsidRDefault="00AF7190">
            <w:pPr>
              <w:widowControl/>
              <w:jc w:val="center"/>
              <w:rPr>
                <w:kern w:val="0"/>
              </w:rPr>
            </w:pPr>
            <w:r>
              <w:rPr>
                <w:rFonts w:hint="eastAsia"/>
                <w:kern w:val="0"/>
              </w:rPr>
              <w:t>11</w:t>
            </w:r>
          </w:p>
        </w:tc>
        <w:tc>
          <w:tcPr>
            <w:tcW w:w="572" w:type="pct"/>
            <w:vAlign w:val="center"/>
          </w:tcPr>
          <w:p w14:paraId="697E09FD" w14:textId="77777777" w:rsidR="002566D7" w:rsidRDefault="00AF7190">
            <w:pPr>
              <w:widowControl/>
              <w:jc w:val="left"/>
              <w:rPr>
                <w:kern w:val="0"/>
              </w:rPr>
            </w:pPr>
            <w:r>
              <w:rPr>
                <w:rFonts w:hint="eastAsia"/>
                <w:kern w:val="0"/>
              </w:rPr>
              <w:t>动态绘制椭圆教具</w:t>
            </w:r>
          </w:p>
        </w:tc>
        <w:tc>
          <w:tcPr>
            <w:tcW w:w="2730" w:type="pct"/>
            <w:vAlign w:val="center"/>
          </w:tcPr>
          <w:p w14:paraId="5E853DD9" w14:textId="77777777" w:rsidR="002566D7" w:rsidRDefault="00AF7190">
            <w:pPr>
              <w:widowControl/>
              <w:jc w:val="left"/>
              <w:rPr>
                <w:kern w:val="0"/>
              </w:rPr>
            </w:pPr>
            <w:r>
              <w:rPr>
                <w:rFonts w:hint="eastAsia"/>
                <w:kern w:val="0"/>
              </w:rPr>
              <w:t>能够改变焦点的位置，能够改变长轴的长在黑板上随机画出椭圆</w:t>
            </w:r>
          </w:p>
        </w:tc>
        <w:tc>
          <w:tcPr>
            <w:tcW w:w="416" w:type="pct"/>
            <w:noWrap/>
            <w:vAlign w:val="center"/>
          </w:tcPr>
          <w:p w14:paraId="4C1D1512" w14:textId="77777777" w:rsidR="002566D7" w:rsidRDefault="00AF7190">
            <w:pPr>
              <w:widowControl/>
              <w:jc w:val="center"/>
              <w:rPr>
                <w:kern w:val="0"/>
              </w:rPr>
            </w:pPr>
            <w:r>
              <w:rPr>
                <w:rFonts w:hint="eastAsia"/>
                <w:kern w:val="0"/>
              </w:rPr>
              <w:t>套</w:t>
            </w:r>
          </w:p>
        </w:tc>
        <w:tc>
          <w:tcPr>
            <w:tcW w:w="328" w:type="pct"/>
            <w:noWrap/>
            <w:vAlign w:val="center"/>
          </w:tcPr>
          <w:p w14:paraId="5F26B1D3" w14:textId="77777777" w:rsidR="002566D7" w:rsidRDefault="00AF7190">
            <w:pPr>
              <w:widowControl/>
              <w:jc w:val="center"/>
              <w:rPr>
                <w:kern w:val="0"/>
              </w:rPr>
            </w:pPr>
            <w:r>
              <w:rPr>
                <w:rFonts w:hint="eastAsia"/>
                <w:kern w:val="0"/>
              </w:rPr>
              <w:t>4</w:t>
            </w:r>
          </w:p>
        </w:tc>
        <w:tc>
          <w:tcPr>
            <w:tcW w:w="555" w:type="pct"/>
            <w:noWrap/>
            <w:vAlign w:val="center"/>
          </w:tcPr>
          <w:p w14:paraId="5DEEB052" w14:textId="77777777" w:rsidR="002566D7" w:rsidRDefault="00AF7190">
            <w:pPr>
              <w:widowControl/>
              <w:jc w:val="center"/>
              <w:rPr>
                <w:kern w:val="0"/>
              </w:rPr>
            </w:pPr>
            <w:r>
              <w:rPr>
                <w:rFonts w:hint="eastAsia"/>
                <w:kern w:val="0"/>
              </w:rPr>
              <w:t>否</w:t>
            </w:r>
          </w:p>
        </w:tc>
      </w:tr>
      <w:tr w:rsidR="002566D7" w14:paraId="0146DC59" w14:textId="77777777">
        <w:trPr>
          <w:trHeight w:val="20"/>
          <w:jc w:val="center"/>
        </w:trPr>
        <w:tc>
          <w:tcPr>
            <w:tcW w:w="398" w:type="pct"/>
            <w:noWrap/>
            <w:vAlign w:val="center"/>
          </w:tcPr>
          <w:p w14:paraId="15AEB184" w14:textId="77777777" w:rsidR="002566D7" w:rsidRDefault="00AF7190">
            <w:pPr>
              <w:widowControl/>
              <w:jc w:val="center"/>
              <w:rPr>
                <w:kern w:val="0"/>
              </w:rPr>
            </w:pPr>
            <w:r>
              <w:rPr>
                <w:rFonts w:hint="eastAsia"/>
                <w:kern w:val="0"/>
              </w:rPr>
              <w:t>12</w:t>
            </w:r>
          </w:p>
        </w:tc>
        <w:tc>
          <w:tcPr>
            <w:tcW w:w="572" w:type="pct"/>
            <w:vAlign w:val="center"/>
          </w:tcPr>
          <w:p w14:paraId="54D5B76D" w14:textId="77777777" w:rsidR="002566D7" w:rsidRDefault="00AF7190">
            <w:pPr>
              <w:widowControl/>
              <w:jc w:val="left"/>
              <w:rPr>
                <w:kern w:val="0"/>
              </w:rPr>
            </w:pPr>
            <w:r>
              <w:rPr>
                <w:rFonts w:hint="eastAsia"/>
                <w:kern w:val="0"/>
              </w:rPr>
              <w:t>翻页笔</w:t>
            </w:r>
          </w:p>
        </w:tc>
        <w:tc>
          <w:tcPr>
            <w:tcW w:w="2730" w:type="pct"/>
            <w:vAlign w:val="center"/>
          </w:tcPr>
          <w:p w14:paraId="13B00148" w14:textId="77777777" w:rsidR="002566D7" w:rsidRDefault="00AF7190">
            <w:pPr>
              <w:widowControl/>
              <w:jc w:val="left"/>
              <w:rPr>
                <w:kern w:val="0"/>
              </w:rPr>
            </w:pPr>
            <w:r>
              <w:rPr>
                <w:rFonts w:hint="eastAsia"/>
                <w:kern w:val="0"/>
              </w:rPr>
              <w:t>单激光，遥控距离不小于</w:t>
            </w:r>
            <w:r>
              <w:rPr>
                <w:rFonts w:hint="eastAsia"/>
                <w:kern w:val="0"/>
              </w:rPr>
              <w:t xml:space="preserve"> 30 m</w:t>
            </w:r>
            <w:r>
              <w:rPr>
                <w:rFonts w:hint="eastAsia"/>
                <w:kern w:val="0"/>
              </w:rPr>
              <w:t>，激光输出功率小于</w:t>
            </w:r>
            <w:r>
              <w:rPr>
                <w:rFonts w:hint="eastAsia"/>
                <w:kern w:val="0"/>
              </w:rPr>
              <w:t xml:space="preserve"> 2 mW</w:t>
            </w:r>
            <w:r>
              <w:rPr>
                <w:rFonts w:hint="eastAsia"/>
                <w:kern w:val="0"/>
              </w:rPr>
              <w:t>，支持常见操作系统，</w:t>
            </w:r>
            <w:r>
              <w:rPr>
                <w:rFonts w:hint="eastAsia"/>
                <w:kern w:val="0"/>
              </w:rPr>
              <w:t xml:space="preserve">USB </w:t>
            </w:r>
            <w:r>
              <w:rPr>
                <w:rFonts w:hint="eastAsia"/>
                <w:kern w:val="0"/>
              </w:rPr>
              <w:t>接口</w:t>
            </w:r>
          </w:p>
        </w:tc>
        <w:tc>
          <w:tcPr>
            <w:tcW w:w="416" w:type="pct"/>
            <w:noWrap/>
            <w:vAlign w:val="center"/>
          </w:tcPr>
          <w:p w14:paraId="00705D79" w14:textId="77777777" w:rsidR="002566D7" w:rsidRDefault="00AF7190">
            <w:pPr>
              <w:widowControl/>
              <w:jc w:val="center"/>
              <w:rPr>
                <w:kern w:val="0"/>
              </w:rPr>
            </w:pPr>
            <w:r>
              <w:rPr>
                <w:rFonts w:hint="eastAsia"/>
                <w:kern w:val="0"/>
              </w:rPr>
              <w:t>个</w:t>
            </w:r>
          </w:p>
        </w:tc>
        <w:tc>
          <w:tcPr>
            <w:tcW w:w="328" w:type="pct"/>
            <w:noWrap/>
            <w:vAlign w:val="center"/>
          </w:tcPr>
          <w:p w14:paraId="58D3EF4A" w14:textId="77777777" w:rsidR="002566D7" w:rsidRDefault="00AF7190">
            <w:pPr>
              <w:widowControl/>
              <w:jc w:val="center"/>
              <w:rPr>
                <w:kern w:val="0"/>
              </w:rPr>
            </w:pPr>
            <w:r>
              <w:rPr>
                <w:rFonts w:hint="eastAsia"/>
                <w:kern w:val="0"/>
              </w:rPr>
              <w:t>18</w:t>
            </w:r>
          </w:p>
        </w:tc>
        <w:tc>
          <w:tcPr>
            <w:tcW w:w="555" w:type="pct"/>
            <w:noWrap/>
            <w:vAlign w:val="center"/>
          </w:tcPr>
          <w:p w14:paraId="6195470B" w14:textId="77777777" w:rsidR="002566D7" w:rsidRDefault="00AF7190">
            <w:pPr>
              <w:widowControl/>
              <w:jc w:val="center"/>
              <w:rPr>
                <w:kern w:val="0"/>
              </w:rPr>
            </w:pPr>
            <w:r>
              <w:rPr>
                <w:rFonts w:hint="eastAsia"/>
                <w:kern w:val="0"/>
              </w:rPr>
              <w:t>否</w:t>
            </w:r>
          </w:p>
        </w:tc>
      </w:tr>
      <w:tr w:rsidR="002566D7" w14:paraId="0E309913" w14:textId="77777777">
        <w:trPr>
          <w:trHeight w:val="20"/>
          <w:jc w:val="center"/>
        </w:trPr>
        <w:tc>
          <w:tcPr>
            <w:tcW w:w="398" w:type="pct"/>
            <w:noWrap/>
            <w:vAlign w:val="center"/>
          </w:tcPr>
          <w:p w14:paraId="39050AC9" w14:textId="77777777" w:rsidR="002566D7" w:rsidRDefault="00AF7190">
            <w:pPr>
              <w:widowControl/>
              <w:jc w:val="center"/>
              <w:rPr>
                <w:kern w:val="0"/>
              </w:rPr>
            </w:pPr>
            <w:r>
              <w:rPr>
                <w:rFonts w:hint="eastAsia"/>
                <w:kern w:val="0"/>
              </w:rPr>
              <w:t>13</w:t>
            </w:r>
          </w:p>
        </w:tc>
        <w:tc>
          <w:tcPr>
            <w:tcW w:w="572" w:type="pct"/>
            <w:vAlign w:val="center"/>
          </w:tcPr>
          <w:p w14:paraId="444A308F" w14:textId="77777777" w:rsidR="002566D7" w:rsidRDefault="00AF7190">
            <w:pPr>
              <w:widowControl/>
              <w:jc w:val="left"/>
              <w:rPr>
                <w:kern w:val="0"/>
              </w:rPr>
            </w:pPr>
            <w:r>
              <w:rPr>
                <w:rFonts w:hint="eastAsia"/>
                <w:kern w:val="0"/>
              </w:rPr>
              <w:t>钢卷尺</w:t>
            </w:r>
          </w:p>
        </w:tc>
        <w:tc>
          <w:tcPr>
            <w:tcW w:w="2730" w:type="pct"/>
            <w:vAlign w:val="center"/>
          </w:tcPr>
          <w:p w14:paraId="392F5592" w14:textId="77777777" w:rsidR="002566D7" w:rsidRDefault="00AF7190">
            <w:pPr>
              <w:widowControl/>
              <w:jc w:val="left"/>
              <w:rPr>
                <w:kern w:val="0"/>
              </w:rPr>
            </w:pPr>
            <w:r>
              <w:rPr>
                <w:rFonts w:hint="eastAsia"/>
                <w:kern w:val="0"/>
              </w:rPr>
              <w:t>量程</w:t>
            </w:r>
            <w:r>
              <w:rPr>
                <w:rFonts w:hint="eastAsia"/>
                <w:kern w:val="0"/>
              </w:rPr>
              <w:t>0mm</w:t>
            </w:r>
            <w:r>
              <w:rPr>
                <w:rFonts w:hint="eastAsia"/>
                <w:kern w:val="0"/>
              </w:rPr>
              <w:t>～</w:t>
            </w:r>
            <w:r>
              <w:rPr>
                <w:rFonts w:hint="eastAsia"/>
                <w:kern w:val="0"/>
              </w:rPr>
              <w:t>2000mm</w:t>
            </w:r>
            <w:r>
              <w:rPr>
                <w:rFonts w:hint="eastAsia"/>
                <w:kern w:val="0"/>
              </w:rPr>
              <w:t>，分度值</w:t>
            </w:r>
            <w:r>
              <w:rPr>
                <w:rFonts w:hint="eastAsia"/>
                <w:kern w:val="0"/>
              </w:rPr>
              <w:t>1mm</w:t>
            </w:r>
            <w:r>
              <w:rPr>
                <w:rFonts w:hint="eastAsia"/>
                <w:kern w:val="0"/>
              </w:rPr>
              <w:t>。</w:t>
            </w:r>
            <w:r>
              <w:rPr>
                <w:rFonts w:hint="eastAsia"/>
                <w:kern w:val="0"/>
              </w:rPr>
              <w:t>B</w:t>
            </w:r>
            <w:r>
              <w:rPr>
                <w:rFonts w:hint="eastAsia"/>
                <w:kern w:val="0"/>
              </w:rPr>
              <w:t>型（自卷制动式），尺带宽不小于</w:t>
            </w:r>
            <w:r>
              <w:rPr>
                <w:rFonts w:hint="eastAsia"/>
                <w:kern w:val="0"/>
              </w:rPr>
              <w:t>12mm</w:t>
            </w:r>
            <w:r>
              <w:rPr>
                <w:rFonts w:hint="eastAsia"/>
                <w:kern w:val="0"/>
              </w:rPr>
              <w:t>，厚不低于</w:t>
            </w:r>
            <w:r>
              <w:rPr>
                <w:rFonts w:hint="eastAsia"/>
                <w:kern w:val="0"/>
              </w:rPr>
              <w:t>0.15mm</w:t>
            </w:r>
            <w:r>
              <w:rPr>
                <w:rFonts w:hint="eastAsia"/>
                <w:kern w:val="0"/>
              </w:rPr>
              <w:t>。尺带拉伸、收卷轻便灵活，无卡阻现象。活动尺钩缩回时，尺钩外侧为零点端</w:t>
            </w:r>
          </w:p>
        </w:tc>
        <w:tc>
          <w:tcPr>
            <w:tcW w:w="416" w:type="pct"/>
            <w:noWrap/>
            <w:vAlign w:val="center"/>
          </w:tcPr>
          <w:p w14:paraId="2FF46E6C" w14:textId="77777777" w:rsidR="002566D7" w:rsidRDefault="00AF7190">
            <w:pPr>
              <w:widowControl/>
              <w:jc w:val="center"/>
              <w:rPr>
                <w:kern w:val="0"/>
              </w:rPr>
            </w:pPr>
            <w:r>
              <w:rPr>
                <w:rFonts w:hint="eastAsia"/>
                <w:kern w:val="0"/>
              </w:rPr>
              <w:t>个</w:t>
            </w:r>
          </w:p>
        </w:tc>
        <w:tc>
          <w:tcPr>
            <w:tcW w:w="328" w:type="pct"/>
            <w:noWrap/>
            <w:vAlign w:val="center"/>
          </w:tcPr>
          <w:p w14:paraId="563E9B5B" w14:textId="77777777" w:rsidR="002566D7" w:rsidRDefault="00AF7190">
            <w:pPr>
              <w:widowControl/>
              <w:jc w:val="center"/>
              <w:rPr>
                <w:kern w:val="0"/>
              </w:rPr>
            </w:pPr>
            <w:r>
              <w:rPr>
                <w:rFonts w:hint="eastAsia"/>
                <w:kern w:val="0"/>
              </w:rPr>
              <w:t>2</w:t>
            </w:r>
          </w:p>
        </w:tc>
        <w:tc>
          <w:tcPr>
            <w:tcW w:w="555" w:type="pct"/>
            <w:noWrap/>
            <w:vAlign w:val="center"/>
          </w:tcPr>
          <w:p w14:paraId="4AAF0B40" w14:textId="77777777" w:rsidR="002566D7" w:rsidRDefault="00AF7190">
            <w:pPr>
              <w:widowControl/>
              <w:jc w:val="center"/>
              <w:rPr>
                <w:kern w:val="0"/>
              </w:rPr>
            </w:pPr>
            <w:r>
              <w:rPr>
                <w:rFonts w:hint="eastAsia"/>
                <w:kern w:val="0"/>
              </w:rPr>
              <w:t>否</w:t>
            </w:r>
          </w:p>
        </w:tc>
      </w:tr>
      <w:tr w:rsidR="002566D7" w14:paraId="770BB690" w14:textId="77777777">
        <w:trPr>
          <w:trHeight w:val="20"/>
          <w:jc w:val="center"/>
        </w:trPr>
        <w:tc>
          <w:tcPr>
            <w:tcW w:w="398" w:type="pct"/>
            <w:noWrap/>
            <w:vAlign w:val="center"/>
          </w:tcPr>
          <w:p w14:paraId="52CAD9C4" w14:textId="77777777" w:rsidR="002566D7" w:rsidRDefault="00AF7190">
            <w:pPr>
              <w:widowControl/>
              <w:jc w:val="center"/>
              <w:rPr>
                <w:kern w:val="0"/>
              </w:rPr>
            </w:pPr>
            <w:r>
              <w:rPr>
                <w:rFonts w:hint="eastAsia"/>
                <w:kern w:val="0"/>
              </w:rPr>
              <w:t>14</w:t>
            </w:r>
          </w:p>
        </w:tc>
        <w:tc>
          <w:tcPr>
            <w:tcW w:w="572" w:type="pct"/>
            <w:vAlign w:val="center"/>
          </w:tcPr>
          <w:p w14:paraId="45AC376C" w14:textId="77777777" w:rsidR="002566D7" w:rsidRDefault="00AF7190">
            <w:pPr>
              <w:widowControl/>
              <w:jc w:val="left"/>
              <w:rPr>
                <w:kern w:val="0"/>
              </w:rPr>
            </w:pPr>
            <w:r>
              <w:rPr>
                <w:rFonts w:hint="eastAsia"/>
                <w:kern w:val="0"/>
              </w:rPr>
              <w:t>化石标本</w:t>
            </w:r>
          </w:p>
        </w:tc>
        <w:tc>
          <w:tcPr>
            <w:tcW w:w="2730" w:type="pct"/>
            <w:vAlign w:val="center"/>
          </w:tcPr>
          <w:p w14:paraId="1C5B783E" w14:textId="77777777" w:rsidR="002566D7" w:rsidRDefault="00AF7190">
            <w:pPr>
              <w:widowControl/>
              <w:jc w:val="left"/>
              <w:rPr>
                <w:kern w:val="0"/>
              </w:rPr>
            </w:pPr>
            <w:r>
              <w:rPr>
                <w:rFonts w:hint="eastAsia"/>
                <w:kern w:val="0"/>
              </w:rPr>
              <w:t>化石盛典甄选</w:t>
            </w:r>
            <w:r>
              <w:rPr>
                <w:rFonts w:hint="eastAsia"/>
                <w:kern w:val="0"/>
              </w:rPr>
              <w:t>30</w:t>
            </w:r>
            <w:r>
              <w:rPr>
                <w:rFonts w:hint="eastAsia"/>
                <w:kern w:val="0"/>
              </w:rPr>
              <w:t>种天然古生物化石标本</w:t>
            </w:r>
          </w:p>
        </w:tc>
        <w:tc>
          <w:tcPr>
            <w:tcW w:w="416" w:type="pct"/>
            <w:noWrap/>
            <w:vAlign w:val="center"/>
          </w:tcPr>
          <w:p w14:paraId="04BB3A8C" w14:textId="77777777" w:rsidR="002566D7" w:rsidRDefault="00AF7190">
            <w:pPr>
              <w:widowControl/>
              <w:jc w:val="center"/>
              <w:rPr>
                <w:kern w:val="0"/>
              </w:rPr>
            </w:pPr>
            <w:r>
              <w:rPr>
                <w:rFonts w:hint="eastAsia"/>
                <w:kern w:val="0"/>
              </w:rPr>
              <w:t>套</w:t>
            </w:r>
          </w:p>
        </w:tc>
        <w:tc>
          <w:tcPr>
            <w:tcW w:w="328" w:type="pct"/>
            <w:noWrap/>
            <w:vAlign w:val="center"/>
          </w:tcPr>
          <w:p w14:paraId="5A2EFF32" w14:textId="77777777" w:rsidR="002566D7" w:rsidRDefault="00AF7190">
            <w:pPr>
              <w:widowControl/>
              <w:jc w:val="center"/>
              <w:rPr>
                <w:kern w:val="0"/>
              </w:rPr>
            </w:pPr>
            <w:r>
              <w:rPr>
                <w:rFonts w:hint="eastAsia"/>
                <w:kern w:val="0"/>
              </w:rPr>
              <w:t>2</w:t>
            </w:r>
          </w:p>
        </w:tc>
        <w:tc>
          <w:tcPr>
            <w:tcW w:w="555" w:type="pct"/>
            <w:noWrap/>
            <w:vAlign w:val="center"/>
          </w:tcPr>
          <w:p w14:paraId="2F8E3A20" w14:textId="77777777" w:rsidR="002566D7" w:rsidRDefault="00AF7190">
            <w:pPr>
              <w:widowControl/>
              <w:jc w:val="center"/>
              <w:rPr>
                <w:kern w:val="0"/>
              </w:rPr>
            </w:pPr>
            <w:r>
              <w:rPr>
                <w:rFonts w:hint="eastAsia"/>
                <w:kern w:val="0"/>
              </w:rPr>
              <w:t>否</w:t>
            </w:r>
          </w:p>
        </w:tc>
      </w:tr>
      <w:tr w:rsidR="002566D7" w14:paraId="3EB7BC62" w14:textId="77777777">
        <w:trPr>
          <w:trHeight w:val="20"/>
          <w:jc w:val="center"/>
        </w:trPr>
        <w:tc>
          <w:tcPr>
            <w:tcW w:w="398" w:type="pct"/>
            <w:noWrap/>
            <w:vAlign w:val="center"/>
          </w:tcPr>
          <w:p w14:paraId="4B375C0B" w14:textId="77777777" w:rsidR="002566D7" w:rsidRDefault="00AF7190">
            <w:pPr>
              <w:widowControl/>
              <w:jc w:val="center"/>
              <w:rPr>
                <w:kern w:val="0"/>
              </w:rPr>
            </w:pPr>
            <w:r>
              <w:rPr>
                <w:rFonts w:hint="eastAsia"/>
                <w:kern w:val="0"/>
              </w:rPr>
              <w:t>15</w:t>
            </w:r>
          </w:p>
        </w:tc>
        <w:tc>
          <w:tcPr>
            <w:tcW w:w="572" w:type="pct"/>
            <w:vAlign w:val="center"/>
          </w:tcPr>
          <w:p w14:paraId="4FC31BB3" w14:textId="77777777" w:rsidR="002566D7" w:rsidRDefault="00AF7190">
            <w:pPr>
              <w:widowControl/>
              <w:jc w:val="left"/>
              <w:rPr>
                <w:kern w:val="0"/>
              </w:rPr>
            </w:pPr>
            <w:r>
              <w:rPr>
                <w:rFonts w:hint="eastAsia"/>
                <w:kern w:val="0"/>
              </w:rPr>
              <w:t>计算器</w:t>
            </w:r>
          </w:p>
        </w:tc>
        <w:tc>
          <w:tcPr>
            <w:tcW w:w="2730" w:type="pct"/>
            <w:vAlign w:val="center"/>
          </w:tcPr>
          <w:p w14:paraId="6875E8E2" w14:textId="77777777" w:rsidR="002566D7" w:rsidRDefault="00AF7190">
            <w:pPr>
              <w:widowControl/>
              <w:jc w:val="left"/>
              <w:rPr>
                <w:kern w:val="0"/>
              </w:rPr>
            </w:pPr>
            <w:r>
              <w:rPr>
                <w:rFonts w:hint="eastAsia"/>
                <w:kern w:val="0"/>
              </w:rPr>
              <w:t>中学型计算器十进制字长不少于</w:t>
            </w:r>
            <w:r>
              <w:rPr>
                <w:rFonts w:hint="eastAsia"/>
                <w:kern w:val="0"/>
              </w:rPr>
              <w:t xml:space="preserve"> 10 </w:t>
            </w:r>
            <w:r>
              <w:rPr>
                <w:rFonts w:hint="eastAsia"/>
                <w:kern w:val="0"/>
              </w:rPr>
              <w:t>位，指数位</w:t>
            </w:r>
            <w:r>
              <w:rPr>
                <w:rFonts w:hint="eastAsia"/>
                <w:kern w:val="0"/>
              </w:rPr>
              <w:t xml:space="preserve"> 2 </w:t>
            </w:r>
            <w:r>
              <w:rPr>
                <w:rFonts w:hint="eastAsia"/>
                <w:kern w:val="0"/>
              </w:rPr>
              <w:t>位。应有第二功能、统计计算、角度单位、记数法等指示信号。中学型计算器应为双行显示。一行显示计算式，一行显示计算结果，应具有修改算式功能。中学型计算器存储器应不少于</w:t>
            </w:r>
            <w:r>
              <w:rPr>
                <w:rFonts w:hint="eastAsia"/>
                <w:kern w:val="0"/>
              </w:rPr>
              <w:t xml:space="preserve"> 6 </w:t>
            </w:r>
            <w:r>
              <w:rPr>
                <w:rFonts w:hint="eastAsia"/>
                <w:kern w:val="0"/>
              </w:rPr>
              <w:t>个。在停止按键</w:t>
            </w:r>
            <w:r>
              <w:rPr>
                <w:rFonts w:hint="eastAsia"/>
                <w:kern w:val="0"/>
              </w:rPr>
              <w:t xml:space="preserve"> 5 min</w:t>
            </w:r>
            <w:r>
              <w:rPr>
                <w:rFonts w:hint="eastAsia"/>
                <w:kern w:val="0"/>
              </w:rPr>
              <w:t>～</w:t>
            </w:r>
            <w:r>
              <w:rPr>
                <w:rFonts w:hint="eastAsia"/>
                <w:kern w:val="0"/>
              </w:rPr>
              <w:t>10 min</w:t>
            </w:r>
            <w:r>
              <w:rPr>
                <w:rFonts w:hint="eastAsia"/>
                <w:kern w:val="0"/>
              </w:rPr>
              <w:t>之间能自动关机。关机后，除存储数据继续保留外，其余存储的信息与内容应全部自动清除。其它性能指标应符合</w:t>
            </w:r>
            <w:r>
              <w:rPr>
                <w:rFonts w:hint="eastAsia"/>
                <w:kern w:val="0"/>
              </w:rPr>
              <w:t xml:space="preserve"> JY/T 0382-2007 </w:t>
            </w:r>
            <w:r>
              <w:rPr>
                <w:rFonts w:hint="eastAsia"/>
                <w:kern w:val="0"/>
              </w:rPr>
              <w:t>标准的规定。</w:t>
            </w:r>
          </w:p>
        </w:tc>
        <w:tc>
          <w:tcPr>
            <w:tcW w:w="416" w:type="pct"/>
            <w:noWrap/>
            <w:vAlign w:val="center"/>
          </w:tcPr>
          <w:p w14:paraId="7B0C0305" w14:textId="77777777" w:rsidR="002566D7" w:rsidRDefault="00AF7190">
            <w:pPr>
              <w:widowControl/>
              <w:jc w:val="center"/>
              <w:rPr>
                <w:kern w:val="0"/>
              </w:rPr>
            </w:pPr>
            <w:r>
              <w:rPr>
                <w:rFonts w:hint="eastAsia"/>
                <w:kern w:val="0"/>
              </w:rPr>
              <w:t>台</w:t>
            </w:r>
          </w:p>
        </w:tc>
        <w:tc>
          <w:tcPr>
            <w:tcW w:w="328" w:type="pct"/>
            <w:noWrap/>
            <w:vAlign w:val="center"/>
          </w:tcPr>
          <w:p w14:paraId="00EB6930" w14:textId="77777777" w:rsidR="002566D7" w:rsidRDefault="00AF7190">
            <w:pPr>
              <w:widowControl/>
              <w:jc w:val="center"/>
              <w:rPr>
                <w:kern w:val="0"/>
              </w:rPr>
            </w:pPr>
            <w:r>
              <w:rPr>
                <w:rFonts w:hint="eastAsia"/>
                <w:kern w:val="0"/>
              </w:rPr>
              <w:t>30</w:t>
            </w:r>
          </w:p>
        </w:tc>
        <w:tc>
          <w:tcPr>
            <w:tcW w:w="555" w:type="pct"/>
            <w:noWrap/>
            <w:vAlign w:val="center"/>
          </w:tcPr>
          <w:p w14:paraId="18726B46" w14:textId="77777777" w:rsidR="002566D7" w:rsidRDefault="00AF7190">
            <w:pPr>
              <w:widowControl/>
              <w:jc w:val="center"/>
              <w:rPr>
                <w:kern w:val="0"/>
              </w:rPr>
            </w:pPr>
            <w:r>
              <w:rPr>
                <w:rFonts w:hint="eastAsia"/>
                <w:kern w:val="0"/>
              </w:rPr>
              <w:t>否</w:t>
            </w:r>
          </w:p>
        </w:tc>
      </w:tr>
      <w:tr w:rsidR="002566D7" w14:paraId="29EB1847" w14:textId="77777777">
        <w:trPr>
          <w:trHeight w:val="20"/>
          <w:jc w:val="center"/>
        </w:trPr>
        <w:tc>
          <w:tcPr>
            <w:tcW w:w="398" w:type="pct"/>
            <w:noWrap/>
            <w:vAlign w:val="center"/>
          </w:tcPr>
          <w:p w14:paraId="031341D7" w14:textId="77777777" w:rsidR="002566D7" w:rsidRDefault="00AF7190">
            <w:pPr>
              <w:widowControl/>
              <w:jc w:val="center"/>
              <w:rPr>
                <w:kern w:val="0"/>
              </w:rPr>
            </w:pPr>
            <w:r>
              <w:rPr>
                <w:rFonts w:hint="eastAsia"/>
                <w:kern w:val="0"/>
              </w:rPr>
              <w:t>16</w:t>
            </w:r>
          </w:p>
        </w:tc>
        <w:tc>
          <w:tcPr>
            <w:tcW w:w="572" w:type="pct"/>
            <w:vAlign w:val="center"/>
          </w:tcPr>
          <w:p w14:paraId="5A0BC980" w14:textId="77777777" w:rsidR="002566D7" w:rsidRDefault="00AF7190">
            <w:pPr>
              <w:widowControl/>
              <w:jc w:val="left"/>
              <w:rPr>
                <w:kern w:val="0"/>
              </w:rPr>
            </w:pPr>
            <w:r>
              <w:rPr>
                <w:rFonts w:hint="eastAsia"/>
                <w:kern w:val="0"/>
              </w:rPr>
              <w:t>季风活动演示仪</w:t>
            </w:r>
          </w:p>
        </w:tc>
        <w:tc>
          <w:tcPr>
            <w:tcW w:w="2730" w:type="pct"/>
            <w:vAlign w:val="center"/>
          </w:tcPr>
          <w:p w14:paraId="4E5A929D" w14:textId="77777777" w:rsidR="002566D7" w:rsidRDefault="00AF7190">
            <w:pPr>
              <w:widowControl/>
              <w:jc w:val="left"/>
              <w:rPr>
                <w:kern w:val="0"/>
              </w:rPr>
            </w:pPr>
            <w:r>
              <w:rPr>
                <w:rFonts w:hint="eastAsia"/>
                <w:kern w:val="0"/>
              </w:rPr>
              <w:t>季风活动演示仪</w:t>
            </w:r>
            <w:r>
              <w:rPr>
                <w:rFonts w:hint="eastAsia"/>
                <w:kern w:val="0"/>
              </w:rPr>
              <w:t xml:space="preserve"> </w:t>
            </w:r>
            <w:r>
              <w:rPr>
                <w:rFonts w:hint="eastAsia"/>
                <w:kern w:val="0"/>
              </w:rPr>
              <w:t>一月季风七月季风</w:t>
            </w:r>
            <w:r>
              <w:rPr>
                <w:rFonts w:hint="eastAsia"/>
                <w:kern w:val="0"/>
              </w:rPr>
              <w:t xml:space="preserve"> </w:t>
            </w:r>
            <w:r>
              <w:rPr>
                <w:rFonts w:hint="eastAsia"/>
                <w:kern w:val="0"/>
              </w:rPr>
              <w:t>冬夏地理自然科学气象模型教具</w:t>
            </w:r>
          </w:p>
        </w:tc>
        <w:tc>
          <w:tcPr>
            <w:tcW w:w="416" w:type="pct"/>
            <w:noWrap/>
            <w:vAlign w:val="center"/>
          </w:tcPr>
          <w:p w14:paraId="632E6FDA" w14:textId="77777777" w:rsidR="002566D7" w:rsidRDefault="00AF7190">
            <w:pPr>
              <w:widowControl/>
              <w:jc w:val="center"/>
              <w:rPr>
                <w:kern w:val="0"/>
              </w:rPr>
            </w:pPr>
            <w:r>
              <w:rPr>
                <w:rFonts w:hint="eastAsia"/>
                <w:kern w:val="0"/>
              </w:rPr>
              <w:t>个</w:t>
            </w:r>
          </w:p>
        </w:tc>
        <w:tc>
          <w:tcPr>
            <w:tcW w:w="328" w:type="pct"/>
            <w:noWrap/>
            <w:vAlign w:val="center"/>
          </w:tcPr>
          <w:p w14:paraId="4857E0E1" w14:textId="77777777" w:rsidR="002566D7" w:rsidRDefault="00AF7190">
            <w:pPr>
              <w:widowControl/>
              <w:jc w:val="center"/>
              <w:rPr>
                <w:kern w:val="0"/>
              </w:rPr>
            </w:pPr>
            <w:r>
              <w:rPr>
                <w:rFonts w:hint="eastAsia"/>
                <w:kern w:val="0"/>
              </w:rPr>
              <w:t>1</w:t>
            </w:r>
          </w:p>
        </w:tc>
        <w:tc>
          <w:tcPr>
            <w:tcW w:w="555" w:type="pct"/>
            <w:noWrap/>
            <w:vAlign w:val="center"/>
          </w:tcPr>
          <w:p w14:paraId="30278E2F" w14:textId="77777777" w:rsidR="002566D7" w:rsidRDefault="00AF7190">
            <w:pPr>
              <w:widowControl/>
              <w:jc w:val="center"/>
              <w:rPr>
                <w:kern w:val="0"/>
              </w:rPr>
            </w:pPr>
            <w:r>
              <w:rPr>
                <w:rFonts w:hint="eastAsia"/>
                <w:kern w:val="0"/>
              </w:rPr>
              <w:t>否</w:t>
            </w:r>
          </w:p>
        </w:tc>
      </w:tr>
      <w:tr w:rsidR="002566D7" w14:paraId="35DF3043" w14:textId="77777777">
        <w:trPr>
          <w:trHeight w:val="20"/>
          <w:jc w:val="center"/>
        </w:trPr>
        <w:tc>
          <w:tcPr>
            <w:tcW w:w="398" w:type="pct"/>
            <w:noWrap/>
            <w:vAlign w:val="center"/>
          </w:tcPr>
          <w:p w14:paraId="26B948C1" w14:textId="77777777" w:rsidR="002566D7" w:rsidRDefault="00AF7190">
            <w:pPr>
              <w:widowControl/>
              <w:jc w:val="center"/>
              <w:rPr>
                <w:kern w:val="0"/>
              </w:rPr>
            </w:pPr>
            <w:r>
              <w:rPr>
                <w:rFonts w:hint="eastAsia"/>
                <w:kern w:val="0"/>
              </w:rPr>
              <w:t>17</w:t>
            </w:r>
          </w:p>
        </w:tc>
        <w:tc>
          <w:tcPr>
            <w:tcW w:w="572" w:type="pct"/>
            <w:vAlign w:val="center"/>
          </w:tcPr>
          <w:p w14:paraId="76C7DCBD" w14:textId="77777777" w:rsidR="002566D7" w:rsidRDefault="00AF7190">
            <w:pPr>
              <w:widowControl/>
              <w:jc w:val="left"/>
              <w:rPr>
                <w:kern w:val="0"/>
              </w:rPr>
            </w:pPr>
            <w:r>
              <w:rPr>
                <w:rFonts w:hint="eastAsia"/>
                <w:kern w:val="0"/>
              </w:rPr>
              <w:t>家用防灾应急包</w:t>
            </w:r>
          </w:p>
        </w:tc>
        <w:tc>
          <w:tcPr>
            <w:tcW w:w="2730" w:type="pct"/>
            <w:vAlign w:val="center"/>
          </w:tcPr>
          <w:p w14:paraId="67AB62B1" w14:textId="77777777" w:rsidR="002566D7" w:rsidRDefault="00AF7190">
            <w:pPr>
              <w:widowControl/>
              <w:jc w:val="left"/>
              <w:rPr>
                <w:kern w:val="0"/>
              </w:rPr>
            </w:pPr>
            <w:r>
              <w:rPr>
                <w:rFonts w:hint="eastAsia"/>
                <w:kern w:val="0"/>
              </w:rPr>
              <w:t>应急逃生工具、应急医疗药物；满足初中地理学科教学要求。</w:t>
            </w:r>
          </w:p>
        </w:tc>
        <w:tc>
          <w:tcPr>
            <w:tcW w:w="416" w:type="pct"/>
            <w:noWrap/>
            <w:vAlign w:val="center"/>
          </w:tcPr>
          <w:p w14:paraId="65F17D24" w14:textId="77777777" w:rsidR="002566D7" w:rsidRDefault="00AF7190">
            <w:pPr>
              <w:widowControl/>
              <w:jc w:val="center"/>
              <w:rPr>
                <w:kern w:val="0"/>
              </w:rPr>
            </w:pPr>
            <w:r>
              <w:rPr>
                <w:rFonts w:hint="eastAsia"/>
                <w:kern w:val="0"/>
              </w:rPr>
              <w:t>个</w:t>
            </w:r>
          </w:p>
        </w:tc>
        <w:tc>
          <w:tcPr>
            <w:tcW w:w="328" w:type="pct"/>
            <w:noWrap/>
            <w:vAlign w:val="center"/>
          </w:tcPr>
          <w:p w14:paraId="3F738A8D" w14:textId="77777777" w:rsidR="002566D7" w:rsidRDefault="00AF7190">
            <w:pPr>
              <w:widowControl/>
              <w:jc w:val="center"/>
              <w:rPr>
                <w:kern w:val="0"/>
              </w:rPr>
            </w:pPr>
            <w:r>
              <w:rPr>
                <w:rFonts w:hint="eastAsia"/>
                <w:kern w:val="0"/>
              </w:rPr>
              <w:t>5</w:t>
            </w:r>
          </w:p>
        </w:tc>
        <w:tc>
          <w:tcPr>
            <w:tcW w:w="555" w:type="pct"/>
            <w:noWrap/>
            <w:vAlign w:val="center"/>
          </w:tcPr>
          <w:p w14:paraId="36D7F2CF" w14:textId="77777777" w:rsidR="002566D7" w:rsidRDefault="00AF7190">
            <w:pPr>
              <w:widowControl/>
              <w:jc w:val="center"/>
              <w:rPr>
                <w:kern w:val="0"/>
              </w:rPr>
            </w:pPr>
            <w:r>
              <w:rPr>
                <w:rFonts w:hint="eastAsia"/>
                <w:kern w:val="0"/>
              </w:rPr>
              <w:t>否</w:t>
            </w:r>
          </w:p>
        </w:tc>
      </w:tr>
      <w:tr w:rsidR="002566D7" w14:paraId="685BE532" w14:textId="77777777">
        <w:trPr>
          <w:trHeight w:val="20"/>
          <w:jc w:val="center"/>
        </w:trPr>
        <w:tc>
          <w:tcPr>
            <w:tcW w:w="398" w:type="pct"/>
            <w:noWrap/>
            <w:vAlign w:val="center"/>
          </w:tcPr>
          <w:p w14:paraId="7D6B6729" w14:textId="77777777" w:rsidR="002566D7" w:rsidRDefault="00AF7190">
            <w:pPr>
              <w:widowControl/>
              <w:jc w:val="center"/>
              <w:rPr>
                <w:kern w:val="0"/>
              </w:rPr>
            </w:pPr>
            <w:r>
              <w:rPr>
                <w:rFonts w:hint="eastAsia"/>
                <w:kern w:val="0"/>
              </w:rPr>
              <w:lastRenderedPageBreak/>
              <w:t>18</w:t>
            </w:r>
          </w:p>
        </w:tc>
        <w:tc>
          <w:tcPr>
            <w:tcW w:w="572" w:type="pct"/>
            <w:vAlign w:val="center"/>
          </w:tcPr>
          <w:p w14:paraId="0A1FDFCB" w14:textId="77777777" w:rsidR="002566D7" w:rsidRDefault="00AF7190">
            <w:pPr>
              <w:widowControl/>
              <w:jc w:val="left"/>
              <w:rPr>
                <w:kern w:val="0"/>
              </w:rPr>
            </w:pPr>
            <w:r>
              <w:rPr>
                <w:rFonts w:hint="eastAsia"/>
                <w:kern w:val="0"/>
              </w:rPr>
              <w:t>量角器</w:t>
            </w:r>
          </w:p>
        </w:tc>
        <w:tc>
          <w:tcPr>
            <w:tcW w:w="2730" w:type="pct"/>
            <w:vAlign w:val="center"/>
          </w:tcPr>
          <w:p w14:paraId="3A895390" w14:textId="77777777" w:rsidR="002566D7" w:rsidRDefault="00AF7190">
            <w:pPr>
              <w:widowControl/>
              <w:jc w:val="left"/>
              <w:rPr>
                <w:kern w:val="0"/>
              </w:rPr>
            </w:pPr>
            <w:r>
              <w:rPr>
                <w:rFonts w:hint="eastAsia"/>
                <w:kern w:val="0"/>
              </w:rPr>
              <w:t>演示用；塑料制，直角度分度线应为</w:t>
            </w:r>
            <w:r>
              <w:rPr>
                <w:rFonts w:hint="eastAsia"/>
                <w:kern w:val="0"/>
              </w:rPr>
              <w:t xml:space="preserve"> 0</w:t>
            </w:r>
            <w:r>
              <w:rPr>
                <w:rFonts w:hint="eastAsia"/>
                <w:kern w:val="0"/>
              </w:rPr>
              <w:t>°～</w:t>
            </w:r>
            <w:r>
              <w:rPr>
                <w:rFonts w:hint="eastAsia"/>
                <w:kern w:val="0"/>
              </w:rPr>
              <w:t>180</w:t>
            </w:r>
            <w:r>
              <w:rPr>
                <w:rFonts w:hint="eastAsia"/>
                <w:kern w:val="0"/>
              </w:rPr>
              <w:t>°和</w:t>
            </w:r>
            <w:r>
              <w:rPr>
                <w:rFonts w:hint="eastAsia"/>
                <w:kern w:val="0"/>
              </w:rPr>
              <w:t xml:space="preserve"> 180</w:t>
            </w:r>
            <w:r>
              <w:rPr>
                <w:rFonts w:hint="eastAsia"/>
                <w:kern w:val="0"/>
              </w:rPr>
              <w:t>°～</w:t>
            </w:r>
            <w:r>
              <w:rPr>
                <w:rFonts w:hint="eastAsia"/>
                <w:kern w:val="0"/>
              </w:rPr>
              <w:t>0</w:t>
            </w:r>
            <w:r>
              <w:rPr>
                <w:rFonts w:hint="eastAsia"/>
                <w:kern w:val="0"/>
              </w:rPr>
              <w:t>°双向标度，最小分度值应为</w:t>
            </w:r>
            <w:r>
              <w:rPr>
                <w:rFonts w:hint="eastAsia"/>
                <w:kern w:val="0"/>
              </w:rPr>
              <w:t xml:space="preserve"> 1</w:t>
            </w:r>
            <w:r>
              <w:rPr>
                <w:rFonts w:hint="eastAsia"/>
                <w:kern w:val="0"/>
              </w:rPr>
              <w:t>°，双向角度标度中间有划线槽；在半圆的直径边应有直尺，直尺的最小分度值宜为</w:t>
            </w:r>
            <w:r>
              <w:rPr>
                <w:rFonts w:hint="eastAsia"/>
                <w:kern w:val="0"/>
              </w:rPr>
              <w:t xml:space="preserve"> 1 cm</w:t>
            </w:r>
            <w:r>
              <w:rPr>
                <w:rFonts w:hint="eastAsia"/>
                <w:kern w:val="0"/>
              </w:rPr>
              <w:t>；半圆直径应为</w:t>
            </w:r>
            <w:r>
              <w:rPr>
                <w:rFonts w:hint="eastAsia"/>
                <w:kern w:val="0"/>
              </w:rPr>
              <w:t xml:space="preserve"> 500 mm</w:t>
            </w:r>
            <w:r>
              <w:rPr>
                <w:rFonts w:hint="eastAsia"/>
                <w:kern w:val="0"/>
              </w:rPr>
              <w:t>～</w:t>
            </w:r>
            <w:r>
              <w:rPr>
                <w:rFonts w:hint="eastAsia"/>
                <w:kern w:val="0"/>
              </w:rPr>
              <w:t>510 mm</w:t>
            </w:r>
            <w:r>
              <w:rPr>
                <w:rFonts w:hint="eastAsia"/>
                <w:kern w:val="0"/>
              </w:rPr>
              <w:t>；厚≥</w:t>
            </w:r>
            <w:r>
              <w:rPr>
                <w:rFonts w:hint="eastAsia"/>
                <w:kern w:val="0"/>
              </w:rPr>
              <w:t>8 mm</w:t>
            </w:r>
            <w:r>
              <w:rPr>
                <w:rFonts w:hint="eastAsia"/>
                <w:kern w:val="0"/>
              </w:rPr>
              <w:t>，半圆圆心定位孔的直应在</w:t>
            </w:r>
            <w:r>
              <w:rPr>
                <w:rFonts w:hint="eastAsia"/>
                <w:kern w:val="0"/>
              </w:rPr>
              <w:t xml:space="preserve"> 0</w:t>
            </w:r>
            <w:r>
              <w:rPr>
                <w:rFonts w:hint="eastAsia"/>
                <w:kern w:val="0"/>
              </w:rPr>
              <w:t>°～</w:t>
            </w:r>
            <w:r>
              <w:rPr>
                <w:rFonts w:hint="eastAsia"/>
                <w:kern w:val="0"/>
              </w:rPr>
              <w:t>180</w:t>
            </w:r>
            <w:r>
              <w:rPr>
                <w:rFonts w:hint="eastAsia"/>
                <w:kern w:val="0"/>
              </w:rPr>
              <w:t>°线（</w:t>
            </w:r>
            <w:r>
              <w:rPr>
                <w:rFonts w:hint="eastAsia"/>
                <w:kern w:val="0"/>
              </w:rPr>
              <w:t xml:space="preserve">X </w:t>
            </w:r>
            <w:r>
              <w:rPr>
                <w:rFonts w:hint="eastAsia"/>
                <w:kern w:val="0"/>
              </w:rPr>
              <w:t>轴）上，在定位孔半圆圆周上应有一短线，标出</w:t>
            </w:r>
            <w:r>
              <w:rPr>
                <w:rFonts w:hint="eastAsia"/>
                <w:kern w:val="0"/>
              </w:rPr>
              <w:t xml:space="preserve"> Y </w:t>
            </w:r>
            <w:r>
              <w:rPr>
                <w:rFonts w:hint="eastAsia"/>
                <w:kern w:val="0"/>
              </w:rPr>
              <w:t>轴的位置。半圆孔直径应为</w:t>
            </w:r>
            <w:r>
              <w:rPr>
                <w:rFonts w:hint="eastAsia"/>
                <w:kern w:val="0"/>
              </w:rPr>
              <w:t xml:space="preserve"> 10 mm</w:t>
            </w:r>
            <w:r>
              <w:rPr>
                <w:rFonts w:hint="eastAsia"/>
                <w:kern w:val="0"/>
              </w:rPr>
              <w:t>～</w:t>
            </w:r>
            <w:r>
              <w:rPr>
                <w:rFonts w:hint="eastAsia"/>
                <w:kern w:val="0"/>
              </w:rPr>
              <w:t>12 mm</w:t>
            </w:r>
            <w:r>
              <w:rPr>
                <w:rFonts w:hint="eastAsia"/>
                <w:kern w:val="0"/>
              </w:rPr>
              <w:t>；手柄应安装在直尺与半圆定位孔之间</w:t>
            </w:r>
          </w:p>
        </w:tc>
        <w:tc>
          <w:tcPr>
            <w:tcW w:w="416" w:type="pct"/>
            <w:noWrap/>
            <w:vAlign w:val="center"/>
          </w:tcPr>
          <w:p w14:paraId="63750BB1" w14:textId="77777777" w:rsidR="002566D7" w:rsidRDefault="00AF7190">
            <w:pPr>
              <w:widowControl/>
              <w:jc w:val="center"/>
              <w:rPr>
                <w:kern w:val="0"/>
              </w:rPr>
            </w:pPr>
            <w:r>
              <w:rPr>
                <w:rFonts w:hint="eastAsia"/>
                <w:kern w:val="0"/>
              </w:rPr>
              <w:t>个</w:t>
            </w:r>
          </w:p>
        </w:tc>
        <w:tc>
          <w:tcPr>
            <w:tcW w:w="328" w:type="pct"/>
            <w:noWrap/>
            <w:vAlign w:val="center"/>
          </w:tcPr>
          <w:p w14:paraId="2A392C19" w14:textId="77777777" w:rsidR="002566D7" w:rsidRDefault="00AF7190">
            <w:pPr>
              <w:widowControl/>
              <w:jc w:val="center"/>
              <w:rPr>
                <w:kern w:val="0"/>
              </w:rPr>
            </w:pPr>
            <w:r>
              <w:rPr>
                <w:rFonts w:hint="eastAsia"/>
                <w:kern w:val="0"/>
              </w:rPr>
              <w:t>2</w:t>
            </w:r>
          </w:p>
        </w:tc>
        <w:tc>
          <w:tcPr>
            <w:tcW w:w="555" w:type="pct"/>
            <w:noWrap/>
            <w:vAlign w:val="center"/>
          </w:tcPr>
          <w:p w14:paraId="7D8EE8D9" w14:textId="77777777" w:rsidR="002566D7" w:rsidRDefault="00AF7190">
            <w:pPr>
              <w:widowControl/>
              <w:jc w:val="center"/>
              <w:rPr>
                <w:kern w:val="0"/>
              </w:rPr>
            </w:pPr>
            <w:r>
              <w:rPr>
                <w:rFonts w:hint="eastAsia"/>
                <w:kern w:val="0"/>
              </w:rPr>
              <w:t>否</w:t>
            </w:r>
          </w:p>
        </w:tc>
      </w:tr>
      <w:tr w:rsidR="002566D7" w14:paraId="5732791D" w14:textId="77777777">
        <w:trPr>
          <w:trHeight w:val="20"/>
          <w:jc w:val="center"/>
        </w:trPr>
        <w:tc>
          <w:tcPr>
            <w:tcW w:w="398" w:type="pct"/>
            <w:noWrap/>
            <w:vAlign w:val="center"/>
          </w:tcPr>
          <w:p w14:paraId="77560536" w14:textId="77777777" w:rsidR="002566D7" w:rsidRDefault="00AF7190">
            <w:pPr>
              <w:widowControl/>
              <w:jc w:val="center"/>
              <w:rPr>
                <w:kern w:val="0"/>
              </w:rPr>
            </w:pPr>
            <w:r>
              <w:rPr>
                <w:rFonts w:hint="eastAsia"/>
                <w:kern w:val="0"/>
              </w:rPr>
              <w:t>19</w:t>
            </w:r>
          </w:p>
        </w:tc>
        <w:tc>
          <w:tcPr>
            <w:tcW w:w="572" w:type="pct"/>
            <w:vAlign w:val="center"/>
          </w:tcPr>
          <w:p w14:paraId="57DC0A8A" w14:textId="77777777" w:rsidR="002566D7" w:rsidRDefault="00AF7190">
            <w:pPr>
              <w:widowControl/>
              <w:jc w:val="left"/>
              <w:rPr>
                <w:kern w:val="0"/>
              </w:rPr>
            </w:pPr>
            <w:r>
              <w:rPr>
                <w:rFonts w:hint="eastAsia"/>
                <w:kern w:val="0"/>
              </w:rPr>
              <w:t>录音笔</w:t>
            </w:r>
          </w:p>
        </w:tc>
        <w:tc>
          <w:tcPr>
            <w:tcW w:w="2730" w:type="pct"/>
            <w:vAlign w:val="center"/>
          </w:tcPr>
          <w:p w14:paraId="5A4405D3" w14:textId="77777777" w:rsidR="002566D7" w:rsidRDefault="00AF7190">
            <w:pPr>
              <w:widowControl/>
              <w:jc w:val="left"/>
              <w:rPr>
                <w:kern w:val="0"/>
              </w:rPr>
            </w:pPr>
            <w:r>
              <w:rPr>
                <w:rFonts w:hint="eastAsia"/>
                <w:kern w:val="0"/>
              </w:rPr>
              <w:t>TYPE-C</w:t>
            </w:r>
            <w:r>
              <w:rPr>
                <w:rFonts w:hint="eastAsia"/>
                <w:kern w:val="0"/>
              </w:rPr>
              <w:t>充电接口，可持续录音≥</w:t>
            </w:r>
            <w:r>
              <w:rPr>
                <w:rFonts w:hint="eastAsia"/>
                <w:kern w:val="0"/>
              </w:rPr>
              <w:t>5</w:t>
            </w:r>
            <w:r>
              <w:rPr>
                <w:rFonts w:hint="eastAsia"/>
                <w:kern w:val="0"/>
              </w:rPr>
              <w:t>小时；满足初中地理学科教学要求。</w:t>
            </w:r>
          </w:p>
        </w:tc>
        <w:tc>
          <w:tcPr>
            <w:tcW w:w="416" w:type="pct"/>
            <w:noWrap/>
            <w:vAlign w:val="center"/>
          </w:tcPr>
          <w:p w14:paraId="2F25DB4E" w14:textId="77777777" w:rsidR="002566D7" w:rsidRDefault="00AF7190">
            <w:pPr>
              <w:widowControl/>
              <w:jc w:val="center"/>
              <w:rPr>
                <w:kern w:val="0"/>
              </w:rPr>
            </w:pPr>
            <w:r>
              <w:rPr>
                <w:rFonts w:hint="eastAsia"/>
                <w:kern w:val="0"/>
              </w:rPr>
              <w:t>套</w:t>
            </w:r>
          </w:p>
        </w:tc>
        <w:tc>
          <w:tcPr>
            <w:tcW w:w="328" w:type="pct"/>
            <w:noWrap/>
            <w:vAlign w:val="center"/>
          </w:tcPr>
          <w:p w14:paraId="681650ED" w14:textId="77777777" w:rsidR="002566D7" w:rsidRDefault="00AF7190">
            <w:pPr>
              <w:widowControl/>
              <w:jc w:val="center"/>
              <w:rPr>
                <w:kern w:val="0"/>
              </w:rPr>
            </w:pPr>
            <w:r>
              <w:rPr>
                <w:rFonts w:hint="eastAsia"/>
                <w:kern w:val="0"/>
              </w:rPr>
              <w:t>2</w:t>
            </w:r>
          </w:p>
        </w:tc>
        <w:tc>
          <w:tcPr>
            <w:tcW w:w="555" w:type="pct"/>
            <w:noWrap/>
            <w:vAlign w:val="center"/>
          </w:tcPr>
          <w:p w14:paraId="71E78A77" w14:textId="77777777" w:rsidR="002566D7" w:rsidRDefault="00AF7190">
            <w:pPr>
              <w:widowControl/>
              <w:jc w:val="center"/>
              <w:rPr>
                <w:kern w:val="0"/>
              </w:rPr>
            </w:pPr>
            <w:r>
              <w:rPr>
                <w:rFonts w:hint="eastAsia"/>
                <w:kern w:val="0"/>
              </w:rPr>
              <w:t>否</w:t>
            </w:r>
          </w:p>
        </w:tc>
      </w:tr>
      <w:tr w:rsidR="002566D7" w14:paraId="60CE724E" w14:textId="77777777">
        <w:trPr>
          <w:trHeight w:val="20"/>
          <w:jc w:val="center"/>
        </w:trPr>
        <w:tc>
          <w:tcPr>
            <w:tcW w:w="398" w:type="pct"/>
            <w:noWrap/>
            <w:vAlign w:val="center"/>
          </w:tcPr>
          <w:p w14:paraId="0CA6E3AC" w14:textId="77777777" w:rsidR="002566D7" w:rsidRDefault="00AF7190">
            <w:pPr>
              <w:widowControl/>
              <w:jc w:val="center"/>
              <w:rPr>
                <w:kern w:val="0"/>
              </w:rPr>
            </w:pPr>
            <w:r>
              <w:rPr>
                <w:rFonts w:hint="eastAsia"/>
                <w:kern w:val="0"/>
              </w:rPr>
              <w:t>20</w:t>
            </w:r>
          </w:p>
        </w:tc>
        <w:tc>
          <w:tcPr>
            <w:tcW w:w="572" w:type="pct"/>
            <w:vAlign w:val="center"/>
          </w:tcPr>
          <w:p w14:paraId="544E6B89" w14:textId="77777777" w:rsidR="002566D7" w:rsidRDefault="00AF7190">
            <w:pPr>
              <w:widowControl/>
              <w:jc w:val="left"/>
              <w:rPr>
                <w:kern w:val="0"/>
              </w:rPr>
            </w:pPr>
            <w:r>
              <w:rPr>
                <w:rFonts w:hint="eastAsia"/>
                <w:kern w:val="0"/>
              </w:rPr>
              <w:t>日晷</w:t>
            </w:r>
          </w:p>
        </w:tc>
        <w:tc>
          <w:tcPr>
            <w:tcW w:w="2730" w:type="pct"/>
            <w:vAlign w:val="center"/>
          </w:tcPr>
          <w:p w14:paraId="5A015798" w14:textId="77777777" w:rsidR="002566D7" w:rsidRDefault="00AF7190">
            <w:pPr>
              <w:widowControl/>
              <w:jc w:val="left"/>
              <w:rPr>
                <w:kern w:val="0"/>
              </w:rPr>
            </w:pPr>
            <w:r>
              <w:rPr>
                <w:rFonts w:hint="eastAsia"/>
                <w:kern w:val="0"/>
              </w:rPr>
              <w:t>可自制。利用太阳的投影方向来测定并划分时刻，由晷针（指时针）和晷面（带刻度的表座）组成。依照使用地的纬度，将晷针朝向北极固定，观察晷针投影在垂直于轴的晷表上的刻度来判断时间；表座上的刻度应等分；夏季和冬季晷针投影在表座上的影子应分在圆盘的北面和南面</w:t>
            </w:r>
          </w:p>
        </w:tc>
        <w:tc>
          <w:tcPr>
            <w:tcW w:w="416" w:type="pct"/>
            <w:noWrap/>
            <w:vAlign w:val="center"/>
          </w:tcPr>
          <w:p w14:paraId="287ACB90" w14:textId="77777777" w:rsidR="002566D7" w:rsidRDefault="00AF7190">
            <w:pPr>
              <w:widowControl/>
              <w:jc w:val="center"/>
              <w:rPr>
                <w:kern w:val="0"/>
              </w:rPr>
            </w:pPr>
            <w:r>
              <w:rPr>
                <w:rFonts w:hint="eastAsia"/>
                <w:kern w:val="0"/>
              </w:rPr>
              <w:t>套</w:t>
            </w:r>
          </w:p>
        </w:tc>
        <w:tc>
          <w:tcPr>
            <w:tcW w:w="328" w:type="pct"/>
            <w:noWrap/>
            <w:vAlign w:val="center"/>
          </w:tcPr>
          <w:p w14:paraId="78080007" w14:textId="77777777" w:rsidR="002566D7" w:rsidRDefault="00AF7190">
            <w:pPr>
              <w:widowControl/>
              <w:jc w:val="center"/>
              <w:rPr>
                <w:kern w:val="0"/>
              </w:rPr>
            </w:pPr>
            <w:r>
              <w:rPr>
                <w:rFonts w:hint="eastAsia"/>
                <w:kern w:val="0"/>
              </w:rPr>
              <w:t>1</w:t>
            </w:r>
          </w:p>
        </w:tc>
        <w:tc>
          <w:tcPr>
            <w:tcW w:w="555" w:type="pct"/>
            <w:noWrap/>
            <w:vAlign w:val="center"/>
          </w:tcPr>
          <w:p w14:paraId="34BF801E" w14:textId="77777777" w:rsidR="002566D7" w:rsidRDefault="00AF7190">
            <w:pPr>
              <w:widowControl/>
              <w:jc w:val="center"/>
              <w:rPr>
                <w:kern w:val="0"/>
              </w:rPr>
            </w:pPr>
            <w:r>
              <w:rPr>
                <w:rFonts w:hint="eastAsia"/>
                <w:kern w:val="0"/>
              </w:rPr>
              <w:t>否</w:t>
            </w:r>
          </w:p>
        </w:tc>
      </w:tr>
      <w:tr w:rsidR="002566D7" w14:paraId="289DFD75" w14:textId="77777777">
        <w:trPr>
          <w:trHeight w:val="20"/>
          <w:jc w:val="center"/>
        </w:trPr>
        <w:tc>
          <w:tcPr>
            <w:tcW w:w="398" w:type="pct"/>
            <w:noWrap/>
            <w:vAlign w:val="center"/>
          </w:tcPr>
          <w:p w14:paraId="3EB68579" w14:textId="77777777" w:rsidR="002566D7" w:rsidRDefault="00AF7190">
            <w:pPr>
              <w:widowControl/>
              <w:jc w:val="center"/>
              <w:rPr>
                <w:kern w:val="0"/>
              </w:rPr>
            </w:pPr>
            <w:r>
              <w:rPr>
                <w:rFonts w:hint="eastAsia"/>
                <w:kern w:val="0"/>
              </w:rPr>
              <w:t>21</w:t>
            </w:r>
          </w:p>
        </w:tc>
        <w:tc>
          <w:tcPr>
            <w:tcW w:w="572" w:type="pct"/>
            <w:vAlign w:val="center"/>
          </w:tcPr>
          <w:p w14:paraId="2011EFAF" w14:textId="77777777" w:rsidR="002566D7" w:rsidRDefault="00AF7190">
            <w:pPr>
              <w:widowControl/>
              <w:jc w:val="left"/>
              <w:rPr>
                <w:kern w:val="0"/>
              </w:rPr>
            </w:pPr>
            <w:r>
              <w:rPr>
                <w:rFonts w:hint="eastAsia"/>
                <w:kern w:val="0"/>
              </w:rPr>
              <w:t>三角尺</w:t>
            </w:r>
          </w:p>
        </w:tc>
        <w:tc>
          <w:tcPr>
            <w:tcW w:w="2730" w:type="pct"/>
            <w:vAlign w:val="center"/>
          </w:tcPr>
          <w:p w14:paraId="01612D3D" w14:textId="77777777" w:rsidR="002566D7" w:rsidRDefault="00AF7190">
            <w:pPr>
              <w:widowControl/>
              <w:jc w:val="left"/>
              <w:rPr>
                <w:kern w:val="0"/>
              </w:rPr>
            </w:pPr>
            <w:r>
              <w:rPr>
                <w:rFonts w:hint="eastAsia"/>
                <w:kern w:val="0"/>
              </w:rPr>
              <w:t>演示用；工程塑料或木制，</w:t>
            </w:r>
            <w:r>
              <w:rPr>
                <w:rFonts w:hint="eastAsia"/>
                <w:kern w:val="0"/>
              </w:rPr>
              <w:t xml:space="preserve"> 30</w:t>
            </w:r>
            <w:r>
              <w:rPr>
                <w:rFonts w:hint="eastAsia"/>
                <w:kern w:val="0"/>
              </w:rPr>
              <w:t>°、</w:t>
            </w:r>
            <w:r>
              <w:rPr>
                <w:rFonts w:hint="eastAsia"/>
                <w:kern w:val="0"/>
              </w:rPr>
              <w:t xml:space="preserve"> 60</w:t>
            </w:r>
            <w:r>
              <w:rPr>
                <w:rFonts w:hint="eastAsia"/>
                <w:kern w:val="0"/>
              </w:rPr>
              <w:t>°直角三角尺和等腰直角三角尺各</w:t>
            </w:r>
            <w:r>
              <w:rPr>
                <w:rFonts w:hint="eastAsia"/>
                <w:kern w:val="0"/>
              </w:rPr>
              <w:t xml:space="preserve"> 1 </w:t>
            </w:r>
            <w:r>
              <w:rPr>
                <w:rFonts w:hint="eastAsia"/>
                <w:kern w:val="0"/>
              </w:rPr>
              <w:t>个，带把手，</w:t>
            </w:r>
            <w:r>
              <w:rPr>
                <w:rFonts w:hint="eastAsia"/>
                <w:kern w:val="0"/>
              </w:rPr>
              <w:t xml:space="preserve"> 60</w:t>
            </w:r>
            <w:r>
              <w:rPr>
                <w:rFonts w:hint="eastAsia"/>
                <w:kern w:val="0"/>
              </w:rPr>
              <w:t>°宜三边都有标尺；标尺长度应≥</w:t>
            </w:r>
            <w:r>
              <w:rPr>
                <w:rFonts w:hint="eastAsia"/>
                <w:kern w:val="0"/>
              </w:rPr>
              <w:t>500 mm</w:t>
            </w:r>
            <w:r>
              <w:rPr>
                <w:rFonts w:hint="eastAsia"/>
                <w:kern w:val="0"/>
              </w:rPr>
              <w:t>，最小分度值应为</w:t>
            </w:r>
            <w:r>
              <w:rPr>
                <w:rFonts w:hint="eastAsia"/>
                <w:kern w:val="0"/>
              </w:rPr>
              <w:t xml:space="preserve"> 0.5 cm</w:t>
            </w:r>
            <w:r>
              <w:rPr>
                <w:rFonts w:hint="eastAsia"/>
                <w:kern w:val="0"/>
              </w:rPr>
              <w:t>，字体高度应≥</w:t>
            </w:r>
            <w:r>
              <w:rPr>
                <w:rFonts w:hint="eastAsia"/>
                <w:kern w:val="0"/>
              </w:rPr>
              <w:t>10 mm</w:t>
            </w:r>
            <w:r>
              <w:rPr>
                <w:rFonts w:hint="eastAsia"/>
                <w:kern w:val="0"/>
              </w:rPr>
              <w:t>，标尺零位前不留空白。</w:t>
            </w:r>
          </w:p>
        </w:tc>
        <w:tc>
          <w:tcPr>
            <w:tcW w:w="416" w:type="pct"/>
            <w:noWrap/>
            <w:vAlign w:val="center"/>
          </w:tcPr>
          <w:p w14:paraId="38358A70" w14:textId="77777777" w:rsidR="002566D7" w:rsidRDefault="00AF7190">
            <w:pPr>
              <w:widowControl/>
              <w:jc w:val="center"/>
              <w:rPr>
                <w:kern w:val="0"/>
              </w:rPr>
            </w:pPr>
            <w:r>
              <w:rPr>
                <w:rFonts w:hint="eastAsia"/>
                <w:kern w:val="0"/>
              </w:rPr>
              <w:t>套</w:t>
            </w:r>
          </w:p>
        </w:tc>
        <w:tc>
          <w:tcPr>
            <w:tcW w:w="328" w:type="pct"/>
            <w:noWrap/>
            <w:vAlign w:val="center"/>
          </w:tcPr>
          <w:p w14:paraId="04EDB71E" w14:textId="77777777" w:rsidR="002566D7" w:rsidRDefault="00AF7190">
            <w:pPr>
              <w:widowControl/>
              <w:jc w:val="center"/>
              <w:rPr>
                <w:kern w:val="0"/>
              </w:rPr>
            </w:pPr>
            <w:r>
              <w:rPr>
                <w:rFonts w:hint="eastAsia"/>
                <w:kern w:val="0"/>
              </w:rPr>
              <w:t>10</w:t>
            </w:r>
          </w:p>
        </w:tc>
        <w:tc>
          <w:tcPr>
            <w:tcW w:w="555" w:type="pct"/>
            <w:noWrap/>
            <w:vAlign w:val="center"/>
          </w:tcPr>
          <w:p w14:paraId="3B10E357" w14:textId="77777777" w:rsidR="002566D7" w:rsidRDefault="00AF7190">
            <w:pPr>
              <w:widowControl/>
              <w:jc w:val="center"/>
              <w:rPr>
                <w:kern w:val="0"/>
              </w:rPr>
            </w:pPr>
            <w:r>
              <w:rPr>
                <w:rFonts w:hint="eastAsia"/>
                <w:kern w:val="0"/>
              </w:rPr>
              <w:t>否</w:t>
            </w:r>
          </w:p>
        </w:tc>
      </w:tr>
      <w:tr w:rsidR="002566D7" w14:paraId="0AC16801" w14:textId="77777777">
        <w:trPr>
          <w:trHeight w:val="20"/>
          <w:jc w:val="center"/>
        </w:trPr>
        <w:tc>
          <w:tcPr>
            <w:tcW w:w="398" w:type="pct"/>
            <w:noWrap/>
            <w:vAlign w:val="center"/>
          </w:tcPr>
          <w:p w14:paraId="5B00EAAE" w14:textId="77777777" w:rsidR="002566D7" w:rsidRDefault="00AF7190">
            <w:pPr>
              <w:widowControl/>
              <w:jc w:val="center"/>
              <w:rPr>
                <w:kern w:val="0"/>
              </w:rPr>
            </w:pPr>
            <w:r>
              <w:rPr>
                <w:rFonts w:hint="eastAsia"/>
                <w:kern w:val="0"/>
              </w:rPr>
              <w:t>22</w:t>
            </w:r>
          </w:p>
        </w:tc>
        <w:tc>
          <w:tcPr>
            <w:tcW w:w="572" w:type="pct"/>
            <w:vAlign w:val="center"/>
          </w:tcPr>
          <w:p w14:paraId="72D5EEE5" w14:textId="77777777" w:rsidR="002566D7" w:rsidRDefault="00AF7190">
            <w:pPr>
              <w:widowControl/>
              <w:jc w:val="left"/>
              <w:rPr>
                <w:kern w:val="0"/>
              </w:rPr>
            </w:pPr>
            <w:r>
              <w:rPr>
                <w:rFonts w:hint="eastAsia"/>
                <w:kern w:val="0"/>
              </w:rPr>
              <w:t>摄像机</w:t>
            </w:r>
          </w:p>
        </w:tc>
        <w:tc>
          <w:tcPr>
            <w:tcW w:w="2730" w:type="pct"/>
            <w:vAlign w:val="center"/>
          </w:tcPr>
          <w:p w14:paraId="3D3574D6" w14:textId="77777777" w:rsidR="002566D7" w:rsidRDefault="00AF7190">
            <w:pPr>
              <w:widowControl/>
              <w:jc w:val="left"/>
              <w:rPr>
                <w:kern w:val="0"/>
              </w:rPr>
            </w:pPr>
            <w:r>
              <w:rPr>
                <w:rFonts w:hint="eastAsia"/>
                <w:kern w:val="0"/>
              </w:rPr>
              <w:t>像素大于等于</w:t>
            </w:r>
            <w:r>
              <w:rPr>
                <w:rFonts w:hint="eastAsia"/>
                <w:kern w:val="0"/>
              </w:rPr>
              <w:t>1600</w:t>
            </w:r>
            <w:r>
              <w:rPr>
                <w:rFonts w:hint="eastAsia"/>
                <w:kern w:val="0"/>
              </w:rPr>
              <w:t>万，高清数码摄像机便携式专业直播视频拍摄摄影机家用旅游学生随身录像机</w:t>
            </w:r>
          </w:p>
        </w:tc>
        <w:tc>
          <w:tcPr>
            <w:tcW w:w="416" w:type="pct"/>
            <w:noWrap/>
            <w:vAlign w:val="center"/>
          </w:tcPr>
          <w:p w14:paraId="34041D8B" w14:textId="77777777" w:rsidR="002566D7" w:rsidRDefault="00AF7190">
            <w:pPr>
              <w:widowControl/>
              <w:jc w:val="center"/>
              <w:rPr>
                <w:kern w:val="0"/>
              </w:rPr>
            </w:pPr>
            <w:r>
              <w:rPr>
                <w:rFonts w:hint="eastAsia"/>
                <w:kern w:val="0"/>
              </w:rPr>
              <w:t>套</w:t>
            </w:r>
          </w:p>
        </w:tc>
        <w:tc>
          <w:tcPr>
            <w:tcW w:w="328" w:type="pct"/>
            <w:noWrap/>
            <w:vAlign w:val="center"/>
          </w:tcPr>
          <w:p w14:paraId="10904587" w14:textId="77777777" w:rsidR="002566D7" w:rsidRDefault="00AF7190">
            <w:pPr>
              <w:widowControl/>
              <w:jc w:val="center"/>
              <w:rPr>
                <w:kern w:val="0"/>
              </w:rPr>
            </w:pPr>
            <w:r>
              <w:rPr>
                <w:rFonts w:hint="eastAsia"/>
                <w:kern w:val="0"/>
              </w:rPr>
              <w:t>1</w:t>
            </w:r>
          </w:p>
        </w:tc>
        <w:tc>
          <w:tcPr>
            <w:tcW w:w="555" w:type="pct"/>
            <w:noWrap/>
            <w:vAlign w:val="center"/>
          </w:tcPr>
          <w:p w14:paraId="2913757C" w14:textId="77777777" w:rsidR="002566D7" w:rsidRDefault="00AF7190">
            <w:pPr>
              <w:widowControl/>
              <w:jc w:val="center"/>
              <w:rPr>
                <w:kern w:val="0"/>
              </w:rPr>
            </w:pPr>
            <w:r>
              <w:rPr>
                <w:rFonts w:hint="eastAsia"/>
                <w:kern w:val="0"/>
              </w:rPr>
              <w:t>否</w:t>
            </w:r>
          </w:p>
        </w:tc>
      </w:tr>
      <w:tr w:rsidR="002566D7" w14:paraId="615EF098" w14:textId="77777777">
        <w:trPr>
          <w:trHeight w:val="20"/>
          <w:jc w:val="center"/>
        </w:trPr>
        <w:tc>
          <w:tcPr>
            <w:tcW w:w="398" w:type="pct"/>
            <w:noWrap/>
            <w:vAlign w:val="center"/>
          </w:tcPr>
          <w:p w14:paraId="3A2B4425" w14:textId="77777777" w:rsidR="002566D7" w:rsidRDefault="00AF7190">
            <w:pPr>
              <w:widowControl/>
              <w:jc w:val="center"/>
              <w:rPr>
                <w:kern w:val="0"/>
              </w:rPr>
            </w:pPr>
            <w:r>
              <w:rPr>
                <w:rFonts w:hint="eastAsia"/>
                <w:kern w:val="0"/>
              </w:rPr>
              <w:t>23</w:t>
            </w:r>
          </w:p>
        </w:tc>
        <w:tc>
          <w:tcPr>
            <w:tcW w:w="572" w:type="pct"/>
            <w:vAlign w:val="center"/>
          </w:tcPr>
          <w:p w14:paraId="63FA1614" w14:textId="77777777" w:rsidR="002566D7" w:rsidRDefault="00AF7190">
            <w:pPr>
              <w:widowControl/>
              <w:jc w:val="left"/>
              <w:rPr>
                <w:kern w:val="0"/>
              </w:rPr>
            </w:pPr>
            <w:r>
              <w:rPr>
                <w:rFonts w:hint="eastAsia"/>
                <w:kern w:val="0"/>
              </w:rPr>
              <w:t>世界洋流演示仪</w:t>
            </w:r>
          </w:p>
        </w:tc>
        <w:tc>
          <w:tcPr>
            <w:tcW w:w="2730" w:type="pct"/>
            <w:vAlign w:val="center"/>
          </w:tcPr>
          <w:p w14:paraId="35CA1E00" w14:textId="77777777" w:rsidR="002566D7" w:rsidRDefault="00AF7190">
            <w:pPr>
              <w:widowControl/>
              <w:jc w:val="left"/>
              <w:rPr>
                <w:kern w:val="0"/>
              </w:rPr>
            </w:pPr>
            <w:r>
              <w:rPr>
                <w:rFonts w:hint="eastAsia"/>
                <w:kern w:val="0"/>
              </w:rPr>
              <w:t>世界洋流演示仪</w:t>
            </w:r>
            <w:r>
              <w:rPr>
                <w:rFonts w:hint="eastAsia"/>
                <w:kern w:val="0"/>
              </w:rPr>
              <w:t xml:space="preserve"> </w:t>
            </w:r>
            <w:r>
              <w:rPr>
                <w:rFonts w:hint="eastAsia"/>
                <w:kern w:val="0"/>
              </w:rPr>
              <w:t>演示动态效果</w:t>
            </w:r>
            <w:r>
              <w:rPr>
                <w:rFonts w:hint="eastAsia"/>
                <w:kern w:val="0"/>
              </w:rPr>
              <w:t xml:space="preserve"> </w:t>
            </w:r>
            <w:r>
              <w:rPr>
                <w:rFonts w:hint="eastAsia"/>
                <w:kern w:val="0"/>
              </w:rPr>
              <w:t>初中地理演示模型教具；满足初中地理学科教学要求。</w:t>
            </w:r>
          </w:p>
        </w:tc>
        <w:tc>
          <w:tcPr>
            <w:tcW w:w="416" w:type="pct"/>
            <w:noWrap/>
            <w:vAlign w:val="center"/>
          </w:tcPr>
          <w:p w14:paraId="64880AB6" w14:textId="77777777" w:rsidR="002566D7" w:rsidRDefault="00AF7190">
            <w:pPr>
              <w:widowControl/>
              <w:jc w:val="center"/>
              <w:rPr>
                <w:kern w:val="0"/>
              </w:rPr>
            </w:pPr>
            <w:r>
              <w:rPr>
                <w:rFonts w:hint="eastAsia"/>
                <w:kern w:val="0"/>
              </w:rPr>
              <w:t>个</w:t>
            </w:r>
          </w:p>
        </w:tc>
        <w:tc>
          <w:tcPr>
            <w:tcW w:w="328" w:type="pct"/>
            <w:noWrap/>
            <w:vAlign w:val="center"/>
          </w:tcPr>
          <w:p w14:paraId="7814F895" w14:textId="77777777" w:rsidR="002566D7" w:rsidRDefault="00AF7190">
            <w:pPr>
              <w:widowControl/>
              <w:jc w:val="center"/>
              <w:rPr>
                <w:kern w:val="0"/>
              </w:rPr>
            </w:pPr>
            <w:r>
              <w:rPr>
                <w:rFonts w:hint="eastAsia"/>
                <w:kern w:val="0"/>
              </w:rPr>
              <w:t>6</w:t>
            </w:r>
          </w:p>
        </w:tc>
        <w:tc>
          <w:tcPr>
            <w:tcW w:w="555" w:type="pct"/>
            <w:noWrap/>
            <w:vAlign w:val="center"/>
          </w:tcPr>
          <w:p w14:paraId="6552675A" w14:textId="77777777" w:rsidR="002566D7" w:rsidRDefault="00AF7190">
            <w:pPr>
              <w:widowControl/>
              <w:jc w:val="center"/>
              <w:rPr>
                <w:kern w:val="0"/>
              </w:rPr>
            </w:pPr>
            <w:r>
              <w:rPr>
                <w:rFonts w:hint="eastAsia"/>
                <w:kern w:val="0"/>
              </w:rPr>
              <w:t>否</w:t>
            </w:r>
          </w:p>
        </w:tc>
      </w:tr>
      <w:tr w:rsidR="002566D7" w14:paraId="7E359C35" w14:textId="77777777">
        <w:trPr>
          <w:trHeight w:val="20"/>
          <w:jc w:val="center"/>
        </w:trPr>
        <w:tc>
          <w:tcPr>
            <w:tcW w:w="398" w:type="pct"/>
            <w:noWrap/>
            <w:vAlign w:val="center"/>
          </w:tcPr>
          <w:p w14:paraId="24FE5DE4" w14:textId="77777777" w:rsidR="002566D7" w:rsidRDefault="00AF7190">
            <w:pPr>
              <w:widowControl/>
              <w:jc w:val="center"/>
              <w:rPr>
                <w:kern w:val="0"/>
              </w:rPr>
            </w:pPr>
            <w:r>
              <w:rPr>
                <w:rFonts w:hint="eastAsia"/>
                <w:kern w:val="0"/>
              </w:rPr>
              <w:t>24</w:t>
            </w:r>
          </w:p>
        </w:tc>
        <w:tc>
          <w:tcPr>
            <w:tcW w:w="572" w:type="pct"/>
            <w:vAlign w:val="center"/>
          </w:tcPr>
          <w:p w14:paraId="676C7707" w14:textId="77777777" w:rsidR="002566D7" w:rsidRDefault="00AF7190">
            <w:pPr>
              <w:widowControl/>
              <w:jc w:val="left"/>
              <w:rPr>
                <w:kern w:val="0"/>
              </w:rPr>
            </w:pPr>
            <w:r>
              <w:rPr>
                <w:rFonts w:hint="eastAsia"/>
                <w:kern w:val="0"/>
              </w:rPr>
              <w:t>手持全球定位系统接收机</w:t>
            </w:r>
          </w:p>
        </w:tc>
        <w:tc>
          <w:tcPr>
            <w:tcW w:w="2730" w:type="pct"/>
            <w:vAlign w:val="center"/>
          </w:tcPr>
          <w:p w14:paraId="6CD6E4B2" w14:textId="77777777" w:rsidR="002566D7" w:rsidRDefault="00AF7190">
            <w:pPr>
              <w:widowControl/>
              <w:jc w:val="left"/>
              <w:rPr>
                <w:kern w:val="0"/>
              </w:rPr>
            </w:pPr>
            <w:r>
              <w:rPr>
                <w:rFonts w:hint="eastAsia"/>
                <w:kern w:val="0"/>
              </w:rPr>
              <w:t>学生开展活动使用；用于测量、选点、定位、导航；带地图卡、彩屏、内置温度计、气压计，锂电池供电，防水、防尘、防震</w:t>
            </w:r>
          </w:p>
        </w:tc>
        <w:tc>
          <w:tcPr>
            <w:tcW w:w="416" w:type="pct"/>
            <w:noWrap/>
            <w:vAlign w:val="center"/>
          </w:tcPr>
          <w:p w14:paraId="1F8B3BBD" w14:textId="77777777" w:rsidR="002566D7" w:rsidRDefault="00AF7190">
            <w:pPr>
              <w:widowControl/>
              <w:jc w:val="center"/>
              <w:rPr>
                <w:kern w:val="0"/>
              </w:rPr>
            </w:pPr>
            <w:r>
              <w:rPr>
                <w:rFonts w:hint="eastAsia"/>
                <w:kern w:val="0"/>
              </w:rPr>
              <w:t>个</w:t>
            </w:r>
          </w:p>
        </w:tc>
        <w:tc>
          <w:tcPr>
            <w:tcW w:w="328" w:type="pct"/>
            <w:noWrap/>
            <w:vAlign w:val="center"/>
          </w:tcPr>
          <w:p w14:paraId="73AEA417" w14:textId="77777777" w:rsidR="002566D7" w:rsidRDefault="00AF7190">
            <w:pPr>
              <w:widowControl/>
              <w:jc w:val="center"/>
              <w:rPr>
                <w:kern w:val="0"/>
              </w:rPr>
            </w:pPr>
            <w:r>
              <w:rPr>
                <w:rFonts w:hint="eastAsia"/>
                <w:kern w:val="0"/>
              </w:rPr>
              <w:t>8</w:t>
            </w:r>
          </w:p>
        </w:tc>
        <w:tc>
          <w:tcPr>
            <w:tcW w:w="555" w:type="pct"/>
            <w:noWrap/>
            <w:vAlign w:val="center"/>
          </w:tcPr>
          <w:p w14:paraId="4E3C404C" w14:textId="77777777" w:rsidR="002566D7" w:rsidRDefault="00AF7190">
            <w:pPr>
              <w:widowControl/>
              <w:jc w:val="center"/>
              <w:rPr>
                <w:kern w:val="0"/>
              </w:rPr>
            </w:pPr>
            <w:r>
              <w:rPr>
                <w:rFonts w:hint="eastAsia"/>
                <w:kern w:val="0"/>
              </w:rPr>
              <w:t>否</w:t>
            </w:r>
          </w:p>
        </w:tc>
      </w:tr>
      <w:tr w:rsidR="002566D7" w14:paraId="1BC3331A" w14:textId="77777777">
        <w:trPr>
          <w:trHeight w:val="20"/>
          <w:jc w:val="center"/>
        </w:trPr>
        <w:tc>
          <w:tcPr>
            <w:tcW w:w="398" w:type="pct"/>
            <w:noWrap/>
            <w:vAlign w:val="center"/>
          </w:tcPr>
          <w:p w14:paraId="681EF54B" w14:textId="77777777" w:rsidR="002566D7" w:rsidRDefault="00AF7190">
            <w:pPr>
              <w:widowControl/>
              <w:jc w:val="center"/>
              <w:rPr>
                <w:kern w:val="0"/>
              </w:rPr>
            </w:pPr>
            <w:r>
              <w:rPr>
                <w:rFonts w:hint="eastAsia"/>
                <w:kern w:val="0"/>
              </w:rPr>
              <w:t>25</w:t>
            </w:r>
          </w:p>
        </w:tc>
        <w:tc>
          <w:tcPr>
            <w:tcW w:w="572" w:type="pct"/>
            <w:vAlign w:val="center"/>
          </w:tcPr>
          <w:p w14:paraId="463B664A" w14:textId="77777777" w:rsidR="002566D7" w:rsidRDefault="00AF7190">
            <w:pPr>
              <w:widowControl/>
              <w:jc w:val="left"/>
              <w:rPr>
                <w:kern w:val="0"/>
              </w:rPr>
            </w:pPr>
            <w:r>
              <w:rPr>
                <w:rFonts w:hint="eastAsia"/>
                <w:kern w:val="0"/>
              </w:rPr>
              <w:t>数字式天文望远镜</w:t>
            </w:r>
          </w:p>
        </w:tc>
        <w:tc>
          <w:tcPr>
            <w:tcW w:w="2730" w:type="pct"/>
            <w:vAlign w:val="center"/>
          </w:tcPr>
          <w:p w14:paraId="0C8E1B6C" w14:textId="77777777" w:rsidR="002566D7" w:rsidRDefault="00AF7190">
            <w:pPr>
              <w:widowControl/>
              <w:jc w:val="left"/>
              <w:rPr>
                <w:kern w:val="0"/>
              </w:rPr>
            </w:pPr>
            <w:r>
              <w:rPr>
                <w:rFonts w:hint="eastAsia"/>
                <w:kern w:val="0"/>
              </w:rPr>
              <w:t>光照度</w:t>
            </w:r>
            <w:r>
              <w:rPr>
                <w:rFonts w:hint="eastAsia"/>
                <w:kern w:val="0"/>
              </w:rPr>
              <w:t xml:space="preserve"> 5 lx</w:t>
            </w:r>
            <w:r>
              <w:rPr>
                <w:rFonts w:hint="eastAsia"/>
                <w:kern w:val="0"/>
              </w:rPr>
              <w:t>，分辨率≥</w:t>
            </w:r>
            <w:r>
              <w:rPr>
                <w:rFonts w:hint="eastAsia"/>
                <w:kern w:val="0"/>
              </w:rPr>
              <w:t>640</w:t>
            </w:r>
            <w:r>
              <w:rPr>
                <w:rFonts w:hint="eastAsia"/>
                <w:kern w:val="0"/>
              </w:rPr>
              <w:t>×</w:t>
            </w:r>
            <w:r>
              <w:rPr>
                <w:rFonts w:hint="eastAsia"/>
                <w:kern w:val="0"/>
              </w:rPr>
              <w:t>480</w:t>
            </w:r>
            <w:r>
              <w:rPr>
                <w:rFonts w:hint="eastAsia"/>
                <w:kern w:val="0"/>
              </w:rPr>
              <w:t>，</w:t>
            </w:r>
            <w:r>
              <w:rPr>
                <w:rFonts w:hint="eastAsia"/>
                <w:kern w:val="0"/>
              </w:rPr>
              <w:t xml:space="preserve">USB </w:t>
            </w:r>
            <w:r>
              <w:rPr>
                <w:rFonts w:hint="eastAsia"/>
                <w:kern w:val="0"/>
              </w:rPr>
              <w:t>接口</w:t>
            </w:r>
          </w:p>
        </w:tc>
        <w:tc>
          <w:tcPr>
            <w:tcW w:w="416" w:type="pct"/>
            <w:noWrap/>
            <w:vAlign w:val="center"/>
          </w:tcPr>
          <w:p w14:paraId="04C80665" w14:textId="77777777" w:rsidR="002566D7" w:rsidRDefault="00AF7190">
            <w:pPr>
              <w:widowControl/>
              <w:jc w:val="center"/>
              <w:rPr>
                <w:kern w:val="0"/>
              </w:rPr>
            </w:pPr>
            <w:r>
              <w:rPr>
                <w:rFonts w:hint="eastAsia"/>
                <w:kern w:val="0"/>
              </w:rPr>
              <w:t>套</w:t>
            </w:r>
          </w:p>
        </w:tc>
        <w:tc>
          <w:tcPr>
            <w:tcW w:w="328" w:type="pct"/>
            <w:noWrap/>
            <w:vAlign w:val="center"/>
          </w:tcPr>
          <w:p w14:paraId="7316342C" w14:textId="77777777" w:rsidR="002566D7" w:rsidRDefault="00AF7190">
            <w:pPr>
              <w:widowControl/>
              <w:jc w:val="center"/>
              <w:rPr>
                <w:kern w:val="0"/>
              </w:rPr>
            </w:pPr>
            <w:r>
              <w:rPr>
                <w:rFonts w:hint="eastAsia"/>
                <w:kern w:val="0"/>
              </w:rPr>
              <w:t>1</w:t>
            </w:r>
          </w:p>
        </w:tc>
        <w:tc>
          <w:tcPr>
            <w:tcW w:w="555" w:type="pct"/>
            <w:noWrap/>
            <w:vAlign w:val="center"/>
          </w:tcPr>
          <w:p w14:paraId="1E957DC1" w14:textId="77777777" w:rsidR="002566D7" w:rsidRDefault="00AF7190">
            <w:pPr>
              <w:widowControl/>
              <w:jc w:val="center"/>
              <w:rPr>
                <w:kern w:val="0"/>
              </w:rPr>
            </w:pPr>
            <w:r>
              <w:rPr>
                <w:rFonts w:hint="eastAsia"/>
                <w:kern w:val="0"/>
              </w:rPr>
              <w:t>否</w:t>
            </w:r>
          </w:p>
        </w:tc>
      </w:tr>
      <w:tr w:rsidR="002566D7" w14:paraId="1611D10A" w14:textId="77777777">
        <w:trPr>
          <w:trHeight w:val="20"/>
          <w:jc w:val="center"/>
        </w:trPr>
        <w:tc>
          <w:tcPr>
            <w:tcW w:w="398" w:type="pct"/>
            <w:noWrap/>
            <w:vAlign w:val="center"/>
          </w:tcPr>
          <w:p w14:paraId="49D5FE00" w14:textId="77777777" w:rsidR="002566D7" w:rsidRDefault="00AF7190">
            <w:pPr>
              <w:widowControl/>
              <w:jc w:val="center"/>
              <w:rPr>
                <w:kern w:val="0"/>
              </w:rPr>
            </w:pPr>
            <w:r>
              <w:rPr>
                <w:rFonts w:hint="eastAsia"/>
                <w:kern w:val="0"/>
              </w:rPr>
              <w:t>26</w:t>
            </w:r>
          </w:p>
        </w:tc>
        <w:tc>
          <w:tcPr>
            <w:tcW w:w="572" w:type="pct"/>
            <w:vAlign w:val="center"/>
          </w:tcPr>
          <w:p w14:paraId="209D5D2B" w14:textId="77777777" w:rsidR="002566D7" w:rsidRDefault="00AF7190">
            <w:pPr>
              <w:widowControl/>
              <w:jc w:val="left"/>
              <w:rPr>
                <w:kern w:val="0"/>
              </w:rPr>
            </w:pPr>
            <w:r>
              <w:rPr>
                <w:rFonts w:hint="eastAsia"/>
                <w:kern w:val="0"/>
              </w:rPr>
              <w:t>天文望远镜</w:t>
            </w:r>
          </w:p>
        </w:tc>
        <w:tc>
          <w:tcPr>
            <w:tcW w:w="2730" w:type="pct"/>
            <w:vAlign w:val="center"/>
          </w:tcPr>
          <w:p w14:paraId="4AAAB6C1" w14:textId="77777777" w:rsidR="002566D7" w:rsidRDefault="00AF7190">
            <w:pPr>
              <w:widowControl/>
              <w:jc w:val="left"/>
              <w:rPr>
                <w:kern w:val="0"/>
              </w:rPr>
            </w:pPr>
            <w:r>
              <w:rPr>
                <w:rFonts w:hint="eastAsia"/>
                <w:kern w:val="0"/>
              </w:rPr>
              <w:t>口径</w:t>
            </w:r>
            <w:r>
              <w:rPr>
                <w:rFonts w:hint="eastAsia"/>
                <w:kern w:val="0"/>
              </w:rPr>
              <w:t xml:space="preserve"> 80 mm</w:t>
            </w:r>
            <w:r>
              <w:rPr>
                <w:rFonts w:hint="eastAsia"/>
                <w:kern w:val="0"/>
              </w:rPr>
              <w:t>～</w:t>
            </w:r>
            <w:r>
              <w:rPr>
                <w:rFonts w:hint="eastAsia"/>
                <w:kern w:val="0"/>
              </w:rPr>
              <w:t>150 mm</w:t>
            </w:r>
            <w:r>
              <w:rPr>
                <w:rFonts w:hint="eastAsia"/>
                <w:kern w:val="0"/>
              </w:rPr>
              <w:t>；折射或反射式。配寻星镜、转角镜、太阳投影屏和投影屏连接杆。配</w:t>
            </w:r>
            <w:r>
              <w:rPr>
                <w:rFonts w:hint="eastAsia"/>
                <w:kern w:val="0"/>
              </w:rPr>
              <w:t xml:space="preserve"> 8 mm</w:t>
            </w:r>
            <w:r>
              <w:rPr>
                <w:rFonts w:hint="eastAsia"/>
                <w:kern w:val="0"/>
              </w:rPr>
              <w:t>～</w:t>
            </w:r>
            <w:r>
              <w:rPr>
                <w:rFonts w:hint="eastAsia"/>
                <w:kern w:val="0"/>
              </w:rPr>
              <w:t xml:space="preserve">40 mm </w:t>
            </w:r>
            <w:r>
              <w:rPr>
                <w:rFonts w:hint="eastAsia"/>
                <w:kern w:val="0"/>
              </w:rPr>
              <w:t>长、短不同焦距的目镜</w:t>
            </w:r>
            <w:r>
              <w:rPr>
                <w:rFonts w:hint="eastAsia"/>
                <w:kern w:val="0"/>
              </w:rPr>
              <w:t xml:space="preserve"> 3</w:t>
            </w:r>
            <w:r>
              <w:rPr>
                <w:rFonts w:hint="eastAsia"/>
                <w:kern w:val="0"/>
              </w:rPr>
              <w:t>～</w:t>
            </w:r>
            <w:r>
              <w:rPr>
                <w:rFonts w:hint="eastAsia"/>
                <w:kern w:val="0"/>
              </w:rPr>
              <w:t>4</w:t>
            </w:r>
            <w:r>
              <w:rPr>
                <w:rFonts w:hint="eastAsia"/>
                <w:kern w:val="0"/>
              </w:rPr>
              <w:t>个。带有极轴镜和电动跟踪设备。配加强型伸缩式铝合金三脚架，数字式带摄像头和</w:t>
            </w:r>
            <w:r>
              <w:rPr>
                <w:rFonts w:hint="eastAsia"/>
                <w:kern w:val="0"/>
              </w:rPr>
              <w:t xml:space="preserve"> USB </w:t>
            </w:r>
            <w:r>
              <w:rPr>
                <w:rFonts w:hint="eastAsia"/>
                <w:kern w:val="0"/>
              </w:rPr>
              <w:t>接口</w:t>
            </w:r>
          </w:p>
        </w:tc>
        <w:tc>
          <w:tcPr>
            <w:tcW w:w="416" w:type="pct"/>
            <w:noWrap/>
            <w:vAlign w:val="center"/>
          </w:tcPr>
          <w:p w14:paraId="429E51F1" w14:textId="77777777" w:rsidR="002566D7" w:rsidRDefault="00AF7190">
            <w:pPr>
              <w:widowControl/>
              <w:jc w:val="center"/>
              <w:rPr>
                <w:kern w:val="0"/>
              </w:rPr>
            </w:pPr>
            <w:r>
              <w:rPr>
                <w:rFonts w:hint="eastAsia"/>
                <w:kern w:val="0"/>
              </w:rPr>
              <w:t>套</w:t>
            </w:r>
          </w:p>
        </w:tc>
        <w:tc>
          <w:tcPr>
            <w:tcW w:w="328" w:type="pct"/>
            <w:noWrap/>
            <w:vAlign w:val="center"/>
          </w:tcPr>
          <w:p w14:paraId="2FBA6A3D" w14:textId="77777777" w:rsidR="002566D7" w:rsidRDefault="00AF7190">
            <w:pPr>
              <w:widowControl/>
              <w:jc w:val="center"/>
              <w:rPr>
                <w:kern w:val="0"/>
              </w:rPr>
            </w:pPr>
            <w:r>
              <w:rPr>
                <w:rFonts w:hint="eastAsia"/>
                <w:kern w:val="0"/>
              </w:rPr>
              <w:t>1</w:t>
            </w:r>
          </w:p>
        </w:tc>
        <w:tc>
          <w:tcPr>
            <w:tcW w:w="555" w:type="pct"/>
            <w:noWrap/>
            <w:vAlign w:val="center"/>
          </w:tcPr>
          <w:p w14:paraId="4B2CFDD9" w14:textId="77777777" w:rsidR="002566D7" w:rsidRDefault="00AF7190">
            <w:pPr>
              <w:widowControl/>
              <w:jc w:val="center"/>
              <w:rPr>
                <w:kern w:val="0"/>
              </w:rPr>
            </w:pPr>
            <w:r>
              <w:rPr>
                <w:rFonts w:hint="eastAsia"/>
                <w:kern w:val="0"/>
              </w:rPr>
              <w:t>否</w:t>
            </w:r>
          </w:p>
        </w:tc>
      </w:tr>
      <w:tr w:rsidR="002566D7" w14:paraId="23E67EF5" w14:textId="77777777">
        <w:trPr>
          <w:trHeight w:val="20"/>
          <w:jc w:val="center"/>
        </w:trPr>
        <w:tc>
          <w:tcPr>
            <w:tcW w:w="398" w:type="pct"/>
            <w:noWrap/>
            <w:vAlign w:val="center"/>
          </w:tcPr>
          <w:p w14:paraId="275DB91F" w14:textId="77777777" w:rsidR="002566D7" w:rsidRDefault="00AF7190">
            <w:pPr>
              <w:widowControl/>
              <w:jc w:val="center"/>
              <w:rPr>
                <w:kern w:val="0"/>
              </w:rPr>
            </w:pPr>
            <w:r>
              <w:rPr>
                <w:rFonts w:hint="eastAsia"/>
                <w:kern w:val="0"/>
              </w:rPr>
              <w:t>27</w:t>
            </w:r>
          </w:p>
        </w:tc>
        <w:tc>
          <w:tcPr>
            <w:tcW w:w="572" w:type="pct"/>
            <w:vAlign w:val="center"/>
          </w:tcPr>
          <w:p w14:paraId="02811F5F" w14:textId="77777777" w:rsidR="002566D7" w:rsidRDefault="00AF7190">
            <w:pPr>
              <w:widowControl/>
              <w:jc w:val="left"/>
              <w:rPr>
                <w:kern w:val="0"/>
              </w:rPr>
            </w:pPr>
            <w:r>
              <w:rPr>
                <w:rFonts w:hint="eastAsia"/>
                <w:kern w:val="0"/>
              </w:rPr>
              <w:t>填充地球仪</w:t>
            </w:r>
          </w:p>
        </w:tc>
        <w:tc>
          <w:tcPr>
            <w:tcW w:w="2730" w:type="pct"/>
            <w:vAlign w:val="center"/>
          </w:tcPr>
          <w:p w14:paraId="33D8C523" w14:textId="77777777" w:rsidR="002566D7" w:rsidRDefault="00AF7190">
            <w:pPr>
              <w:widowControl/>
              <w:jc w:val="left"/>
              <w:rPr>
                <w:kern w:val="0"/>
              </w:rPr>
            </w:pPr>
            <w:r>
              <w:rPr>
                <w:rFonts w:hint="eastAsia"/>
                <w:kern w:val="0"/>
              </w:rPr>
              <w:t>320 mm</w:t>
            </w:r>
            <w:r>
              <w:rPr>
                <w:rFonts w:hint="eastAsia"/>
                <w:kern w:val="0"/>
              </w:rPr>
              <w:t>，政区，灯光；</w:t>
            </w:r>
          </w:p>
          <w:p w14:paraId="34727720" w14:textId="77777777" w:rsidR="002566D7" w:rsidRDefault="00AF7190">
            <w:pPr>
              <w:pStyle w:val="a4"/>
            </w:pPr>
            <w:r>
              <w:rPr>
                <w:rFonts w:hint="eastAsia"/>
                <w:kern w:val="0"/>
              </w:rPr>
              <w:t>满足初中地理学科教学要求。</w:t>
            </w:r>
          </w:p>
        </w:tc>
        <w:tc>
          <w:tcPr>
            <w:tcW w:w="416" w:type="pct"/>
            <w:noWrap/>
            <w:vAlign w:val="center"/>
          </w:tcPr>
          <w:p w14:paraId="4B484657" w14:textId="77777777" w:rsidR="002566D7" w:rsidRDefault="00AF7190">
            <w:pPr>
              <w:widowControl/>
              <w:jc w:val="center"/>
              <w:rPr>
                <w:kern w:val="0"/>
              </w:rPr>
            </w:pPr>
            <w:r>
              <w:rPr>
                <w:rFonts w:hint="eastAsia"/>
                <w:kern w:val="0"/>
              </w:rPr>
              <w:t>个</w:t>
            </w:r>
          </w:p>
        </w:tc>
        <w:tc>
          <w:tcPr>
            <w:tcW w:w="328" w:type="pct"/>
            <w:noWrap/>
            <w:vAlign w:val="center"/>
          </w:tcPr>
          <w:p w14:paraId="67FB6308" w14:textId="77777777" w:rsidR="002566D7" w:rsidRDefault="00AF7190">
            <w:pPr>
              <w:widowControl/>
              <w:jc w:val="center"/>
              <w:rPr>
                <w:kern w:val="0"/>
              </w:rPr>
            </w:pPr>
            <w:r>
              <w:rPr>
                <w:rFonts w:hint="eastAsia"/>
                <w:kern w:val="0"/>
              </w:rPr>
              <w:t>8</w:t>
            </w:r>
          </w:p>
        </w:tc>
        <w:tc>
          <w:tcPr>
            <w:tcW w:w="555" w:type="pct"/>
            <w:noWrap/>
            <w:vAlign w:val="center"/>
          </w:tcPr>
          <w:p w14:paraId="4FEEA159" w14:textId="77777777" w:rsidR="002566D7" w:rsidRDefault="00AF7190">
            <w:pPr>
              <w:widowControl/>
              <w:jc w:val="center"/>
              <w:rPr>
                <w:kern w:val="0"/>
              </w:rPr>
            </w:pPr>
            <w:r>
              <w:rPr>
                <w:rFonts w:hint="eastAsia"/>
                <w:kern w:val="0"/>
              </w:rPr>
              <w:t>否</w:t>
            </w:r>
          </w:p>
        </w:tc>
      </w:tr>
      <w:tr w:rsidR="002566D7" w14:paraId="57535DBF" w14:textId="77777777">
        <w:trPr>
          <w:trHeight w:val="20"/>
          <w:jc w:val="center"/>
        </w:trPr>
        <w:tc>
          <w:tcPr>
            <w:tcW w:w="398" w:type="pct"/>
            <w:noWrap/>
            <w:vAlign w:val="center"/>
          </w:tcPr>
          <w:p w14:paraId="41E3DAD6" w14:textId="77777777" w:rsidR="002566D7" w:rsidRDefault="00AF7190">
            <w:pPr>
              <w:widowControl/>
              <w:jc w:val="center"/>
              <w:rPr>
                <w:kern w:val="0"/>
              </w:rPr>
            </w:pPr>
            <w:r>
              <w:rPr>
                <w:rFonts w:hint="eastAsia"/>
                <w:kern w:val="0"/>
              </w:rPr>
              <w:lastRenderedPageBreak/>
              <w:t>28</w:t>
            </w:r>
          </w:p>
        </w:tc>
        <w:tc>
          <w:tcPr>
            <w:tcW w:w="572" w:type="pct"/>
            <w:vAlign w:val="center"/>
          </w:tcPr>
          <w:p w14:paraId="44ACE623" w14:textId="77777777" w:rsidR="002566D7" w:rsidRDefault="00AF7190">
            <w:pPr>
              <w:widowControl/>
              <w:jc w:val="left"/>
              <w:rPr>
                <w:kern w:val="0"/>
              </w:rPr>
            </w:pPr>
            <w:r>
              <w:rPr>
                <w:rFonts w:hint="eastAsia"/>
                <w:kern w:val="0"/>
              </w:rPr>
              <w:t>填充地球仪</w:t>
            </w:r>
          </w:p>
        </w:tc>
        <w:tc>
          <w:tcPr>
            <w:tcW w:w="2730" w:type="pct"/>
            <w:vAlign w:val="center"/>
          </w:tcPr>
          <w:p w14:paraId="36AC3261" w14:textId="77777777" w:rsidR="002566D7" w:rsidRDefault="00AF7190">
            <w:pPr>
              <w:widowControl/>
              <w:jc w:val="left"/>
              <w:rPr>
                <w:kern w:val="0"/>
              </w:rPr>
            </w:pPr>
            <w:r>
              <w:rPr>
                <w:rFonts w:hint="eastAsia"/>
                <w:kern w:val="0"/>
              </w:rPr>
              <w:t>320 mm</w:t>
            </w:r>
            <w:r>
              <w:rPr>
                <w:rFonts w:hint="eastAsia"/>
                <w:kern w:val="0"/>
              </w:rPr>
              <w:t>，地形，灯光；</w:t>
            </w:r>
          </w:p>
          <w:p w14:paraId="32E81EA7" w14:textId="77777777" w:rsidR="002566D7" w:rsidRDefault="00AF7190">
            <w:pPr>
              <w:pStyle w:val="a4"/>
            </w:pPr>
            <w:r>
              <w:rPr>
                <w:rFonts w:hint="eastAsia"/>
                <w:kern w:val="0"/>
              </w:rPr>
              <w:t>满足初中地理学科教学要求。</w:t>
            </w:r>
          </w:p>
        </w:tc>
        <w:tc>
          <w:tcPr>
            <w:tcW w:w="416" w:type="pct"/>
            <w:noWrap/>
            <w:vAlign w:val="center"/>
          </w:tcPr>
          <w:p w14:paraId="66D12726" w14:textId="77777777" w:rsidR="002566D7" w:rsidRDefault="00AF7190">
            <w:pPr>
              <w:widowControl/>
              <w:jc w:val="center"/>
              <w:rPr>
                <w:kern w:val="0"/>
              </w:rPr>
            </w:pPr>
            <w:r>
              <w:rPr>
                <w:rFonts w:hint="eastAsia"/>
                <w:kern w:val="0"/>
              </w:rPr>
              <w:t>个</w:t>
            </w:r>
          </w:p>
        </w:tc>
        <w:tc>
          <w:tcPr>
            <w:tcW w:w="328" w:type="pct"/>
            <w:noWrap/>
            <w:vAlign w:val="center"/>
          </w:tcPr>
          <w:p w14:paraId="36B15DD6" w14:textId="77777777" w:rsidR="002566D7" w:rsidRDefault="00AF7190">
            <w:pPr>
              <w:widowControl/>
              <w:jc w:val="center"/>
              <w:rPr>
                <w:kern w:val="0"/>
              </w:rPr>
            </w:pPr>
            <w:r>
              <w:rPr>
                <w:rFonts w:hint="eastAsia"/>
                <w:kern w:val="0"/>
              </w:rPr>
              <w:t>8</w:t>
            </w:r>
          </w:p>
        </w:tc>
        <w:tc>
          <w:tcPr>
            <w:tcW w:w="555" w:type="pct"/>
            <w:noWrap/>
            <w:vAlign w:val="center"/>
          </w:tcPr>
          <w:p w14:paraId="5C3D75DB" w14:textId="77777777" w:rsidR="002566D7" w:rsidRDefault="00AF7190">
            <w:pPr>
              <w:widowControl/>
              <w:jc w:val="center"/>
              <w:rPr>
                <w:kern w:val="0"/>
              </w:rPr>
            </w:pPr>
            <w:r>
              <w:rPr>
                <w:rFonts w:hint="eastAsia"/>
                <w:kern w:val="0"/>
              </w:rPr>
              <w:t>否</w:t>
            </w:r>
          </w:p>
        </w:tc>
      </w:tr>
      <w:tr w:rsidR="002566D7" w14:paraId="414D4810" w14:textId="77777777">
        <w:trPr>
          <w:trHeight w:val="20"/>
          <w:jc w:val="center"/>
        </w:trPr>
        <w:tc>
          <w:tcPr>
            <w:tcW w:w="398" w:type="pct"/>
            <w:noWrap/>
            <w:vAlign w:val="center"/>
          </w:tcPr>
          <w:p w14:paraId="30B8FD14" w14:textId="77777777" w:rsidR="002566D7" w:rsidRDefault="00AF7190">
            <w:pPr>
              <w:widowControl/>
              <w:jc w:val="center"/>
              <w:rPr>
                <w:kern w:val="0"/>
              </w:rPr>
            </w:pPr>
            <w:r>
              <w:rPr>
                <w:rFonts w:hint="eastAsia"/>
                <w:kern w:val="0"/>
              </w:rPr>
              <w:t>29</w:t>
            </w:r>
          </w:p>
        </w:tc>
        <w:tc>
          <w:tcPr>
            <w:tcW w:w="572" w:type="pct"/>
            <w:vAlign w:val="center"/>
          </w:tcPr>
          <w:p w14:paraId="79E0AD50" w14:textId="77777777" w:rsidR="002566D7" w:rsidRDefault="00AF7190">
            <w:pPr>
              <w:widowControl/>
              <w:jc w:val="left"/>
              <w:rPr>
                <w:kern w:val="0"/>
              </w:rPr>
            </w:pPr>
            <w:r>
              <w:rPr>
                <w:rFonts w:hint="eastAsia"/>
                <w:kern w:val="0"/>
              </w:rPr>
              <w:t>图形计算器</w:t>
            </w:r>
          </w:p>
        </w:tc>
        <w:tc>
          <w:tcPr>
            <w:tcW w:w="2730" w:type="pct"/>
            <w:vAlign w:val="center"/>
          </w:tcPr>
          <w:p w14:paraId="093DB388" w14:textId="77777777" w:rsidR="002566D7" w:rsidRDefault="00AF7190">
            <w:pPr>
              <w:widowControl/>
              <w:jc w:val="left"/>
              <w:rPr>
                <w:kern w:val="0"/>
              </w:rPr>
            </w:pPr>
            <w:r>
              <w:rPr>
                <w:rFonts w:hint="eastAsia"/>
                <w:kern w:val="0"/>
              </w:rPr>
              <w:t>具有常规计算、图象</w:t>
            </w:r>
            <w:r>
              <w:rPr>
                <w:rFonts w:hint="eastAsia"/>
                <w:kern w:val="0"/>
              </w:rPr>
              <w:t>/</w:t>
            </w:r>
            <w:r>
              <w:rPr>
                <w:rFonts w:hint="eastAsia"/>
                <w:kern w:val="0"/>
              </w:rPr>
              <w:t>表格、概率</w:t>
            </w:r>
            <w:r>
              <w:rPr>
                <w:rFonts w:hint="eastAsia"/>
                <w:kern w:val="0"/>
              </w:rPr>
              <w:t>/</w:t>
            </w:r>
            <w:r>
              <w:rPr>
                <w:rFonts w:hint="eastAsia"/>
                <w:kern w:val="0"/>
              </w:rPr>
              <w:t>统计、几何作图、几何度量、方程</w:t>
            </w:r>
            <w:r>
              <w:rPr>
                <w:rFonts w:hint="eastAsia"/>
                <w:kern w:val="0"/>
              </w:rPr>
              <w:t>(</w:t>
            </w:r>
            <w:r>
              <w:rPr>
                <w:rFonts w:hint="eastAsia"/>
                <w:kern w:val="0"/>
              </w:rPr>
              <w:t>组</w:t>
            </w:r>
            <w:r>
              <w:rPr>
                <w:rFonts w:hint="eastAsia"/>
                <w:kern w:val="0"/>
              </w:rPr>
              <w:t>)</w:t>
            </w:r>
            <w:r>
              <w:rPr>
                <w:rFonts w:hint="eastAsia"/>
                <w:kern w:val="0"/>
              </w:rPr>
              <w:t>求解、简单程序编制、二次方程作图等方面的功能，中文菜单显示，彩屏</w:t>
            </w:r>
          </w:p>
        </w:tc>
        <w:tc>
          <w:tcPr>
            <w:tcW w:w="416" w:type="pct"/>
            <w:noWrap/>
            <w:vAlign w:val="center"/>
          </w:tcPr>
          <w:p w14:paraId="261E2B21" w14:textId="77777777" w:rsidR="002566D7" w:rsidRDefault="00AF7190">
            <w:pPr>
              <w:widowControl/>
              <w:jc w:val="center"/>
              <w:rPr>
                <w:kern w:val="0"/>
              </w:rPr>
            </w:pPr>
            <w:r>
              <w:rPr>
                <w:rFonts w:hint="eastAsia"/>
                <w:kern w:val="0"/>
              </w:rPr>
              <w:t>台</w:t>
            </w:r>
          </w:p>
        </w:tc>
        <w:tc>
          <w:tcPr>
            <w:tcW w:w="328" w:type="pct"/>
            <w:noWrap/>
            <w:vAlign w:val="center"/>
          </w:tcPr>
          <w:p w14:paraId="627C3DB2" w14:textId="77777777" w:rsidR="002566D7" w:rsidRDefault="00AF7190">
            <w:pPr>
              <w:widowControl/>
              <w:jc w:val="center"/>
              <w:rPr>
                <w:kern w:val="0"/>
              </w:rPr>
            </w:pPr>
            <w:r>
              <w:rPr>
                <w:rFonts w:hint="eastAsia"/>
                <w:kern w:val="0"/>
              </w:rPr>
              <w:t>18</w:t>
            </w:r>
          </w:p>
        </w:tc>
        <w:tc>
          <w:tcPr>
            <w:tcW w:w="555" w:type="pct"/>
            <w:noWrap/>
            <w:vAlign w:val="center"/>
          </w:tcPr>
          <w:p w14:paraId="6A55DD34" w14:textId="77777777" w:rsidR="002566D7" w:rsidRDefault="00AF7190">
            <w:pPr>
              <w:widowControl/>
              <w:jc w:val="center"/>
              <w:rPr>
                <w:kern w:val="0"/>
              </w:rPr>
            </w:pPr>
            <w:r>
              <w:rPr>
                <w:rFonts w:hint="eastAsia"/>
                <w:kern w:val="0"/>
              </w:rPr>
              <w:t>否</w:t>
            </w:r>
          </w:p>
        </w:tc>
      </w:tr>
      <w:tr w:rsidR="002566D7" w14:paraId="0BABD3D5" w14:textId="77777777">
        <w:trPr>
          <w:trHeight w:val="20"/>
          <w:jc w:val="center"/>
        </w:trPr>
        <w:tc>
          <w:tcPr>
            <w:tcW w:w="398" w:type="pct"/>
            <w:noWrap/>
            <w:vAlign w:val="center"/>
          </w:tcPr>
          <w:p w14:paraId="703D1A99" w14:textId="77777777" w:rsidR="002566D7" w:rsidRDefault="00AF7190">
            <w:pPr>
              <w:widowControl/>
              <w:jc w:val="center"/>
              <w:rPr>
                <w:kern w:val="0"/>
              </w:rPr>
            </w:pPr>
            <w:r>
              <w:rPr>
                <w:rFonts w:hint="eastAsia"/>
                <w:kern w:val="0"/>
              </w:rPr>
              <w:t>30</w:t>
            </w:r>
          </w:p>
        </w:tc>
        <w:tc>
          <w:tcPr>
            <w:tcW w:w="572" w:type="pct"/>
            <w:vAlign w:val="center"/>
          </w:tcPr>
          <w:p w14:paraId="286F5785" w14:textId="77777777" w:rsidR="002566D7" w:rsidRDefault="00AF7190">
            <w:pPr>
              <w:widowControl/>
              <w:jc w:val="left"/>
              <w:rPr>
                <w:kern w:val="0"/>
              </w:rPr>
            </w:pPr>
            <w:r>
              <w:rPr>
                <w:rFonts w:hint="eastAsia"/>
                <w:kern w:val="0"/>
              </w:rPr>
              <w:t>温度计</w:t>
            </w:r>
          </w:p>
        </w:tc>
        <w:tc>
          <w:tcPr>
            <w:tcW w:w="2730" w:type="pct"/>
            <w:vAlign w:val="center"/>
          </w:tcPr>
          <w:p w14:paraId="0A3603EE" w14:textId="77777777" w:rsidR="002566D7" w:rsidRDefault="00AF7190">
            <w:pPr>
              <w:widowControl/>
              <w:jc w:val="left"/>
              <w:rPr>
                <w:kern w:val="0"/>
              </w:rPr>
            </w:pPr>
            <w:r>
              <w:rPr>
                <w:rFonts w:hint="eastAsia"/>
                <w:kern w:val="0"/>
              </w:rPr>
              <w:t>0</w:t>
            </w:r>
            <w:r>
              <w:rPr>
                <w:rFonts w:hint="eastAsia"/>
                <w:kern w:val="0"/>
              </w:rPr>
              <w:t>℃～</w:t>
            </w:r>
            <w:r>
              <w:rPr>
                <w:rFonts w:hint="eastAsia"/>
                <w:kern w:val="0"/>
              </w:rPr>
              <w:t>100</w:t>
            </w:r>
            <w:r>
              <w:rPr>
                <w:rFonts w:hint="eastAsia"/>
                <w:kern w:val="0"/>
              </w:rPr>
              <w:t>℃，分度值</w:t>
            </w:r>
            <w:r>
              <w:rPr>
                <w:rFonts w:hint="eastAsia"/>
                <w:kern w:val="0"/>
              </w:rPr>
              <w:t>1</w:t>
            </w:r>
            <w:r>
              <w:rPr>
                <w:rFonts w:hint="eastAsia"/>
                <w:kern w:val="0"/>
              </w:rPr>
              <w:t>℃，示值误差＜</w:t>
            </w:r>
            <w:r>
              <w:rPr>
                <w:rFonts w:hint="eastAsia"/>
                <w:kern w:val="0"/>
              </w:rPr>
              <w:t>1.5</w:t>
            </w:r>
            <w:r>
              <w:rPr>
                <w:rFonts w:hint="eastAsia"/>
                <w:kern w:val="0"/>
              </w:rPr>
              <w:t>℃</w:t>
            </w:r>
          </w:p>
        </w:tc>
        <w:tc>
          <w:tcPr>
            <w:tcW w:w="416" w:type="pct"/>
            <w:noWrap/>
            <w:vAlign w:val="center"/>
          </w:tcPr>
          <w:p w14:paraId="04C051E9" w14:textId="77777777" w:rsidR="002566D7" w:rsidRDefault="00AF7190">
            <w:pPr>
              <w:widowControl/>
              <w:jc w:val="center"/>
              <w:rPr>
                <w:kern w:val="0"/>
              </w:rPr>
            </w:pPr>
            <w:r>
              <w:rPr>
                <w:rFonts w:hint="eastAsia"/>
                <w:kern w:val="0"/>
              </w:rPr>
              <w:t>个</w:t>
            </w:r>
          </w:p>
        </w:tc>
        <w:tc>
          <w:tcPr>
            <w:tcW w:w="328" w:type="pct"/>
            <w:noWrap/>
            <w:vAlign w:val="center"/>
          </w:tcPr>
          <w:p w14:paraId="13E40507" w14:textId="77777777" w:rsidR="002566D7" w:rsidRDefault="00AF7190">
            <w:pPr>
              <w:widowControl/>
              <w:jc w:val="center"/>
              <w:rPr>
                <w:kern w:val="0"/>
              </w:rPr>
            </w:pPr>
            <w:r>
              <w:rPr>
                <w:rFonts w:hint="eastAsia"/>
                <w:kern w:val="0"/>
              </w:rPr>
              <w:t>25</w:t>
            </w:r>
          </w:p>
        </w:tc>
        <w:tc>
          <w:tcPr>
            <w:tcW w:w="555" w:type="pct"/>
            <w:noWrap/>
            <w:vAlign w:val="center"/>
          </w:tcPr>
          <w:p w14:paraId="5225641A" w14:textId="77777777" w:rsidR="002566D7" w:rsidRDefault="00AF7190">
            <w:pPr>
              <w:widowControl/>
              <w:jc w:val="center"/>
              <w:rPr>
                <w:kern w:val="0"/>
              </w:rPr>
            </w:pPr>
            <w:r>
              <w:rPr>
                <w:rFonts w:hint="eastAsia"/>
                <w:kern w:val="0"/>
              </w:rPr>
              <w:t>否</w:t>
            </w:r>
          </w:p>
        </w:tc>
      </w:tr>
      <w:tr w:rsidR="002566D7" w14:paraId="181BD5AD" w14:textId="77777777">
        <w:trPr>
          <w:trHeight w:val="20"/>
          <w:jc w:val="center"/>
        </w:trPr>
        <w:tc>
          <w:tcPr>
            <w:tcW w:w="398" w:type="pct"/>
            <w:noWrap/>
            <w:vAlign w:val="center"/>
          </w:tcPr>
          <w:p w14:paraId="47F847A0" w14:textId="77777777" w:rsidR="002566D7" w:rsidRDefault="00AF7190">
            <w:pPr>
              <w:widowControl/>
              <w:jc w:val="center"/>
              <w:rPr>
                <w:kern w:val="0"/>
              </w:rPr>
            </w:pPr>
            <w:r>
              <w:rPr>
                <w:rFonts w:hint="eastAsia"/>
                <w:kern w:val="0"/>
              </w:rPr>
              <w:t>31</w:t>
            </w:r>
          </w:p>
        </w:tc>
        <w:tc>
          <w:tcPr>
            <w:tcW w:w="572" w:type="pct"/>
            <w:vAlign w:val="center"/>
          </w:tcPr>
          <w:p w14:paraId="7942F309" w14:textId="77777777" w:rsidR="002566D7" w:rsidRDefault="00AF7190">
            <w:pPr>
              <w:widowControl/>
              <w:jc w:val="left"/>
              <w:rPr>
                <w:kern w:val="0"/>
              </w:rPr>
            </w:pPr>
            <w:r>
              <w:rPr>
                <w:rFonts w:hint="eastAsia"/>
                <w:kern w:val="0"/>
              </w:rPr>
              <w:t>校园自动气象观测系统</w:t>
            </w:r>
          </w:p>
        </w:tc>
        <w:tc>
          <w:tcPr>
            <w:tcW w:w="2730" w:type="pct"/>
            <w:vAlign w:val="center"/>
          </w:tcPr>
          <w:p w14:paraId="390BC137" w14:textId="77777777" w:rsidR="002566D7" w:rsidRDefault="00AF7190">
            <w:pPr>
              <w:widowControl/>
              <w:jc w:val="left"/>
              <w:rPr>
                <w:kern w:val="0"/>
              </w:rPr>
            </w:pPr>
            <w:r>
              <w:rPr>
                <w:rFonts w:hint="eastAsia"/>
                <w:kern w:val="0"/>
              </w:rPr>
              <w:t>由硬件和系统软件组成，硬件包括传感器、数据采集器、系统电源、通信接口、外围设备</w:t>
            </w:r>
            <w:r>
              <w:rPr>
                <w:rFonts w:hint="eastAsia"/>
                <w:kern w:val="0"/>
              </w:rPr>
              <w:t>(</w:t>
            </w:r>
            <w:r>
              <w:rPr>
                <w:rFonts w:hint="eastAsia"/>
                <w:kern w:val="0"/>
              </w:rPr>
              <w:t>计算机、打印机</w:t>
            </w:r>
            <w:r>
              <w:rPr>
                <w:rFonts w:hint="eastAsia"/>
                <w:kern w:val="0"/>
              </w:rPr>
              <w:t>)</w:t>
            </w:r>
            <w:r>
              <w:rPr>
                <w:rFonts w:hint="eastAsia"/>
                <w:kern w:val="0"/>
              </w:rPr>
              <w:t>；系统软件有采集软件、测报软件和学习管理软件。含大气温度、湿度、气压、风速、风向、降雨量、土壤温度、土壤湿度以及太阳综合辐射等九类传感器</w:t>
            </w:r>
          </w:p>
        </w:tc>
        <w:tc>
          <w:tcPr>
            <w:tcW w:w="416" w:type="pct"/>
            <w:noWrap/>
            <w:vAlign w:val="center"/>
          </w:tcPr>
          <w:p w14:paraId="45D5F2BA" w14:textId="77777777" w:rsidR="002566D7" w:rsidRDefault="00AF7190">
            <w:pPr>
              <w:widowControl/>
              <w:jc w:val="center"/>
              <w:rPr>
                <w:kern w:val="0"/>
              </w:rPr>
            </w:pPr>
            <w:r>
              <w:rPr>
                <w:rFonts w:hint="eastAsia"/>
                <w:kern w:val="0"/>
              </w:rPr>
              <w:t>套</w:t>
            </w:r>
          </w:p>
        </w:tc>
        <w:tc>
          <w:tcPr>
            <w:tcW w:w="328" w:type="pct"/>
            <w:noWrap/>
            <w:vAlign w:val="center"/>
          </w:tcPr>
          <w:p w14:paraId="42D28E2F" w14:textId="77777777" w:rsidR="002566D7" w:rsidRDefault="00AF7190">
            <w:pPr>
              <w:widowControl/>
              <w:jc w:val="center"/>
              <w:rPr>
                <w:kern w:val="0"/>
              </w:rPr>
            </w:pPr>
            <w:r>
              <w:rPr>
                <w:rFonts w:hint="eastAsia"/>
                <w:kern w:val="0"/>
              </w:rPr>
              <w:t>1</w:t>
            </w:r>
          </w:p>
        </w:tc>
        <w:tc>
          <w:tcPr>
            <w:tcW w:w="555" w:type="pct"/>
            <w:noWrap/>
            <w:vAlign w:val="center"/>
          </w:tcPr>
          <w:p w14:paraId="7974DCA8" w14:textId="77777777" w:rsidR="002566D7" w:rsidRDefault="00AF7190">
            <w:pPr>
              <w:widowControl/>
              <w:jc w:val="center"/>
              <w:rPr>
                <w:kern w:val="0"/>
              </w:rPr>
            </w:pPr>
            <w:r>
              <w:rPr>
                <w:rFonts w:hint="eastAsia"/>
                <w:kern w:val="0"/>
              </w:rPr>
              <w:t>否</w:t>
            </w:r>
          </w:p>
        </w:tc>
      </w:tr>
      <w:tr w:rsidR="002566D7" w14:paraId="65178139" w14:textId="77777777">
        <w:trPr>
          <w:trHeight w:val="20"/>
          <w:jc w:val="center"/>
        </w:trPr>
        <w:tc>
          <w:tcPr>
            <w:tcW w:w="398" w:type="pct"/>
            <w:noWrap/>
            <w:vAlign w:val="center"/>
          </w:tcPr>
          <w:p w14:paraId="239AA639" w14:textId="77777777" w:rsidR="002566D7" w:rsidRDefault="00AF7190">
            <w:pPr>
              <w:widowControl/>
              <w:jc w:val="center"/>
              <w:rPr>
                <w:kern w:val="0"/>
              </w:rPr>
            </w:pPr>
            <w:r>
              <w:rPr>
                <w:rFonts w:hint="eastAsia"/>
                <w:kern w:val="0"/>
              </w:rPr>
              <w:t>32</w:t>
            </w:r>
          </w:p>
        </w:tc>
        <w:tc>
          <w:tcPr>
            <w:tcW w:w="572" w:type="pct"/>
            <w:vAlign w:val="center"/>
          </w:tcPr>
          <w:p w14:paraId="5C23D4FE" w14:textId="77777777" w:rsidR="002566D7" w:rsidRDefault="00AF7190">
            <w:pPr>
              <w:widowControl/>
              <w:jc w:val="left"/>
              <w:rPr>
                <w:kern w:val="0"/>
              </w:rPr>
            </w:pPr>
            <w:r>
              <w:rPr>
                <w:rFonts w:hint="eastAsia"/>
                <w:kern w:val="0"/>
              </w:rPr>
              <w:t>移动存储器</w:t>
            </w:r>
          </w:p>
        </w:tc>
        <w:tc>
          <w:tcPr>
            <w:tcW w:w="2730" w:type="pct"/>
            <w:vAlign w:val="center"/>
          </w:tcPr>
          <w:p w14:paraId="4A628F0B" w14:textId="77777777" w:rsidR="002566D7" w:rsidRDefault="00AF7190">
            <w:pPr>
              <w:widowControl/>
              <w:jc w:val="left"/>
              <w:rPr>
                <w:kern w:val="0"/>
              </w:rPr>
            </w:pPr>
            <w:r>
              <w:rPr>
                <w:rFonts w:hint="eastAsia"/>
                <w:kern w:val="0"/>
              </w:rPr>
              <w:t>存储容量不小于</w:t>
            </w:r>
            <w:r>
              <w:rPr>
                <w:rFonts w:hint="eastAsia"/>
                <w:kern w:val="0"/>
              </w:rPr>
              <w:t xml:space="preserve"> 2 TB</w:t>
            </w:r>
            <w:r>
              <w:rPr>
                <w:rFonts w:hint="eastAsia"/>
                <w:kern w:val="0"/>
              </w:rPr>
              <w:t>，支持</w:t>
            </w:r>
            <w:r>
              <w:rPr>
                <w:rFonts w:hint="eastAsia"/>
                <w:kern w:val="0"/>
              </w:rPr>
              <w:t xml:space="preserve"> USB </w:t>
            </w:r>
            <w:r>
              <w:rPr>
                <w:rFonts w:hint="eastAsia"/>
                <w:kern w:val="0"/>
              </w:rPr>
              <w:t>接口</w:t>
            </w:r>
          </w:p>
        </w:tc>
        <w:tc>
          <w:tcPr>
            <w:tcW w:w="416" w:type="pct"/>
            <w:noWrap/>
            <w:vAlign w:val="center"/>
          </w:tcPr>
          <w:p w14:paraId="73999E19" w14:textId="77777777" w:rsidR="002566D7" w:rsidRDefault="00AF7190">
            <w:pPr>
              <w:widowControl/>
              <w:jc w:val="center"/>
              <w:rPr>
                <w:kern w:val="0"/>
              </w:rPr>
            </w:pPr>
            <w:r>
              <w:rPr>
                <w:rFonts w:hint="eastAsia"/>
                <w:kern w:val="0"/>
              </w:rPr>
              <w:t>个</w:t>
            </w:r>
          </w:p>
        </w:tc>
        <w:tc>
          <w:tcPr>
            <w:tcW w:w="328" w:type="pct"/>
            <w:noWrap/>
            <w:vAlign w:val="center"/>
          </w:tcPr>
          <w:p w14:paraId="00A26FFF" w14:textId="77777777" w:rsidR="002566D7" w:rsidRDefault="00AF7190">
            <w:pPr>
              <w:widowControl/>
              <w:jc w:val="center"/>
              <w:rPr>
                <w:kern w:val="0"/>
              </w:rPr>
            </w:pPr>
            <w:r>
              <w:rPr>
                <w:rFonts w:hint="eastAsia"/>
                <w:kern w:val="0"/>
              </w:rPr>
              <w:t>18</w:t>
            </w:r>
          </w:p>
        </w:tc>
        <w:tc>
          <w:tcPr>
            <w:tcW w:w="555" w:type="pct"/>
            <w:noWrap/>
            <w:vAlign w:val="center"/>
          </w:tcPr>
          <w:p w14:paraId="6E3CB995" w14:textId="77777777" w:rsidR="002566D7" w:rsidRDefault="00AF7190">
            <w:pPr>
              <w:widowControl/>
              <w:jc w:val="center"/>
              <w:rPr>
                <w:kern w:val="0"/>
              </w:rPr>
            </w:pPr>
            <w:r>
              <w:rPr>
                <w:rFonts w:hint="eastAsia"/>
                <w:kern w:val="0"/>
              </w:rPr>
              <w:t>否</w:t>
            </w:r>
          </w:p>
        </w:tc>
      </w:tr>
      <w:tr w:rsidR="002566D7" w14:paraId="64F9DFDD" w14:textId="77777777">
        <w:trPr>
          <w:trHeight w:val="20"/>
          <w:jc w:val="center"/>
        </w:trPr>
        <w:tc>
          <w:tcPr>
            <w:tcW w:w="398" w:type="pct"/>
            <w:noWrap/>
            <w:vAlign w:val="center"/>
          </w:tcPr>
          <w:p w14:paraId="007AD707" w14:textId="77777777" w:rsidR="002566D7" w:rsidRDefault="00AF7190">
            <w:pPr>
              <w:widowControl/>
              <w:jc w:val="center"/>
              <w:rPr>
                <w:kern w:val="0"/>
              </w:rPr>
            </w:pPr>
            <w:r>
              <w:rPr>
                <w:rFonts w:hint="eastAsia"/>
                <w:kern w:val="0"/>
              </w:rPr>
              <w:t>33</w:t>
            </w:r>
          </w:p>
        </w:tc>
        <w:tc>
          <w:tcPr>
            <w:tcW w:w="572" w:type="pct"/>
            <w:vAlign w:val="center"/>
          </w:tcPr>
          <w:p w14:paraId="3ABE61AD" w14:textId="77777777" w:rsidR="002566D7" w:rsidRDefault="00AF7190">
            <w:pPr>
              <w:widowControl/>
              <w:jc w:val="left"/>
              <w:rPr>
                <w:kern w:val="0"/>
              </w:rPr>
            </w:pPr>
            <w:r>
              <w:rPr>
                <w:rFonts w:hint="eastAsia"/>
                <w:kern w:val="0"/>
              </w:rPr>
              <w:t>圆规</w:t>
            </w:r>
          </w:p>
        </w:tc>
        <w:tc>
          <w:tcPr>
            <w:tcW w:w="2730" w:type="pct"/>
            <w:vAlign w:val="center"/>
          </w:tcPr>
          <w:p w14:paraId="39F2BDD1" w14:textId="77777777" w:rsidR="002566D7" w:rsidRDefault="00AF7190">
            <w:pPr>
              <w:widowControl/>
              <w:jc w:val="left"/>
              <w:rPr>
                <w:kern w:val="0"/>
              </w:rPr>
            </w:pPr>
            <w:r>
              <w:rPr>
                <w:rFonts w:hint="eastAsia"/>
                <w:kern w:val="0"/>
              </w:rPr>
              <w:t>演示用；工程塑料或木制，圆规两脚张开松紧应可调，一脚端部可夹普通粉笔，另一脚端部能在黑板定位（宜采用橡胶摩擦定位）。</w:t>
            </w:r>
          </w:p>
        </w:tc>
        <w:tc>
          <w:tcPr>
            <w:tcW w:w="416" w:type="pct"/>
            <w:noWrap/>
            <w:vAlign w:val="center"/>
          </w:tcPr>
          <w:p w14:paraId="24738924" w14:textId="77777777" w:rsidR="002566D7" w:rsidRDefault="00AF7190">
            <w:pPr>
              <w:widowControl/>
              <w:jc w:val="center"/>
              <w:rPr>
                <w:kern w:val="0"/>
              </w:rPr>
            </w:pPr>
            <w:r>
              <w:rPr>
                <w:rFonts w:hint="eastAsia"/>
                <w:kern w:val="0"/>
              </w:rPr>
              <w:t>个</w:t>
            </w:r>
          </w:p>
        </w:tc>
        <w:tc>
          <w:tcPr>
            <w:tcW w:w="328" w:type="pct"/>
            <w:noWrap/>
            <w:vAlign w:val="center"/>
          </w:tcPr>
          <w:p w14:paraId="1144B39F" w14:textId="77777777" w:rsidR="002566D7" w:rsidRDefault="00AF7190">
            <w:pPr>
              <w:widowControl/>
              <w:jc w:val="center"/>
              <w:rPr>
                <w:kern w:val="0"/>
              </w:rPr>
            </w:pPr>
            <w:r>
              <w:rPr>
                <w:rFonts w:hint="eastAsia"/>
                <w:kern w:val="0"/>
              </w:rPr>
              <w:t>10</w:t>
            </w:r>
          </w:p>
        </w:tc>
        <w:tc>
          <w:tcPr>
            <w:tcW w:w="555" w:type="pct"/>
            <w:noWrap/>
            <w:vAlign w:val="center"/>
          </w:tcPr>
          <w:p w14:paraId="28413EEB" w14:textId="77777777" w:rsidR="002566D7" w:rsidRDefault="00AF7190">
            <w:pPr>
              <w:widowControl/>
              <w:jc w:val="center"/>
              <w:rPr>
                <w:kern w:val="0"/>
              </w:rPr>
            </w:pPr>
            <w:r>
              <w:rPr>
                <w:rFonts w:hint="eastAsia"/>
                <w:kern w:val="0"/>
              </w:rPr>
              <w:t>否</w:t>
            </w:r>
          </w:p>
        </w:tc>
      </w:tr>
      <w:tr w:rsidR="002566D7" w14:paraId="7EF7F172" w14:textId="77777777">
        <w:trPr>
          <w:trHeight w:val="20"/>
          <w:jc w:val="center"/>
        </w:trPr>
        <w:tc>
          <w:tcPr>
            <w:tcW w:w="398" w:type="pct"/>
            <w:noWrap/>
            <w:vAlign w:val="center"/>
          </w:tcPr>
          <w:p w14:paraId="6CF60B72" w14:textId="77777777" w:rsidR="002566D7" w:rsidRDefault="00AF7190">
            <w:pPr>
              <w:widowControl/>
              <w:jc w:val="center"/>
              <w:rPr>
                <w:kern w:val="0"/>
              </w:rPr>
            </w:pPr>
            <w:r>
              <w:rPr>
                <w:rFonts w:hint="eastAsia"/>
                <w:kern w:val="0"/>
              </w:rPr>
              <w:t>34</w:t>
            </w:r>
          </w:p>
        </w:tc>
        <w:tc>
          <w:tcPr>
            <w:tcW w:w="572" w:type="pct"/>
            <w:vAlign w:val="center"/>
          </w:tcPr>
          <w:p w14:paraId="0A60BE1D" w14:textId="77777777" w:rsidR="002566D7" w:rsidRDefault="00AF7190">
            <w:pPr>
              <w:widowControl/>
              <w:jc w:val="left"/>
              <w:rPr>
                <w:kern w:val="0"/>
              </w:rPr>
            </w:pPr>
            <w:r>
              <w:rPr>
                <w:rFonts w:hint="eastAsia"/>
                <w:kern w:val="0"/>
              </w:rPr>
              <w:t>圆锥曲线</w:t>
            </w:r>
          </w:p>
        </w:tc>
        <w:tc>
          <w:tcPr>
            <w:tcW w:w="2730" w:type="pct"/>
            <w:vAlign w:val="center"/>
          </w:tcPr>
          <w:p w14:paraId="7B9761AF" w14:textId="77777777" w:rsidR="002566D7" w:rsidRDefault="00AF7190">
            <w:pPr>
              <w:widowControl/>
              <w:jc w:val="left"/>
              <w:rPr>
                <w:kern w:val="0"/>
              </w:rPr>
            </w:pPr>
            <w:r>
              <w:rPr>
                <w:rFonts w:hint="eastAsia"/>
                <w:kern w:val="0"/>
              </w:rPr>
              <w:t>演示平面截圆锥所得的圆锥曲线</w:t>
            </w:r>
          </w:p>
        </w:tc>
        <w:tc>
          <w:tcPr>
            <w:tcW w:w="416" w:type="pct"/>
            <w:noWrap/>
            <w:vAlign w:val="center"/>
          </w:tcPr>
          <w:p w14:paraId="339DC6A6" w14:textId="77777777" w:rsidR="002566D7" w:rsidRDefault="00AF7190">
            <w:pPr>
              <w:widowControl/>
              <w:jc w:val="center"/>
              <w:rPr>
                <w:kern w:val="0"/>
              </w:rPr>
            </w:pPr>
            <w:r>
              <w:rPr>
                <w:rFonts w:hint="eastAsia"/>
                <w:kern w:val="0"/>
              </w:rPr>
              <w:t>套</w:t>
            </w:r>
          </w:p>
        </w:tc>
        <w:tc>
          <w:tcPr>
            <w:tcW w:w="328" w:type="pct"/>
            <w:noWrap/>
            <w:vAlign w:val="center"/>
          </w:tcPr>
          <w:p w14:paraId="566D2BD3" w14:textId="77777777" w:rsidR="002566D7" w:rsidRDefault="00AF7190">
            <w:pPr>
              <w:widowControl/>
              <w:jc w:val="center"/>
              <w:rPr>
                <w:kern w:val="0"/>
              </w:rPr>
            </w:pPr>
            <w:r>
              <w:rPr>
                <w:rFonts w:hint="eastAsia"/>
                <w:kern w:val="0"/>
              </w:rPr>
              <w:t>5</w:t>
            </w:r>
          </w:p>
        </w:tc>
        <w:tc>
          <w:tcPr>
            <w:tcW w:w="555" w:type="pct"/>
            <w:noWrap/>
            <w:vAlign w:val="center"/>
          </w:tcPr>
          <w:p w14:paraId="7A755A53" w14:textId="77777777" w:rsidR="002566D7" w:rsidRDefault="00AF7190">
            <w:pPr>
              <w:widowControl/>
              <w:jc w:val="center"/>
              <w:rPr>
                <w:kern w:val="0"/>
              </w:rPr>
            </w:pPr>
            <w:r>
              <w:rPr>
                <w:rFonts w:hint="eastAsia"/>
                <w:kern w:val="0"/>
              </w:rPr>
              <w:t>否</w:t>
            </w:r>
          </w:p>
        </w:tc>
      </w:tr>
      <w:tr w:rsidR="002566D7" w14:paraId="2F450026" w14:textId="77777777">
        <w:trPr>
          <w:trHeight w:val="20"/>
          <w:jc w:val="center"/>
        </w:trPr>
        <w:tc>
          <w:tcPr>
            <w:tcW w:w="398" w:type="pct"/>
            <w:noWrap/>
            <w:vAlign w:val="center"/>
          </w:tcPr>
          <w:p w14:paraId="02ACC999" w14:textId="77777777" w:rsidR="002566D7" w:rsidRDefault="00AF7190">
            <w:pPr>
              <w:widowControl/>
              <w:jc w:val="center"/>
              <w:rPr>
                <w:kern w:val="0"/>
              </w:rPr>
            </w:pPr>
            <w:r>
              <w:rPr>
                <w:rFonts w:hint="eastAsia"/>
                <w:kern w:val="0"/>
              </w:rPr>
              <w:t>35</w:t>
            </w:r>
          </w:p>
        </w:tc>
        <w:tc>
          <w:tcPr>
            <w:tcW w:w="572" w:type="pct"/>
            <w:vAlign w:val="center"/>
          </w:tcPr>
          <w:p w14:paraId="572B134A" w14:textId="77777777" w:rsidR="002566D7" w:rsidRDefault="00AF7190">
            <w:pPr>
              <w:widowControl/>
              <w:jc w:val="left"/>
              <w:rPr>
                <w:kern w:val="0"/>
              </w:rPr>
            </w:pPr>
            <w:r>
              <w:rPr>
                <w:rFonts w:hint="eastAsia"/>
                <w:kern w:val="0"/>
              </w:rPr>
              <w:t>直角坐标黑板</w:t>
            </w:r>
          </w:p>
        </w:tc>
        <w:tc>
          <w:tcPr>
            <w:tcW w:w="2730" w:type="pct"/>
            <w:vAlign w:val="center"/>
          </w:tcPr>
          <w:p w14:paraId="55F1B2DE" w14:textId="77777777" w:rsidR="002566D7" w:rsidRDefault="00AF7190">
            <w:pPr>
              <w:widowControl/>
              <w:jc w:val="left"/>
              <w:rPr>
                <w:kern w:val="0"/>
              </w:rPr>
            </w:pPr>
            <w:r>
              <w:rPr>
                <w:rFonts w:hint="eastAsia"/>
                <w:kern w:val="0"/>
              </w:rPr>
              <w:t>正方形黑色木板或磁吸附式黑板，边长不小于</w:t>
            </w:r>
            <w:r>
              <w:rPr>
                <w:rFonts w:hint="eastAsia"/>
                <w:kern w:val="0"/>
              </w:rPr>
              <w:t xml:space="preserve"> 1500 mm</w:t>
            </w:r>
            <w:r>
              <w:rPr>
                <w:rFonts w:hint="eastAsia"/>
                <w:kern w:val="0"/>
              </w:rPr>
              <w:t>，上绘白色网格线条构成的坐标系，坐标原点位于中心或可移动，附带磁性塑料</w:t>
            </w:r>
          </w:p>
        </w:tc>
        <w:tc>
          <w:tcPr>
            <w:tcW w:w="416" w:type="pct"/>
            <w:noWrap/>
            <w:vAlign w:val="center"/>
          </w:tcPr>
          <w:p w14:paraId="27A07112" w14:textId="77777777" w:rsidR="002566D7" w:rsidRDefault="00AF7190">
            <w:pPr>
              <w:widowControl/>
              <w:jc w:val="center"/>
              <w:rPr>
                <w:kern w:val="0"/>
              </w:rPr>
            </w:pPr>
            <w:r>
              <w:rPr>
                <w:rFonts w:hint="eastAsia"/>
                <w:kern w:val="0"/>
              </w:rPr>
              <w:t>块</w:t>
            </w:r>
          </w:p>
        </w:tc>
        <w:tc>
          <w:tcPr>
            <w:tcW w:w="328" w:type="pct"/>
            <w:noWrap/>
            <w:vAlign w:val="center"/>
          </w:tcPr>
          <w:p w14:paraId="221E913B" w14:textId="77777777" w:rsidR="002566D7" w:rsidRDefault="00AF7190">
            <w:pPr>
              <w:widowControl/>
              <w:jc w:val="center"/>
              <w:rPr>
                <w:kern w:val="0"/>
              </w:rPr>
            </w:pPr>
            <w:r>
              <w:rPr>
                <w:rFonts w:hint="eastAsia"/>
                <w:kern w:val="0"/>
              </w:rPr>
              <w:t>6</w:t>
            </w:r>
          </w:p>
        </w:tc>
        <w:tc>
          <w:tcPr>
            <w:tcW w:w="555" w:type="pct"/>
            <w:noWrap/>
            <w:vAlign w:val="center"/>
          </w:tcPr>
          <w:p w14:paraId="0B8131BC" w14:textId="77777777" w:rsidR="002566D7" w:rsidRDefault="00AF7190">
            <w:pPr>
              <w:widowControl/>
              <w:jc w:val="center"/>
              <w:rPr>
                <w:kern w:val="0"/>
              </w:rPr>
            </w:pPr>
            <w:r>
              <w:rPr>
                <w:rFonts w:hint="eastAsia"/>
                <w:kern w:val="0"/>
              </w:rPr>
              <w:t>否</w:t>
            </w:r>
          </w:p>
        </w:tc>
      </w:tr>
      <w:tr w:rsidR="002566D7" w14:paraId="7BB3B89C" w14:textId="77777777">
        <w:trPr>
          <w:trHeight w:val="20"/>
          <w:jc w:val="center"/>
        </w:trPr>
        <w:tc>
          <w:tcPr>
            <w:tcW w:w="398" w:type="pct"/>
            <w:noWrap/>
            <w:vAlign w:val="center"/>
          </w:tcPr>
          <w:p w14:paraId="46C559AF" w14:textId="77777777" w:rsidR="002566D7" w:rsidRDefault="00AF7190">
            <w:pPr>
              <w:widowControl/>
              <w:jc w:val="center"/>
              <w:rPr>
                <w:kern w:val="0"/>
              </w:rPr>
            </w:pPr>
            <w:r>
              <w:rPr>
                <w:rFonts w:hint="eastAsia"/>
                <w:kern w:val="0"/>
              </w:rPr>
              <w:t>36</w:t>
            </w:r>
          </w:p>
        </w:tc>
        <w:tc>
          <w:tcPr>
            <w:tcW w:w="572" w:type="pct"/>
            <w:vAlign w:val="center"/>
          </w:tcPr>
          <w:p w14:paraId="5977B850" w14:textId="77777777" w:rsidR="002566D7" w:rsidRDefault="00AF7190">
            <w:pPr>
              <w:widowControl/>
              <w:jc w:val="left"/>
              <w:rPr>
                <w:kern w:val="0"/>
              </w:rPr>
            </w:pPr>
            <w:r>
              <w:rPr>
                <w:rFonts w:hint="eastAsia"/>
                <w:kern w:val="0"/>
              </w:rPr>
              <w:t>植被叶片标本</w:t>
            </w:r>
          </w:p>
        </w:tc>
        <w:tc>
          <w:tcPr>
            <w:tcW w:w="2730" w:type="pct"/>
            <w:vAlign w:val="center"/>
          </w:tcPr>
          <w:p w14:paraId="5F1E3686" w14:textId="77777777" w:rsidR="002566D7" w:rsidRDefault="00AF7190">
            <w:pPr>
              <w:widowControl/>
              <w:jc w:val="left"/>
              <w:rPr>
                <w:kern w:val="0"/>
              </w:rPr>
            </w:pPr>
            <w:r>
              <w:rPr>
                <w:rFonts w:hint="eastAsia"/>
                <w:kern w:val="0"/>
              </w:rPr>
              <w:t>植被叶片标本；满足初中地理学科教学要求。</w:t>
            </w:r>
          </w:p>
        </w:tc>
        <w:tc>
          <w:tcPr>
            <w:tcW w:w="416" w:type="pct"/>
            <w:noWrap/>
            <w:vAlign w:val="center"/>
          </w:tcPr>
          <w:p w14:paraId="7D4D9642" w14:textId="77777777" w:rsidR="002566D7" w:rsidRDefault="00AF7190">
            <w:pPr>
              <w:widowControl/>
              <w:jc w:val="center"/>
              <w:rPr>
                <w:kern w:val="0"/>
              </w:rPr>
            </w:pPr>
            <w:r>
              <w:rPr>
                <w:rFonts w:hint="eastAsia"/>
                <w:kern w:val="0"/>
              </w:rPr>
              <w:t>套</w:t>
            </w:r>
          </w:p>
        </w:tc>
        <w:tc>
          <w:tcPr>
            <w:tcW w:w="328" w:type="pct"/>
            <w:noWrap/>
            <w:vAlign w:val="center"/>
          </w:tcPr>
          <w:p w14:paraId="3E151D9C" w14:textId="77777777" w:rsidR="002566D7" w:rsidRDefault="00AF7190">
            <w:pPr>
              <w:widowControl/>
              <w:jc w:val="center"/>
              <w:rPr>
                <w:kern w:val="0"/>
              </w:rPr>
            </w:pPr>
            <w:r>
              <w:rPr>
                <w:rFonts w:hint="eastAsia"/>
                <w:kern w:val="0"/>
              </w:rPr>
              <w:t>1</w:t>
            </w:r>
          </w:p>
        </w:tc>
        <w:tc>
          <w:tcPr>
            <w:tcW w:w="555" w:type="pct"/>
            <w:noWrap/>
            <w:vAlign w:val="center"/>
          </w:tcPr>
          <w:p w14:paraId="1619031D" w14:textId="77777777" w:rsidR="002566D7" w:rsidRDefault="00AF7190">
            <w:pPr>
              <w:widowControl/>
              <w:jc w:val="center"/>
              <w:rPr>
                <w:kern w:val="0"/>
              </w:rPr>
            </w:pPr>
            <w:r>
              <w:rPr>
                <w:rFonts w:hint="eastAsia"/>
                <w:kern w:val="0"/>
              </w:rPr>
              <w:t>否</w:t>
            </w:r>
          </w:p>
        </w:tc>
      </w:tr>
      <w:tr w:rsidR="002566D7" w14:paraId="0EBA156C" w14:textId="77777777">
        <w:trPr>
          <w:trHeight w:val="20"/>
          <w:jc w:val="center"/>
        </w:trPr>
        <w:tc>
          <w:tcPr>
            <w:tcW w:w="398" w:type="pct"/>
            <w:noWrap/>
            <w:vAlign w:val="center"/>
          </w:tcPr>
          <w:p w14:paraId="3C0565F4" w14:textId="77777777" w:rsidR="002566D7" w:rsidRDefault="00AF7190">
            <w:pPr>
              <w:widowControl/>
              <w:jc w:val="center"/>
              <w:rPr>
                <w:kern w:val="0"/>
              </w:rPr>
            </w:pPr>
            <w:r>
              <w:rPr>
                <w:rFonts w:hint="eastAsia"/>
                <w:kern w:val="0"/>
              </w:rPr>
              <w:t>37</w:t>
            </w:r>
          </w:p>
        </w:tc>
        <w:tc>
          <w:tcPr>
            <w:tcW w:w="572" w:type="pct"/>
            <w:vAlign w:val="center"/>
          </w:tcPr>
          <w:p w14:paraId="3C81714A" w14:textId="77777777" w:rsidR="002566D7" w:rsidRDefault="00AF7190">
            <w:pPr>
              <w:widowControl/>
              <w:jc w:val="left"/>
              <w:rPr>
                <w:kern w:val="0"/>
              </w:rPr>
            </w:pPr>
            <w:r>
              <w:rPr>
                <w:rFonts w:hint="eastAsia"/>
                <w:kern w:val="0"/>
              </w:rPr>
              <w:t>指南针</w:t>
            </w:r>
          </w:p>
        </w:tc>
        <w:tc>
          <w:tcPr>
            <w:tcW w:w="2730" w:type="pct"/>
            <w:vAlign w:val="center"/>
          </w:tcPr>
          <w:p w14:paraId="204CCAA6" w14:textId="77777777" w:rsidR="002566D7" w:rsidRDefault="00AF7190">
            <w:pPr>
              <w:widowControl/>
              <w:jc w:val="left"/>
              <w:rPr>
                <w:kern w:val="0"/>
              </w:rPr>
            </w:pPr>
            <w:r>
              <w:rPr>
                <w:rFonts w:hint="eastAsia"/>
                <w:kern w:val="0"/>
              </w:rPr>
              <w:t>户外便携越野精度针美式多功能指南针车载学生指北针地质罗盘仪</w:t>
            </w:r>
          </w:p>
        </w:tc>
        <w:tc>
          <w:tcPr>
            <w:tcW w:w="416" w:type="pct"/>
            <w:noWrap/>
            <w:vAlign w:val="center"/>
          </w:tcPr>
          <w:p w14:paraId="0565C93B" w14:textId="77777777" w:rsidR="002566D7" w:rsidRDefault="00AF7190">
            <w:pPr>
              <w:widowControl/>
              <w:jc w:val="center"/>
              <w:rPr>
                <w:kern w:val="0"/>
              </w:rPr>
            </w:pPr>
            <w:r>
              <w:rPr>
                <w:rFonts w:hint="eastAsia"/>
                <w:kern w:val="0"/>
              </w:rPr>
              <w:t>个</w:t>
            </w:r>
          </w:p>
        </w:tc>
        <w:tc>
          <w:tcPr>
            <w:tcW w:w="328" w:type="pct"/>
            <w:noWrap/>
            <w:vAlign w:val="center"/>
          </w:tcPr>
          <w:p w14:paraId="48BDA24E" w14:textId="77777777" w:rsidR="002566D7" w:rsidRDefault="00AF7190">
            <w:pPr>
              <w:widowControl/>
              <w:jc w:val="center"/>
              <w:rPr>
                <w:kern w:val="0"/>
              </w:rPr>
            </w:pPr>
            <w:r>
              <w:rPr>
                <w:rFonts w:hint="eastAsia"/>
                <w:kern w:val="0"/>
              </w:rPr>
              <w:t>25</w:t>
            </w:r>
          </w:p>
        </w:tc>
        <w:tc>
          <w:tcPr>
            <w:tcW w:w="555" w:type="pct"/>
            <w:noWrap/>
            <w:vAlign w:val="center"/>
          </w:tcPr>
          <w:p w14:paraId="16E18623" w14:textId="77777777" w:rsidR="002566D7" w:rsidRDefault="00AF7190">
            <w:pPr>
              <w:widowControl/>
              <w:jc w:val="center"/>
              <w:rPr>
                <w:kern w:val="0"/>
              </w:rPr>
            </w:pPr>
            <w:r>
              <w:rPr>
                <w:rFonts w:hint="eastAsia"/>
                <w:kern w:val="0"/>
              </w:rPr>
              <w:t>否</w:t>
            </w:r>
          </w:p>
        </w:tc>
      </w:tr>
    </w:tbl>
    <w:p w14:paraId="4D687623" w14:textId="77777777" w:rsidR="002566D7" w:rsidRDefault="002566D7">
      <w:pPr>
        <w:pStyle w:val="a4"/>
      </w:pP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095"/>
        <w:gridCol w:w="4655"/>
        <w:gridCol w:w="768"/>
        <w:gridCol w:w="642"/>
        <w:gridCol w:w="975"/>
      </w:tblGrid>
      <w:tr w:rsidR="002566D7" w14:paraId="54132667" w14:textId="77777777">
        <w:trPr>
          <w:trHeight w:val="20"/>
          <w:tblHeader/>
          <w:jc w:val="center"/>
        </w:trPr>
        <w:tc>
          <w:tcPr>
            <w:tcW w:w="4447" w:type="pct"/>
            <w:gridSpan w:val="5"/>
            <w:vAlign w:val="center"/>
          </w:tcPr>
          <w:p w14:paraId="2BAFBF2E" w14:textId="77777777" w:rsidR="002566D7" w:rsidRDefault="00AF7190">
            <w:pPr>
              <w:widowControl/>
              <w:rPr>
                <w:b/>
                <w:bCs/>
                <w:kern w:val="0"/>
              </w:rPr>
            </w:pPr>
            <w:r>
              <w:rPr>
                <w:b/>
                <w:bCs/>
                <w:kern w:val="0"/>
              </w:rPr>
              <w:t>学科：物理</w:t>
            </w:r>
            <w:r>
              <w:rPr>
                <w:rFonts w:hint="eastAsia"/>
                <w:b/>
                <w:bCs/>
                <w:kern w:val="0"/>
              </w:rPr>
              <w:t xml:space="preserve">  </w:t>
            </w:r>
            <w:r>
              <w:rPr>
                <w:b/>
                <w:bCs/>
                <w:kern w:val="0"/>
              </w:rPr>
              <w:t>类别：高中</w:t>
            </w:r>
          </w:p>
        </w:tc>
        <w:tc>
          <w:tcPr>
            <w:tcW w:w="553" w:type="pct"/>
            <w:vAlign w:val="center"/>
          </w:tcPr>
          <w:p w14:paraId="457F3628" w14:textId="77777777" w:rsidR="002566D7" w:rsidRDefault="002566D7">
            <w:pPr>
              <w:widowControl/>
              <w:rPr>
                <w:b/>
                <w:bCs/>
                <w:kern w:val="0"/>
              </w:rPr>
            </w:pPr>
          </w:p>
        </w:tc>
      </w:tr>
      <w:tr w:rsidR="002566D7" w14:paraId="1FD938BA" w14:textId="77777777">
        <w:trPr>
          <w:trHeight w:val="20"/>
          <w:tblHeader/>
          <w:jc w:val="center"/>
        </w:trPr>
        <w:tc>
          <w:tcPr>
            <w:tcW w:w="385" w:type="pct"/>
            <w:vAlign w:val="center"/>
          </w:tcPr>
          <w:p w14:paraId="76CDCCEF" w14:textId="77777777" w:rsidR="002566D7" w:rsidRDefault="00AF7190">
            <w:pPr>
              <w:widowControl/>
              <w:jc w:val="center"/>
              <w:rPr>
                <w:kern w:val="0"/>
              </w:rPr>
            </w:pPr>
            <w:r>
              <w:rPr>
                <w:kern w:val="0"/>
              </w:rPr>
              <w:t>序号</w:t>
            </w:r>
          </w:p>
        </w:tc>
        <w:tc>
          <w:tcPr>
            <w:tcW w:w="621" w:type="pct"/>
            <w:vAlign w:val="center"/>
          </w:tcPr>
          <w:p w14:paraId="2E7B4989" w14:textId="77777777" w:rsidR="002566D7" w:rsidRDefault="00AF7190">
            <w:pPr>
              <w:widowControl/>
              <w:jc w:val="center"/>
              <w:rPr>
                <w:kern w:val="0"/>
              </w:rPr>
            </w:pPr>
            <w:r>
              <w:rPr>
                <w:kern w:val="0"/>
              </w:rPr>
              <w:t>仪器设备名称</w:t>
            </w:r>
          </w:p>
        </w:tc>
        <w:tc>
          <w:tcPr>
            <w:tcW w:w="2641" w:type="pct"/>
            <w:vAlign w:val="center"/>
          </w:tcPr>
          <w:p w14:paraId="1EE8794F" w14:textId="77777777" w:rsidR="002566D7" w:rsidRDefault="00AF7190">
            <w:pPr>
              <w:widowControl/>
              <w:jc w:val="center"/>
              <w:rPr>
                <w:kern w:val="0"/>
              </w:rPr>
            </w:pPr>
            <w:r>
              <w:rPr>
                <w:rFonts w:hint="eastAsia"/>
                <w:kern w:val="0"/>
              </w:rPr>
              <w:t>技术参数</w:t>
            </w:r>
          </w:p>
        </w:tc>
        <w:tc>
          <w:tcPr>
            <w:tcW w:w="436" w:type="pct"/>
            <w:vAlign w:val="center"/>
          </w:tcPr>
          <w:p w14:paraId="70D28394" w14:textId="77777777" w:rsidR="002566D7" w:rsidRDefault="00AF7190">
            <w:pPr>
              <w:widowControl/>
              <w:jc w:val="center"/>
              <w:rPr>
                <w:kern w:val="0"/>
              </w:rPr>
            </w:pPr>
            <w:r>
              <w:rPr>
                <w:rFonts w:hint="eastAsia"/>
                <w:kern w:val="0"/>
              </w:rPr>
              <w:t>单位</w:t>
            </w:r>
          </w:p>
        </w:tc>
        <w:tc>
          <w:tcPr>
            <w:tcW w:w="364" w:type="pct"/>
            <w:vAlign w:val="center"/>
          </w:tcPr>
          <w:p w14:paraId="04F2B809" w14:textId="77777777" w:rsidR="002566D7" w:rsidRDefault="00AF7190">
            <w:pPr>
              <w:widowControl/>
              <w:jc w:val="center"/>
              <w:rPr>
                <w:kern w:val="0"/>
              </w:rPr>
            </w:pPr>
            <w:r>
              <w:rPr>
                <w:kern w:val="0"/>
              </w:rPr>
              <w:t>数量</w:t>
            </w:r>
          </w:p>
        </w:tc>
        <w:tc>
          <w:tcPr>
            <w:tcW w:w="553" w:type="pct"/>
            <w:vAlign w:val="center"/>
          </w:tcPr>
          <w:p w14:paraId="6C5E5EE9" w14:textId="77777777" w:rsidR="002566D7" w:rsidRDefault="00AF7190">
            <w:pPr>
              <w:widowControl/>
              <w:jc w:val="center"/>
              <w:rPr>
                <w:kern w:val="0"/>
              </w:rPr>
            </w:pPr>
            <w:r>
              <w:rPr>
                <w:rFonts w:ascii="仿宋" w:eastAsia="仿宋" w:hAnsi="仿宋" w:cs="仿宋" w:hint="eastAsia"/>
                <w:sz w:val="18"/>
                <w:szCs w:val="18"/>
              </w:rPr>
              <w:t>是否属于集采目录内产品</w:t>
            </w:r>
          </w:p>
        </w:tc>
      </w:tr>
      <w:tr w:rsidR="002566D7" w14:paraId="61616F65" w14:textId="77777777">
        <w:trPr>
          <w:trHeight w:val="20"/>
          <w:jc w:val="center"/>
        </w:trPr>
        <w:tc>
          <w:tcPr>
            <w:tcW w:w="385" w:type="pct"/>
            <w:vAlign w:val="center"/>
          </w:tcPr>
          <w:p w14:paraId="0400C359" w14:textId="77777777" w:rsidR="002566D7" w:rsidRDefault="00AF7190">
            <w:pPr>
              <w:widowControl/>
              <w:jc w:val="center"/>
              <w:rPr>
                <w:kern w:val="0"/>
              </w:rPr>
            </w:pPr>
            <w:r>
              <w:rPr>
                <w:kern w:val="0"/>
              </w:rPr>
              <w:t>1</w:t>
            </w:r>
          </w:p>
        </w:tc>
        <w:tc>
          <w:tcPr>
            <w:tcW w:w="621" w:type="pct"/>
            <w:vAlign w:val="center"/>
          </w:tcPr>
          <w:p w14:paraId="25D23143" w14:textId="77777777" w:rsidR="002566D7" w:rsidRDefault="00AF7190">
            <w:pPr>
              <w:widowControl/>
              <w:jc w:val="left"/>
              <w:rPr>
                <w:kern w:val="0"/>
              </w:rPr>
            </w:pPr>
            <w:r>
              <w:rPr>
                <w:kern w:val="0"/>
              </w:rPr>
              <w:t>摄像机</w:t>
            </w:r>
          </w:p>
        </w:tc>
        <w:tc>
          <w:tcPr>
            <w:tcW w:w="2641" w:type="pct"/>
            <w:vAlign w:val="center"/>
          </w:tcPr>
          <w:p w14:paraId="0B19A236" w14:textId="77777777" w:rsidR="002566D7" w:rsidRDefault="00AF7190">
            <w:pPr>
              <w:widowControl/>
              <w:jc w:val="left"/>
              <w:rPr>
                <w:kern w:val="0"/>
              </w:rPr>
            </w:pPr>
            <w:r>
              <w:rPr>
                <w:kern w:val="0"/>
              </w:rPr>
              <w:t>数码型，</w:t>
            </w:r>
            <w:r>
              <w:rPr>
                <w:kern w:val="0"/>
              </w:rPr>
              <w:t>≥</w:t>
            </w:r>
            <w:r>
              <w:rPr>
                <w:rFonts w:hint="eastAsia"/>
                <w:kern w:val="0"/>
              </w:rPr>
              <w:t>1</w:t>
            </w:r>
            <w:r>
              <w:rPr>
                <w:kern w:val="0"/>
              </w:rPr>
              <w:t xml:space="preserve">600 </w:t>
            </w:r>
            <w:r>
              <w:rPr>
                <w:kern w:val="0"/>
              </w:rPr>
              <w:t>万像素，硬盘或闪存存储，</w:t>
            </w:r>
            <w:r>
              <w:rPr>
                <w:kern w:val="0"/>
              </w:rPr>
              <w:t xml:space="preserve"> </w:t>
            </w:r>
            <w:r>
              <w:rPr>
                <w:kern w:val="0"/>
              </w:rPr>
              <w:t>内存</w:t>
            </w:r>
            <w:r>
              <w:rPr>
                <w:kern w:val="0"/>
              </w:rPr>
              <w:t>≥64 G</w:t>
            </w:r>
            <w:r>
              <w:rPr>
                <w:kern w:val="0"/>
              </w:rPr>
              <w:t>，有光学防抖功能，含三脚架</w:t>
            </w:r>
          </w:p>
        </w:tc>
        <w:tc>
          <w:tcPr>
            <w:tcW w:w="436" w:type="pct"/>
            <w:vAlign w:val="center"/>
          </w:tcPr>
          <w:p w14:paraId="51093487" w14:textId="77777777" w:rsidR="002566D7" w:rsidRDefault="00AF7190">
            <w:pPr>
              <w:widowControl/>
              <w:jc w:val="center"/>
              <w:rPr>
                <w:kern w:val="0"/>
              </w:rPr>
            </w:pPr>
            <w:r>
              <w:rPr>
                <w:kern w:val="0"/>
              </w:rPr>
              <w:t>台</w:t>
            </w:r>
          </w:p>
        </w:tc>
        <w:tc>
          <w:tcPr>
            <w:tcW w:w="364" w:type="pct"/>
            <w:vAlign w:val="center"/>
          </w:tcPr>
          <w:p w14:paraId="09FECF4E" w14:textId="77777777" w:rsidR="002566D7" w:rsidRDefault="00AF7190">
            <w:pPr>
              <w:widowControl/>
              <w:jc w:val="center"/>
              <w:rPr>
                <w:kern w:val="0"/>
              </w:rPr>
            </w:pPr>
            <w:r>
              <w:rPr>
                <w:kern w:val="0"/>
              </w:rPr>
              <w:t>1</w:t>
            </w:r>
          </w:p>
        </w:tc>
        <w:tc>
          <w:tcPr>
            <w:tcW w:w="553" w:type="pct"/>
            <w:vAlign w:val="center"/>
          </w:tcPr>
          <w:p w14:paraId="5CAFFD53" w14:textId="77777777" w:rsidR="002566D7" w:rsidRDefault="00AF7190">
            <w:pPr>
              <w:widowControl/>
              <w:jc w:val="center"/>
              <w:rPr>
                <w:kern w:val="0"/>
              </w:rPr>
            </w:pPr>
            <w:r>
              <w:rPr>
                <w:rFonts w:hint="eastAsia"/>
                <w:kern w:val="0"/>
              </w:rPr>
              <w:t>否</w:t>
            </w:r>
          </w:p>
        </w:tc>
      </w:tr>
      <w:tr w:rsidR="002566D7" w14:paraId="2423A2EB" w14:textId="77777777">
        <w:trPr>
          <w:trHeight w:val="20"/>
          <w:jc w:val="center"/>
        </w:trPr>
        <w:tc>
          <w:tcPr>
            <w:tcW w:w="385" w:type="pct"/>
            <w:vAlign w:val="center"/>
          </w:tcPr>
          <w:p w14:paraId="2166576B" w14:textId="77777777" w:rsidR="002566D7" w:rsidRDefault="00AF7190">
            <w:pPr>
              <w:widowControl/>
              <w:jc w:val="center"/>
              <w:rPr>
                <w:kern w:val="0"/>
              </w:rPr>
            </w:pPr>
            <w:r>
              <w:rPr>
                <w:kern w:val="0"/>
              </w:rPr>
              <w:t>2</w:t>
            </w:r>
          </w:p>
        </w:tc>
        <w:tc>
          <w:tcPr>
            <w:tcW w:w="621" w:type="pct"/>
            <w:vAlign w:val="center"/>
          </w:tcPr>
          <w:p w14:paraId="33577E80" w14:textId="77777777" w:rsidR="002566D7" w:rsidRDefault="00AF7190">
            <w:pPr>
              <w:widowControl/>
              <w:jc w:val="left"/>
              <w:rPr>
                <w:kern w:val="0"/>
              </w:rPr>
            </w:pPr>
            <w:r>
              <w:rPr>
                <w:kern w:val="0"/>
              </w:rPr>
              <w:t>照相机</w:t>
            </w:r>
          </w:p>
        </w:tc>
        <w:tc>
          <w:tcPr>
            <w:tcW w:w="2641" w:type="pct"/>
            <w:vAlign w:val="center"/>
          </w:tcPr>
          <w:p w14:paraId="4AF2330F" w14:textId="77777777" w:rsidR="002566D7" w:rsidRDefault="00AF7190">
            <w:pPr>
              <w:widowControl/>
              <w:jc w:val="left"/>
              <w:rPr>
                <w:kern w:val="0"/>
              </w:rPr>
            </w:pPr>
            <w:r>
              <w:rPr>
                <w:kern w:val="0"/>
              </w:rPr>
              <w:t>数码型，</w:t>
            </w:r>
            <w:r>
              <w:rPr>
                <w:kern w:val="0"/>
              </w:rPr>
              <w:t>≥</w:t>
            </w:r>
            <w:r>
              <w:rPr>
                <w:rFonts w:hint="eastAsia"/>
                <w:kern w:val="0"/>
              </w:rPr>
              <w:t>1</w:t>
            </w:r>
            <w:r>
              <w:rPr>
                <w:kern w:val="0"/>
              </w:rPr>
              <w:t xml:space="preserve">600 </w:t>
            </w:r>
            <w:r>
              <w:rPr>
                <w:kern w:val="0"/>
              </w:rPr>
              <w:t>万像素，硬盘或闪存存储，</w:t>
            </w:r>
            <w:r>
              <w:rPr>
                <w:kern w:val="0"/>
              </w:rPr>
              <w:t>≥64 G</w:t>
            </w:r>
            <w:r>
              <w:rPr>
                <w:kern w:val="0"/>
              </w:rPr>
              <w:t>，有光学防抖和微距功能，含三角架</w:t>
            </w:r>
          </w:p>
        </w:tc>
        <w:tc>
          <w:tcPr>
            <w:tcW w:w="436" w:type="pct"/>
            <w:vAlign w:val="center"/>
          </w:tcPr>
          <w:p w14:paraId="1290155A" w14:textId="77777777" w:rsidR="002566D7" w:rsidRDefault="00AF7190">
            <w:pPr>
              <w:widowControl/>
              <w:jc w:val="center"/>
              <w:rPr>
                <w:kern w:val="0"/>
              </w:rPr>
            </w:pPr>
            <w:r>
              <w:rPr>
                <w:kern w:val="0"/>
              </w:rPr>
              <w:t>台</w:t>
            </w:r>
          </w:p>
        </w:tc>
        <w:tc>
          <w:tcPr>
            <w:tcW w:w="364" w:type="pct"/>
            <w:vAlign w:val="center"/>
          </w:tcPr>
          <w:p w14:paraId="3502A06D" w14:textId="77777777" w:rsidR="002566D7" w:rsidRDefault="00AF7190">
            <w:pPr>
              <w:widowControl/>
              <w:jc w:val="center"/>
              <w:rPr>
                <w:kern w:val="0"/>
              </w:rPr>
            </w:pPr>
            <w:r>
              <w:rPr>
                <w:kern w:val="0"/>
              </w:rPr>
              <w:t>1</w:t>
            </w:r>
          </w:p>
        </w:tc>
        <w:tc>
          <w:tcPr>
            <w:tcW w:w="553" w:type="pct"/>
            <w:vAlign w:val="center"/>
          </w:tcPr>
          <w:p w14:paraId="4BCE3A05" w14:textId="77777777" w:rsidR="002566D7" w:rsidRDefault="00AF7190">
            <w:pPr>
              <w:widowControl/>
              <w:jc w:val="center"/>
              <w:rPr>
                <w:kern w:val="0"/>
              </w:rPr>
            </w:pPr>
            <w:r>
              <w:rPr>
                <w:rFonts w:hint="eastAsia"/>
                <w:kern w:val="0"/>
              </w:rPr>
              <w:t>否</w:t>
            </w:r>
          </w:p>
        </w:tc>
      </w:tr>
      <w:tr w:rsidR="002566D7" w14:paraId="354FDD6A" w14:textId="77777777">
        <w:trPr>
          <w:trHeight w:val="20"/>
          <w:jc w:val="center"/>
        </w:trPr>
        <w:tc>
          <w:tcPr>
            <w:tcW w:w="385" w:type="pct"/>
            <w:vAlign w:val="center"/>
          </w:tcPr>
          <w:p w14:paraId="0CBA61FA" w14:textId="77777777" w:rsidR="002566D7" w:rsidRDefault="00AF7190">
            <w:pPr>
              <w:widowControl/>
              <w:jc w:val="center"/>
              <w:rPr>
                <w:kern w:val="0"/>
              </w:rPr>
            </w:pPr>
            <w:r>
              <w:rPr>
                <w:kern w:val="0"/>
              </w:rPr>
              <w:t>3</w:t>
            </w:r>
          </w:p>
        </w:tc>
        <w:tc>
          <w:tcPr>
            <w:tcW w:w="621" w:type="pct"/>
            <w:vAlign w:val="center"/>
          </w:tcPr>
          <w:p w14:paraId="29DD11F4" w14:textId="77777777" w:rsidR="002566D7" w:rsidRDefault="00AF7190">
            <w:pPr>
              <w:widowControl/>
              <w:jc w:val="left"/>
              <w:rPr>
                <w:kern w:val="0"/>
              </w:rPr>
            </w:pPr>
            <w:r>
              <w:rPr>
                <w:kern w:val="0"/>
              </w:rPr>
              <w:t>翻页笔</w:t>
            </w:r>
          </w:p>
        </w:tc>
        <w:tc>
          <w:tcPr>
            <w:tcW w:w="2641" w:type="pct"/>
            <w:vAlign w:val="center"/>
          </w:tcPr>
          <w:p w14:paraId="53F441C4" w14:textId="77777777" w:rsidR="002566D7" w:rsidRDefault="00AF7190">
            <w:pPr>
              <w:widowControl/>
              <w:jc w:val="left"/>
              <w:rPr>
                <w:kern w:val="0"/>
              </w:rPr>
            </w:pPr>
            <w:r>
              <w:rPr>
                <w:kern w:val="0"/>
              </w:rPr>
              <w:t>单激光，遥控距离不小于</w:t>
            </w:r>
            <w:r>
              <w:rPr>
                <w:kern w:val="0"/>
              </w:rPr>
              <w:t>30 m</w:t>
            </w:r>
            <w:r>
              <w:rPr>
                <w:kern w:val="0"/>
              </w:rPr>
              <w:t>，激光输出</w:t>
            </w:r>
          </w:p>
          <w:p w14:paraId="011EBDBA" w14:textId="77777777" w:rsidR="002566D7" w:rsidRDefault="00AF7190">
            <w:pPr>
              <w:widowControl/>
              <w:jc w:val="left"/>
              <w:rPr>
                <w:kern w:val="0"/>
              </w:rPr>
            </w:pPr>
            <w:r>
              <w:rPr>
                <w:kern w:val="0"/>
              </w:rPr>
              <w:t>功率小于</w:t>
            </w:r>
            <w:r>
              <w:rPr>
                <w:kern w:val="0"/>
              </w:rPr>
              <w:t>2 mW</w:t>
            </w:r>
            <w:r>
              <w:rPr>
                <w:kern w:val="0"/>
              </w:rPr>
              <w:t>，支持常见操作系统，</w:t>
            </w:r>
            <w:r>
              <w:rPr>
                <w:kern w:val="0"/>
              </w:rPr>
              <w:t>USB</w:t>
            </w:r>
          </w:p>
          <w:p w14:paraId="159B8EBC" w14:textId="77777777" w:rsidR="002566D7" w:rsidRDefault="00AF7190">
            <w:pPr>
              <w:widowControl/>
              <w:jc w:val="left"/>
              <w:rPr>
                <w:kern w:val="0"/>
              </w:rPr>
            </w:pPr>
            <w:r>
              <w:rPr>
                <w:kern w:val="0"/>
              </w:rPr>
              <w:t>接口</w:t>
            </w:r>
          </w:p>
        </w:tc>
        <w:tc>
          <w:tcPr>
            <w:tcW w:w="436" w:type="pct"/>
            <w:vAlign w:val="center"/>
          </w:tcPr>
          <w:p w14:paraId="5ECA6666" w14:textId="77777777" w:rsidR="002566D7" w:rsidRDefault="00AF7190">
            <w:pPr>
              <w:widowControl/>
              <w:jc w:val="center"/>
              <w:rPr>
                <w:kern w:val="0"/>
              </w:rPr>
            </w:pPr>
            <w:r>
              <w:rPr>
                <w:kern w:val="0"/>
              </w:rPr>
              <w:t>个</w:t>
            </w:r>
          </w:p>
        </w:tc>
        <w:tc>
          <w:tcPr>
            <w:tcW w:w="364" w:type="pct"/>
            <w:vAlign w:val="center"/>
          </w:tcPr>
          <w:p w14:paraId="1FB28C02" w14:textId="77777777" w:rsidR="002566D7" w:rsidRDefault="00AF7190">
            <w:pPr>
              <w:widowControl/>
              <w:jc w:val="center"/>
              <w:rPr>
                <w:kern w:val="0"/>
              </w:rPr>
            </w:pPr>
            <w:r>
              <w:rPr>
                <w:kern w:val="0"/>
              </w:rPr>
              <w:t>13</w:t>
            </w:r>
          </w:p>
        </w:tc>
        <w:tc>
          <w:tcPr>
            <w:tcW w:w="553" w:type="pct"/>
            <w:vAlign w:val="center"/>
          </w:tcPr>
          <w:p w14:paraId="0783D2D1" w14:textId="77777777" w:rsidR="002566D7" w:rsidRDefault="00AF7190">
            <w:pPr>
              <w:widowControl/>
              <w:jc w:val="center"/>
              <w:rPr>
                <w:kern w:val="0"/>
              </w:rPr>
            </w:pPr>
            <w:r>
              <w:rPr>
                <w:rFonts w:hint="eastAsia"/>
                <w:kern w:val="0"/>
              </w:rPr>
              <w:t>否</w:t>
            </w:r>
          </w:p>
        </w:tc>
      </w:tr>
      <w:tr w:rsidR="002566D7" w14:paraId="29C27504" w14:textId="77777777">
        <w:trPr>
          <w:trHeight w:val="20"/>
          <w:jc w:val="center"/>
        </w:trPr>
        <w:tc>
          <w:tcPr>
            <w:tcW w:w="385" w:type="pct"/>
            <w:vAlign w:val="center"/>
          </w:tcPr>
          <w:p w14:paraId="68FEBCCB" w14:textId="77777777" w:rsidR="002566D7" w:rsidRDefault="00AF7190">
            <w:pPr>
              <w:widowControl/>
              <w:jc w:val="center"/>
              <w:rPr>
                <w:kern w:val="0"/>
              </w:rPr>
            </w:pPr>
            <w:r>
              <w:rPr>
                <w:kern w:val="0"/>
              </w:rPr>
              <w:t>4</w:t>
            </w:r>
          </w:p>
        </w:tc>
        <w:tc>
          <w:tcPr>
            <w:tcW w:w="621" w:type="pct"/>
            <w:vAlign w:val="center"/>
          </w:tcPr>
          <w:p w14:paraId="02F9F0ED" w14:textId="77777777" w:rsidR="002566D7" w:rsidRDefault="00AF7190">
            <w:pPr>
              <w:widowControl/>
              <w:jc w:val="left"/>
              <w:rPr>
                <w:kern w:val="0"/>
              </w:rPr>
            </w:pPr>
            <w:r>
              <w:rPr>
                <w:kern w:val="0"/>
              </w:rPr>
              <w:t>移动存储器</w:t>
            </w:r>
          </w:p>
        </w:tc>
        <w:tc>
          <w:tcPr>
            <w:tcW w:w="2641" w:type="pct"/>
            <w:vAlign w:val="center"/>
          </w:tcPr>
          <w:p w14:paraId="5C9C5644" w14:textId="77777777" w:rsidR="002566D7" w:rsidRDefault="00AF7190">
            <w:pPr>
              <w:widowControl/>
              <w:jc w:val="left"/>
              <w:rPr>
                <w:kern w:val="0"/>
              </w:rPr>
            </w:pPr>
            <w:r>
              <w:rPr>
                <w:kern w:val="0"/>
              </w:rPr>
              <w:t>存储容量不小于</w:t>
            </w:r>
            <w:r>
              <w:rPr>
                <w:kern w:val="0"/>
              </w:rPr>
              <w:t>2 TB</w:t>
            </w:r>
            <w:r>
              <w:rPr>
                <w:kern w:val="0"/>
              </w:rPr>
              <w:t>，支持</w:t>
            </w:r>
            <w:r>
              <w:rPr>
                <w:kern w:val="0"/>
              </w:rPr>
              <w:t xml:space="preserve">USB </w:t>
            </w:r>
            <w:r>
              <w:rPr>
                <w:kern w:val="0"/>
              </w:rPr>
              <w:t>接口</w:t>
            </w:r>
          </w:p>
        </w:tc>
        <w:tc>
          <w:tcPr>
            <w:tcW w:w="436" w:type="pct"/>
            <w:vAlign w:val="center"/>
          </w:tcPr>
          <w:p w14:paraId="006AA83A" w14:textId="77777777" w:rsidR="002566D7" w:rsidRDefault="00AF7190">
            <w:pPr>
              <w:widowControl/>
              <w:jc w:val="center"/>
              <w:rPr>
                <w:kern w:val="0"/>
              </w:rPr>
            </w:pPr>
            <w:r>
              <w:rPr>
                <w:kern w:val="0"/>
              </w:rPr>
              <w:t>个</w:t>
            </w:r>
          </w:p>
        </w:tc>
        <w:tc>
          <w:tcPr>
            <w:tcW w:w="364" w:type="pct"/>
            <w:vAlign w:val="center"/>
          </w:tcPr>
          <w:p w14:paraId="629D5F21" w14:textId="77777777" w:rsidR="002566D7" w:rsidRDefault="00AF7190">
            <w:pPr>
              <w:widowControl/>
              <w:jc w:val="center"/>
              <w:rPr>
                <w:kern w:val="0"/>
              </w:rPr>
            </w:pPr>
            <w:r>
              <w:rPr>
                <w:kern w:val="0"/>
              </w:rPr>
              <w:t>13</w:t>
            </w:r>
          </w:p>
        </w:tc>
        <w:tc>
          <w:tcPr>
            <w:tcW w:w="553" w:type="pct"/>
            <w:vAlign w:val="center"/>
          </w:tcPr>
          <w:p w14:paraId="323C16FE" w14:textId="77777777" w:rsidR="002566D7" w:rsidRDefault="00AF7190">
            <w:pPr>
              <w:widowControl/>
              <w:jc w:val="center"/>
              <w:rPr>
                <w:kern w:val="0"/>
              </w:rPr>
            </w:pPr>
            <w:r>
              <w:rPr>
                <w:rFonts w:hint="eastAsia"/>
                <w:kern w:val="0"/>
              </w:rPr>
              <w:t>否</w:t>
            </w:r>
          </w:p>
        </w:tc>
      </w:tr>
      <w:tr w:rsidR="002566D7" w14:paraId="52073E0A" w14:textId="77777777">
        <w:trPr>
          <w:trHeight w:val="20"/>
          <w:jc w:val="center"/>
        </w:trPr>
        <w:tc>
          <w:tcPr>
            <w:tcW w:w="385" w:type="pct"/>
            <w:vAlign w:val="center"/>
          </w:tcPr>
          <w:p w14:paraId="4EB541F8" w14:textId="77777777" w:rsidR="002566D7" w:rsidRDefault="00AF7190">
            <w:pPr>
              <w:widowControl/>
              <w:jc w:val="center"/>
              <w:rPr>
                <w:kern w:val="0"/>
              </w:rPr>
            </w:pPr>
            <w:r>
              <w:rPr>
                <w:kern w:val="0"/>
              </w:rPr>
              <w:lastRenderedPageBreak/>
              <w:t>5</w:t>
            </w:r>
          </w:p>
        </w:tc>
        <w:tc>
          <w:tcPr>
            <w:tcW w:w="621" w:type="pct"/>
            <w:vAlign w:val="center"/>
          </w:tcPr>
          <w:p w14:paraId="21A883A0" w14:textId="77777777" w:rsidR="002566D7" w:rsidRDefault="00AF7190">
            <w:pPr>
              <w:widowControl/>
              <w:jc w:val="left"/>
              <w:rPr>
                <w:kern w:val="0"/>
              </w:rPr>
            </w:pPr>
            <w:r>
              <w:rPr>
                <w:kern w:val="0"/>
              </w:rPr>
              <w:t>录音笔</w:t>
            </w:r>
          </w:p>
        </w:tc>
        <w:tc>
          <w:tcPr>
            <w:tcW w:w="2641" w:type="pct"/>
            <w:vAlign w:val="center"/>
          </w:tcPr>
          <w:p w14:paraId="14C054AE" w14:textId="77777777" w:rsidR="002566D7" w:rsidRDefault="00AF7190">
            <w:pPr>
              <w:widowControl/>
              <w:jc w:val="left"/>
              <w:rPr>
                <w:kern w:val="0"/>
              </w:rPr>
            </w:pPr>
            <w:r>
              <w:rPr>
                <w:kern w:val="0"/>
              </w:rPr>
              <w:t xml:space="preserve">USB </w:t>
            </w:r>
            <w:r>
              <w:rPr>
                <w:kern w:val="0"/>
              </w:rPr>
              <w:t>接口，内存容量不低于</w:t>
            </w:r>
            <w:r>
              <w:rPr>
                <w:kern w:val="0"/>
              </w:rPr>
              <w:t>16 G</w:t>
            </w:r>
            <w:r>
              <w:rPr>
                <w:kern w:val="0"/>
              </w:rPr>
              <w:t>，播放格式</w:t>
            </w:r>
          </w:p>
          <w:p w14:paraId="4E0CB286" w14:textId="77777777" w:rsidR="002566D7" w:rsidRDefault="00AF7190">
            <w:pPr>
              <w:widowControl/>
              <w:jc w:val="left"/>
              <w:rPr>
                <w:kern w:val="0"/>
              </w:rPr>
            </w:pPr>
            <w:r>
              <w:rPr>
                <w:kern w:val="0"/>
              </w:rPr>
              <w:t>支持</w:t>
            </w:r>
            <w:r>
              <w:rPr>
                <w:kern w:val="0"/>
              </w:rPr>
              <w:t>MP3</w:t>
            </w:r>
            <w:r>
              <w:rPr>
                <w:kern w:val="0"/>
              </w:rPr>
              <w:t>、</w:t>
            </w:r>
            <w:r>
              <w:rPr>
                <w:kern w:val="0"/>
              </w:rPr>
              <w:t>WAV</w:t>
            </w:r>
            <w:r>
              <w:rPr>
                <w:kern w:val="0"/>
              </w:rPr>
              <w:t>、</w:t>
            </w:r>
            <w:r>
              <w:rPr>
                <w:kern w:val="0"/>
              </w:rPr>
              <w:t xml:space="preserve">WMA </w:t>
            </w:r>
            <w:r>
              <w:rPr>
                <w:kern w:val="0"/>
              </w:rPr>
              <w:t>等，支持低电量自动保存</w:t>
            </w:r>
          </w:p>
        </w:tc>
        <w:tc>
          <w:tcPr>
            <w:tcW w:w="436" w:type="pct"/>
            <w:vAlign w:val="center"/>
          </w:tcPr>
          <w:p w14:paraId="1427B009" w14:textId="77777777" w:rsidR="002566D7" w:rsidRDefault="00AF7190">
            <w:pPr>
              <w:widowControl/>
              <w:jc w:val="center"/>
              <w:rPr>
                <w:kern w:val="0"/>
              </w:rPr>
            </w:pPr>
            <w:r>
              <w:rPr>
                <w:kern w:val="0"/>
              </w:rPr>
              <w:t>个</w:t>
            </w:r>
          </w:p>
        </w:tc>
        <w:tc>
          <w:tcPr>
            <w:tcW w:w="364" w:type="pct"/>
            <w:vAlign w:val="center"/>
          </w:tcPr>
          <w:p w14:paraId="7A53D018" w14:textId="77777777" w:rsidR="002566D7" w:rsidRDefault="00AF7190">
            <w:pPr>
              <w:widowControl/>
              <w:jc w:val="center"/>
              <w:rPr>
                <w:kern w:val="0"/>
              </w:rPr>
            </w:pPr>
            <w:r>
              <w:rPr>
                <w:kern w:val="0"/>
              </w:rPr>
              <w:t>13</w:t>
            </w:r>
          </w:p>
        </w:tc>
        <w:tc>
          <w:tcPr>
            <w:tcW w:w="553" w:type="pct"/>
            <w:vAlign w:val="center"/>
          </w:tcPr>
          <w:p w14:paraId="52C833AA" w14:textId="77777777" w:rsidR="002566D7" w:rsidRDefault="00AF7190">
            <w:pPr>
              <w:widowControl/>
              <w:jc w:val="center"/>
              <w:rPr>
                <w:kern w:val="0"/>
              </w:rPr>
            </w:pPr>
            <w:r>
              <w:rPr>
                <w:rFonts w:hint="eastAsia"/>
                <w:kern w:val="0"/>
              </w:rPr>
              <w:t>否</w:t>
            </w:r>
          </w:p>
        </w:tc>
      </w:tr>
      <w:tr w:rsidR="002566D7" w14:paraId="505516FB" w14:textId="77777777">
        <w:trPr>
          <w:trHeight w:val="20"/>
          <w:jc w:val="center"/>
        </w:trPr>
        <w:tc>
          <w:tcPr>
            <w:tcW w:w="385" w:type="pct"/>
            <w:vAlign w:val="center"/>
          </w:tcPr>
          <w:p w14:paraId="7FCAA227" w14:textId="77777777" w:rsidR="002566D7" w:rsidRDefault="00AF7190">
            <w:pPr>
              <w:widowControl/>
              <w:jc w:val="center"/>
              <w:rPr>
                <w:kern w:val="0"/>
              </w:rPr>
            </w:pPr>
            <w:r>
              <w:rPr>
                <w:kern w:val="0"/>
              </w:rPr>
              <w:t>6</w:t>
            </w:r>
          </w:p>
        </w:tc>
        <w:tc>
          <w:tcPr>
            <w:tcW w:w="621" w:type="pct"/>
            <w:vAlign w:val="center"/>
          </w:tcPr>
          <w:p w14:paraId="527A3459" w14:textId="77777777" w:rsidR="002566D7" w:rsidRDefault="00AF7190">
            <w:pPr>
              <w:widowControl/>
              <w:jc w:val="left"/>
              <w:rPr>
                <w:kern w:val="0"/>
              </w:rPr>
            </w:pPr>
            <w:r>
              <w:rPr>
                <w:kern w:val="0"/>
              </w:rPr>
              <w:t>工作服</w:t>
            </w:r>
          </w:p>
        </w:tc>
        <w:tc>
          <w:tcPr>
            <w:tcW w:w="2641" w:type="pct"/>
            <w:vAlign w:val="center"/>
          </w:tcPr>
          <w:p w14:paraId="480EBC72" w14:textId="77777777" w:rsidR="002566D7" w:rsidRDefault="00AF7190">
            <w:pPr>
              <w:widowControl/>
              <w:jc w:val="left"/>
              <w:rPr>
                <w:kern w:val="0"/>
              </w:rPr>
            </w:pPr>
            <w:r>
              <w:rPr>
                <w:kern w:val="0"/>
              </w:rPr>
              <w:t>可分为大、中、小号。</w:t>
            </w:r>
          </w:p>
        </w:tc>
        <w:tc>
          <w:tcPr>
            <w:tcW w:w="436" w:type="pct"/>
            <w:vAlign w:val="center"/>
          </w:tcPr>
          <w:p w14:paraId="547A5C13" w14:textId="77777777" w:rsidR="002566D7" w:rsidRDefault="00AF7190">
            <w:pPr>
              <w:widowControl/>
              <w:jc w:val="center"/>
              <w:rPr>
                <w:kern w:val="0"/>
              </w:rPr>
            </w:pPr>
            <w:r>
              <w:rPr>
                <w:kern w:val="0"/>
              </w:rPr>
              <w:t>套</w:t>
            </w:r>
          </w:p>
        </w:tc>
        <w:tc>
          <w:tcPr>
            <w:tcW w:w="364" w:type="pct"/>
            <w:vAlign w:val="center"/>
          </w:tcPr>
          <w:p w14:paraId="47B2B15F" w14:textId="77777777" w:rsidR="002566D7" w:rsidRDefault="00AF7190">
            <w:pPr>
              <w:widowControl/>
              <w:jc w:val="center"/>
              <w:rPr>
                <w:kern w:val="0"/>
              </w:rPr>
            </w:pPr>
            <w:r>
              <w:rPr>
                <w:kern w:val="0"/>
              </w:rPr>
              <w:t>15</w:t>
            </w:r>
          </w:p>
        </w:tc>
        <w:tc>
          <w:tcPr>
            <w:tcW w:w="553" w:type="pct"/>
            <w:vAlign w:val="center"/>
          </w:tcPr>
          <w:p w14:paraId="7EE81436" w14:textId="77777777" w:rsidR="002566D7" w:rsidRDefault="00AF7190">
            <w:pPr>
              <w:widowControl/>
              <w:jc w:val="center"/>
              <w:rPr>
                <w:kern w:val="0"/>
              </w:rPr>
            </w:pPr>
            <w:r>
              <w:rPr>
                <w:rFonts w:hint="eastAsia"/>
                <w:kern w:val="0"/>
              </w:rPr>
              <w:t>否</w:t>
            </w:r>
          </w:p>
        </w:tc>
      </w:tr>
      <w:tr w:rsidR="002566D7" w14:paraId="6DC91C95" w14:textId="77777777">
        <w:trPr>
          <w:trHeight w:val="20"/>
          <w:jc w:val="center"/>
        </w:trPr>
        <w:tc>
          <w:tcPr>
            <w:tcW w:w="385" w:type="pct"/>
            <w:vAlign w:val="center"/>
          </w:tcPr>
          <w:p w14:paraId="3463BA54" w14:textId="77777777" w:rsidR="002566D7" w:rsidRDefault="00AF7190">
            <w:pPr>
              <w:widowControl/>
              <w:jc w:val="center"/>
              <w:rPr>
                <w:kern w:val="0"/>
              </w:rPr>
            </w:pPr>
            <w:r>
              <w:rPr>
                <w:kern w:val="0"/>
              </w:rPr>
              <w:t>7</w:t>
            </w:r>
          </w:p>
        </w:tc>
        <w:tc>
          <w:tcPr>
            <w:tcW w:w="621" w:type="pct"/>
            <w:vAlign w:val="center"/>
          </w:tcPr>
          <w:p w14:paraId="6A3DBE71" w14:textId="77777777" w:rsidR="002566D7" w:rsidRDefault="00AF7190">
            <w:pPr>
              <w:widowControl/>
              <w:jc w:val="left"/>
              <w:rPr>
                <w:kern w:val="0"/>
              </w:rPr>
            </w:pPr>
            <w:r>
              <w:rPr>
                <w:kern w:val="0"/>
              </w:rPr>
              <w:t>激光防护镜</w:t>
            </w:r>
          </w:p>
        </w:tc>
        <w:tc>
          <w:tcPr>
            <w:tcW w:w="2641" w:type="pct"/>
            <w:vAlign w:val="center"/>
          </w:tcPr>
          <w:p w14:paraId="71B400CB" w14:textId="77777777" w:rsidR="002566D7" w:rsidRDefault="00AF7190">
            <w:pPr>
              <w:widowControl/>
              <w:jc w:val="left"/>
              <w:rPr>
                <w:kern w:val="0"/>
              </w:rPr>
            </w:pPr>
            <w:r>
              <w:rPr>
                <w:kern w:val="0"/>
              </w:rPr>
              <w:t>适用于激光类实验。在距滤光片边缘</w:t>
            </w:r>
            <w:r>
              <w:rPr>
                <w:kern w:val="0"/>
              </w:rPr>
              <w:t xml:space="preserve"> 5 mm </w:t>
            </w:r>
            <w:r>
              <w:rPr>
                <w:kern w:val="0"/>
              </w:rPr>
              <w:t>以内的区域里，滤光片不应有任何影响其使用的材料缺陷或表面缺陷。每只眼睛在水平和垂直方向上至少</w:t>
            </w:r>
            <w:r>
              <w:rPr>
                <w:kern w:val="0"/>
              </w:rPr>
              <w:t xml:space="preserve"> 40°</w:t>
            </w:r>
            <w:r>
              <w:rPr>
                <w:kern w:val="0"/>
              </w:rPr>
              <w:t>角范围内视野应清晰。镜架的设计应保证激光辐射不会从防护镜的侧面进入。其它性能指标应符合</w:t>
            </w:r>
            <w:r>
              <w:rPr>
                <w:kern w:val="0"/>
              </w:rPr>
              <w:t xml:space="preserve"> GB 30863-2014 </w:t>
            </w:r>
            <w:r>
              <w:rPr>
                <w:kern w:val="0"/>
              </w:rPr>
              <w:t>标准的规定。</w:t>
            </w:r>
          </w:p>
        </w:tc>
        <w:tc>
          <w:tcPr>
            <w:tcW w:w="436" w:type="pct"/>
            <w:vAlign w:val="center"/>
          </w:tcPr>
          <w:p w14:paraId="71A8029C" w14:textId="77777777" w:rsidR="002566D7" w:rsidRDefault="00AF7190">
            <w:pPr>
              <w:widowControl/>
              <w:jc w:val="center"/>
              <w:rPr>
                <w:kern w:val="0"/>
              </w:rPr>
            </w:pPr>
            <w:r>
              <w:rPr>
                <w:kern w:val="0"/>
              </w:rPr>
              <w:t>个</w:t>
            </w:r>
          </w:p>
        </w:tc>
        <w:tc>
          <w:tcPr>
            <w:tcW w:w="364" w:type="pct"/>
            <w:vAlign w:val="center"/>
          </w:tcPr>
          <w:p w14:paraId="5E4DD1CB" w14:textId="77777777" w:rsidR="002566D7" w:rsidRDefault="00AF7190">
            <w:pPr>
              <w:widowControl/>
              <w:jc w:val="center"/>
              <w:rPr>
                <w:kern w:val="0"/>
              </w:rPr>
            </w:pPr>
            <w:r>
              <w:rPr>
                <w:kern w:val="0"/>
              </w:rPr>
              <w:t>48</w:t>
            </w:r>
          </w:p>
        </w:tc>
        <w:tc>
          <w:tcPr>
            <w:tcW w:w="553" w:type="pct"/>
            <w:vAlign w:val="center"/>
          </w:tcPr>
          <w:p w14:paraId="3D4B3BD3" w14:textId="77777777" w:rsidR="002566D7" w:rsidRDefault="00AF7190">
            <w:pPr>
              <w:widowControl/>
              <w:jc w:val="center"/>
              <w:rPr>
                <w:kern w:val="0"/>
              </w:rPr>
            </w:pPr>
            <w:r>
              <w:rPr>
                <w:rFonts w:hint="eastAsia"/>
                <w:kern w:val="0"/>
              </w:rPr>
              <w:t>否</w:t>
            </w:r>
          </w:p>
        </w:tc>
      </w:tr>
      <w:tr w:rsidR="002566D7" w14:paraId="2823AE4B" w14:textId="77777777">
        <w:trPr>
          <w:trHeight w:val="20"/>
          <w:jc w:val="center"/>
        </w:trPr>
        <w:tc>
          <w:tcPr>
            <w:tcW w:w="385" w:type="pct"/>
            <w:vAlign w:val="center"/>
          </w:tcPr>
          <w:p w14:paraId="24FB1CC4" w14:textId="77777777" w:rsidR="002566D7" w:rsidRDefault="00AF7190">
            <w:pPr>
              <w:widowControl/>
              <w:jc w:val="center"/>
              <w:rPr>
                <w:kern w:val="0"/>
              </w:rPr>
            </w:pPr>
            <w:r>
              <w:rPr>
                <w:kern w:val="0"/>
              </w:rPr>
              <w:t>8</w:t>
            </w:r>
          </w:p>
        </w:tc>
        <w:tc>
          <w:tcPr>
            <w:tcW w:w="621" w:type="pct"/>
            <w:vAlign w:val="center"/>
          </w:tcPr>
          <w:p w14:paraId="237DBA65" w14:textId="77777777" w:rsidR="002566D7" w:rsidRDefault="00AF7190">
            <w:pPr>
              <w:widowControl/>
              <w:jc w:val="left"/>
              <w:rPr>
                <w:kern w:val="0"/>
              </w:rPr>
            </w:pPr>
            <w:r>
              <w:rPr>
                <w:kern w:val="0"/>
              </w:rPr>
              <w:t>简易急救箱</w:t>
            </w:r>
          </w:p>
        </w:tc>
        <w:tc>
          <w:tcPr>
            <w:tcW w:w="2641" w:type="pct"/>
            <w:vAlign w:val="center"/>
          </w:tcPr>
          <w:p w14:paraId="5FBBED37" w14:textId="77777777" w:rsidR="002566D7" w:rsidRDefault="00AF7190">
            <w:pPr>
              <w:widowControl/>
              <w:jc w:val="left"/>
              <w:rPr>
                <w:kern w:val="0"/>
              </w:rPr>
            </w:pPr>
            <w:r>
              <w:rPr>
                <w:kern w:val="0"/>
              </w:rPr>
              <w:t>箱内包括：烧伤药膏，医用酒精，碘伏，创可贴，胶布，绷带，卫生棉签，剪刀，镊子，止血带（长度</w:t>
            </w:r>
            <w:r>
              <w:rPr>
                <w:kern w:val="0"/>
              </w:rPr>
              <w:t>≥30 cm</w:t>
            </w:r>
            <w:r>
              <w:rPr>
                <w:kern w:val="0"/>
              </w:rPr>
              <w:t>）等</w:t>
            </w:r>
          </w:p>
        </w:tc>
        <w:tc>
          <w:tcPr>
            <w:tcW w:w="436" w:type="pct"/>
            <w:vAlign w:val="center"/>
          </w:tcPr>
          <w:p w14:paraId="5F2F7BDA" w14:textId="77777777" w:rsidR="002566D7" w:rsidRDefault="00AF7190">
            <w:pPr>
              <w:widowControl/>
              <w:jc w:val="center"/>
              <w:rPr>
                <w:kern w:val="0"/>
              </w:rPr>
            </w:pPr>
            <w:r>
              <w:rPr>
                <w:kern w:val="0"/>
              </w:rPr>
              <w:t>个</w:t>
            </w:r>
          </w:p>
        </w:tc>
        <w:tc>
          <w:tcPr>
            <w:tcW w:w="364" w:type="pct"/>
            <w:vAlign w:val="center"/>
          </w:tcPr>
          <w:p w14:paraId="5441ED22" w14:textId="77777777" w:rsidR="002566D7" w:rsidRDefault="00AF7190">
            <w:pPr>
              <w:widowControl/>
              <w:jc w:val="center"/>
              <w:rPr>
                <w:kern w:val="0"/>
              </w:rPr>
            </w:pPr>
            <w:r>
              <w:rPr>
                <w:kern w:val="0"/>
              </w:rPr>
              <w:t>1</w:t>
            </w:r>
          </w:p>
        </w:tc>
        <w:tc>
          <w:tcPr>
            <w:tcW w:w="553" w:type="pct"/>
            <w:vAlign w:val="center"/>
          </w:tcPr>
          <w:p w14:paraId="0F5B6B45" w14:textId="77777777" w:rsidR="002566D7" w:rsidRDefault="00AF7190">
            <w:pPr>
              <w:widowControl/>
              <w:jc w:val="center"/>
              <w:rPr>
                <w:kern w:val="0"/>
              </w:rPr>
            </w:pPr>
            <w:r>
              <w:rPr>
                <w:rFonts w:hint="eastAsia"/>
                <w:kern w:val="0"/>
              </w:rPr>
              <w:t>否</w:t>
            </w:r>
          </w:p>
        </w:tc>
      </w:tr>
      <w:tr w:rsidR="002566D7" w14:paraId="6B66A51F" w14:textId="77777777">
        <w:trPr>
          <w:trHeight w:val="20"/>
          <w:jc w:val="center"/>
        </w:trPr>
        <w:tc>
          <w:tcPr>
            <w:tcW w:w="385" w:type="pct"/>
            <w:vAlign w:val="center"/>
          </w:tcPr>
          <w:p w14:paraId="0A243373" w14:textId="77777777" w:rsidR="002566D7" w:rsidRDefault="00AF7190">
            <w:pPr>
              <w:widowControl/>
              <w:jc w:val="center"/>
              <w:rPr>
                <w:kern w:val="0"/>
              </w:rPr>
            </w:pPr>
            <w:r>
              <w:rPr>
                <w:kern w:val="0"/>
              </w:rPr>
              <w:t>9</w:t>
            </w:r>
          </w:p>
        </w:tc>
        <w:tc>
          <w:tcPr>
            <w:tcW w:w="621" w:type="pct"/>
            <w:vAlign w:val="center"/>
          </w:tcPr>
          <w:p w14:paraId="7A6FF741" w14:textId="77777777" w:rsidR="002566D7" w:rsidRDefault="00AF7190">
            <w:pPr>
              <w:widowControl/>
              <w:jc w:val="left"/>
              <w:rPr>
                <w:kern w:val="0"/>
              </w:rPr>
            </w:pPr>
            <w:r>
              <w:rPr>
                <w:kern w:val="0"/>
              </w:rPr>
              <w:t>电冰箱</w:t>
            </w:r>
          </w:p>
        </w:tc>
        <w:tc>
          <w:tcPr>
            <w:tcW w:w="2641" w:type="pct"/>
            <w:vAlign w:val="center"/>
          </w:tcPr>
          <w:p w14:paraId="048BCE65" w14:textId="77777777" w:rsidR="002566D7" w:rsidRDefault="00AF7190">
            <w:pPr>
              <w:widowControl/>
              <w:jc w:val="left"/>
              <w:rPr>
                <w:kern w:val="0"/>
              </w:rPr>
            </w:pPr>
            <w:r>
              <w:rPr>
                <w:kern w:val="0"/>
              </w:rPr>
              <w:t>容积不小于</w:t>
            </w:r>
            <w:r>
              <w:rPr>
                <w:kern w:val="0"/>
              </w:rPr>
              <w:t xml:space="preserve"> 180 L</w:t>
            </w:r>
            <w:r>
              <w:rPr>
                <w:kern w:val="0"/>
              </w:rPr>
              <w:t>，低能耗。器具的结构应确保在使用过程中具有适当的性能与可靠性。器具应有良好的绝热性能。搁架、容器及类似部件应具有足够的机械强度。器具在运行时不应产生过度的噪声和振动。其它性能指标应符合</w:t>
            </w:r>
            <w:r>
              <w:rPr>
                <w:kern w:val="0"/>
              </w:rPr>
              <w:t xml:space="preserve"> GB/T 8059-2016 </w:t>
            </w:r>
            <w:r>
              <w:rPr>
                <w:kern w:val="0"/>
              </w:rPr>
              <w:t>标准的规定。</w:t>
            </w:r>
          </w:p>
        </w:tc>
        <w:tc>
          <w:tcPr>
            <w:tcW w:w="436" w:type="pct"/>
            <w:vAlign w:val="center"/>
          </w:tcPr>
          <w:p w14:paraId="244F5EC8" w14:textId="77777777" w:rsidR="002566D7" w:rsidRDefault="00AF7190">
            <w:pPr>
              <w:widowControl/>
              <w:jc w:val="center"/>
              <w:rPr>
                <w:kern w:val="0"/>
              </w:rPr>
            </w:pPr>
            <w:r>
              <w:rPr>
                <w:kern w:val="0"/>
              </w:rPr>
              <w:t>台</w:t>
            </w:r>
          </w:p>
        </w:tc>
        <w:tc>
          <w:tcPr>
            <w:tcW w:w="364" w:type="pct"/>
            <w:vAlign w:val="center"/>
          </w:tcPr>
          <w:p w14:paraId="3BEF58FB" w14:textId="77777777" w:rsidR="002566D7" w:rsidRDefault="00AF7190">
            <w:pPr>
              <w:widowControl/>
              <w:jc w:val="center"/>
              <w:rPr>
                <w:kern w:val="0"/>
              </w:rPr>
            </w:pPr>
            <w:r>
              <w:rPr>
                <w:kern w:val="0"/>
              </w:rPr>
              <w:t>1</w:t>
            </w:r>
          </w:p>
        </w:tc>
        <w:tc>
          <w:tcPr>
            <w:tcW w:w="553" w:type="pct"/>
            <w:vAlign w:val="center"/>
          </w:tcPr>
          <w:p w14:paraId="4BD132C4" w14:textId="77777777" w:rsidR="002566D7" w:rsidRDefault="00AF7190">
            <w:pPr>
              <w:widowControl/>
              <w:jc w:val="center"/>
              <w:rPr>
                <w:kern w:val="0"/>
              </w:rPr>
            </w:pPr>
            <w:r>
              <w:rPr>
                <w:rFonts w:hint="eastAsia"/>
                <w:kern w:val="0"/>
              </w:rPr>
              <w:t>否</w:t>
            </w:r>
          </w:p>
        </w:tc>
      </w:tr>
      <w:tr w:rsidR="002566D7" w14:paraId="455F63F5" w14:textId="77777777">
        <w:trPr>
          <w:trHeight w:val="20"/>
          <w:jc w:val="center"/>
        </w:trPr>
        <w:tc>
          <w:tcPr>
            <w:tcW w:w="385" w:type="pct"/>
            <w:vAlign w:val="center"/>
          </w:tcPr>
          <w:p w14:paraId="2FFFA8AF" w14:textId="77777777" w:rsidR="002566D7" w:rsidRDefault="00AF7190">
            <w:pPr>
              <w:widowControl/>
              <w:jc w:val="center"/>
              <w:rPr>
                <w:kern w:val="0"/>
              </w:rPr>
            </w:pPr>
            <w:r>
              <w:rPr>
                <w:kern w:val="0"/>
              </w:rPr>
              <w:t>10</w:t>
            </w:r>
          </w:p>
        </w:tc>
        <w:tc>
          <w:tcPr>
            <w:tcW w:w="621" w:type="pct"/>
            <w:vAlign w:val="center"/>
          </w:tcPr>
          <w:p w14:paraId="42E08D28" w14:textId="77777777" w:rsidR="002566D7" w:rsidRDefault="00AF7190">
            <w:pPr>
              <w:widowControl/>
              <w:jc w:val="left"/>
              <w:rPr>
                <w:kern w:val="0"/>
              </w:rPr>
            </w:pPr>
            <w:r>
              <w:rPr>
                <w:kern w:val="0"/>
              </w:rPr>
              <w:t>电磁炉</w:t>
            </w:r>
          </w:p>
        </w:tc>
        <w:tc>
          <w:tcPr>
            <w:tcW w:w="2641" w:type="pct"/>
            <w:vAlign w:val="center"/>
          </w:tcPr>
          <w:p w14:paraId="7DB495A1" w14:textId="77777777" w:rsidR="002566D7" w:rsidRDefault="00AF7190">
            <w:pPr>
              <w:widowControl/>
              <w:jc w:val="left"/>
              <w:rPr>
                <w:kern w:val="0"/>
              </w:rPr>
            </w:pPr>
            <w:r>
              <w:rPr>
                <w:kern w:val="0"/>
              </w:rPr>
              <w:t>功率可调，额定功率</w:t>
            </w:r>
            <w:r>
              <w:rPr>
                <w:kern w:val="0"/>
              </w:rPr>
              <w:t>≥1600 W</w:t>
            </w:r>
          </w:p>
        </w:tc>
        <w:tc>
          <w:tcPr>
            <w:tcW w:w="436" w:type="pct"/>
            <w:vAlign w:val="center"/>
          </w:tcPr>
          <w:p w14:paraId="77DA4958" w14:textId="77777777" w:rsidR="002566D7" w:rsidRDefault="00AF7190">
            <w:pPr>
              <w:widowControl/>
              <w:jc w:val="center"/>
              <w:rPr>
                <w:kern w:val="0"/>
              </w:rPr>
            </w:pPr>
            <w:r>
              <w:rPr>
                <w:kern w:val="0"/>
              </w:rPr>
              <w:t>台</w:t>
            </w:r>
          </w:p>
        </w:tc>
        <w:tc>
          <w:tcPr>
            <w:tcW w:w="364" w:type="pct"/>
            <w:vAlign w:val="center"/>
          </w:tcPr>
          <w:p w14:paraId="7DDBDB01" w14:textId="77777777" w:rsidR="002566D7" w:rsidRDefault="00AF7190">
            <w:pPr>
              <w:widowControl/>
              <w:jc w:val="center"/>
              <w:rPr>
                <w:kern w:val="0"/>
              </w:rPr>
            </w:pPr>
            <w:r>
              <w:rPr>
                <w:kern w:val="0"/>
              </w:rPr>
              <w:t>1</w:t>
            </w:r>
          </w:p>
        </w:tc>
        <w:tc>
          <w:tcPr>
            <w:tcW w:w="553" w:type="pct"/>
            <w:vAlign w:val="center"/>
          </w:tcPr>
          <w:p w14:paraId="1D89602D" w14:textId="77777777" w:rsidR="002566D7" w:rsidRDefault="00AF7190">
            <w:pPr>
              <w:widowControl/>
              <w:jc w:val="center"/>
              <w:rPr>
                <w:kern w:val="0"/>
              </w:rPr>
            </w:pPr>
            <w:r>
              <w:rPr>
                <w:rFonts w:hint="eastAsia"/>
                <w:kern w:val="0"/>
              </w:rPr>
              <w:t>否</w:t>
            </w:r>
          </w:p>
        </w:tc>
      </w:tr>
      <w:tr w:rsidR="002566D7" w14:paraId="53F31AE1" w14:textId="77777777">
        <w:trPr>
          <w:trHeight w:val="20"/>
          <w:jc w:val="center"/>
        </w:trPr>
        <w:tc>
          <w:tcPr>
            <w:tcW w:w="385" w:type="pct"/>
            <w:vAlign w:val="center"/>
          </w:tcPr>
          <w:p w14:paraId="4EB5EA91" w14:textId="77777777" w:rsidR="002566D7" w:rsidRDefault="00AF7190">
            <w:pPr>
              <w:widowControl/>
              <w:jc w:val="center"/>
              <w:rPr>
                <w:kern w:val="0"/>
              </w:rPr>
            </w:pPr>
            <w:r>
              <w:rPr>
                <w:kern w:val="0"/>
              </w:rPr>
              <w:t>11</w:t>
            </w:r>
          </w:p>
        </w:tc>
        <w:tc>
          <w:tcPr>
            <w:tcW w:w="621" w:type="pct"/>
            <w:vAlign w:val="center"/>
          </w:tcPr>
          <w:p w14:paraId="796FFCC6" w14:textId="77777777" w:rsidR="002566D7" w:rsidRDefault="00AF7190">
            <w:pPr>
              <w:widowControl/>
              <w:jc w:val="left"/>
              <w:rPr>
                <w:kern w:val="0"/>
              </w:rPr>
            </w:pPr>
            <w:r>
              <w:rPr>
                <w:kern w:val="0"/>
              </w:rPr>
              <w:t>吹风机</w:t>
            </w:r>
          </w:p>
        </w:tc>
        <w:tc>
          <w:tcPr>
            <w:tcW w:w="2641" w:type="pct"/>
            <w:vAlign w:val="center"/>
          </w:tcPr>
          <w:p w14:paraId="0A1D9C6A" w14:textId="77777777" w:rsidR="002566D7" w:rsidRDefault="00AF7190">
            <w:pPr>
              <w:widowControl/>
              <w:jc w:val="left"/>
              <w:rPr>
                <w:kern w:val="0"/>
              </w:rPr>
            </w:pPr>
            <w:r>
              <w:rPr>
                <w:kern w:val="0"/>
              </w:rPr>
              <w:t>功率</w:t>
            </w:r>
            <w:r>
              <w:rPr>
                <w:kern w:val="0"/>
              </w:rPr>
              <w:t>≥1000 W</w:t>
            </w:r>
          </w:p>
        </w:tc>
        <w:tc>
          <w:tcPr>
            <w:tcW w:w="436" w:type="pct"/>
            <w:vAlign w:val="center"/>
          </w:tcPr>
          <w:p w14:paraId="48498582" w14:textId="77777777" w:rsidR="002566D7" w:rsidRDefault="00AF7190">
            <w:pPr>
              <w:widowControl/>
              <w:jc w:val="center"/>
              <w:rPr>
                <w:kern w:val="0"/>
              </w:rPr>
            </w:pPr>
            <w:r>
              <w:rPr>
                <w:kern w:val="0"/>
              </w:rPr>
              <w:t>个</w:t>
            </w:r>
          </w:p>
        </w:tc>
        <w:tc>
          <w:tcPr>
            <w:tcW w:w="364" w:type="pct"/>
            <w:vAlign w:val="center"/>
          </w:tcPr>
          <w:p w14:paraId="195C3A66" w14:textId="77777777" w:rsidR="002566D7" w:rsidRDefault="00AF7190">
            <w:pPr>
              <w:widowControl/>
              <w:jc w:val="center"/>
              <w:rPr>
                <w:kern w:val="0"/>
              </w:rPr>
            </w:pPr>
            <w:r>
              <w:rPr>
                <w:kern w:val="0"/>
              </w:rPr>
              <w:t>1</w:t>
            </w:r>
          </w:p>
        </w:tc>
        <w:tc>
          <w:tcPr>
            <w:tcW w:w="553" w:type="pct"/>
            <w:vAlign w:val="center"/>
          </w:tcPr>
          <w:p w14:paraId="40EC4207" w14:textId="77777777" w:rsidR="002566D7" w:rsidRDefault="00AF7190">
            <w:pPr>
              <w:widowControl/>
              <w:jc w:val="center"/>
              <w:rPr>
                <w:kern w:val="0"/>
              </w:rPr>
            </w:pPr>
            <w:r>
              <w:rPr>
                <w:rFonts w:hint="eastAsia"/>
                <w:kern w:val="0"/>
              </w:rPr>
              <w:t>否</w:t>
            </w:r>
          </w:p>
        </w:tc>
      </w:tr>
      <w:tr w:rsidR="002566D7" w14:paraId="371FD981" w14:textId="77777777">
        <w:trPr>
          <w:trHeight w:val="20"/>
          <w:jc w:val="center"/>
        </w:trPr>
        <w:tc>
          <w:tcPr>
            <w:tcW w:w="385" w:type="pct"/>
            <w:vAlign w:val="center"/>
          </w:tcPr>
          <w:p w14:paraId="0794C06F" w14:textId="77777777" w:rsidR="002566D7" w:rsidRDefault="00AF7190">
            <w:pPr>
              <w:widowControl/>
              <w:jc w:val="center"/>
              <w:rPr>
                <w:kern w:val="0"/>
              </w:rPr>
            </w:pPr>
            <w:r>
              <w:rPr>
                <w:kern w:val="0"/>
              </w:rPr>
              <w:t>12</w:t>
            </w:r>
          </w:p>
        </w:tc>
        <w:tc>
          <w:tcPr>
            <w:tcW w:w="621" w:type="pct"/>
            <w:vAlign w:val="center"/>
          </w:tcPr>
          <w:p w14:paraId="34992F47" w14:textId="77777777" w:rsidR="002566D7" w:rsidRDefault="00AF7190">
            <w:pPr>
              <w:widowControl/>
              <w:jc w:val="left"/>
              <w:rPr>
                <w:kern w:val="0"/>
              </w:rPr>
            </w:pPr>
            <w:r>
              <w:rPr>
                <w:kern w:val="0"/>
              </w:rPr>
              <w:t>超声波清洗机</w:t>
            </w:r>
          </w:p>
        </w:tc>
        <w:tc>
          <w:tcPr>
            <w:tcW w:w="2641" w:type="pct"/>
            <w:vAlign w:val="center"/>
          </w:tcPr>
          <w:p w14:paraId="5EBE86D2" w14:textId="77777777" w:rsidR="002566D7" w:rsidRDefault="00AF7190">
            <w:pPr>
              <w:widowControl/>
              <w:jc w:val="left"/>
              <w:rPr>
                <w:kern w:val="0"/>
              </w:rPr>
            </w:pPr>
            <w:r>
              <w:rPr>
                <w:kern w:val="0"/>
              </w:rPr>
              <w:t>20 L</w:t>
            </w:r>
            <w:r>
              <w:rPr>
                <w:rFonts w:ascii="微软雅黑" w:eastAsia="微软雅黑" w:hAnsi="微软雅黑" w:cs="微软雅黑" w:hint="eastAsia"/>
                <w:kern w:val="0"/>
              </w:rPr>
              <w:t>〜</w:t>
            </w:r>
            <w:r>
              <w:rPr>
                <w:kern w:val="0"/>
              </w:rPr>
              <w:t>30 L</w:t>
            </w:r>
          </w:p>
        </w:tc>
        <w:tc>
          <w:tcPr>
            <w:tcW w:w="436" w:type="pct"/>
            <w:vAlign w:val="center"/>
          </w:tcPr>
          <w:p w14:paraId="25AEB4F7" w14:textId="77777777" w:rsidR="002566D7" w:rsidRDefault="00AF7190">
            <w:pPr>
              <w:widowControl/>
              <w:jc w:val="center"/>
              <w:rPr>
                <w:kern w:val="0"/>
              </w:rPr>
            </w:pPr>
            <w:r>
              <w:rPr>
                <w:kern w:val="0"/>
              </w:rPr>
              <w:t>台</w:t>
            </w:r>
          </w:p>
        </w:tc>
        <w:tc>
          <w:tcPr>
            <w:tcW w:w="364" w:type="pct"/>
            <w:vAlign w:val="center"/>
          </w:tcPr>
          <w:p w14:paraId="5F7EF523" w14:textId="77777777" w:rsidR="002566D7" w:rsidRDefault="00AF7190">
            <w:pPr>
              <w:widowControl/>
              <w:jc w:val="center"/>
              <w:rPr>
                <w:kern w:val="0"/>
              </w:rPr>
            </w:pPr>
            <w:r>
              <w:rPr>
                <w:kern w:val="0"/>
              </w:rPr>
              <w:t>1</w:t>
            </w:r>
          </w:p>
        </w:tc>
        <w:tc>
          <w:tcPr>
            <w:tcW w:w="553" w:type="pct"/>
            <w:vAlign w:val="center"/>
          </w:tcPr>
          <w:p w14:paraId="539C98A8" w14:textId="77777777" w:rsidR="002566D7" w:rsidRDefault="00AF7190">
            <w:pPr>
              <w:widowControl/>
              <w:jc w:val="center"/>
              <w:rPr>
                <w:kern w:val="0"/>
              </w:rPr>
            </w:pPr>
            <w:r>
              <w:rPr>
                <w:rFonts w:hint="eastAsia"/>
                <w:kern w:val="0"/>
              </w:rPr>
              <w:t>否</w:t>
            </w:r>
          </w:p>
        </w:tc>
      </w:tr>
      <w:tr w:rsidR="002566D7" w14:paraId="39042C46" w14:textId="77777777">
        <w:trPr>
          <w:trHeight w:val="20"/>
          <w:jc w:val="center"/>
        </w:trPr>
        <w:tc>
          <w:tcPr>
            <w:tcW w:w="385" w:type="pct"/>
            <w:vAlign w:val="center"/>
          </w:tcPr>
          <w:p w14:paraId="048B66B2" w14:textId="77777777" w:rsidR="002566D7" w:rsidRDefault="00AF7190">
            <w:pPr>
              <w:widowControl/>
              <w:jc w:val="center"/>
              <w:rPr>
                <w:kern w:val="0"/>
              </w:rPr>
            </w:pPr>
            <w:r>
              <w:rPr>
                <w:kern w:val="0"/>
              </w:rPr>
              <w:t>13</w:t>
            </w:r>
          </w:p>
        </w:tc>
        <w:tc>
          <w:tcPr>
            <w:tcW w:w="621" w:type="pct"/>
            <w:vAlign w:val="center"/>
          </w:tcPr>
          <w:p w14:paraId="0966C26A" w14:textId="77777777" w:rsidR="002566D7" w:rsidRDefault="00AF7190">
            <w:pPr>
              <w:widowControl/>
              <w:jc w:val="left"/>
              <w:rPr>
                <w:kern w:val="0"/>
              </w:rPr>
            </w:pPr>
            <w:r>
              <w:rPr>
                <w:kern w:val="0"/>
              </w:rPr>
              <w:t>小托盘</w:t>
            </w:r>
          </w:p>
        </w:tc>
        <w:tc>
          <w:tcPr>
            <w:tcW w:w="2641" w:type="pct"/>
            <w:vAlign w:val="center"/>
          </w:tcPr>
          <w:p w14:paraId="4495397D" w14:textId="77777777" w:rsidR="002566D7" w:rsidRDefault="00AF7190">
            <w:pPr>
              <w:widowControl/>
              <w:jc w:val="left"/>
              <w:rPr>
                <w:kern w:val="0"/>
              </w:rPr>
            </w:pPr>
            <w:r>
              <w:rPr>
                <w:kern w:val="0"/>
              </w:rPr>
              <w:t>200 mm×300 mm×60 mm</w:t>
            </w:r>
          </w:p>
        </w:tc>
        <w:tc>
          <w:tcPr>
            <w:tcW w:w="436" w:type="pct"/>
            <w:vAlign w:val="center"/>
          </w:tcPr>
          <w:p w14:paraId="1F0684E6" w14:textId="77777777" w:rsidR="002566D7" w:rsidRDefault="00AF7190">
            <w:pPr>
              <w:widowControl/>
              <w:jc w:val="center"/>
              <w:rPr>
                <w:kern w:val="0"/>
              </w:rPr>
            </w:pPr>
            <w:r>
              <w:rPr>
                <w:kern w:val="0"/>
              </w:rPr>
              <w:t>套</w:t>
            </w:r>
          </w:p>
        </w:tc>
        <w:tc>
          <w:tcPr>
            <w:tcW w:w="364" w:type="pct"/>
            <w:vAlign w:val="center"/>
          </w:tcPr>
          <w:p w14:paraId="417A6DA8" w14:textId="77777777" w:rsidR="002566D7" w:rsidRDefault="00AF7190">
            <w:pPr>
              <w:widowControl/>
              <w:jc w:val="center"/>
              <w:rPr>
                <w:kern w:val="0"/>
              </w:rPr>
            </w:pPr>
            <w:r>
              <w:rPr>
                <w:kern w:val="0"/>
              </w:rPr>
              <w:t>25</w:t>
            </w:r>
          </w:p>
        </w:tc>
        <w:tc>
          <w:tcPr>
            <w:tcW w:w="553" w:type="pct"/>
            <w:vAlign w:val="center"/>
          </w:tcPr>
          <w:p w14:paraId="64C8551B" w14:textId="77777777" w:rsidR="002566D7" w:rsidRDefault="00AF7190">
            <w:pPr>
              <w:widowControl/>
              <w:jc w:val="center"/>
              <w:rPr>
                <w:kern w:val="0"/>
              </w:rPr>
            </w:pPr>
            <w:r>
              <w:rPr>
                <w:rFonts w:hint="eastAsia"/>
                <w:kern w:val="0"/>
              </w:rPr>
              <w:t>否</w:t>
            </w:r>
          </w:p>
        </w:tc>
      </w:tr>
      <w:tr w:rsidR="002566D7" w14:paraId="58CD79A6" w14:textId="77777777">
        <w:trPr>
          <w:trHeight w:val="20"/>
          <w:jc w:val="center"/>
        </w:trPr>
        <w:tc>
          <w:tcPr>
            <w:tcW w:w="385" w:type="pct"/>
            <w:vAlign w:val="center"/>
          </w:tcPr>
          <w:p w14:paraId="7AE5D114" w14:textId="77777777" w:rsidR="002566D7" w:rsidRDefault="00AF7190">
            <w:pPr>
              <w:widowControl/>
              <w:jc w:val="center"/>
              <w:rPr>
                <w:kern w:val="0"/>
              </w:rPr>
            </w:pPr>
            <w:r>
              <w:rPr>
                <w:kern w:val="0"/>
              </w:rPr>
              <w:t>14</w:t>
            </w:r>
          </w:p>
        </w:tc>
        <w:tc>
          <w:tcPr>
            <w:tcW w:w="621" w:type="pct"/>
            <w:vAlign w:val="center"/>
          </w:tcPr>
          <w:p w14:paraId="56BB8C4F" w14:textId="77777777" w:rsidR="002566D7" w:rsidRDefault="00AF7190">
            <w:pPr>
              <w:widowControl/>
              <w:jc w:val="left"/>
              <w:rPr>
                <w:kern w:val="0"/>
              </w:rPr>
            </w:pPr>
            <w:r>
              <w:rPr>
                <w:kern w:val="0"/>
              </w:rPr>
              <w:t>大托盘</w:t>
            </w:r>
          </w:p>
        </w:tc>
        <w:tc>
          <w:tcPr>
            <w:tcW w:w="2641" w:type="pct"/>
            <w:vAlign w:val="center"/>
          </w:tcPr>
          <w:p w14:paraId="7E5CE54E" w14:textId="77777777" w:rsidR="002566D7" w:rsidRDefault="00AF7190">
            <w:pPr>
              <w:widowControl/>
              <w:jc w:val="left"/>
              <w:rPr>
                <w:kern w:val="0"/>
              </w:rPr>
            </w:pPr>
            <w:r>
              <w:rPr>
                <w:kern w:val="0"/>
              </w:rPr>
              <w:t>250 mm×400 mm×80 mm</w:t>
            </w:r>
          </w:p>
        </w:tc>
        <w:tc>
          <w:tcPr>
            <w:tcW w:w="436" w:type="pct"/>
            <w:vAlign w:val="center"/>
          </w:tcPr>
          <w:p w14:paraId="0CD4C552" w14:textId="77777777" w:rsidR="002566D7" w:rsidRDefault="00AF7190">
            <w:pPr>
              <w:widowControl/>
              <w:jc w:val="center"/>
              <w:rPr>
                <w:kern w:val="0"/>
              </w:rPr>
            </w:pPr>
            <w:r>
              <w:rPr>
                <w:kern w:val="0"/>
              </w:rPr>
              <w:t>套</w:t>
            </w:r>
          </w:p>
        </w:tc>
        <w:tc>
          <w:tcPr>
            <w:tcW w:w="364" w:type="pct"/>
            <w:vAlign w:val="center"/>
          </w:tcPr>
          <w:p w14:paraId="7466B1C9" w14:textId="77777777" w:rsidR="002566D7" w:rsidRDefault="00AF7190">
            <w:pPr>
              <w:widowControl/>
              <w:jc w:val="center"/>
              <w:rPr>
                <w:kern w:val="0"/>
              </w:rPr>
            </w:pPr>
            <w:r>
              <w:rPr>
                <w:kern w:val="0"/>
              </w:rPr>
              <w:t>25</w:t>
            </w:r>
          </w:p>
        </w:tc>
        <w:tc>
          <w:tcPr>
            <w:tcW w:w="553" w:type="pct"/>
            <w:vAlign w:val="center"/>
          </w:tcPr>
          <w:p w14:paraId="2387F1C3" w14:textId="77777777" w:rsidR="002566D7" w:rsidRDefault="00AF7190">
            <w:pPr>
              <w:widowControl/>
              <w:jc w:val="center"/>
              <w:rPr>
                <w:kern w:val="0"/>
              </w:rPr>
            </w:pPr>
            <w:r>
              <w:rPr>
                <w:rFonts w:hint="eastAsia"/>
                <w:kern w:val="0"/>
              </w:rPr>
              <w:t>否</w:t>
            </w:r>
          </w:p>
        </w:tc>
      </w:tr>
      <w:tr w:rsidR="002566D7" w14:paraId="7F3020FE" w14:textId="77777777">
        <w:trPr>
          <w:trHeight w:val="20"/>
          <w:jc w:val="center"/>
        </w:trPr>
        <w:tc>
          <w:tcPr>
            <w:tcW w:w="385" w:type="pct"/>
            <w:vAlign w:val="center"/>
          </w:tcPr>
          <w:p w14:paraId="07E7ED0A" w14:textId="77777777" w:rsidR="002566D7" w:rsidRDefault="00AF7190">
            <w:pPr>
              <w:widowControl/>
              <w:jc w:val="center"/>
              <w:rPr>
                <w:kern w:val="0"/>
              </w:rPr>
            </w:pPr>
            <w:r>
              <w:rPr>
                <w:kern w:val="0"/>
              </w:rPr>
              <w:t>15</w:t>
            </w:r>
          </w:p>
        </w:tc>
        <w:tc>
          <w:tcPr>
            <w:tcW w:w="621" w:type="pct"/>
            <w:vAlign w:val="center"/>
          </w:tcPr>
          <w:p w14:paraId="5878623E" w14:textId="77777777" w:rsidR="002566D7" w:rsidRDefault="00AF7190">
            <w:pPr>
              <w:widowControl/>
              <w:jc w:val="left"/>
              <w:rPr>
                <w:kern w:val="0"/>
              </w:rPr>
            </w:pPr>
            <w:r>
              <w:rPr>
                <w:kern w:val="0"/>
              </w:rPr>
              <w:t>提盒</w:t>
            </w:r>
          </w:p>
        </w:tc>
        <w:tc>
          <w:tcPr>
            <w:tcW w:w="2641" w:type="pct"/>
            <w:vAlign w:val="center"/>
          </w:tcPr>
          <w:p w14:paraId="5614B576" w14:textId="77777777" w:rsidR="002566D7" w:rsidRDefault="00AF7190">
            <w:pPr>
              <w:widowControl/>
              <w:jc w:val="left"/>
              <w:rPr>
                <w:kern w:val="0"/>
              </w:rPr>
            </w:pPr>
            <w:r>
              <w:rPr>
                <w:kern w:val="0"/>
              </w:rPr>
              <w:t>承重大于</w:t>
            </w:r>
            <w:r>
              <w:rPr>
                <w:kern w:val="0"/>
              </w:rPr>
              <w:t xml:space="preserve"> 3 kg</w:t>
            </w:r>
          </w:p>
        </w:tc>
        <w:tc>
          <w:tcPr>
            <w:tcW w:w="436" w:type="pct"/>
            <w:vAlign w:val="center"/>
          </w:tcPr>
          <w:p w14:paraId="60977D54" w14:textId="77777777" w:rsidR="002566D7" w:rsidRDefault="00AF7190">
            <w:pPr>
              <w:widowControl/>
              <w:jc w:val="center"/>
              <w:rPr>
                <w:kern w:val="0"/>
              </w:rPr>
            </w:pPr>
            <w:r>
              <w:rPr>
                <w:kern w:val="0"/>
              </w:rPr>
              <w:t>个</w:t>
            </w:r>
          </w:p>
        </w:tc>
        <w:tc>
          <w:tcPr>
            <w:tcW w:w="364" w:type="pct"/>
            <w:vAlign w:val="center"/>
          </w:tcPr>
          <w:p w14:paraId="47B67CEC" w14:textId="77777777" w:rsidR="002566D7" w:rsidRDefault="00AF7190">
            <w:pPr>
              <w:widowControl/>
              <w:jc w:val="center"/>
              <w:rPr>
                <w:kern w:val="0"/>
              </w:rPr>
            </w:pPr>
            <w:r>
              <w:rPr>
                <w:kern w:val="0"/>
              </w:rPr>
              <w:t>5</w:t>
            </w:r>
          </w:p>
        </w:tc>
        <w:tc>
          <w:tcPr>
            <w:tcW w:w="553" w:type="pct"/>
            <w:vAlign w:val="center"/>
          </w:tcPr>
          <w:p w14:paraId="704622A9" w14:textId="77777777" w:rsidR="002566D7" w:rsidRDefault="00AF7190">
            <w:pPr>
              <w:widowControl/>
              <w:jc w:val="center"/>
              <w:rPr>
                <w:kern w:val="0"/>
              </w:rPr>
            </w:pPr>
            <w:r>
              <w:rPr>
                <w:rFonts w:hint="eastAsia"/>
                <w:kern w:val="0"/>
              </w:rPr>
              <w:t>否</w:t>
            </w:r>
          </w:p>
        </w:tc>
      </w:tr>
      <w:tr w:rsidR="002566D7" w14:paraId="0AB0DCD8" w14:textId="77777777">
        <w:trPr>
          <w:trHeight w:val="20"/>
          <w:jc w:val="center"/>
        </w:trPr>
        <w:tc>
          <w:tcPr>
            <w:tcW w:w="385" w:type="pct"/>
            <w:vAlign w:val="center"/>
          </w:tcPr>
          <w:p w14:paraId="27FBE41C" w14:textId="77777777" w:rsidR="002566D7" w:rsidRDefault="00AF7190">
            <w:pPr>
              <w:widowControl/>
              <w:jc w:val="center"/>
              <w:rPr>
                <w:kern w:val="0"/>
              </w:rPr>
            </w:pPr>
            <w:r>
              <w:rPr>
                <w:kern w:val="0"/>
              </w:rPr>
              <w:t>16</w:t>
            </w:r>
          </w:p>
        </w:tc>
        <w:tc>
          <w:tcPr>
            <w:tcW w:w="621" w:type="pct"/>
            <w:vAlign w:val="center"/>
          </w:tcPr>
          <w:p w14:paraId="4C13D1D2" w14:textId="77777777" w:rsidR="002566D7" w:rsidRDefault="00AF7190">
            <w:pPr>
              <w:widowControl/>
              <w:jc w:val="left"/>
              <w:rPr>
                <w:kern w:val="0"/>
              </w:rPr>
            </w:pPr>
            <w:r>
              <w:rPr>
                <w:kern w:val="0"/>
              </w:rPr>
              <w:t>实验用品提篮</w:t>
            </w:r>
          </w:p>
        </w:tc>
        <w:tc>
          <w:tcPr>
            <w:tcW w:w="2641" w:type="pct"/>
            <w:vAlign w:val="center"/>
          </w:tcPr>
          <w:p w14:paraId="2427739D" w14:textId="77777777" w:rsidR="002566D7" w:rsidRDefault="00AF7190">
            <w:pPr>
              <w:widowControl/>
              <w:jc w:val="left"/>
              <w:rPr>
                <w:kern w:val="0"/>
              </w:rPr>
            </w:pPr>
            <w:r>
              <w:rPr>
                <w:kern w:val="0"/>
              </w:rPr>
              <w:t>木制，配有提手，</w:t>
            </w:r>
            <w:r>
              <w:rPr>
                <w:kern w:val="0"/>
              </w:rPr>
              <w:t>490 mm×360 mm×290 mm</w:t>
            </w:r>
          </w:p>
        </w:tc>
        <w:tc>
          <w:tcPr>
            <w:tcW w:w="436" w:type="pct"/>
            <w:vAlign w:val="center"/>
          </w:tcPr>
          <w:p w14:paraId="7E93CCCB" w14:textId="77777777" w:rsidR="002566D7" w:rsidRDefault="00AF7190">
            <w:pPr>
              <w:widowControl/>
              <w:jc w:val="center"/>
              <w:rPr>
                <w:kern w:val="0"/>
              </w:rPr>
            </w:pPr>
            <w:r>
              <w:rPr>
                <w:kern w:val="0"/>
              </w:rPr>
              <w:t>个</w:t>
            </w:r>
          </w:p>
        </w:tc>
        <w:tc>
          <w:tcPr>
            <w:tcW w:w="364" w:type="pct"/>
            <w:vAlign w:val="center"/>
          </w:tcPr>
          <w:p w14:paraId="4EB1E807" w14:textId="77777777" w:rsidR="002566D7" w:rsidRDefault="00AF7190">
            <w:pPr>
              <w:widowControl/>
              <w:jc w:val="center"/>
              <w:rPr>
                <w:kern w:val="0"/>
              </w:rPr>
            </w:pPr>
            <w:r>
              <w:rPr>
                <w:kern w:val="0"/>
              </w:rPr>
              <w:t>5</w:t>
            </w:r>
          </w:p>
        </w:tc>
        <w:tc>
          <w:tcPr>
            <w:tcW w:w="553" w:type="pct"/>
            <w:vAlign w:val="center"/>
          </w:tcPr>
          <w:p w14:paraId="26FA9852" w14:textId="77777777" w:rsidR="002566D7" w:rsidRDefault="00AF7190">
            <w:pPr>
              <w:widowControl/>
              <w:jc w:val="center"/>
              <w:rPr>
                <w:kern w:val="0"/>
              </w:rPr>
            </w:pPr>
            <w:r>
              <w:rPr>
                <w:rFonts w:hint="eastAsia"/>
                <w:kern w:val="0"/>
              </w:rPr>
              <w:t>否</w:t>
            </w:r>
          </w:p>
        </w:tc>
      </w:tr>
      <w:tr w:rsidR="002566D7" w14:paraId="677A6D01" w14:textId="77777777">
        <w:trPr>
          <w:trHeight w:val="20"/>
          <w:jc w:val="center"/>
        </w:trPr>
        <w:tc>
          <w:tcPr>
            <w:tcW w:w="385" w:type="pct"/>
            <w:vAlign w:val="center"/>
          </w:tcPr>
          <w:p w14:paraId="4ACF640E" w14:textId="77777777" w:rsidR="002566D7" w:rsidRDefault="00AF7190">
            <w:pPr>
              <w:widowControl/>
              <w:jc w:val="center"/>
              <w:rPr>
                <w:kern w:val="0"/>
              </w:rPr>
            </w:pPr>
            <w:r>
              <w:rPr>
                <w:kern w:val="0"/>
              </w:rPr>
              <w:t>17</w:t>
            </w:r>
          </w:p>
        </w:tc>
        <w:tc>
          <w:tcPr>
            <w:tcW w:w="621" w:type="pct"/>
            <w:vAlign w:val="center"/>
          </w:tcPr>
          <w:p w14:paraId="51A79682" w14:textId="77777777" w:rsidR="002566D7" w:rsidRDefault="00AF7190">
            <w:pPr>
              <w:widowControl/>
              <w:jc w:val="left"/>
              <w:rPr>
                <w:kern w:val="0"/>
              </w:rPr>
            </w:pPr>
            <w:r>
              <w:rPr>
                <w:kern w:val="0"/>
              </w:rPr>
              <w:t>整理箱</w:t>
            </w:r>
          </w:p>
        </w:tc>
        <w:tc>
          <w:tcPr>
            <w:tcW w:w="2641" w:type="pct"/>
            <w:vAlign w:val="center"/>
          </w:tcPr>
          <w:p w14:paraId="68D41854" w14:textId="77777777" w:rsidR="002566D7" w:rsidRDefault="00AF7190">
            <w:pPr>
              <w:widowControl/>
              <w:jc w:val="left"/>
              <w:rPr>
                <w:kern w:val="0"/>
              </w:rPr>
            </w:pPr>
            <w:r>
              <w:rPr>
                <w:kern w:val="0"/>
              </w:rPr>
              <w:t xml:space="preserve">PP </w:t>
            </w:r>
            <w:r>
              <w:rPr>
                <w:kern w:val="0"/>
              </w:rPr>
              <w:t>材质，电子元件、机械零件等物料分类收纳</w:t>
            </w:r>
          </w:p>
        </w:tc>
        <w:tc>
          <w:tcPr>
            <w:tcW w:w="436" w:type="pct"/>
            <w:vAlign w:val="center"/>
          </w:tcPr>
          <w:p w14:paraId="31FF785E" w14:textId="77777777" w:rsidR="002566D7" w:rsidRDefault="00AF7190">
            <w:pPr>
              <w:widowControl/>
              <w:jc w:val="center"/>
              <w:rPr>
                <w:kern w:val="0"/>
              </w:rPr>
            </w:pPr>
            <w:r>
              <w:rPr>
                <w:kern w:val="0"/>
              </w:rPr>
              <w:t>个</w:t>
            </w:r>
          </w:p>
        </w:tc>
        <w:tc>
          <w:tcPr>
            <w:tcW w:w="364" w:type="pct"/>
            <w:vAlign w:val="center"/>
          </w:tcPr>
          <w:p w14:paraId="2B3A4092" w14:textId="77777777" w:rsidR="002566D7" w:rsidRDefault="00AF7190">
            <w:pPr>
              <w:widowControl/>
              <w:jc w:val="center"/>
              <w:rPr>
                <w:kern w:val="0"/>
              </w:rPr>
            </w:pPr>
            <w:r>
              <w:rPr>
                <w:kern w:val="0"/>
              </w:rPr>
              <w:t>1</w:t>
            </w:r>
          </w:p>
        </w:tc>
        <w:tc>
          <w:tcPr>
            <w:tcW w:w="553" w:type="pct"/>
            <w:vAlign w:val="center"/>
          </w:tcPr>
          <w:p w14:paraId="28D86940" w14:textId="77777777" w:rsidR="002566D7" w:rsidRDefault="00AF7190">
            <w:pPr>
              <w:widowControl/>
              <w:jc w:val="center"/>
              <w:rPr>
                <w:kern w:val="0"/>
              </w:rPr>
            </w:pPr>
            <w:r>
              <w:rPr>
                <w:rFonts w:hint="eastAsia"/>
                <w:kern w:val="0"/>
              </w:rPr>
              <w:t>否</w:t>
            </w:r>
          </w:p>
        </w:tc>
      </w:tr>
      <w:tr w:rsidR="002566D7" w14:paraId="4F215220" w14:textId="77777777">
        <w:trPr>
          <w:trHeight w:val="20"/>
          <w:jc w:val="center"/>
        </w:trPr>
        <w:tc>
          <w:tcPr>
            <w:tcW w:w="385" w:type="pct"/>
            <w:vAlign w:val="center"/>
          </w:tcPr>
          <w:p w14:paraId="6C765637" w14:textId="77777777" w:rsidR="002566D7" w:rsidRDefault="00AF7190">
            <w:pPr>
              <w:widowControl/>
              <w:jc w:val="center"/>
              <w:rPr>
                <w:kern w:val="0"/>
              </w:rPr>
            </w:pPr>
            <w:r>
              <w:rPr>
                <w:kern w:val="0"/>
              </w:rPr>
              <w:t>18</w:t>
            </w:r>
          </w:p>
        </w:tc>
        <w:tc>
          <w:tcPr>
            <w:tcW w:w="621" w:type="pct"/>
            <w:vAlign w:val="center"/>
          </w:tcPr>
          <w:p w14:paraId="7A4311DD" w14:textId="77777777" w:rsidR="002566D7" w:rsidRDefault="00AF7190">
            <w:pPr>
              <w:widowControl/>
              <w:jc w:val="left"/>
              <w:rPr>
                <w:kern w:val="0"/>
              </w:rPr>
            </w:pPr>
            <w:r>
              <w:rPr>
                <w:kern w:val="0"/>
              </w:rPr>
              <w:t>钢手锯</w:t>
            </w:r>
          </w:p>
        </w:tc>
        <w:tc>
          <w:tcPr>
            <w:tcW w:w="2641" w:type="pct"/>
            <w:vAlign w:val="center"/>
          </w:tcPr>
          <w:p w14:paraId="74880985" w14:textId="77777777" w:rsidR="002566D7" w:rsidRDefault="00AF7190">
            <w:pPr>
              <w:widowControl/>
              <w:jc w:val="left"/>
              <w:rPr>
                <w:kern w:val="0"/>
              </w:rPr>
            </w:pPr>
            <w:r>
              <w:rPr>
                <w:kern w:val="0"/>
              </w:rPr>
              <w:t>规格</w:t>
            </w:r>
            <w:r>
              <w:rPr>
                <w:kern w:val="0"/>
              </w:rPr>
              <w:t xml:space="preserve"> A </w:t>
            </w:r>
            <w:r>
              <w:rPr>
                <w:kern w:val="0"/>
              </w:rPr>
              <w:t>型（单面）</w:t>
            </w:r>
            <w:r>
              <w:rPr>
                <w:kern w:val="0"/>
              </w:rPr>
              <w:t>300 mm</w:t>
            </w:r>
            <w:r>
              <w:rPr>
                <w:kern w:val="0"/>
              </w:rPr>
              <w:t>，齿数</w:t>
            </w:r>
            <w:r>
              <w:rPr>
                <w:kern w:val="0"/>
              </w:rPr>
              <w:t xml:space="preserve"> 18 </w:t>
            </w:r>
            <w:r>
              <w:rPr>
                <w:kern w:val="0"/>
              </w:rPr>
              <w:t>齿</w:t>
            </w:r>
            <w:r>
              <w:rPr>
                <w:kern w:val="0"/>
              </w:rPr>
              <w:t>/25 mm</w:t>
            </w:r>
            <w:r>
              <w:rPr>
                <w:kern w:val="0"/>
              </w:rPr>
              <w:t>，</w:t>
            </w:r>
            <w:r>
              <w:rPr>
                <w:kern w:val="0"/>
              </w:rPr>
              <w:t xml:space="preserve"> </w:t>
            </w:r>
            <w:r>
              <w:rPr>
                <w:kern w:val="0"/>
              </w:rPr>
              <w:t>可调钢锯架。钢锯架表面应色泽均匀，手柄应握捏舒适。两销孔平面的水平角度差应不大于</w:t>
            </w:r>
            <w:r>
              <w:rPr>
                <w:kern w:val="0"/>
              </w:rPr>
              <w:t xml:space="preserve"> 5°</w:t>
            </w:r>
            <w:r>
              <w:rPr>
                <w:kern w:val="0"/>
              </w:rPr>
              <w:t>。绷紧装置与相应孔的配合间隙应不大于</w:t>
            </w:r>
            <w:r>
              <w:rPr>
                <w:kern w:val="0"/>
              </w:rPr>
              <w:t xml:space="preserve"> 0.3 mm</w:t>
            </w:r>
            <w:r>
              <w:rPr>
                <w:kern w:val="0"/>
              </w:rPr>
              <w:t>。固定销的直径应为</w:t>
            </w:r>
            <w:r>
              <w:rPr>
                <w:kern w:val="0"/>
              </w:rPr>
              <w:t xml:space="preserve"> Φ3.5 mm</w:t>
            </w:r>
            <w:r>
              <w:rPr>
                <w:kern w:val="0"/>
              </w:rPr>
              <w:t>～</w:t>
            </w:r>
            <w:r>
              <w:rPr>
                <w:kern w:val="0"/>
              </w:rPr>
              <w:t>Φ3.7 mm</w:t>
            </w:r>
            <w:r>
              <w:rPr>
                <w:kern w:val="0"/>
              </w:rPr>
              <w:t>。锯条采用</w:t>
            </w:r>
            <w:r>
              <w:rPr>
                <w:kern w:val="0"/>
              </w:rPr>
              <w:t xml:space="preserve"> YB/T 5058 </w:t>
            </w:r>
            <w:r>
              <w:rPr>
                <w:kern w:val="0"/>
              </w:rPr>
              <w:t>和</w:t>
            </w:r>
            <w:r>
              <w:rPr>
                <w:kern w:val="0"/>
              </w:rPr>
              <w:t xml:space="preserve"> YB/T 5062 </w:t>
            </w:r>
            <w:r>
              <w:rPr>
                <w:kern w:val="0"/>
              </w:rPr>
              <w:t>所规定的材料，也可以采用同等性能以上的材料。锯条侧面平面度不大于</w:t>
            </w:r>
            <w:r>
              <w:rPr>
                <w:kern w:val="0"/>
              </w:rPr>
              <w:t xml:space="preserve"> 2 mm</w:t>
            </w:r>
            <w:r>
              <w:rPr>
                <w:kern w:val="0"/>
              </w:rPr>
              <w:t>。锯条齿部、背部直线度不大于</w:t>
            </w:r>
            <w:r>
              <w:rPr>
                <w:kern w:val="0"/>
              </w:rPr>
              <w:t xml:space="preserve"> 1.5 mm</w:t>
            </w:r>
            <w:r>
              <w:rPr>
                <w:kern w:val="0"/>
              </w:rPr>
              <w:t>。绷紧性能：试验时，在加载</w:t>
            </w:r>
            <w:r>
              <w:rPr>
                <w:kern w:val="0"/>
              </w:rPr>
              <w:t xml:space="preserve"> 450 N </w:t>
            </w:r>
            <w:r>
              <w:rPr>
                <w:kern w:val="0"/>
              </w:rPr>
              <w:t>状态下锯架的绷紧变形量应不大于</w:t>
            </w:r>
            <w:r>
              <w:rPr>
                <w:kern w:val="0"/>
              </w:rPr>
              <w:t xml:space="preserve"> 4 mm</w:t>
            </w:r>
            <w:r>
              <w:rPr>
                <w:kern w:val="0"/>
              </w:rPr>
              <w:t>；减小载荷至</w:t>
            </w:r>
            <w:r>
              <w:rPr>
                <w:kern w:val="0"/>
              </w:rPr>
              <w:t xml:space="preserve"> 100 N </w:t>
            </w:r>
            <w:r>
              <w:rPr>
                <w:kern w:val="0"/>
              </w:rPr>
              <w:t>后，锯架的最终变形量应不大于</w:t>
            </w:r>
            <w:r>
              <w:rPr>
                <w:kern w:val="0"/>
              </w:rPr>
              <w:t xml:space="preserve"> 1 mm</w:t>
            </w:r>
            <w:r>
              <w:rPr>
                <w:kern w:val="0"/>
              </w:rPr>
              <w:t>；</w:t>
            </w:r>
            <w:r>
              <w:rPr>
                <w:kern w:val="0"/>
              </w:rPr>
              <w:lastRenderedPageBreak/>
              <w:t>试验后，固定销等绷紧受力部件，不应有松动和脱落等影响使用功能的缺陷。钢板锯架试验时锯架的侧向偏差应不大于</w:t>
            </w:r>
            <w:r>
              <w:rPr>
                <w:kern w:val="0"/>
              </w:rPr>
              <w:t xml:space="preserve"> 1.8 mm</w:t>
            </w:r>
            <w:r>
              <w:rPr>
                <w:kern w:val="0"/>
              </w:rPr>
              <w:t>。锯架其它性能指标应符合</w:t>
            </w:r>
            <w:r>
              <w:rPr>
                <w:kern w:val="0"/>
              </w:rPr>
              <w:t xml:space="preserve"> QB/T 1108-2015 </w:t>
            </w:r>
            <w:r>
              <w:rPr>
                <w:kern w:val="0"/>
              </w:rPr>
              <w:t>和锯条其它性能指标应符合</w:t>
            </w:r>
            <w:r>
              <w:rPr>
                <w:kern w:val="0"/>
              </w:rPr>
              <w:t xml:space="preserve"> GB/T 14764-2008 </w:t>
            </w:r>
            <w:r>
              <w:rPr>
                <w:kern w:val="0"/>
              </w:rPr>
              <w:t>标准的规定。</w:t>
            </w:r>
          </w:p>
        </w:tc>
        <w:tc>
          <w:tcPr>
            <w:tcW w:w="436" w:type="pct"/>
            <w:vAlign w:val="center"/>
          </w:tcPr>
          <w:p w14:paraId="09950F13" w14:textId="77777777" w:rsidR="002566D7" w:rsidRDefault="00AF7190">
            <w:pPr>
              <w:widowControl/>
              <w:jc w:val="center"/>
              <w:rPr>
                <w:kern w:val="0"/>
              </w:rPr>
            </w:pPr>
            <w:r>
              <w:rPr>
                <w:kern w:val="0"/>
              </w:rPr>
              <w:lastRenderedPageBreak/>
              <w:t>把</w:t>
            </w:r>
          </w:p>
        </w:tc>
        <w:tc>
          <w:tcPr>
            <w:tcW w:w="364" w:type="pct"/>
            <w:vAlign w:val="center"/>
          </w:tcPr>
          <w:p w14:paraId="27D4B491" w14:textId="77777777" w:rsidR="002566D7" w:rsidRDefault="00AF7190">
            <w:pPr>
              <w:widowControl/>
              <w:jc w:val="center"/>
              <w:rPr>
                <w:kern w:val="0"/>
              </w:rPr>
            </w:pPr>
            <w:r>
              <w:rPr>
                <w:kern w:val="0"/>
              </w:rPr>
              <w:t>1</w:t>
            </w:r>
          </w:p>
        </w:tc>
        <w:tc>
          <w:tcPr>
            <w:tcW w:w="553" w:type="pct"/>
            <w:vAlign w:val="center"/>
          </w:tcPr>
          <w:p w14:paraId="2FED6F4B" w14:textId="77777777" w:rsidR="002566D7" w:rsidRDefault="00AF7190">
            <w:pPr>
              <w:widowControl/>
              <w:jc w:val="center"/>
              <w:rPr>
                <w:kern w:val="0"/>
              </w:rPr>
            </w:pPr>
            <w:r>
              <w:rPr>
                <w:rFonts w:hint="eastAsia"/>
                <w:kern w:val="0"/>
              </w:rPr>
              <w:t>否</w:t>
            </w:r>
          </w:p>
        </w:tc>
      </w:tr>
      <w:tr w:rsidR="002566D7" w14:paraId="7D0819D4" w14:textId="77777777">
        <w:trPr>
          <w:trHeight w:val="20"/>
          <w:jc w:val="center"/>
        </w:trPr>
        <w:tc>
          <w:tcPr>
            <w:tcW w:w="385" w:type="pct"/>
            <w:vAlign w:val="center"/>
          </w:tcPr>
          <w:p w14:paraId="780BA972" w14:textId="77777777" w:rsidR="002566D7" w:rsidRDefault="00AF7190">
            <w:pPr>
              <w:widowControl/>
              <w:jc w:val="center"/>
              <w:rPr>
                <w:kern w:val="0"/>
              </w:rPr>
            </w:pPr>
            <w:r>
              <w:rPr>
                <w:kern w:val="0"/>
              </w:rPr>
              <w:lastRenderedPageBreak/>
              <w:t>19</w:t>
            </w:r>
          </w:p>
        </w:tc>
        <w:tc>
          <w:tcPr>
            <w:tcW w:w="621" w:type="pct"/>
            <w:vAlign w:val="center"/>
          </w:tcPr>
          <w:p w14:paraId="5E5ADB04" w14:textId="77777777" w:rsidR="002566D7" w:rsidRDefault="00AF7190">
            <w:pPr>
              <w:widowControl/>
              <w:jc w:val="left"/>
              <w:rPr>
                <w:kern w:val="0"/>
              </w:rPr>
            </w:pPr>
            <w:r>
              <w:rPr>
                <w:kern w:val="0"/>
              </w:rPr>
              <w:t>钢丝钳</w:t>
            </w:r>
          </w:p>
        </w:tc>
        <w:tc>
          <w:tcPr>
            <w:tcW w:w="2641" w:type="pct"/>
            <w:vAlign w:val="center"/>
          </w:tcPr>
          <w:p w14:paraId="312041AC" w14:textId="77777777" w:rsidR="002566D7" w:rsidRDefault="00AF7190">
            <w:pPr>
              <w:widowControl/>
              <w:jc w:val="left"/>
              <w:rPr>
                <w:kern w:val="0"/>
              </w:rPr>
            </w:pPr>
            <w:r>
              <w:rPr>
                <w:kern w:val="0"/>
              </w:rPr>
              <w:t>规格</w:t>
            </w:r>
            <w:r>
              <w:rPr>
                <w:kern w:val="0"/>
              </w:rPr>
              <w:t xml:space="preserve"> 160 mm</w:t>
            </w:r>
            <w:r>
              <w:rPr>
                <w:kern w:val="0"/>
              </w:rPr>
              <w:t>，抗弯强度</w:t>
            </w:r>
            <w:r>
              <w:rPr>
                <w:kern w:val="0"/>
              </w:rPr>
              <w:t xml:space="preserve"> 1120 N</w:t>
            </w:r>
            <w:r>
              <w:rPr>
                <w:kern w:val="0"/>
              </w:rPr>
              <w:t>，扭力矩</w:t>
            </w:r>
            <w:r>
              <w:rPr>
                <w:kern w:val="0"/>
              </w:rPr>
              <w:t xml:space="preserve"> 15 N·m </w:t>
            </w:r>
            <w:r>
              <w:rPr>
                <w:kern w:val="0"/>
              </w:rPr>
              <w:t>扭转角</w:t>
            </w:r>
            <w:r>
              <w:rPr>
                <w:kern w:val="0"/>
              </w:rPr>
              <w:t xml:space="preserve"> 15°</w:t>
            </w:r>
            <w:r>
              <w:rPr>
                <w:kern w:val="0"/>
              </w:rPr>
              <w:t>；剪切性能</w:t>
            </w:r>
            <w:r>
              <w:rPr>
                <w:kern w:val="0"/>
              </w:rPr>
              <w:t xml:space="preserve"> Φ1.6 mm </w:t>
            </w:r>
            <w:r>
              <w:rPr>
                <w:kern w:val="0"/>
              </w:rPr>
              <w:t>钢丝，剪切力</w:t>
            </w:r>
            <w:r>
              <w:rPr>
                <w:kern w:val="0"/>
              </w:rPr>
              <w:t xml:space="preserve"> 580 N</w:t>
            </w:r>
            <w:r>
              <w:rPr>
                <w:kern w:val="0"/>
              </w:rPr>
              <w:t>；夹持面硬度不低于</w:t>
            </w:r>
            <w:r>
              <w:rPr>
                <w:kern w:val="0"/>
              </w:rPr>
              <w:t xml:space="preserve"> 44 HRC</w:t>
            </w:r>
            <w:r>
              <w:rPr>
                <w:kern w:val="0"/>
              </w:rPr>
              <w:t>；</w:t>
            </w:r>
            <w:r>
              <w:rPr>
                <w:kern w:val="0"/>
              </w:rPr>
              <w:t xml:space="preserve">PVC </w:t>
            </w:r>
            <w:r>
              <w:rPr>
                <w:kern w:val="0"/>
              </w:rPr>
              <w:t>环保手柄，在不大于</w:t>
            </w:r>
            <w:r>
              <w:rPr>
                <w:kern w:val="0"/>
              </w:rPr>
              <w:t xml:space="preserve"> 18 N </w:t>
            </w:r>
            <w:r>
              <w:rPr>
                <w:kern w:val="0"/>
              </w:rPr>
              <w:t>的力作用下撑开角度不小于</w:t>
            </w:r>
            <w:r>
              <w:rPr>
                <w:kern w:val="0"/>
              </w:rPr>
              <w:t xml:space="preserve"> 22°</w:t>
            </w:r>
            <w:r>
              <w:rPr>
                <w:kern w:val="0"/>
              </w:rPr>
              <w:t>；嘴顶缝隙不大于</w:t>
            </w:r>
            <w:r>
              <w:rPr>
                <w:kern w:val="0"/>
              </w:rPr>
              <w:t xml:space="preserve"> 0.4 mm</w:t>
            </w:r>
            <w:r>
              <w:rPr>
                <w:kern w:val="0"/>
              </w:rPr>
              <w:t>。钢丝钳的硬度等其他技术要求应符合</w:t>
            </w:r>
            <w:r>
              <w:rPr>
                <w:kern w:val="0"/>
              </w:rPr>
              <w:t xml:space="preserve"> GB/T 6290 </w:t>
            </w:r>
            <w:r>
              <w:rPr>
                <w:kern w:val="0"/>
              </w:rPr>
              <w:t>的各项规定。其它性能指标应符合</w:t>
            </w:r>
            <w:r>
              <w:rPr>
                <w:kern w:val="0"/>
              </w:rPr>
              <w:t xml:space="preserve"> QB/T 2442.1-2007 </w:t>
            </w:r>
            <w:r>
              <w:rPr>
                <w:kern w:val="0"/>
              </w:rPr>
              <w:t>标准的规定。</w:t>
            </w:r>
          </w:p>
        </w:tc>
        <w:tc>
          <w:tcPr>
            <w:tcW w:w="436" w:type="pct"/>
            <w:vAlign w:val="center"/>
          </w:tcPr>
          <w:p w14:paraId="5165B549" w14:textId="77777777" w:rsidR="002566D7" w:rsidRDefault="00AF7190">
            <w:pPr>
              <w:widowControl/>
              <w:jc w:val="center"/>
              <w:rPr>
                <w:kern w:val="0"/>
              </w:rPr>
            </w:pPr>
            <w:r>
              <w:rPr>
                <w:kern w:val="0"/>
              </w:rPr>
              <w:t>把</w:t>
            </w:r>
          </w:p>
        </w:tc>
        <w:tc>
          <w:tcPr>
            <w:tcW w:w="364" w:type="pct"/>
            <w:vAlign w:val="center"/>
          </w:tcPr>
          <w:p w14:paraId="612D42AB" w14:textId="77777777" w:rsidR="002566D7" w:rsidRDefault="00AF7190">
            <w:pPr>
              <w:widowControl/>
              <w:jc w:val="center"/>
              <w:rPr>
                <w:kern w:val="0"/>
              </w:rPr>
            </w:pPr>
            <w:r>
              <w:rPr>
                <w:kern w:val="0"/>
              </w:rPr>
              <w:t>1</w:t>
            </w:r>
          </w:p>
        </w:tc>
        <w:tc>
          <w:tcPr>
            <w:tcW w:w="553" w:type="pct"/>
            <w:vAlign w:val="center"/>
          </w:tcPr>
          <w:p w14:paraId="0045848C" w14:textId="77777777" w:rsidR="002566D7" w:rsidRDefault="00AF7190">
            <w:pPr>
              <w:widowControl/>
              <w:jc w:val="center"/>
              <w:rPr>
                <w:kern w:val="0"/>
              </w:rPr>
            </w:pPr>
            <w:r>
              <w:rPr>
                <w:rFonts w:hint="eastAsia"/>
                <w:kern w:val="0"/>
              </w:rPr>
              <w:t>否</w:t>
            </w:r>
          </w:p>
        </w:tc>
      </w:tr>
      <w:tr w:rsidR="002566D7" w14:paraId="5FE82BB6" w14:textId="77777777">
        <w:trPr>
          <w:trHeight w:val="20"/>
          <w:jc w:val="center"/>
        </w:trPr>
        <w:tc>
          <w:tcPr>
            <w:tcW w:w="385" w:type="pct"/>
            <w:vAlign w:val="center"/>
          </w:tcPr>
          <w:p w14:paraId="037727A6" w14:textId="77777777" w:rsidR="002566D7" w:rsidRDefault="00AF7190">
            <w:pPr>
              <w:widowControl/>
              <w:jc w:val="center"/>
              <w:rPr>
                <w:kern w:val="0"/>
              </w:rPr>
            </w:pPr>
            <w:r>
              <w:rPr>
                <w:kern w:val="0"/>
              </w:rPr>
              <w:t>20</w:t>
            </w:r>
          </w:p>
        </w:tc>
        <w:tc>
          <w:tcPr>
            <w:tcW w:w="621" w:type="pct"/>
            <w:vAlign w:val="center"/>
          </w:tcPr>
          <w:p w14:paraId="0EBB0194" w14:textId="77777777" w:rsidR="002566D7" w:rsidRDefault="00AF7190">
            <w:pPr>
              <w:widowControl/>
              <w:jc w:val="left"/>
              <w:rPr>
                <w:kern w:val="0"/>
              </w:rPr>
            </w:pPr>
            <w:r>
              <w:rPr>
                <w:kern w:val="0"/>
              </w:rPr>
              <w:t>平口钳</w:t>
            </w:r>
          </w:p>
        </w:tc>
        <w:tc>
          <w:tcPr>
            <w:tcW w:w="2641" w:type="pct"/>
            <w:vAlign w:val="center"/>
          </w:tcPr>
          <w:p w14:paraId="1F540E1E" w14:textId="77777777" w:rsidR="002566D7" w:rsidRDefault="00AF7190">
            <w:pPr>
              <w:widowControl/>
              <w:jc w:val="left"/>
              <w:rPr>
                <w:kern w:val="0"/>
              </w:rPr>
            </w:pPr>
            <w:r>
              <w:rPr>
                <w:kern w:val="0"/>
              </w:rPr>
              <w:t>平口钳又名机用虎钳，钳身和活动钳口应采用性能不低于合金钢的材料制造。规格为普通机用平口钳，钳口宽度</w:t>
            </w:r>
            <w:r>
              <w:rPr>
                <w:kern w:val="0"/>
              </w:rPr>
              <w:t xml:space="preserve"> 100 mm</w:t>
            </w:r>
            <w:r>
              <w:rPr>
                <w:kern w:val="0"/>
              </w:rPr>
              <w:t>，最大张开度</w:t>
            </w:r>
            <w:r>
              <w:rPr>
                <w:kern w:val="0"/>
              </w:rPr>
              <w:t xml:space="preserve"> 100 mm</w:t>
            </w:r>
            <w:r>
              <w:rPr>
                <w:kern w:val="0"/>
              </w:rPr>
              <w:t>。两钳口面贴合时，活动钳口顶面和侧面不应凸出钳身顶面和侧面。其错位量：顶面应不大于</w:t>
            </w:r>
            <w:r>
              <w:rPr>
                <w:kern w:val="0"/>
              </w:rPr>
              <w:t xml:space="preserve"> 0.05 mm</w:t>
            </w:r>
            <w:r>
              <w:rPr>
                <w:kern w:val="0"/>
              </w:rPr>
              <w:t>，侧面应不大于</w:t>
            </w:r>
            <w:r>
              <w:rPr>
                <w:kern w:val="0"/>
              </w:rPr>
              <w:t xml:space="preserve"> 0.20 mm</w:t>
            </w:r>
            <w:r>
              <w:rPr>
                <w:kern w:val="0"/>
              </w:rPr>
              <w:t>。钳身和活动钳口各工作表面硬度应不低于</w:t>
            </w:r>
            <w:r>
              <w:rPr>
                <w:kern w:val="0"/>
              </w:rPr>
              <w:t xml:space="preserve"> 58 HRC</w:t>
            </w:r>
            <w:r>
              <w:rPr>
                <w:kern w:val="0"/>
              </w:rPr>
              <w:t>。其它性能指标应符合</w:t>
            </w:r>
            <w:r>
              <w:rPr>
                <w:kern w:val="0"/>
              </w:rPr>
              <w:t xml:space="preserve"> JB/T 9937-2011 </w:t>
            </w:r>
            <w:r>
              <w:rPr>
                <w:kern w:val="0"/>
              </w:rPr>
              <w:t>标准的规定。</w:t>
            </w:r>
          </w:p>
        </w:tc>
        <w:tc>
          <w:tcPr>
            <w:tcW w:w="436" w:type="pct"/>
            <w:vAlign w:val="center"/>
          </w:tcPr>
          <w:p w14:paraId="5911702D" w14:textId="77777777" w:rsidR="002566D7" w:rsidRDefault="00AF7190">
            <w:pPr>
              <w:widowControl/>
              <w:jc w:val="center"/>
              <w:rPr>
                <w:kern w:val="0"/>
              </w:rPr>
            </w:pPr>
            <w:r>
              <w:rPr>
                <w:kern w:val="0"/>
              </w:rPr>
              <w:t>把</w:t>
            </w:r>
          </w:p>
        </w:tc>
        <w:tc>
          <w:tcPr>
            <w:tcW w:w="364" w:type="pct"/>
            <w:vAlign w:val="center"/>
          </w:tcPr>
          <w:p w14:paraId="3E294F36" w14:textId="77777777" w:rsidR="002566D7" w:rsidRDefault="00AF7190">
            <w:pPr>
              <w:widowControl/>
              <w:jc w:val="center"/>
              <w:rPr>
                <w:kern w:val="0"/>
              </w:rPr>
            </w:pPr>
            <w:r>
              <w:rPr>
                <w:kern w:val="0"/>
              </w:rPr>
              <w:t>1</w:t>
            </w:r>
          </w:p>
        </w:tc>
        <w:tc>
          <w:tcPr>
            <w:tcW w:w="553" w:type="pct"/>
            <w:vAlign w:val="center"/>
          </w:tcPr>
          <w:p w14:paraId="131942C1" w14:textId="77777777" w:rsidR="002566D7" w:rsidRDefault="00AF7190">
            <w:pPr>
              <w:widowControl/>
              <w:jc w:val="center"/>
              <w:rPr>
                <w:kern w:val="0"/>
              </w:rPr>
            </w:pPr>
            <w:r>
              <w:rPr>
                <w:rFonts w:hint="eastAsia"/>
                <w:kern w:val="0"/>
              </w:rPr>
              <w:t>否</w:t>
            </w:r>
          </w:p>
        </w:tc>
      </w:tr>
      <w:tr w:rsidR="002566D7" w14:paraId="7B0865F5" w14:textId="77777777">
        <w:trPr>
          <w:trHeight w:val="20"/>
          <w:jc w:val="center"/>
        </w:trPr>
        <w:tc>
          <w:tcPr>
            <w:tcW w:w="385" w:type="pct"/>
            <w:vAlign w:val="center"/>
          </w:tcPr>
          <w:p w14:paraId="030279AA" w14:textId="77777777" w:rsidR="002566D7" w:rsidRDefault="00AF7190">
            <w:pPr>
              <w:widowControl/>
              <w:jc w:val="center"/>
              <w:rPr>
                <w:kern w:val="0"/>
              </w:rPr>
            </w:pPr>
            <w:r>
              <w:rPr>
                <w:kern w:val="0"/>
              </w:rPr>
              <w:t>21</w:t>
            </w:r>
          </w:p>
        </w:tc>
        <w:tc>
          <w:tcPr>
            <w:tcW w:w="621" w:type="pct"/>
            <w:vAlign w:val="center"/>
          </w:tcPr>
          <w:p w14:paraId="5C2853F0" w14:textId="77777777" w:rsidR="002566D7" w:rsidRDefault="00AF7190">
            <w:pPr>
              <w:widowControl/>
              <w:jc w:val="left"/>
              <w:rPr>
                <w:kern w:val="0"/>
              </w:rPr>
            </w:pPr>
            <w:r>
              <w:rPr>
                <w:kern w:val="0"/>
              </w:rPr>
              <w:t>斜口钳</w:t>
            </w:r>
          </w:p>
        </w:tc>
        <w:tc>
          <w:tcPr>
            <w:tcW w:w="2641" w:type="pct"/>
            <w:vAlign w:val="center"/>
          </w:tcPr>
          <w:p w14:paraId="4DB2C268" w14:textId="77777777" w:rsidR="002566D7" w:rsidRDefault="00AF7190">
            <w:pPr>
              <w:widowControl/>
              <w:jc w:val="left"/>
              <w:rPr>
                <w:kern w:val="0"/>
              </w:rPr>
            </w:pPr>
            <w:r>
              <w:rPr>
                <w:kern w:val="0"/>
              </w:rPr>
              <w:t>规格</w:t>
            </w:r>
            <w:r>
              <w:rPr>
                <w:kern w:val="0"/>
              </w:rPr>
              <w:t xml:space="preserve"> 125 mm</w:t>
            </w:r>
            <w:r>
              <w:rPr>
                <w:kern w:val="0"/>
              </w:rPr>
              <w:t>，双刃刀。斜口钳采用优质碳素结构钢、合金结构钢或同等以上的其他材料制造。斜口钳在紧握钳柄的状态下，其刃口缝隙应不大于</w:t>
            </w:r>
            <w:r>
              <w:rPr>
                <w:kern w:val="0"/>
              </w:rPr>
              <w:t xml:space="preserve"> 0.05 mm</w:t>
            </w:r>
            <w:r>
              <w:rPr>
                <w:kern w:val="0"/>
              </w:rPr>
              <w:t>；刃口的硬度应不小于</w:t>
            </w:r>
            <w:r>
              <w:rPr>
                <w:kern w:val="0"/>
              </w:rPr>
              <w:t xml:space="preserve"> 55 HRC</w:t>
            </w:r>
            <w:r>
              <w:rPr>
                <w:kern w:val="0"/>
              </w:rPr>
              <w:t>。其它性能指标应符合</w:t>
            </w:r>
            <w:r>
              <w:rPr>
                <w:kern w:val="0"/>
              </w:rPr>
              <w:t xml:space="preserve"> QB/T 3004-2008 </w:t>
            </w:r>
            <w:r>
              <w:rPr>
                <w:kern w:val="0"/>
              </w:rPr>
              <w:t>标准的规定。</w:t>
            </w:r>
          </w:p>
        </w:tc>
        <w:tc>
          <w:tcPr>
            <w:tcW w:w="436" w:type="pct"/>
            <w:vAlign w:val="center"/>
          </w:tcPr>
          <w:p w14:paraId="7913E1FA" w14:textId="77777777" w:rsidR="002566D7" w:rsidRDefault="00AF7190">
            <w:pPr>
              <w:widowControl/>
              <w:jc w:val="center"/>
              <w:rPr>
                <w:kern w:val="0"/>
              </w:rPr>
            </w:pPr>
            <w:r>
              <w:rPr>
                <w:kern w:val="0"/>
              </w:rPr>
              <w:t>把</w:t>
            </w:r>
          </w:p>
        </w:tc>
        <w:tc>
          <w:tcPr>
            <w:tcW w:w="364" w:type="pct"/>
            <w:vAlign w:val="center"/>
          </w:tcPr>
          <w:p w14:paraId="5FD5580E" w14:textId="77777777" w:rsidR="002566D7" w:rsidRDefault="00AF7190">
            <w:pPr>
              <w:widowControl/>
              <w:jc w:val="center"/>
              <w:rPr>
                <w:kern w:val="0"/>
              </w:rPr>
            </w:pPr>
            <w:r>
              <w:rPr>
                <w:kern w:val="0"/>
              </w:rPr>
              <w:t>1</w:t>
            </w:r>
          </w:p>
        </w:tc>
        <w:tc>
          <w:tcPr>
            <w:tcW w:w="553" w:type="pct"/>
            <w:vAlign w:val="center"/>
          </w:tcPr>
          <w:p w14:paraId="5A6758D0" w14:textId="77777777" w:rsidR="002566D7" w:rsidRDefault="00AF7190">
            <w:pPr>
              <w:widowControl/>
              <w:jc w:val="center"/>
              <w:rPr>
                <w:kern w:val="0"/>
              </w:rPr>
            </w:pPr>
            <w:r>
              <w:rPr>
                <w:rFonts w:hint="eastAsia"/>
                <w:kern w:val="0"/>
              </w:rPr>
              <w:t>否</w:t>
            </w:r>
          </w:p>
        </w:tc>
      </w:tr>
      <w:tr w:rsidR="002566D7" w14:paraId="7B17C67B" w14:textId="77777777">
        <w:trPr>
          <w:trHeight w:val="20"/>
          <w:jc w:val="center"/>
        </w:trPr>
        <w:tc>
          <w:tcPr>
            <w:tcW w:w="385" w:type="pct"/>
            <w:vAlign w:val="center"/>
          </w:tcPr>
          <w:p w14:paraId="489EB01E" w14:textId="77777777" w:rsidR="002566D7" w:rsidRDefault="00AF7190">
            <w:pPr>
              <w:widowControl/>
              <w:jc w:val="center"/>
              <w:rPr>
                <w:kern w:val="0"/>
              </w:rPr>
            </w:pPr>
            <w:r>
              <w:rPr>
                <w:kern w:val="0"/>
              </w:rPr>
              <w:t>22</w:t>
            </w:r>
          </w:p>
        </w:tc>
        <w:tc>
          <w:tcPr>
            <w:tcW w:w="621" w:type="pct"/>
            <w:vAlign w:val="center"/>
          </w:tcPr>
          <w:p w14:paraId="0C21CD0A" w14:textId="77777777" w:rsidR="002566D7" w:rsidRDefault="00AF7190">
            <w:pPr>
              <w:widowControl/>
              <w:jc w:val="left"/>
              <w:rPr>
                <w:kern w:val="0"/>
              </w:rPr>
            </w:pPr>
            <w:r>
              <w:rPr>
                <w:kern w:val="0"/>
              </w:rPr>
              <w:t>砂纸</w:t>
            </w:r>
          </w:p>
        </w:tc>
        <w:tc>
          <w:tcPr>
            <w:tcW w:w="2641" w:type="pct"/>
            <w:vAlign w:val="center"/>
          </w:tcPr>
          <w:p w14:paraId="1F23D36C" w14:textId="77777777" w:rsidR="002566D7" w:rsidRDefault="00AF7190">
            <w:pPr>
              <w:widowControl/>
              <w:jc w:val="left"/>
              <w:rPr>
                <w:kern w:val="0"/>
              </w:rPr>
            </w:pPr>
            <w:r>
              <w:rPr>
                <w:kern w:val="0"/>
              </w:rPr>
              <w:t>干磨砂纸，</w:t>
            </w:r>
            <w:r>
              <w:rPr>
                <w:kern w:val="0"/>
              </w:rPr>
              <w:t>P36</w:t>
            </w:r>
            <w:r>
              <w:rPr>
                <w:kern w:val="0"/>
              </w:rPr>
              <w:t>～</w:t>
            </w:r>
            <w:r>
              <w:rPr>
                <w:kern w:val="0"/>
              </w:rPr>
              <w:t>P50</w:t>
            </w:r>
            <w:r>
              <w:rPr>
                <w:kern w:val="0"/>
              </w:rPr>
              <w:t>、</w:t>
            </w:r>
            <w:r>
              <w:rPr>
                <w:kern w:val="0"/>
              </w:rPr>
              <w:t>P150</w:t>
            </w:r>
            <w:r>
              <w:rPr>
                <w:kern w:val="0"/>
              </w:rPr>
              <w:t>～</w:t>
            </w:r>
            <w:r>
              <w:rPr>
                <w:kern w:val="0"/>
              </w:rPr>
              <w:t>P220</w:t>
            </w:r>
            <w:r>
              <w:rPr>
                <w:kern w:val="0"/>
              </w:rPr>
              <w:t>、</w:t>
            </w:r>
            <w:r>
              <w:rPr>
                <w:kern w:val="0"/>
              </w:rPr>
              <w:t>P1000</w:t>
            </w:r>
            <w:r>
              <w:rPr>
                <w:kern w:val="0"/>
              </w:rPr>
              <w:t>～</w:t>
            </w:r>
            <w:r>
              <w:rPr>
                <w:kern w:val="0"/>
              </w:rPr>
              <w:t>P2000</w:t>
            </w:r>
          </w:p>
        </w:tc>
        <w:tc>
          <w:tcPr>
            <w:tcW w:w="436" w:type="pct"/>
            <w:vAlign w:val="center"/>
          </w:tcPr>
          <w:p w14:paraId="5A74DA1A" w14:textId="77777777" w:rsidR="002566D7" w:rsidRDefault="00AF7190">
            <w:pPr>
              <w:widowControl/>
              <w:jc w:val="center"/>
              <w:rPr>
                <w:kern w:val="0"/>
              </w:rPr>
            </w:pPr>
            <w:r>
              <w:rPr>
                <w:kern w:val="0"/>
              </w:rPr>
              <w:t>张</w:t>
            </w:r>
          </w:p>
        </w:tc>
        <w:tc>
          <w:tcPr>
            <w:tcW w:w="364" w:type="pct"/>
            <w:vAlign w:val="center"/>
          </w:tcPr>
          <w:p w14:paraId="505A680D" w14:textId="77777777" w:rsidR="002566D7" w:rsidRDefault="00AF7190">
            <w:pPr>
              <w:widowControl/>
              <w:jc w:val="center"/>
              <w:rPr>
                <w:kern w:val="0"/>
              </w:rPr>
            </w:pPr>
            <w:r>
              <w:rPr>
                <w:kern w:val="0"/>
              </w:rPr>
              <w:t>10</w:t>
            </w:r>
          </w:p>
        </w:tc>
        <w:tc>
          <w:tcPr>
            <w:tcW w:w="553" w:type="pct"/>
            <w:vAlign w:val="center"/>
          </w:tcPr>
          <w:p w14:paraId="461B3B27" w14:textId="77777777" w:rsidR="002566D7" w:rsidRDefault="00AF7190">
            <w:pPr>
              <w:widowControl/>
              <w:jc w:val="center"/>
              <w:rPr>
                <w:kern w:val="0"/>
              </w:rPr>
            </w:pPr>
            <w:r>
              <w:rPr>
                <w:rFonts w:hint="eastAsia"/>
                <w:kern w:val="0"/>
              </w:rPr>
              <w:t>否</w:t>
            </w:r>
          </w:p>
        </w:tc>
      </w:tr>
      <w:tr w:rsidR="002566D7" w14:paraId="390241C5" w14:textId="77777777">
        <w:trPr>
          <w:trHeight w:val="20"/>
          <w:jc w:val="center"/>
        </w:trPr>
        <w:tc>
          <w:tcPr>
            <w:tcW w:w="385" w:type="pct"/>
            <w:vAlign w:val="center"/>
          </w:tcPr>
          <w:p w14:paraId="19B55BAC" w14:textId="77777777" w:rsidR="002566D7" w:rsidRDefault="00AF7190">
            <w:pPr>
              <w:widowControl/>
              <w:jc w:val="center"/>
              <w:rPr>
                <w:kern w:val="0"/>
              </w:rPr>
            </w:pPr>
            <w:r>
              <w:rPr>
                <w:kern w:val="0"/>
              </w:rPr>
              <w:t>23</w:t>
            </w:r>
          </w:p>
        </w:tc>
        <w:tc>
          <w:tcPr>
            <w:tcW w:w="621" w:type="pct"/>
            <w:vAlign w:val="center"/>
          </w:tcPr>
          <w:p w14:paraId="3734DDF5" w14:textId="77777777" w:rsidR="002566D7" w:rsidRDefault="00AF7190">
            <w:pPr>
              <w:widowControl/>
              <w:jc w:val="left"/>
              <w:rPr>
                <w:kern w:val="0"/>
              </w:rPr>
            </w:pPr>
            <w:r>
              <w:rPr>
                <w:kern w:val="0"/>
              </w:rPr>
              <w:t>电烙铁套装</w:t>
            </w:r>
          </w:p>
        </w:tc>
        <w:tc>
          <w:tcPr>
            <w:tcW w:w="2641" w:type="pct"/>
            <w:vAlign w:val="center"/>
          </w:tcPr>
          <w:p w14:paraId="7803E361" w14:textId="77777777" w:rsidR="002566D7" w:rsidRDefault="00AF7190">
            <w:pPr>
              <w:widowControl/>
              <w:jc w:val="left"/>
              <w:rPr>
                <w:kern w:val="0"/>
              </w:rPr>
            </w:pPr>
            <w:r>
              <w:rPr>
                <w:kern w:val="0"/>
              </w:rPr>
              <w:t>功率</w:t>
            </w:r>
            <w:r>
              <w:rPr>
                <w:kern w:val="0"/>
              </w:rPr>
              <w:t xml:space="preserve"> 80 W</w:t>
            </w:r>
            <w:r>
              <w:rPr>
                <w:kern w:val="0"/>
              </w:rPr>
              <w:t>，内热式，橡胶线，含烙铁架。电烙铁所用的电源线长度不小于</w:t>
            </w:r>
            <w:r>
              <w:rPr>
                <w:kern w:val="0"/>
              </w:rPr>
              <w:t xml:space="preserve"> 1500 mm</w:t>
            </w:r>
            <w:r>
              <w:rPr>
                <w:kern w:val="0"/>
              </w:rPr>
              <w:t>，合金烙铁头应有足够的润湿性和耐久性，发热芯的使用寿命大于</w:t>
            </w:r>
            <w:r>
              <w:rPr>
                <w:kern w:val="0"/>
              </w:rPr>
              <w:t xml:space="preserve"> 500 h</w:t>
            </w:r>
            <w:r>
              <w:rPr>
                <w:kern w:val="0"/>
              </w:rPr>
              <w:t>。其它性能指标应符合</w:t>
            </w:r>
            <w:r>
              <w:rPr>
                <w:kern w:val="0"/>
              </w:rPr>
              <w:t xml:space="preserve"> GB/T 7157-2008 </w:t>
            </w:r>
            <w:r>
              <w:rPr>
                <w:kern w:val="0"/>
              </w:rPr>
              <w:t>标准的规定。</w:t>
            </w:r>
          </w:p>
        </w:tc>
        <w:tc>
          <w:tcPr>
            <w:tcW w:w="436" w:type="pct"/>
            <w:vAlign w:val="center"/>
          </w:tcPr>
          <w:p w14:paraId="71339770" w14:textId="77777777" w:rsidR="002566D7" w:rsidRDefault="00AF7190">
            <w:pPr>
              <w:widowControl/>
              <w:jc w:val="center"/>
              <w:rPr>
                <w:kern w:val="0"/>
              </w:rPr>
            </w:pPr>
            <w:r>
              <w:rPr>
                <w:kern w:val="0"/>
              </w:rPr>
              <w:t>套</w:t>
            </w:r>
          </w:p>
        </w:tc>
        <w:tc>
          <w:tcPr>
            <w:tcW w:w="364" w:type="pct"/>
            <w:vAlign w:val="center"/>
          </w:tcPr>
          <w:p w14:paraId="0A8610BA" w14:textId="77777777" w:rsidR="002566D7" w:rsidRDefault="00AF7190">
            <w:pPr>
              <w:widowControl/>
              <w:jc w:val="center"/>
              <w:rPr>
                <w:kern w:val="0"/>
              </w:rPr>
            </w:pPr>
            <w:r>
              <w:rPr>
                <w:kern w:val="0"/>
              </w:rPr>
              <w:t>13</w:t>
            </w:r>
          </w:p>
        </w:tc>
        <w:tc>
          <w:tcPr>
            <w:tcW w:w="553" w:type="pct"/>
            <w:vAlign w:val="center"/>
          </w:tcPr>
          <w:p w14:paraId="58858CCF" w14:textId="77777777" w:rsidR="002566D7" w:rsidRDefault="00AF7190">
            <w:pPr>
              <w:widowControl/>
              <w:jc w:val="center"/>
              <w:rPr>
                <w:kern w:val="0"/>
              </w:rPr>
            </w:pPr>
            <w:r>
              <w:rPr>
                <w:rFonts w:hint="eastAsia"/>
                <w:kern w:val="0"/>
              </w:rPr>
              <w:t>否</w:t>
            </w:r>
          </w:p>
        </w:tc>
      </w:tr>
      <w:tr w:rsidR="002566D7" w14:paraId="187B8BE1" w14:textId="77777777">
        <w:trPr>
          <w:trHeight w:val="20"/>
          <w:jc w:val="center"/>
        </w:trPr>
        <w:tc>
          <w:tcPr>
            <w:tcW w:w="385" w:type="pct"/>
            <w:vAlign w:val="center"/>
          </w:tcPr>
          <w:p w14:paraId="67102367" w14:textId="77777777" w:rsidR="002566D7" w:rsidRDefault="00AF7190">
            <w:pPr>
              <w:widowControl/>
              <w:jc w:val="center"/>
              <w:rPr>
                <w:kern w:val="0"/>
              </w:rPr>
            </w:pPr>
            <w:r>
              <w:rPr>
                <w:kern w:val="0"/>
              </w:rPr>
              <w:t>24</w:t>
            </w:r>
          </w:p>
        </w:tc>
        <w:tc>
          <w:tcPr>
            <w:tcW w:w="621" w:type="pct"/>
            <w:vAlign w:val="center"/>
          </w:tcPr>
          <w:p w14:paraId="7A89D3E3" w14:textId="77777777" w:rsidR="002566D7" w:rsidRDefault="00AF7190">
            <w:pPr>
              <w:widowControl/>
              <w:jc w:val="left"/>
              <w:rPr>
                <w:kern w:val="0"/>
              </w:rPr>
            </w:pPr>
            <w:r>
              <w:rPr>
                <w:kern w:val="0"/>
              </w:rPr>
              <w:t>吸锡器</w:t>
            </w:r>
          </w:p>
        </w:tc>
        <w:tc>
          <w:tcPr>
            <w:tcW w:w="2641" w:type="pct"/>
            <w:vAlign w:val="center"/>
          </w:tcPr>
          <w:p w14:paraId="7C97D762" w14:textId="77777777" w:rsidR="002566D7" w:rsidRDefault="00AF7190">
            <w:pPr>
              <w:widowControl/>
              <w:jc w:val="left"/>
              <w:rPr>
                <w:kern w:val="0"/>
              </w:rPr>
            </w:pPr>
            <w:r>
              <w:rPr>
                <w:kern w:val="0"/>
              </w:rPr>
              <w:t>手动</w:t>
            </w:r>
          </w:p>
        </w:tc>
        <w:tc>
          <w:tcPr>
            <w:tcW w:w="436" w:type="pct"/>
            <w:vAlign w:val="center"/>
          </w:tcPr>
          <w:p w14:paraId="5D65D8DA" w14:textId="77777777" w:rsidR="002566D7" w:rsidRDefault="00AF7190">
            <w:pPr>
              <w:widowControl/>
              <w:jc w:val="center"/>
              <w:rPr>
                <w:kern w:val="0"/>
              </w:rPr>
            </w:pPr>
            <w:r>
              <w:rPr>
                <w:kern w:val="0"/>
              </w:rPr>
              <w:t>个</w:t>
            </w:r>
          </w:p>
        </w:tc>
        <w:tc>
          <w:tcPr>
            <w:tcW w:w="364" w:type="pct"/>
            <w:vAlign w:val="center"/>
          </w:tcPr>
          <w:p w14:paraId="6CCE11C4" w14:textId="77777777" w:rsidR="002566D7" w:rsidRDefault="00AF7190">
            <w:pPr>
              <w:widowControl/>
              <w:jc w:val="center"/>
              <w:rPr>
                <w:kern w:val="0"/>
              </w:rPr>
            </w:pPr>
            <w:r>
              <w:rPr>
                <w:kern w:val="0"/>
              </w:rPr>
              <w:t>13</w:t>
            </w:r>
          </w:p>
        </w:tc>
        <w:tc>
          <w:tcPr>
            <w:tcW w:w="553" w:type="pct"/>
            <w:vAlign w:val="center"/>
          </w:tcPr>
          <w:p w14:paraId="3BDF804B" w14:textId="77777777" w:rsidR="002566D7" w:rsidRDefault="00AF7190">
            <w:pPr>
              <w:widowControl/>
              <w:jc w:val="center"/>
              <w:rPr>
                <w:kern w:val="0"/>
              </w:rPr>
            </w:pPr>
            <w:r>
              <w:rPr>
                <w:rFonts w:hint="eastAsia"/>
                <w:kern w:val="0"/>
              </w:rPr>
              <w:t>否</w:t>
            </w:r>
          </w:p>
        </w:tc>
      </w:tr>
      <w:tr w:rsidR="002566D7" w14:paraId="3FAA8F74" w14:textId="77777777">
        <w:trPr>
          <w:trHeight w:val="20"/>
          <w:jc w:val="center"/>
        </w:trPr>
        <w:tc>
          <w:tcPr>
            <w:tcW w:w="385" w:type="pct"/>
            <w:vAlign w:val="center"/>
          </w:tcPr>
          <w:p w14:paraId="1CB28B37" w14:textId="77777777" w:rsidR="002566D7" w:rsidRDefault="00AF7190">
            <w:pPr>
              <w:widowControl/>
              <w:jc w:val="center"/>
              <w:rPr>
                <w:kern w:val="0"/>
              </w:rPr>
            </w:pPr>
            <w:r>
              <w:rPr>
                <w:kern w:val="0"/>
              </w:rPr>
              <w:t>25</w:t>
            </w:r>
          </w:p>
        </w:tc>
        <w:tc>
          <w:tcPr>
            <w:tcW w:w="621" w:type="pct"/>
            <w:vAlign w:val="center"/>
          </w:tcPr>
          <w:p w14:paraId="50067ED9" w14:textId="77777777" w:rsidR="002566D7" w:rsidRDefault="00AF7190">
            <w:pPr>
              <w:widowControl/>
              <w:jc w:val="left"/>
              <w:rPr>
                <w:kern w:val="0"/>
              </w:rPr>
            </w:pPr>
            <w:r>
              <w:rPr>
                <w:kern w:val="0"/>
              </w:rPr>
              <w:t>胶枪</w:t>
            </w:r>
          </w:p>
        </w:tc>
        <w:tc>
          <w:tcPr>
            <w:tcW w:w="2641" w:type="pct"/>
            <w:vAlign w:val="center"/>
          </w:tcPr>
          <w:p w14:paraId="1FBE243D" w14:textId="77777777" w:rsidR="002566D7" w:rsidRDefault="00AF7190">
            <w:pPr>
              <w:widowControl/>
              <w:jc w:val="left"/>
              <w:rPr>
                <w:kern w:val="0"/>
              </w:rPr>
            </w:pPr>
            <w:r>
              <w:rPr>
                <w:kern w:val="0"/>
              </w:rPr>
              <w:t>60 W</w:t>
            </w:r>
            <w:r>
              <w:rPr>
                <w:kern w:val="0"/>
              </w:rPr>
              <w:t>，热熔胶</w:t>
            </w:r>
          </w:p>
        </w:tc>
        <w:tc>
          <w:tcPr>
            <w:tcW w:w="436" w:type="pct"/>
            <w:vAlign w:val="center"/>
          </w:tcPr>
          <w:p w14:paraId="68037BFD" w14:textId="77777777" w:rsidR="002566D7" w:rsidRDefault="00AF7190">
            <w:pPr>
              <w:widowControl/>
              <w:jc w:val="center"/>
              <w:rPr>
                <w:kern w:val="0"/>
              </w:rPr>
            </w:pPr>
            <w:r>
              <w:rPr>
                <w:kern w:val="0"/>
              </w:rPr>
              <w:t>把</w:t>
            </w:r>
          </w:p>
        </w:tc>
        <w:tc>
          <w:tcPr>
            <w:tcW w:w="364" w:type="pct"/>
            <w:vAlign w:val="center"/>
          </w:tcPr>
          <w:p w14:paraId="3097CCF6" w14:textId="77777777" w:rsidR="002566D7" w:rsidRDefault="00AF7190">
            <w:pPr>
              <w:widowControl/>
              <w:jc w:val="center"/>
              <w:rPr>
                <w:kern w:val="0"/>
              </w:rPr>
            </w:pPr>
            <w:r>
              <w:rPr>
                <w:kern w:val="0"/>
              </w:rPr>
              <w:t>25</w:t>
            </w:r>
          </w:p>
        </w:tc>
        <w:tc>
          <w:tcPr>
            <w:tcW w:w="553" w:type="pct"/>
            <w:vAlign w:val="center"/>
          </w:tcPr>
          <w:p w14:paraId="580C618C" w14:textId="77777777" w:rsidR="002566D7" w:rsidRDefault="00AF7190">
            <w:pPr>
              <w:widowControl/>
              <w:jc w:val="center"/>
              <w:rPr>
                <w:kern w:val="0"/>
              </w:rPr>
            </w:pPr>
            <w:r>
              <w:rPr>
                <w:rFonts w:hint="eastAsia"/>
                <w:kern w:val="0"/>
              </w:rPr>
              <w:t>否</w:t>
            </w:r>
          </w:p>
        </w:tc>
      </w:tr>
      <w:tr w:rsidR="002566D7" w14:paraId="1F8898CF" w14:textId="77777777">
        <w:trPr>
          <w:trHeight w:val="20"/>
          <w:jc w:val="center"/>
        </w:trPr>
        <w:tc>
          <w:tcPr>
            <w:tcW w:w="385" w:type="pct"/>
            <w:vAlign w:val="center"/>
          </w:tcPr>
          <w:p w14:paraId="22A300CA" w14:textId="77777777" w:rsidR="002566D7" w:rsidRDefault="00AF7190">
            <w:pPr>
              <w:widowControl/>
              <w:jc w:val="center"/>
              <w:rPr>
                <w:kern w:val="0"/>
              </w:rPr>
            </w:pPr>
            <w:r>
              <w:rPr>
                <w:kern w:val="0"/>
              </w:rPr>
              <w:t>26</w:t>
            </w:r>
          </w:p>
        </w:tc>
        <w:tc>
          <w:tcPr>
            <w:tcW w:w="621" w:type="pct"/>
            <w:vAlign w:val="center"/>
          </w:tcPr>
          <w:p w14:paraId="68F93823" w14:textId="77777777" w:rsidR="002566D7" w:rsidRDefault="00AF7190">
            <w:pPr>
              <w:widowControl/>
              <w:jc w:val="left"/>
              <w:rPr>
                <w:kern w:val="0"/>
              </w:rPr>
            </w:pPr>
            <w:r>
              <w:rPr>
                <w:kern w:val="0"/>
              </w:rPr>
              <w:t>台钻</w:t>
            </w:r>
          </w:p>
        </w:tc>
        <w:tc>
          <w:tcPr>
            <w:tcW w:w="2641" w:type="pct"/>
            <w:vAlign w:val="center"/>
          </w:tcPr>
          <w:p w14:paraId="452D28DA" w14:textId="77777777" w:rsidR="002566D7" w:rsidRDefault="00AF7190">
            <w:pPr>
              <w:widowControl/>
              <w:jc w:val="left"/>
              <w:rPr>
                <w:kern w:val="0"/>
              </w:rPr>
            </w:pPr>
            <w:r>
              <w:rPr>
                <w:kern w:val="0"/>
              </w:rPr>
              <w:t>钻孔直径</w:t>
            </w:r>
            <w:r>
              <w:rPr>
                <w:kern w:val="0"/>
              </w:rPr>
              <w:t xml:space="preserve"> Φl mm</w:t>
            </w:r>
            <w:r>
              <w:rPr>
                <w:kern w:val="0"/>
              </w:rPr>
              <w:t>～</w:t>
            </w:r>
            <w:r>
              <w:rPr>
                <w:kern w:val="0"/>
              </w:rPr>
              <w:t>Φ16 mm</w:t>
            </w:r>
            <w:r>
              <w:rPr>
                <w:kern w:val="0"/>
              </w:rPr>
              <w:t>，带机架，单相电机。台式钻床参数宜符合</w:t>
            </w:r>
            <w:r>
              <w:rPr>
                <w:kern w:val="0"/>
              </w:rPr>
              <w:t xml:space="preserve"> JB/T 5245.7-2006 </w:t>
            </w:r>
            <w:r>
              <w:rPr>
                <w:kern w:val="0"/>
              </w:rPr>
              <w:t>中的图</w:t>
            </w:r>
            <w:r>
              <w:rPr>
                <w:kern w:val="0"/>
              </w:rPr>
              <w:t xml:space="preserve">l </w:t>
            </w:r>
            <w:r>
              <w:rPr>
                <w:kern w:val="0"/>
              </w:rPr>
              <w:t>和表</w:t>
            </w:r>
            <w:r>
              <w:rPr>
                <w:kern w:val="0"/>
              </w:rPr>
              <w:t xml:space="preserve">1 </w:t>
            </w:r>
            <w:r>
              <w:rPr>
                <w:kern w:val="0"/>
              </w:rPr>
              <w:t>的规定。台式钻床设计、制造和验收的技术要求应符合</w:t>
            </w:r>
            <w:r>
              <w:rPr>
                <w:kern w:val="0"/>
              </w:rPr>
              <w:t xml:space="preserve"> JB/T 5245.4-2017 </w:t>
            </w:r>
            <w:r>
              <w:rPr>
                <w:kern w:val="0"/>
              </w:rPr>
              <w:t>标准的规定。</w:t>
            </w:r>
          </w:p>
        </w:tc>
        <w:tc>
          <w:tcPr>
            <w:tcW w:w="436" w:type="pct"/>
            <w:vAlign w:val="center"/>
          </w:tcPr>
          <w:p w14:paraId="6B9D6373" w14:textId="77777777" w:rsidR="002566D7" w:rsidRDefault="00AF7190">
            <w:pPr>
              <w:widowControl/>
              <w:jc w:val="center"/>
              <w:rPr>
                <w:kern w:val="0"/>
              </w:rPr>
            </w:pPr>
            <w:r>
              <w:rPr>
                <w:kern w:val="0"/>
              </w:rPr>
              <w:t>台</w:t>
            </w:r>
          </w:p>
        </w:tc>
        <w:tc>
          <w:tcPr>
            <w:tcW w:w="364" w:type="pct"/>
            <w:vAlign w:val="center"/>
          </w:tcPr>
          <w:p w14:paraId="146582E6" w14:textId="77777777" w:rsidR="002566D7" w:rsidRDefault="00AF7190">
            <w:pPr>
              <w:widowControl/>
              <w:jc w:val="center"/>
              <w:rPr>
                <w:kern w:val="0"/>
              </w:rPr>
            </w:pPr>
            <w:r>
              <w:rPr>
                <w:kern w:val="0"/>
              </w:rPr>
              <w:t>1</w:t>
            </w:r>
          </w:p>
        </w:tc>
        <w:tc>
          <w:tcPr>
            <w:tcW w:w="553" w:type="pct"/>
            <w:vAlign w:val="center"/>
          </w:tcPr>
          <w:p w14:paraId="7338C312" w14:textId="77777777" w:rsidR="002566D7" w:rsidRDefault="00AF7190">
            <w:pPr>
              <w:widowControl/>
              <w:jc w:val="center"/>
              <w:rPr>
                <w:kern w:val="0"/>
              </w:rPr>
            </w:pPr>
            <w:r>
              <w:rPr>
                <w:rFonts w:hint="eastAsia"/>
                <w:kern w:val="0"/>
              </w:rPr>
              <w:t>否</w:t>
            </w:r>
          </w:p>
        </w:tc>
      </w:tr>
      <w:tr w:rsidR="002566D7" w14:paraId="0284BF9D" w14:textId="77777777">
        <w:trPr>
          <w:trHeight w:val="20"/>
          <w:jc w:val="center"/>
        </w:trPr>
        <w:tc>
          <w:tcPr>
            <w:tcW w:w="385" w:type="pct"/>
            <w:vAlign w:val="center"/>
          </w:tcPr>
          <w:p w14:paraId="5D0C5390" w14:textId="77777777" w:rsidR="002566D7" w:rsidRDefault="00AF7190">
            <w:pPr>
              <w:widowControl/>
              <w:jc w:val="center"/>
              <w:rPr>
                <w:kern w:val="0"/>
              </w:rPr>
            </w:pPr>
            <w:r>
              <w:rPr>
                <w:kern w:val="0"/>
              </w:rPr>
              <w:t>27</w:t>
            </w:r>
          </w:p>
        </w:tc>
        <w:tc>
          <w:tcPr>
            <w:tcW w:w="621" w:type="pct"/>
            <w:vAlign w:val="center"/>
          </w:tcPr>
          <w:p w14:paraId="5321350B" w14:textId="77777777" w:rsidR="002566D7" w:rsidRDefault="00AF7190">
            <w:pPr>
              <w:widowControl/>
              <w:jc w:val="left"/>
              <w:rPr>
                <w:kern w:val="0"/>
              </w:rPr>
            </w:pPr>
            <w:r>
              <w:rPr>
                <w:kern w:val="0"/>
              </w:rPr>
              <w:t>手电钻</w:t>
            </w:r>
          </w:p>
        </w:tc>
        <w:tc>
          <w:tcPr>
            <w:tcW w:w="2641" w:type="pct"/>
            <w:vAlign w:val="center"/>
          </w:tcPr>
          <w:p w14:paraId="724BF1A3" w14:textId="77777777" w:rsidR="002566D7" w:rsidRDefault="00AF7190">
            <w:pPr>
              <w:widowControl/>
              <w:jc w:val="left"/>
              <w:rPr>
                <w:kern w:val="0"/>
              </w:rPr>
            </w:pPr>
            <w:r>
              <w:rPr>
                <w:kern w:val="0"/>
              </w:rPr>
              <w:t>钻孔直径</w:t>
            </w:r>
            <w:r>
              <w:rPr>
                <w:kern w:val="0"/>
              </w:rPr>
              <w:t xml:space="preserve"> Φ1 mm</w:t>
            </w:r>
            <w:r>
              <w:rPr>
                <w:kern w:val="0"/>
              </w:rPr>
              <w:t>～</w:t>
            </w:r>
            <w:r>
              <w:rPr>
                <w:kern w:val="0"/>
              </w:rPr>
              <w:t>Φ10 mm</w:t>
            </w:r>
            <w:r>
              <w:rPr>
                <w:kern w:val="0"/>
              </w:rPr>
              <w:t>，手持式交流电钻，</w:t>
            </w:r>
            <w:r>
              <w:rPr>
                <w:kern w:val="0"/>
              </w:rPr>
              <w:t xml:space="preserve">A </w:t>
            </w:r>
            <w:r>
              <w:rPr>
                <w:kern w:val="0"/>
              </w:rPr>
              <w:t>型（普通型）；</w:t>
            </w:r>
            <w:r>
              <w:rPr>
                <w:kern w:val="0"/>
              </w:rPr>
              <w:t>Ⅱ</w:t>
            </w:r>
            <w:r>
              <w:rPr>
                <w:kern w:val="0"/>
              </w:rPr>
              <w:t>类电钻，抗电强度</w:t>
            </w:r>
            <w:r>
              <w:rPr>
                <w:kern w:val="0"/>
              </w:rPr>
              <w:t xml:space="preserve"> 3750 V</w:t>
            </w:r>
            <w:r>
              <w:rPr>
                <w:kern w:val="0"/>
              </w:rPr>
              <w:t>，</w:t>
            </w:r>
            <w:r>
              <w:rPr>
                <w:kern w:val="0"/>
              </w:rPr>
              <w:lastRenderedPageBreak/>
              <w:t>噪声不大于</w:t>
            </w:r>
            <w:r>
              <w:rPr>
                <w:kern w:val="0"/>
              </w:rPr>
              <w:t xml:space="preserve"> 86 dB</w:t>
            </w:r>
            <w:r>
              <w:rPr>
                <w:kern w:val="0"/>
              </w:rPr>
              <w:t>。电钻基本参数应符合</w:t>
            </w:r>
            <w:r>
              <w:rPr>
                <w:kern w:val="0"/>
              </w:rPr>
              <w:t xml:space="preserve"> GB/T 5580-2007 </w:t>
            </w:r>
            <w:r>
              <w:rPr>
                <w:kern w:val="0"/>
              </w:rPr>
              <w:t>标准中的表</w:t>
            </w:r>
            <w:r>
              <w:rPr>
                <w:kern w:val="0"/>
              </w:rPr>
              <w:t xml:space="preserve">1 </w:t>
            </w:r>
            <w:r>
              <w:rPr>
                <w:kern w:val="0"/>
              </w:rPr>
              <w:t>的规定。电钻的安全，除本标准已作补充和提高的条款外，皆应符合</w:t>
            </w:r>
            <w:r>
              <w:rPr>
                <w:kern w:val="0"/>
              </w:rPr>
              <w:t xml:space="preserve"> GB3883.6-2007 </w:t>
            </w:r>
            <w:r>
              <w:rPr>
                <w:kern w:val="0"/>
              </w:rPr>
              <w:t>的规定。其它性能指标应符合</w:t>
            </w:r>
            <w:r>
              <w:rPr>
                <w:kern w:val="0"/>
              </w:rPr>
              <w:t xml:space="preserve"> GB/T 5580-2007 </w:t>
            </w:r>
            <w:r>
              <w:rPr>
                <w:kern w:val="0"/>
              </w:rPr>
              <w:t>标准的规定。</w:t>
            </w:r>
          </w:p>
        </w:tc>
        <w:tc>
          <w:tcPr>
            <w:tcW w:w="436" w:type="pct"/>
            <w:vAlign w:val="center"/>
          </w:tcPr>
          <w:p w14:paraId="1E80CA90" w14:textId="77777777" w:rsidR="002566D7" w:rsidRDefault="00AF7190">
            <w:pPr>
              <w:widowControl/>
              <w:jc w:val="center"/>
              <w:rPr>
                <w:kern w:val="0"/>
              </w:rPr>
            </w:pPr>
            <w:r>
              <w:rPr>
                <w:kern w:val="0"/>
              </w:rPr>
              <w:lastRenderedPageBreak/>
              <w:t>台</w:t>
            </w:r>
          </w:p>
        </w:tc>
        <w:tc>
          <w:tcPr>
            <w:tcW w:w="364" w:type="pct"/>
            <w:vAlign w:val="center"/>
          </w:tcPr>
          <w:p w14:paraId="41420E46" w14:textId="77777777" w:rsidR="002566D7" w:rsidRDefault="00AF7190">
            <w:pPr>
              <w:widowControl/>
              <w:jc w:val="center"/>
              <w:rPr>
                <w:kern w:val="0"/>
              </w:rPr>
            </w:pPr>
            <w:r>
              <w:rPr>
                <w:kern w:val="0"/>
              </w:rPr>
              <w:t>1</w:t>
            </w:r>
          </w:p>
        </w:tc>
        <w:tc>
          <w:tcPr>
            <w:tcW w:w="553" w:type="pct"/>
            <w:vAlign w:val="center"/>
          </w:tcPr>
          <w:p w14:paraId="36E739FC" w14:textId="77777777" w:rsidR="002566D7" w:rsidRDefault="00AF7190">
            <w:pPr>
              <w:widowControl/>
              <w:jc w:val="center"/>
              <w:rPr>
                <w:kern w:val="0"/>
              </w:rPr>
            </w:pPr>
            <w:r>
              <w:rPr>
                <w:rFonts w:hint="eastAsia"/>
                <w:kern w:val="0"/>
              </w:rPr>
              <w:t>否</w:t>
            </w:r>
          </w:p>
        </w:tc>
      </w:tr>
      <w:tr w:rsidR="002566D7" w14:paraId="0BF14953" w14:textId="77777777">
        <w:trPr>
          <w:trHeight w:val="20"/>
          <w:jc w:val="center"/>
        </w:trPr>
        <w:tc>
          <w:tcPr>
            <w:tcW w:w="385" w:type="pct"/>
            <w:vAlign w:val="center"/>
          </w:tcPr>
          <w:p w14:paraId="6B7071CA" w14:textId="77777777" w:rsidR="002566D7" w:rsidRDefault="00AF7190">
            <w:pPr>
              <w:widowControl/>
              <w:jc w:val="center"/>
              <w:rPr>
                <w:kern w:val="0"/>
              </w:rPr>
            </w:pPr>
            <w:r>
              <w:rPr>
                <w:kern w:val="0"/>
              </w:rPr>
              <w:lastRenderedPageBreak/>
              <w:t>28</w:t>
            </w:r>
          </w:p>
        </w:tc>
        <w:tc>
          <w:tcPr>
            <w:tcW w:w="621" w:type="pct"/>
            <w:vAlign w:val="center"/>
          </w:tcPr>
          <w:p w14:paraId="6938F6F4" w14:textId="77777777" w:rsidR="002566D7" w:rsidRDefault="00AF7190">
            <w:pPr>
              <w:widowControl/>
              <w:jc w:val="left"/>
              <w:rPr>
                <w:kern w:val="0"/>
              </w:rPr>
            </w:pPr>
            <w:r>
              <w:rPr>
                <w:kern w:val="0"/>
              </w:rPr>
              <w:t>钻头</w:t>
            </w:r>
          </w:p>
        </w:tc>
        <w:tc>
          <w:tcPr>
            <w:tcW w:w="2641" w:type="pct"/>
            <w:vAlign w:val="center"/>
          </w:tcPr>
          <w:p w14:paraId="593A25F1" w14:textId="77777777" w:rsidR="002566D7" w:rsidRDefault="00AF7190">
            <w:pPr>
              <w:widowControl/>
              <w:jc w:val="left"/>
              <w:rPr>
                <w:kern w:val="0"/>
              </w:rPr>
            </w:pPr>
            <w:r>
              <w:rPr>
                <w:kern w:val="0"/>
              </w:rPr>
              <w:t>一般使用直柄短麻花钻头，直径包括</w:t>
            </w:r>
            <w:r>
              <w:rPr>
                <w:kern w:val="0"/>
              </w:rPr>
              <w:t xml:space="preserve"> Φ1.00 mm</w:t>
            </w:r>
            <w:r>
              <w:rPr>
                <w:kern w:val="0"/>
              </w:rPr>
              <w:t>、</w:t>
            </w:r>
            <w:r>
              <w:rPr>
                <w:kern w:val="0"/>
              </w:rPr>
              <w:t>Φ2.00 mm</w:t>
            </w:r>
            <w:r>
              <w:rPr>
                <w:kern w:val="0"/>
              </w:rPr>
              <w:t>、</w:t>
            </w:r>
            <w:r>
              <w:rPr>
                <w:kern w:val="0"/>
              </w:rPr>
              <w:t>Φ3.00 mm</w:t>
            </w:r>
            <w:r>
              <w:rPr>
                <w:kern w:val="0"/>
              </w:rPr>
              <w:t>、</w:t>
            </w:r>
            <w:r>
              <w:rPr>
                <w:kern w:val="0"/>
              </w:rPr>
              <w:t>…</w:t>
            </w:r>
            <w:r>
              <w:rPr>
                <w:kern w:val="0"/>
              </w:rPr>
              <w:t>、</w:t>
            </w:r>
            <w:r>
              <w:rPr>
                <w:kern w:val="0"/>
              </w:rPr>
              <w:t xml:space="preserve">Φ13.00 mm </w:t>
            </w:r>
            <w:r>
              <w:rPr>
                <w:kern w:val="0"/>
              </w:rPr>
              <w:t>等；钻螺纹底孔用</w:t>
            </w:r>
            <w:r>
              <w:rPr>
                <w:kern w:val="0"/>
              </w:rPr>
              <w:t xml:space="preserve"> Φ2.5 mm</w:t>
            </w:r>
            <w:r>
              <w:rPr>
                <w:kern w:val="0"/>
              </w:rPr>
              <w:t>、</w:t>
            </w:r>
            <w:r>
              <w:rPr>
                <w:kern w:val="0"/>
              </w:rPr>
              <w:t>Φ3.2 mm</w:t>
            </w:r>
            <w:r>
              <w:rPr>
                <w:kern w:val="0"/>
              </w:rPr>
              <w:t>、</w:t>
            </w:r>
            <w:r>
              <w:rPr>
                <w:kern w:val="0"/>
              </w:rPr>
              <w:t>Φ4.2 mm</w:t>
            </w:r>
            <w:r>
              <w:rPr>
                <w:kern w:val="0"/>
              </w:rPr>
              <w:t>、</w:t>
            </w:r>
            <w:r>
              <w:rPr>
                <w:kern w:val="0"/>
              </w:rPr>
              <w:t xml:space="preserve">Φ6.8 mm </w:t>
            </w:r>
            <w:r>
              <w:rPr>
                <w:kern w:val="0"/>
              </w:rPr>
              <w:t>等，学校按需配备。钻头直径、总长、沟槽长度等符合</w:t>
            </w:r>
            <w:r>
              <w:rPr>
                <w:kern w:val="0"/>
              </w:rPr>
              <w:t xml:space="preserve"> GB/T 6135.2-2008 </w:t>
            </w:r>
            <w:r>
              <w:rPr>
                <w:kern w:val="0"/>
              </w:rPr>
              <w:t>标准的规定。</w:t>
            </w:r>
          </w:p>
        </w:tc>
        <w:tc>
          <w:tcPr>
            <w:tcW w:w="436" w:type="pct"/>
            <w:vAlign w:val="center"/>
          </w:tcPr>
          <w:p w14:paraId="371F777A" w14:textId="77777777" w:rsidR="002566D7" w:rsidRDefault="00AF7190">
            <w:pPr>
              <w:widowControl/>
              <w:jc w:val="center"/>
              <w:rPr>
                <w:kern w:val="0"/>
              </w:rPr>
            </w:pPr>
            <w:r>
              <w:rPr>
                <w:kern w:val="0"/>
              </w:rPr>
              <w:t>套</w:t>
            </w:r>
          </w:p>
        </w:tc>
        <w:tc>
          <w:tcPr>
            <w:tcW w:w="364" w:type="pct"/>
            <w:vAlign w:val="center"/>
          </w:tcPr>
          <w:p w14:paraId="0DBD64D6" w14:textId="77777777" w:rsidR="002566D7" w:rsidRDefault="00AF7190">
            <w:pPr>
              <w:widowControl/>
              <w:jc w:val="center"/>
              <w:rPr>
                <w:kern w:val="0"/>
              </w:rPr>
            </w:pPr>
            <w:r>
              <w:rPr>
                <w:kern w:val="0"/>
              </w:rPr>
              <w:t>1</w:t>
            </w:r>
          </w:p>
        </w:tc>
        <w:tc>
          <w:tcPr>
            <w:tcW w:w="553" w:type="pct"/>
            <w:vAlign w:val="center"/>
          </w:tcPr>
          <w:p w14:paraId="57067D9C" w14:textId="77777777" w:rsidR="002566D7" w:rsidRDefault="00AF7190">
            <w:pPr>
              <w:widowControl/>
              <w:jc w:val="center"/>
              <w:rPr>
                <w:kern w:val="0"/>
              </w:rPr>
            </w:pPr>
            <w:r>
              <w:rPr>
                <w:rFonts w:hint="eastAsia"/>
                <w:kern w:val="0"/>
              </w:rPr>
              <w:t>否</w:t>
            </w:r>
          </w:p>
        </w:tc>
      </w:tr>
      <w:tr w:rsidR="002566D7" w14:paraId="681CBD26" w14:textId="77777777">
        <w:trPr>
          <w:trHeight w:val="20"/>
          <w:jc w:val="center"/>
        </w:trPr>
        <w:tc>
          <w:tcPr>
            <w:tcW w:w="385" w:type="pct"/>
            <w:vAlign w:val="center"/>
          </w:tcPr>
          <w:p w14:paraId="75A2EEFC" w14:textId="77777777" w:rsidR="002566D7" w:rsidRDefault="00AF7190">
            <w:pPr>
              <w:widowControl/>
              <w:jc w:val="center"/>
              <w:rPr>
                <w:kern w:val="0"/>
              </w:rPr>
            </w:pPr>
            <w:r>
              <w:rPr>
                <w:kern w:val="0"/>
              </w:rPr>
              <w:t>29</w:t>
            </w:r>
          </w:p>
        </w:tc>
        <w:tc>
          <w:tcPr>
            <w:tcW w:w="621" w:type="pct"/>
            <w:vAlign w:val="center"/>
          </w:tcPr>
          <w:p w14:paraId="453B8570" w14:textId="77777777" w:rsidR="002566D7" w:rsidRDefault="00AF7190">
            <w:pPr>
              <w:widowControl/>
              <w:jc w:val="left"/>
              <w:rPr>
                <w:kern w:val="0"/>
              </w:rPr>
            </w:pPr>
            <w:r>
              <w:rPr>
                <w:kern w:val="0"/>
              </w:rPr>
              <w:t>锥子</w:t>
            </w:r>
          </w:p>
        </w:tc>
        <w:tc>
          <w:tcPr>
            <w:tcW w:w="2641" w:type="pct"/>
            <w:vAlign w:val="center"/>
          </w:tcPr>
          <w:p w14:paraId="0FEFB050" w14:textId="77777777" w:rsidR="002566D7" w:rsidRDefault="00AF7190">
            <w:pPr>
              <w:widowControl/>
              <w:jc w:val="left"/>
              <w:rPr>
                <w:kern w:val="0"/>
              </w:rPr>
            </w:pPr>
            <w:r>
              <w:rPr>
                <w:kern w:val="0"/>
              </w:rPr>
              <w:t>锥头长</w:t>
            </w:r>
            <w:r>
              <w:rPr>
                <w:kern w:val="0"/>
              </w:rPr>
              <w:t xml:space="preserve"> 77 mm</w:t>
            </w:r>
            <w:r>
              <w:rPr>
                <w:kern w:val="0"/>
              </w:rPr>
              <w:t>，锥杆直径渐变</w:t>
            </w:r>
          </w:p>
        </w:tc>
        <w:tc>
          <w:tcPr>
            <w:tcW w:w="436" w:type="pct"/>
            <w:vAlign w:val="center"/>
          </w:tcPr>
          <w:p w14:paraId="00153EAC" w14:textId="77777777" w:rsidR="002566D7" w:rsidRDefault="00AF7190">
            <w:pPr>
              <w:widowControl/>
              <w:jc w:val="center"/>
              <w:rPr>
                <w:kern w:val="0"/>
              </w:rPr>
            </w:pPr>
            <w:r>
              <w:rPr>
                <w:kern w:val="0"/>
              </w:rPr>
              <w:t>个</w:t>
            </w:r>
          </w:p>
        </w:tc>
        <w:tc>
          <w:tcPr>
            <w:tcW w:w="364" w:type="pct"/>
            <w:vAlign w:val="center"/>
          </w:tcPr>
          <w:p w14:paraId="2294E767" w14:textId="77777777" w:rsidR="002566D7" w:rsidRDefault="00AF7190">
            <w:pPr>
              <w:widowControl/>
              <w:jc w:val="center"/>
              <w:rPr>
                <w:kern w:val="0"/>
              </w:rPr>
            </w:pPr>
            <w:r>
              <w:rPr>
                <w:kern w:val="0"/>
              </w:rPr>
              <w:t>1</w:t>
            </w:r>
          </w:p>
        </w:tc>
        <w:tc>
          <w:tcPr>
            <w:tcW w:w="553" w:type="pct"/>
            <w:vAlign w:val="center"/>
          </w:tcPr>
          <w:p w14:paraId="21874623" w14:textId="77777777" w:rsidR="002566D7" w:rsidRDefault="00AF7190">
            <w:pPr>
              <w:widowControl/>
              <w:jc w:val="center"/>
              <w:rPr>
                <w:kern w:val="0"/>
              </w:rPr>
            </w:pPr>
            <w:r>
              <w:rPr>
                <w:rFonts w:hint="eastAsia"/>
                <w:kern w:val="0"/>
              </w:rPr>
              <w:t>否</w:t>
            </w:r>
          </w:p>
        </w:tc>
      </w:tr>
      <w:tr w:rsidR="002566D7" w14:paraId="65257BD0" w14:textId="77777777">
        <w:trPr>
          <w:trHeight w:val="20"/>
          <w:jc w:val="center"/>
        </w:trPr>
        <w:tc>
          <w:tcPr>
            <w:tcW w:w="385" w:type="pct"/>
            <w:vAlign w:val="center"/>
          </w:tcPr>
          <w:p w14:paraId="5B65A0FE" w14:textId="77777777" w:rsidR="002566D7" w:rsidRDefault="00AF7190">
            <w:pPr>
              <w:widowControl/>
              <w:jc w:val="center"/>
              <w:rPr>
                <w:kern w:val="0"/>
              </w:rPr>
            </w:pPr>
            <w:r>
              <w:rPr>
                <w:kern w:val="0"/>
              </w:rPr>
              <w:t>30</w:t>
            </w:r>
          </w:p>
        </w:tc>
        <w:tc>
          <w:tcPr>
            <w:tcW w:w="621" w:type="pct"/>
            <w:vAlign w:val="center"/>
          </w:tcPr>
          <w:p w14:paraId="2DF157EF" w14:textId="77777777" w:rsidR="002566D7" w:rsidRDefault="00AF7190">
            <w:pPr>
              <w:widowControl/>
              <w:jc w:val="left"/>
              <w:rPr>
                <w:kern w:val="0"/>
              </w:rPr>
            </w:pPr>
            <w:r>
              <w:rPr>
                <w:kern w:val="0"/>
              </w:rPr>
              <w:t>镊子</w:t>
            </w:r>
          </w:p>
        </w:tc>
        <w:tc>
          <w:tcPr>
            <w:tcW w:w="2641" w:type="pct"/>
            <w:vAlign w:val="center"/>
          </w:tcPr>
          <w:p w14:paraId="50ADCEC3" w14:textId="77777777" w:rsidR="002566D7" w:rsidRDefault="00AF7190">
            <w:pPr>
              <w:widowControl/>
              <w:jc w:val="left"/>
              <w:rPr>
                <w:kern w:val="0"/>
              </w:rPr>
            </w:pPr>
            <w:r>
              <w:rPr>
                <w:kern w:val="0"/>
              </w:rPr>
              <w:t>采用</w:t>
            </w:r>
            <w:r>
              <w:rPr>
                <w:kern w:val="0"/>
              </w:rPr>
              <w:t xml:space="preserve"> 304 </w:t>
            </w:r>
            <w:r>
              <w:rPr>
                <w:kern w:val="0"/>
              </w:rPr>
              <w:t>不锈钢制造，平头，长</w:t>
            </w:r>
            <w:r>
              <w:rPr>
                <w:kern w:val="0"/>
              </w:rPr>
              <w:t xml:space="preserve"> 125 mm</w:t>
            </w:r>
            <w:r>
              <w:rPr>
                <w:kern w:val="0"/>
              </w:rPr>
              <w:t>，钢板厚</w:t>
            </w:r>
            <w:r>
              <w:rPr>
                <w:kern w:val="0"/>
              </w:rPr>
              <w:t xml:space="preserve"> 1.2 mm </w:t>
            </w:r>
            <w:r>
              <w:rPr>
                <w:kern w:val="0"/>
              </w:rPr>
              <w:t>镊子前部应有防滑脱锯齿状。应有良好的弹性，按规定的检验方法试验后，变形不得超过</w:t>
            </w:r>
            <w:r>
              <w:rPr>
                <w:kern w:val="0"/>
              </w:rPr>
              <w:t xml:space="preserve"> 1.6 mm</w:t>
            </w:r>
            <w:r>
              <w:rPr>
                <w:kern w:val="0"/>
              </w:rPr>
              <w:t>。其它性能指标应符合标准的规定。</w:t>
            </w:r>
          </w:p>
        </w:tc>
        <w:tc>
          <w:tcPr>
            <w:tcW w:w="436" w:type="pct"/>
            <w:vAlign w:val="center"/>
          </w:tcPr>
          <w:p w14:paraId="7F5445B6" w14:textId="77777777" w:rsidR="002566D7" w:rsidRDefault="00AF7190">
            <w:pPr>
              <w:widowControl/>
              <w:jc w:val="center"/>
              <w:rPr>
                <w:kern w:val="0"/>
              </w:rPr>
            </w:pPr>
            <w:r>
              <w:rPr>
                <w:kern w:val="0"/>
              </w:rPr>
              <w:t>个</w:t>
            </w:r>
          </w:p>
        </w:tc>
        <w:tc>
          <w:tcPr>
            <w:tcW w:w="364" w:type="pct"/>
            <w:vAlign w:val="center"/>
          </w:tcPr>
          <w:p w14:paraId="0A494A1E" w14:textId="77777777" w:rsidR="002566D7" w:rsidRDefault="00AF7190">
            <w:pPr>
              <w:widowControl/>
              <w:jc w:val="center"/>
              <w:rPr>
                <w:kern w:val="0"/>
              </w:rPr>
            </w:pPr>
            <w:r>
              <w:rPr>
                <w:kern w:val="0"/>
              </w:rPr>
              <w:t>2</w:t>
            </w:r>
          </w:p>
        </w:tc>
        <w:tc>
          <w:tcPr>
            <w:tcW w:w="553" w:type="pct"/>
            <w:vAlign w:val="center"/>
          </w:tcPr>
          <w:p w14:paraId="092B422D" w14:textId="77777777" w:rsidR="002566D7" w:rsidRDefault="00AF7190">
            <w:pPr>
              <w:widowControl/>
              <w:jc w:val="center"/>
              <w:rPr>
                <w:kern w:val="0"/>
              </w:rPr>
            </w:pPr>
            <w:r>
              <w:rPr>
                <w:rFonts w:hint="eastAsia"/>
                <w:kern w:val="0"/>
              </w:rPr>
              <w:t>否</w:t>
            </w:r>
          </w:p>
        </w:tc>
      </w:tr>
      <w:tr w:rsidR="002566D7" w14:paraId="674F884C" w14:textId="77777777">
        <w:trPr>
          <w:trHeight w:val="20"/>
          <w:jc w:val="center"/>
        </w:trPr>
        <w:tc>
          <w:tcPr>
            <w:tcW w:w="385" w:type="pct"/>
            <w:vAlign w:val="center"/>
          </w:tcPr>
          <w:p w14:paraId="18C1F5A8" w14:textId="77777777" w:rsidR="002566D7" w:rsidRDefault="00AF7190">
            <w:pPr>
              <w:widowControl/>
              <w:jc w:val="center"/>
              <w:rPr>
                <w:kern w:val="0"/>
              </w:rPr>
            </w:pPr>
            <w:r>
              <w:rPr>
                <w:kern w:val="0"/>
              </w:rPr>
              <w:t>31</w:t>
            </w:r>
          </w:p>
        </w:tc>
        <w:tc>
          <w:tcPr>
            <w:tcW w:w="621" w:type="pct"/>
            <w:vAlign w:val="center"/>
          </w:tcPr>
          <w:p w14:paraId="03751AF7" w14:textId="77777777" w:rsidR="002566D7" w:rsidRDefault="00AF7190">
            <w:pPr>
              <w:widowControl/>
              <w:jc w:val="left"/>
              <w:rPr>
                <w:kern w:val="0"/>
              </w:rPr>
            </w:pPr>
            <w:r>
              <w:rPr>
                <w:kern w:val="0"/>
              </w:rPr>
              <w:t>工具箱</w:t>
            </w:r>
          </w:p>
        </w:tc>
        <w:tc>
          <w:tcPr>
            <w:tcW w:w="2641" w:type="pct"/>
            <w:vAlign w:val="center"/>
          </w:tcPr>
          <w:p w14:paraId="71D1EFFE" w14:textId="77777777" w:rsidR="002566D7" w:rsidRDefault="00AF7190">
            <w:pPr>
              <w:widowControl/>
              <w:jc w:val="left"/>
              <w:rPr>
                <w:kern w:val="0"/>
              </w:rPr>
            </w:pPr>
            <w:r>
              <w:rPr>
                <w:kern w:val="0"/>
              </w:rPr>
              <w:t>含民用剪刀、平口钳、尖嘴钳、剥线钳、斜口钳、钢丝钳、一字和十字螺丝刀、锥子、镊子等</w:t>
            </w:r>
          </w:p>
        </w:tc>
        <w:tc>
          <w:tcPr>
            <w:tcW w:w="436" w:type="pct"/>
            <w:vAlign w:val="center"/>
          </w:tcPr>
          <w:p w14:paraId="167CC97A" w14:textId="77777777" w:rsidR="002566D7" w:rsidRDefault="00AF7190">
            <w:pPr>
              <w:widowControl/>
              <w:jc w:val="center"/>
              <w:rPr>
                <w:kern w:val="0"/>
              </w:rPr>
            </w:pPr>
            <w:r>
              <w:rPr>
                <w:kern w:val="0"/>
              </w:rPr>
              <w:t>箱</w:t>
            </w:r>
          </w:p>
        </w:tc>
        <w:tc>
          <w:tcPr>
            <w:tcW w:w="364" w:type="pct"/>
            <w:vAlign w:val="center"/>
          </w:tcPr>
          <w:p w14:paraId="018AB5B0" w14:textId="77777777" w:rsidR="002566D7" w:rsidRDefault="00AF7190">
            <w:pPr>
              <w:widowControl/>
              <w:jc w:val="center"/>
              <w:rPr>
                <w:kern w:val="0"/>
              </w:rPr>
            </w:pPr>
            <w:r>
              <w:rPr>
                <w:kern w:val="0"/>
              </w:rPr>
              <w:t>25</w:t>
            </w:r>
          </w:p>
        </w:tc>
        <w:tc>
          <w:tcPr>
            <w:tcW w:w="553" w:type="pct"/>
            <w:vAlign w:val="center"/>
          </w:tcPr>
          <w:p w14:paraId="2D0B6665" w14:textId="77777777" w:rsidR="002566D7" w:rsidRDefault="00AF7190">
            <w:pPr>
              <w:widowControl/>
              <w:jc w:val="center"/>
              <w:rPr>
                <w:kern w:val="0"/>
              </w:rPr>
            </w:pPr>
            <w:r>
              <w:rPr>
                <w:rFonts w:hint="eastAsia"/>
                <w:kern w:val="0"/>
              </w:rPr>
              <w:t>否</w:t>
            </w:r>
          </w:p>
        </w:tc>
      </w:tr>
      <w:tr w:rsidR="002566D7" w14:paraId="75CAD3D8" w14:textId="77777777">
        <w:trPr>
          <w:trHeight w:val="20"/>
          <w:jc w:val="center"/>
        </w:trPr>
        <w:tc>
          <w:tcPr>
            <w:tcW w:w="385" w:type="pct"/>
            <w:vAlign w:val="center"/>
          </w:tcPr>
          <w:p w14:paraId="2EE7D1E1" w14:textId="77777777" w:rsidR="002566D7" w:rsidRDefault="00AF7190">
            <w:pPr>
              <w:widowControl/>
              <w:jc w:val="center"/>
              <w:rPr>
                <w:kern w:val="0"/>
              </w:rPr>
            </w:pPr>
            <w:r>
              <w:rPr>
                <w:kern w:val="0"/>
              </w:rPr>
              <w:t>32</w:t>
            </w:r>
          </w:p>
        </w:tc>
        <w:tc>
          <w:tcPr>
            <w:tcW w:w="621" w:type="pct"/>
            <w:vAlign w:val="center"/>
          </w:tcPr>
          <w:p w14:paraId="49E52D68" w14:textId="77777777" w:rsidR="002566D7" w:rsidRDefault="00AF7190">
            <w:pPr>
              <w:widowControl/>
              <w:jc w:val="left"/>
              <w:rPr>
                <w:kern w:val="0"/>
              </w:rPr>
            </w:pPr>
            <w:r>
              <w:rPr>
                <w:kern w:val="0"/>
              </w:rPr>
              <w:t>数字温度计</w:t>
            </w:r>
          </w:p>
        </w:tc>
        <w:tc>
          <w:tcPr>
            <w:tcW w:w="2641" w:type="pct"/>
            <w:vAlign w:val="center"/>
          </w:tcPr>
          <w:p w14:paraId="4D520984" w14:textId="77777777" w:rsidR="002566D7" w:rsidRDefault="00AF7190">
            <w:pPr>
              <w:widowControl/>
              <w:jc w:val="left"/>
              <w:rPr>
                <w:kern w:val="0"/>
              </w:rPr>
            </w:pPr>
            <w:r>
              <w:rPr>
                <w:kern w:val="0"/>
              </w:rPr>
              <w:t>量程</w:t>
            </w:r>
            <w:r>
              <w:rPr>
                <w:kern w:val="0"/>
              </w:rPr>
              <w:t>-30 ℃</w:t>
            </w:r>
            <w:r>
              <w:rPr>
                <w:kern w:val="0"/>
              </w:rPr>
              <w:t>～</w:t>
            </w:r>
            <w:r>
              <w:rPr>
                <w:kern w:val="0"/>
              </w:rPr>
              <w:t>200 ℃</w:t>
            </w:r>
            <w:r>
              <w:rPr>
                <w:kern w:val="0"/>
              </w:rPr>
              <w:t>，分辨力</w:t>
            </w:r>
            <w:r>
              <w:rPr>
                <w:kern w:val="0"/>
              </w:rPr>
              <w:t xml:space="preserve"> 0.1 ℃</w:t>
            </w:r>
            <w:r>
              <w:rPr>
                <w:kern w:val="0"/>
              </w:rPr>
              <w:t>，误差</w:t>
            </w:r>
            <w:r>
              <w:rPr>
                <w:kern w:val="0"/>
              </w:rPr>
              <w:t>&lt;±1.5 ℃</w:t>
            </w:r>
            <w:r>
              <w:rPr>
                <w:kern w:val="0"/>
              </w:rPr>
              <w:t>；不接电脑，可独立运行，自带显示屏，表盘尺寸</w:t>
            </w:r>
            <w:r>
              <w:rPr>
                <w:kern w:val="0"/>
              </w:rPr>
              <w:t>≥180 mm×90 mm</w:t>
            </w:r>
          </w:p>
        </w:tc>
        <w:tc>
          <w:tcPr>
            <w:tcW w:w="436" w:type="pct"/>
            <w:vAlign w:val="center"/>
          </w:tcPr>
          <w:p w14:paraId="7186AA6F" w14:textId="77777777" w:rsidR="002566D7" w:rsidRDefault="00AF7190">
            <w:pPr>
              <w:widowControl/>
              <w:jc w:val="center"/>
              <w:rPr>
                <w:kern w:val="0"/>
              </w:rPr>
            </w:pPr>
            <w:r>
              <w:rPr>
                <w:kern w:val="0"/>
              </w:rPr>
              <w:t>支</w:t>
            </w:r>
          </w:p>
        </w:tc>
        <w:tc>
          <w:tcPr>
            <w:tcW w:w="364" w:type="pct"/>
            <w:vAlign w:val="center"/>
          </w:tcPr>
          <w:p w14:paraId="4F1D5D86" w14:textId="77777777" w:rsidR="002566D7" w:rsidRDefault="00AF7190">
            <w:pPr>
              <w:widowControl/>
              <w:jc w:val="center"/>
              <w:rPr>
                <w:kern w:val="0"/>
              </w:rPr>
            </w:pPr>
            <w:r>
              <w:rPr>
                <w:kern w:val="0"/>
              </w:rPr>
              <w:t>1</w:t>
            </w:r>
          </w:p>
        </w:tc>
        <w:tc>
          <w:tcPr>
            <w:tcW w:w="553" w:type="pct"/>
            <w:vAlign w:val="center"/>
          </w:tcPr>
          <w:p w14:paraId="6407B732" w14:textId="77777777" w:rsidR="002566D7" w:rsidRDefault="00AF7190">
            <w:pPr>
              <w:widowControl/>
              <w:jc w:val="center"/>
              <w:rPr>
                <w:kern w:val="0"/>
              </w:rPr>
            </w:pPr>
            <w:r>
              <w:rPr>
                <w:rFonts w:hint="eastAsia"/>
                <w:kern w:val="0"/>
              </w:rPr>
              <w:t>否</w:t>
            </w:r>
          </w:p>
        </w:tc>
      </w:tr>
      <w:tr w:rsidR="002566D7" w14:paraId="7A1E5AE0" w14:textId="77777777">
        <w:trPr>
          <w:trHeight w:val="20"/>
          <w:jc w:val="center"/>
        </w:trPr>
        <w:tc>
          <w:tcPr>
            <w:tcW w:w="385" w:type="pct"/>
            <w:vAlign w:val="center"/>
          </w:tcPr>
          <w:p w14:paraId="7171E5C7" w14:textId="77777777" w:rsidR="002566D7" w:rsidRDefault="00AF7190">
            <w:pPr>
              <w:widowControl/>
              <w:jc w:val="center"/>
              <w:rPr>
                <w:kern w:val="0"/>
              </w:rPr>
            </w:pPr>
            <w:r>
              <w:rPr>
                <w:kern w:val="0"/>
              </w:rPr>
              <w:t>33</w:t>
            </w:r>
          </w:p>
        </w:tc>
        <w:tc>
          <w:tcPr>
            <w:tcW w:w="621" w:type="pct"/>
            <w:vAlign w:val="center"/>
          </w:tcPr>
          <w:p w14:paraId="0C5F8414" w14:textId="77777777" w:rsidR="002566D7" w:rsidRDefault="00AF7190">
            <w:pPr>
              <w:widowControl/>
              <w:jc w:val="left"/>
              <w:rPr>
                <w:kern w:val="0"/>
              </w:rPr>
            </w:pPr>
            <w:r>
              <w:rPr>
                <w:kern w:val="0"/>
              </w:rPr>
              <w:t>双金属片温度计</w:t>
            </w:r>
          </w:p>
        </w:tc>
        <w:tc>
          <w:tcPr>
            <w:tcW w:w="2641" w:type="pct"/>
            <w:vAlign w:val="center"/>
          </w:tcPr>
          <w:p w14:paraId="5F3F3A03" w14:textId="77777777" w:rsidR="002566D7" w:rsidRDefault="00AF7190">
            <w:pPr>
              <w:widowControl/>
              <w:jc w:val="left"/>
              <w:rPr>
                <w:kern w:val="0"/>
              </w:rPr>
            </w:pPr>
            <w:r>
              <w:rPr>
                <w:kern w:val="0"/>
              </w:rPr>
              <w:t>指针式，双金属游丝测温，游丝部位可见，</w:t>
            </w:r>
            <w:r>
              <w:rPr>
                <w:kern w:val="0"/>
              </w:rPr>
              <w:t xml:space="preserve"> </w:t>
            </w:r>
            <w:r>
              <w:rPr>
                <w:kern w:val="0"/>
              </w:rPr>
              <w:t>盘面直径</w:t>
            </w:r>
            <w:r>
              <w:rPr>
                <w:kern w:val="0"/>
              </w:rPr>
              <w:t>≥150 mm</w:t>
            </w:r>
            <w:r>
              <w:rPr>
                <w:kern w:val="0"/>
              </w:rPr>
              <w:t>；量程－</w:t>
            </w:r>
            <w:r>
              <w:rPr>
                <w:kern w:val="0"/>
              </w:rPr>
              <w:t>10 ℃</w:t>
            </w:r>
            <w:r>
              <w:rPr>
                <w:kern w:val="0"/>
              </w:rPr>
              <w:t>～</w:t>
            </w:r>
            <w:r>
              <w:rPr>
                <w:kern w:val="0"/>
              </w:rPr>
              <w:t>50 ℃</w:t>
            </w:r>
            <w:r>
              <w:rPr>
                <w:kern w:val="0"/>
              </w:rPr>
              <w:t>，误差</w:t>
            </w:r>
            <w:r>
              <w:rPr>
                <w:kern w:val="0"/>
              </w:rPr>
              <w:t>≤±3 ℃</w:t>
            </w:r>
          </w:p>
        </w:tc>
        <w:tc>
          <w:tcPr>
            <w:tcW w:w="436" w:type="pct"/>
            <w:vAlign w:val="center"/>
          </w:tcPr>
          <w:p w14:paraId="62E4F40F" w14:textId="77777777" w:rsidR="002566D7" w:rsidRDefault="00AF7190">
            <w:pPr>
              <w:widowControl/>
              <w:jc w:val="center"/>
              <w:rPr>
                <w:kern w:val="0"/>
              </w:rPr>
            </w:pPr>
            <w:r>
              <w:rPr>
                <w:kern w:val="0"/>
              </w:rPr>
              <w:t>个</w:t>
            </w:r>
          </w:p>
        </w:tc>
        <w:tc>
          <w:tcPr>
            <w:tcW w:w="364" w:type="pct"/>
            <w:vAlign w:val="center"/>
          </w:tcPr>
          <w:p w14:paraId="40142A77" w14:textId="77777777" w:rsidR="002566D7" w:rsidRDefault="00AF7190">
            <w:pPr>
              <w:widowControl/>
              <w:jc w:val="center"/>
              <w:rPr>
                <w:kern w:val="0"/>
              </w:rPr>
            </w:pPr>
            <w:r>
              <w:rPr>
                <w:kern w:val="0"/>
              </w:rPr>
              <w:t>1</w:t>
            </w:r>
          </w:p>
        </w:tc>
        <w:tc>
          <w:tcPr>
            <w:tcW w:w="553" w:type="pct"/>
            <w:vAlign w:val="center"/>
          </w:tcPr>
          <w:p w14:paraId="77ED1A6C" w14:textId="77777777" w:rsidR="002566D7" w:rsidRDefault="00AF7190">
            <w:pPr>
              <w:widowControl/>
              <w:jc w:val="center"/>
              <w:rPr>
                <w:kern w:val="0"/>
              </w:rPr>
            </w:pPr>
            <w:r>
              <w:rPr>
                <w:rFonts w:hint="eastAsia"/>
                <w:kern w:val="0"/>
              </w:rPr>
              <w:t>否</w:t>
            </w:r>
          </w:p>
        </w:tc>
      </w:tr>
      <w:tr w:rsidR="002566D7" w14:paraId="2CFE1DFA" w14:textId="77777777">
        <w:trPr>
          <w:trHeight w:val="20"/>
          <w:jc w:val="center"/>
        </w:trPr>
        <w:tc>
          <w:tcPr>
            <w:tcW w:w="385" w:type="pct"/>
            <w:vAlign w:val="center"/>
          </w:tcPr>
          <w:p w14:paraId="565AA8A1" w14:textId="77777777" w:rsidR="002566D7" w:rsidRDefault="00AF7190">
            <w:pPr>
              <w:widowControl/>
              <w:jc w:val="center"/>
              <w:rPr>
                <w:kern w:val="0"/>
              </w:rPr>
            </w:pPr>
            <w:r>
              <w:rPr>
                <w:kern w:val="0"/>
              </w:rPr>
              <w:t>34</w:t>
            </w:r>
          </w:p>
        </w:tc>
        <w:tc>
          <w:tcPr>
            <w:tcW w:w="621" w:type="pct"/>
            <w:vAlign w:val="center"/>
          </w:tcPr>
          <w:p w14:paraId="018D5934" w14:textId="77777777" w:rsidR="002566D7" w:rsidRDefault="00AF7190">
            <w:pPr>
              <w:widowControl/>
              <w:jc w:val="left"/>
              <w:rPr>
                <w:kern w:val="0"/>
              </w:rPr>
            </w:pPr>
            <w:r>
              <w:rPr>
                <w:kern w:val="0"/>
              </w:rPr>
              <w:t>红外温度计</w:t>
            </w:r>
          </w:p>
        </w:tc>
        <w:tc>
          <w:tcPr>
            <w:tcW w:w="2641" w:type="pct"/>
            <w:vAlign w:val="center"/>
          </w:tcPr>
          <w:p w14:paraId="2D7FF793" w14:textId="77777777" w:rsidR="002566D7" w:rsidRDefault="00AF7190">
            <w:pPr>
              <w:widowControl/>
              <w:jc w:val="left"/>
              <w:rPr>
                <w:kern w:val="0"/>
              </w:rPr>
            </w:pPr>
            <w:r>
              <w:rPr>
                <w:kern w:val="0"/>
              </w:rPr>
              <w:t>红外人体表面温度快速筛检仪，在任何显示模式下，筛检仪的温度显示范围应不窄于</w:t>
            </w:r>
            <w:r>
              <w:rPr>
                <w:kern w:val="0"/>
              </w:rPr>
              <w:t xml:space="preserve"> 28.0 ℃</w:t>
            </w:r>
            <w:r>
              <w:rPr>
                <w:kern w:val="0"/>
              </w:rPr>
              <w:t>～</w:t>
            </w:r>
            <w:r>
              <w:rPr>
                <w:kern w:val="0"/>
              </w:rPr>
              <w:t>42.0 ℃</w:t>
            </w:r>
            <w:r>
              <w:rPr>
                <w:kern w:val="0"/>
              </w:rPr>
              <w:t>。筛检仪应具有温度显示及状态指示功能，应优先使用中文界面；筛检仪应使用摄氏温度单位，其显示分辨力应为</w:t>
            </w:r>
            <w:r>
              <w:rPr>
                <w:kern w:val="0"/>
              </w:rPr>
              <w:t xml:space="preserve"> 0.1 ℃ </w:t>
            </w:r>
            <w:r>
              <w:rPr>
                <w:kern w:val="0"/>
              </w:rPr>
              <w:t>或更优。筛检仪应具有体温模式，并指示所设定的显示模式。筛检仪的警示方式应有灯亮、声音、屏幕指示等中的一种或几种。筛检仪的警示响应时间应不大于</w:t>
            </w:r>
            <w:r>
              <w:rPr>
                <w:kern w:val="0"/>
              </w:rPr>
              <w:t xml:space="preserve"> 2 s</w:t>
            </w:r>
            <w:r>
              <w:rPr>
                <w:kern w:val="0"/>
              </w:rPr>
              <w:t>。其它性能指标应符合</w:t>
            </w:r>
            <w:r>
              <w:rPr>
                <w:kern w:val="0"/>
              </w:rPr>
              <w:t xml:space="preserve"> GB/T 19146-2010 </w:t>
            </w:r>
            <w:r>
              <w:rPr>
                <w:kern w:val="0"/>
              </w:rPr>
              <w:t>标准的规定。</w:t>
            </w:r>
          </w:p>
        </w:tc>
        <w:tc>
          <w:tcPr>
            <w:tcW w:w="436" w:type="pct"/>
            <w:vAlign w:val="center"/>
          </w:tcPr>
          <w:p w14:paraId="477836BD" w14:textId="77777777" w:rsidR="002566D7" w:rsidRDefault="00AF7190">
            <w:pPr>
              <w:widowControl/>
              <w:jc w:val="center"/>
              <w:rPr>
                <w:kern w:val="0"/>
              </w:rPr>
            </w:pPr>
            <w:r>
              <w:rPr>
                <w:kern w:val="0"/>
              </w:rPr>
              <w:t>个</w:t>
            </w:r>
          </w:p>
        </w:tc>
        <w:tc>
          <w:tcPr>
            <w:tcW w:w="364" w:type="pct"/>
            <w:vAlign w:val="center"/>
          </w:tcPr>
          <w:p w14:paraId="00BA255F" w14:textId="77777777" w:rsidR="002566D7" w:rsidRDefault="00AF7190">
            <w:pPr>
              <w:widowControl/>
              <w:jc w:val="center"/>
              <w:rPr>
                <w:kern w:val="0"/>
              </w:rPr>
            </w:pPr>
            <w:r>
              <w:rPr>
                <w:kern w:val="0"/>
              </w:rPr>
              <w:t>1</w:t>
            </w:r>
          </w:p>
        </w:tc>
        <w:tc>
          <w:tcPr>
            <w:tcW w:w="553" w:type="pct"/>
            <w:vAlign w:val="center"/>
          </w:tcPr>
          <w:p w14:paraId="1CD44936" w14:textId="77777777" w:rsidR="002566D7" w:rsidRDefault="00AF7190">
            <w:pPr>
              <w:widowControl/>
              <w:jc w:val="center"/>
              <w:rPr>
                <w:kern w:val="0"/>
              </w:rPr>
            </w:pPr>
            <w:r>
              <w:rPr>
                <w:rFonts w:hint="eastAsia"/>
                <w:kern w:val="0"/>
              </w:rPr>
              <w:t>否</w:t>
            </w:r>
          </w:p>
        </w:tc>
      </w:tr>
      <w:tr w:rsidR="002566D7" w14:paraId="4328C246" w14:textId="77777777">
        <w:trPr>
          <w:trHeight w:val="20"/>
          <w:jc w:val="center"/>
        </w:trPr>
        <w:tc>
          <w:tcPr>
            <w:tcW w:w="385" w:type="pct"/>
            <w:vAlign w:val="center"/>
          </w:tcPr>
          <w:p w14:paraId="22736F4B" w14:textId="77777777" w:rsidR="002566D7" w:rsidRDefault="00AF7190">
            <w:pPr>
              <w:widowControl/>
              <w:jc w:val="center"/>
              <w:rPr>
                <w:kern w:val="0"/>
              </w:rPr>
            </w:pPr>
            <w:r>
              <w:rPr>
                <w:kern w:val="0"/>
              </w:rPr>
              <w:t>35</w:t>
            </w:r>
          </w:p>
        </w:tc>
        <w:tc>
          <w:tcPr>
            <w:tcW w:w="621" w:type="pct"/>
            <w:vAlign w:val="center"/>
          </w:tcPr>
          <w:p w14:paraId="6BC93695" w14:textId="77777777" w:rsidR="002566D7" w:rsidRDefault="00AF7190">
            <w:pPr>
              <w:widowControl/>
              <w:jc w:val="left"/>
              <w:rPr>
                <w:kern w:val="0"/>
              </w:rPr>
            </w:pPr>
            <w:r>
              <w:rPr>
                <w:kern w:val="0"/>
              </w:rPr>
              <w:t>橡胶塞</w:t>
            </w:r>
          </w:p>
        </w:tc>
        <w:tc>
          <w:tcPr>
            <w:tcW w:w="2641" w:type="pct"/>
            <w:vAlign w:val="center"/>
          </w:tcPr>
          <w:p w14:paraId="7A025025" w14:textId="77777777" w:rsidR="002566D7" w:rsidRDefault="00AF7190">
            <w:pPr>
              <w:widowControl/>
              <w:jc w:val="left"/>
              <w:rPr>
                <w:kern w:val="0"/>
              </w:rPr>
            </w:pPr>
            <w:r>
              <w:rPr>
                <w:kern w:val="0"/>
              </w:rPr>
              <w:t>0</w:t>
            </w:r>
            <w:r>
              <w:rPr>
                <w:kern w:val="0"/>
              </w:rPr>
              <w:t>～</w:t>
            </w:r>
            <w:r>
              <w:rPr>
                <w:kern w:val="0"/>
              </w:rPr>
              <w:t xml:space="preserve">4 </w:t>
            </w:r>
            <w:r>
              <w:rPr>
                <w:kern w:val="0"/>
              </w:rPr>
              <w:t>号，应选用白色胶塞，质地均匀</w:t>
            </w:r>
          </w:p>
        </w:tc>
        <w:tc>
          <w:tcPr>
            <w:tcW w:w="436" w:type="pct"/>
            <w:vAlign w:val="center"/>
          </w:tcPr>
          <w:p w14:paraId="4A10BCCF" w14:textId="77777777" w:rsidR="002566D7" w:rsidRDefault="00AF7190">
            <w:pPr>
              <w:widowControl/>
              <w:jc w:val="center"/>
              <w:rPr>
                <w:kern w:val="0"/>
              </w:rPr>
            </w:pPr>
            <w:r>
              <w:rPr>
                <w:kern w:val="0"/>
              </w:rPr>
              <w:t>套</w:t>
            </w:r>
          </w:p>
        </w:tc>
        <w:tc>
          <w:tcPr>
            <w:tcW w:w="364" w:type="pct"/>
            <w:vAlign w:val="center"/>
          </w:tcPr>
          <w:p w14:paraId="2DABE609" w14:textId="77777777" w:rsidR="002566D7" w:rsidRDefault="00AF7190">
            <w:pPr>
              <w:widowControl/>
              <w:jc w:val="center"/>
              <w:rPr>
                <w:kern w:val="0"/>
              </w:rPr>
            </w:pPr>
            <w:r>
              <w:rPr>
                <w:kern w:val="0"/>
              </w:rPr>
              <w:t>25</w:t>
            </w:r>
          </w:p>
        </w:tc>
        <w:tc>
          <w:tcPr>
            <w:tcW w:w="553" w:type="pct"/>
            <w:vAlign w:val="center"/>
          </w:tcPr>
          <w:p w14:paraId="441611A0" w14:textId="77777777" w:rsidR="002566D7" w:rsidRDefault="00AF7190">
            <w:pPr>
              <w:widowControl/>
              <w:jc w:val="center"/>
              <w:rPr>
                <w:kern w:val="0"/>
              </w:rPr>
            </w:pPr>
            <w:r>
              <w:rPr>
                <w:rFonts w:hint="eastAsia"/>
                <w:kern w:val="0"/>
              </w:rPr>
              <w:t>否</w:t>
            </w:r>
          </w:p>
        </w:tc>
      </w:tr>
      <w:tr w:rsidR="002566D7" w14:paraId="73347482" w14:textId="77777777">
        <w:trPr>
          <w:trHeight w:val="20"/>
          <w:jc w:val="center"/>
        </w:trPr>
        <w:tc>
          <w:tcPr>
            <w:tcW w:w="385" w:type="pct"/>
            <w:vAlign w:val="center"/>
          </w:tcPr>
          <w:p w14:paraId="76BE1799" w14:textId="77777777" w:rsidR="002566D7" w:rsidRDefault="00AF7190">
            <w:pPr>
              <w:widowControl/>
              <w:jc w:val="center"/>
              <w:rPr>
                <w:kern w:val="0"/>
              </w:rPr>
            </w:pPr>
            <w:r>
              <w:rPr>
                <w:kern w:val="0"/>
              </w:rPr>
              <w:t>36</w:t>
            </w:r>
          </w:p>
        </w:tc>
        <w:tc>
          <w:tcPr>
            <w:tcW w:w="621" w:type="pct"/>
            <w:vAlign w:val="center"/>
          </w:tcPr>
          <w:p w14:paraId="7417BC9C" w14:textId="77777777" w:rsidR="002566D7" w:rsidRDefault="00AF7190">
            <w:pPr>
              <w:widowControl/>
              <w:jc w:val="left"/>
              <w:rPr>
                <w:kern w:val="0"/>
              </w:rPr>
            </w:pPr>
            <w:r>
              <w:rPr>
                <w:kern w:val="0"/>
              </w:rPr>
              <w:t>电子打火枪</w:t>
            </w:r>
          </w:p>
        </w:tc>
        <w:tc>
          <w:tcPr>
            <w:tcW w:w="2641" w:type="pct"/>
            <w:vAlign w:val="center"/>
          </w:tcPr>
          <w:p w14:paraId="3A166DC2" w14:textId="77777777" w:rsidR="002566D7" w:rsidRDefault="00AF7190">
            <w:pPr>
              <w:widowControl/>
              <w:jc w:val="left"/>
              <w:rPr>
                <w:kern w:val="0"/>
              </w:rPr>
            </w:pPr>
            <w:r>
              <w:rPr>
                <w:kern w:val="0"/>
              </w:rPr>
              <w:t>电加热丝</w:t>
            </w:r>
          </w:p>
        </w:tc>
        <w:tc>
          <w:tcPr>
            <w:tcW w:w="436" w:type="pct"/>
            <w:vAlign w:val="center"/>
          </w:tcPr>
          <w:p w14:paraId="0772969F" w14:textId="77777777" w:rsidR="002566D7" w:rsidRDefault="00AF7190">
            <w:pPr>
              <w:widowControl/>
              <w:jc w:val="center"/>
              <w:rPr>
                <w:kern w:val="0"/>
              </w:rPr>
            </w:pPr>
            <w:r>
              <w:rPr>
                <w:kern w:val="0"/>
              </w:rPr>
              <w:t>个</w:t>
            </w:r>
          </w:p>
        </w:tc>
        <w:tc>
          <w:tcPr>
            <w:tcW w:w="364" w:type="pct"/>
            <w:vAlign w:val="center"/>
          </w:tcPr>
          <w:p w14:paraId="6D3A51EA" w14:textId="77777777" w:rsidR="002566D7" w:rsidRDefault="00AF7190">
            <w:pPr>
              <w:widowControl/>
              <w:jc w:val="center"/>
              <w:rPr>
                <w:kern w:val="0"/>
              </w:rPr>
            </w:pPr>
            <w:r>
              <w:rPr>
                <w:kern w:val="0"/>
              </w:rPr>
              <w:t>5</w:t>
            </w:r>
          </w:p>
        </w:tc>
        <w:tc>
          <w:tcPr>
            <w:tcW w:w="553" w:type="pct"/>
            <w:vAlign w:val="center"/>
          </w:tcPr>
          <w:p w14:paraId="7EED25CF" w14:textId="77777777" w:rsidR="002566D7" w:rsidRDefault="00AF7190">
            <w:pPr>
              <w:widowControl/>
              <w:jc w:val="center"/>
              <w:rPr>
                <w:kern w:val="0"/>
              </w:rPr>
            </w:pPr>
            <w:r>
              <w:rPr>
                <w:rFonts w:hint="eastAsia"/>
                <w:kern w:val="0"/>
              </w:rPr>
              <w:t>否</w:t>
            </w:r>
          </w:p>
        </w:tc>
      </w:tr>
      <w:tr w:rsidR="002566D7" w14:paraId="040E58B5" w14:textId="77777777">
        <w:trPr>
          <w:trHeight w:val="20"/>
          <w:jc w:val="center"/>
        </w:trPr>
        <w:tc>
          <w:tcPr>
            <w:tcW w:w="385" w:type="pct"/>
            <w:vAlign w:val="center"/>
          </w:tcPr>
          <w:p w14:paraId="6139A79E" w14:textId="77777777" w:rsidR="002566D7" w:rsidRDefault="00AF7190">
            <w:pPr>
              <w:widowControl/>
              <w:jc w:val="center"/>
              <w:rPr>
                <w:kern w:val="0"/>
              </w:rPr>
            </w:pPr>
            <w:r>
              <w:rPr>
                <w:kern w:val="0"/>
              </w:rPr>
              <w:t>37</w:t>
            </w:r>
          </w:p>
        </w:tc>
        <w:tc>
          <w:tcPr>
            <w:tcW w:w="621" w:type="pct"/>
            <w:vAlign w:val="center"/>
          </w:tcPr>
          <w:p w14:paraId="66020DC2" w14:textId="77777777" w:rsidR="002566D7" w:rsidRDefault="00AF7190">
            <w:pPr>
              <w:widowControl/>
              <w:jc w:val="left"/>
              <w:rPr>
                <w:kern w:val="0"/>
              </w:rPr>
            </w:pPr>
            <w:r>
              <w:rPr>
                <w:kern w:val="0"/>
              </w:rPr>
              <w:t>教学用远红外加热器</w:t>
            </w:r>
          </w:p>
        </w:tc>
        <w:tc>
          <w:tcPr>
            <w:tcW w:w="2641" w:type="pct"/>
            <w:vAlign w:val="center"/>
          </w:tcPr>
          <w:p w14:paraId="6BA15222" w14:textId="77777777" w:rsidR="002566D7" w:rsidRDefault="00AF7190">
            <w:pPr>
              <w:widowControl/>
              <w:jc w:val="left"/>
              <w:rPr>
                <w:kern w:val="0"/>
              </w:rPr>
            </w:pPr>
            <w:r>
              <w:rPr>
                <w:kern w:val="0"/>
              </w:rPr>
              <w:t>可用于试管加热，炉芯内径</w:t>
            </w:r>
            <w:r>
              <w:rPr>
                <w:kern w:val="0"/>
              </w:rPr>
              <w:t xml:space="preserve"> 50 mm</w:t>
            </w:r>
            <w:r>
              <w:rPr>
                <w:kern w:val="0"/>
              </w:rPr>
              <w:t>～</w:t>
            </w:r>
            <w:r>
              <w:rPr>
                <w:kern w:val="0"/>
              </w:rPr>
              <w:t>60 mm</w:t>
            </w:r>
            <w:r>
              <w:rPr>
                <w:kern w:val="0"/>
              </w:rPr>
              <w:t>，</w:t>
            </w:r>
            <w:r>
              <w:rPr>
                <w:kern w:val="0"/>
              </w:rPr>
              <w:t xml:space="preserve"> </w:t>
            </w:r>
            <w:r>
              <w:rPr>
                <w:kern w:val="0"/>
              </w:rPr>
              <w:t>炉芯内高度</w:t>
            </w:r>
            <w:r>
              <w:rPr>
                <w:kern w:val="0"/>
              </w:rPr>
              <w:t xml:space="preserve"> 80 mm</w:t>
            </w:r>
            <w:r>
              <w:rPr>
                <w:kern w:val="0"/>
              </w:rPr>
              <w:t>～</w:t>
            </w:r>
            <w:r>
              <w:rPr>
                <w:kern w:val="0"/>
              </w:rPr>
              <w:t>90 mm</w:t>
            </w:r>
            <w:r>
              <w:rPr>
                <w:kern w:val="0"/>
              </w:rPr>
              <w:t>，炉体内芯应采用陶瓷加热材料，炉体外壳应采用耐温材料，能正常连续工作</w:t>
            </w:r>
            <w:r>
              <w:rPr>
                <w:kern w:val="0"/>
              </w:rPr>
              <w:t xml:space="preserve"> 1 h</w:t>
            </w:r>
          </w:p>
        </w:tc>
        <w:tc>
          <w:tcPr>
            <w:tcW w:w="436" w:type="pct"/>
            <w:vAlign w:val="center"/>
          </w:tcPr>
          <w:p w14:paraId="7C82F937" w14:textId="77777777" w:rsidR="002566D7" w:rsidRDefault="00AF7190">
            <w:pPr>
              <w:widowControl/>
              <w:jc w:val="center"/>
              <w:rPr>
                <w:kern w:val="0"/>
              </w:rPr>
            </w:pPr>
            <w:r>
              <w:rPr>
                <w:kern w:val="0"/>
              </w:rPr>
              <w:t>台</w:t>
            </w:r>
          </w:p>
        </w:tc>
        <w:tc>
          <w:tcPr>
            <w:tcW w:w="364" w:type="pct"/>
            <w:vAlign w:val="center"/>
          </w:tcPr>
          <w:p w14:paraId="72652398" w14:textId="77777777" w:rsidR="002566D7" w:rsidRDefault="00AF7190">
            <w:pPr>
              <w:widowControl/>
              <w:jc w:val="center"/>
              <w:rPr>
                <w:kern w:val="0"/>
              </w:rPr>
            </w:pPr>
            <w:r>
              <w:rPr>
                <w:kern w:val="0"/>
              </w:rPr>
              <w:t>1</w:t>
            </w:r>
          </w:p>
        </w:tc>
        <w:tc>
          <w:tcPr>
            <w:tcW w:w="553" w:type="pct"/>
            <w:vAlign w:val="center"/>
          </w:tcPr>
          <w:p w14:paraId="09BE3787" w14:textId="77777777" w:rsidR="002566D7" w:rsidRDefault="00AF7190">
            <w:pPr>
              <w:widowControl/>
              <w:jc w:val="center"/>
              <w:rPr>
                <w:kern w:val="0"/>
              </w:rPr>
            </w:pPr>
            <w:r>
              <w:rPr>
                <w:rFonts w:hint="eastAsia"/>
                <w:kern w:val="0"/>
              </w:rPr>
              <w:t>否</w:t>
            </w:r>
          </w:p>
        </w:tc>
      </w:tr>
      <w:tr w:rsidR="002566D7" w14:paraId="39D008DF" w14:textId="77777777">
        <w:trPr>
          <w:trHeight w:val="20"/>
          <w:jc w:val="center"/>
        </w:trPr>
        <w:tc>
          <w:tcPr>
            <w:tcW w:w="385" w:type="pct"/>
            <w:vAlign w:val="center"/>
          </w:tcPr>
          <w:p w14:paraId="4843F9D4" w14:textId="77777777" w:rsidR="002566D7" w:rsidRDefault="00AF7190">
            <w:pPr>
              <w:widowControl/>
              <w:jc w:val="center"/>
              <w:rPr>
                <w:kern w:val="0"/>
              </w:rPr>
            </w:pPr>
            <w:r>
              <w:rPr>
                <w:kern w:val="0"/>
              </w:rPr>
              <w:t>38</w:t>
            </w:r>
          </w:p>
        </w:tc>
        <w:tc>
          <w:tcPr>
            <w:tcW w:w="621" w:type="pct"/>
            <w:vAlign w:val="center"/>
          </w:tcPr>
          <w:p w14:paraId="44C1C365" w14:textId="77777777" w:rsidR="002566D7" w:rsidRDefault="00AF7190">
            <w:pPr>
              <w:widowControl/>
              <w:jc w:val="left"/>
              <w:rPr>
                <w:kern w:val="0"/>
              </w:rPr>
            </w:pPr>
            <w:r>
              <w:rPr>
                <w:kern w:val="0"/>
              </w:rPr>
              <w:t>烧杯用电</w:t>
            </w:r>
            <w:r>
              <w:rPr>
                <w:kern w:val="0"/>
              </w:rPr>
              <w:lastRenderedPageBreak/>
              <w:t>加热器</w:t>
            </w:r>
          </w:p>
        </w:tc>
        <w:tc>
          <w:tcPr>
            <w:tcW w:w="2641" w:type="pct"/>
            <w:vAlign w:val="center"/>
          </w:tcPr>
          <w:p w14:paraId="485CC2AD" w14:textId="77777777" w:rsidR="002566D7" w:rsidRDefault="00AF7190">
            <w:pPr>
              <w:widowControl/>
              <w:jc w:val="left"/>
              <w:rPr>
                <w:kern w:val="0"/>
              </w:rPr>
            </w:pPr>
            <w:r>
              <w:rPr>
                <w:kern w:val="0"/>
              </w:rPr>
              <w:lastRenderedPageBreak/>
              <w:t>0 W</w:t>
            </w:r>
            <w:r>
              <w:rPr>
                <w:kern w:val="0"/>
              </w:rPr>
              <w:t>～</w:t>
            </w:r>
            <w:r>
              <w:rPr>
                <w:kern w:val="0"/>
              </w:rPr>
              <w:t>250 W</w:t>
            </w:r>
            <w:r>
              <w:rPr>
                <w:kern w:val="0"/>
              </w:rPr>
              <w:t>，可调；密封式</w:t>
            </w:r>
          </w:p>
        </w:tc>
        <w:tc>
          <w:tcPr>
            <w:tcW w:w="436" w:type="pct"/>
            <w:vAlign w:val="center"/>
          </w:tcPr>
          <w:p w14:paraId="1638B1A3" w14:textId="77777777" w:rsidR="002566D7" w:rsidRDefault="00AF7190">
            <w:pPr>
              <w:widowControl/>
              <w:jc w:val="center"/>
              <w:rPr>
                <w:kern w:val="0"/>
              </w:rPr>
            </w:pPr>
            <w:r>
              <w:rPr>
                <w:kern w:val="0"/>
              </w:rPr>
              <w:t>台</w:t>
            </w:r>
          </w:p>
        </w:tc>
        <w:tc>
          <w:tcPr>
            <w:tcW w:w="364" w:type="pct"/>
            <w:vAlign w:val="center"/>
          </w:tcPr>
          <w:p w14:paraId="68E090DA" w14:textId="77777777" w:rsidR="002566D7" w:rsidRDefault="00AF7190">
            <w:pPr>
              <w:widowControl/>
              <w:jc w:val="center"/>
              <w:rPr>
                <w:kern w:val="0"/>
              </w:rPr>
            </w:pPr>
            <w:r>
              <w:rPr>
                <w:kern w:val="0"/>
              </w:rPr>
              <w:t>1</w:t>
            </w:r>
          </w:p>
        </w:tc>
        <w:tc>
          <w:tcPr>
            <w:tcW w:w="553" w:type="pct"/>
            <w:vAlign w:val="center"/>
          </w:tcPr>
          <w:p w14:paraId="4C6BC799" w14:textId="77777777" w:rsidR="002566D7" w:rsidRDefault="00AF7190">
            <w:pPr>
              <w:widowControl/>
              <w:jc w:val="center"/>
              <w:rPr>
                <w:kern w:val="0"/>
              </w:rPr>
            </w:pPr>
            <w:r>
              <w:rPr>
                <w:rFonts w:hint="eastAsia"/>
                <w:kern w:val="0"/>
              </w:rPr>
              <w:t>否</w:t>
            </w:r>
          </w:p>
        </w:tc>
      </w:tr>
      <w:tr w:rsidR="002566D7" w14:paraId="038E23A2" w14:textId="77777777">
        <w:trPr>
          <w:trHeight w:val="20"/>
          <w:jc w:val="center"/>
        </w:trPr>
        <w:tc>
          <w:tcPr>
            <w:tcW w:w="385" w:type="pct"/>
            <w:vAlign w:val="center"/>
          </w:tcPr>
          <w:p w14:paraId="2095AF3E" w14:textId="77777777" w:rsidR="002566D7" w:rsidRDefault="00AF7190">
            <w:pPr>
              <w:widowControl/>
              <w:jc w:val="center"/>
              <w:rPr>
                <w:kern w:val="0"/>
              </w:rPr>
            </w:pPr>
            <w:r>
              <w:rPr>
                <w:kern w:val="0"/>
              </w:rPr>
              <w:lastRenderedPageBreak/>
              <w:t>39</w:t>
            </w:r>
          </w:p>
        </w:tc>
        <w:tc>
          <w:tcPr>
            <w:tcW w:w="621" w:type="pct"/>
            <w:vAlign w:val="center"/>
          </w:tcPr>
          <w:p w14:paraId="25AD4765" w14:textId="77777777" w:rsidR="002566D7" w:rsidRDefault="00AF7190">
            <w:pPr>
              <w:widowControl/>
              <w:jc w:val="left"/>
              <w:rPr>
                <w:kern w:val="0"/>
              </w:rPr>
            </w:pPr>
            <w:r>
              <w:rPr>
                <w:kern w:val="0"/>
              </w:rPr>
              <w:t>烧瓶用电加热器</w:t>
            </w:r>
          </w:p>
        </w:tc>
        <w:tc>
          <w:tcPr>
            <w:tcW w:w="2641" w:type="pct"/>
            <w:vAlign w:val="center"/>
          </w:tcPr>
          <w:p w14:paraId="2AB87459" w14:textId="77777777" w:rsidR="002566D7" w:rsidRDefault="00AF7190">
            <w:pPr>
              <w:widowControl/>
              <w:jc w:val="left"/>
              <w:rPr>
                <w:kern w:val="0"/>
              </w:rPr>
            </w:pPr>
            <w:r>
              <w:rPr>
                <w:kern w:val="0"/>
              </w:rPr>
              <w:t>0 W</w:t>
            </w:r>
            <w:r>
              <w:rPr>
                <w:kern w:val="0"/>
              </w:rPr>
              <w:t>～</w:t>
            </w:r>
            <w:r>
              <w:rPr>
                <w:kern w:val="0"/>
              </w:rPr>
              <w:t>250 W</w:t>
            </w:r>
            <w:r>
              <w:rPr>
                <w:kern w:val="0"/>
              </w:rPr>
              <w:t>，可调；密封式</w:t>
            </w:r>
          </w:p>
        </w:tc>
        <w:tc>
          <w:tcPr>
            <w:tcW w:w="436" w:type="pct"/>
            <w:vAlign w:val="center"/>
          </w:tcPr>
          <w:p w14:paraId="083BA1ED" w14:textId="77777777" w:rsidR="002566D7" w:rsidRDefault="00AF7190">
            <w:pPr>
              <w:widowControl/>
              <w:jc w:val="center"/>
              <w:rPr>
                <w:kern w:val="0"/>
              </w:rPr>
            </w:pPr>
            <w:r>
              <w:rPr>
                <w:kern w:val="0"/>
              </w:rPr>
              <w:t>台</w:t>
            </w:r>
          </w:p>
        </w:tc>
        <w:tc>
          <w:tcPr>
            <w:tcW w:w="364" w:type="pct"/>
            <w:vAlign w:val="center"/>
          </w:tcPr>
          <w:p w14:paraId="2263CF38" w14:textId="77777777" w:rsidR="002566D7" w:rsidRDefault="00AF7190">
            <w:pPr>
              <w:widowControl/>
              <w:jc w:val="center"/>
              <w:rPr>
                <w:kern w:val="0"/>
              </w:rPr>
            </w:pPr>
            <w:r>
              <w:rPr>
                <w:kern w:val="0"/>
              </w:rPr>
              <w:t>1</w:t>
            </w:r>
          </w:p>
        </w:tc>
        <w:tc>
          <w:tcPr>
            <w:tcW w:w="553" w:type="pct"/>
            <w:vAlign w:val="center"/>
          </w:tcPr>
          <w:p w14:paraId="341F5039" w14:textId="77777777" w:rsidR="002566D7" w:rsidRDefault="00AF7190">
            <w:pPr>
              <w:widowControl/>
              <w:jc w:val="center"/>
              <w:rPr>
                <w:kern w:val="0"/>
              </w:rPr>
            </w:pPr>
            <w:r>
              <w:rPr>
                <w:rFonts w:hint="eastAsia"/>
                <w:kern w:val="0"/>
              </w:rPr>
              <w:t>否</w:t>
            </w:r>
          </w:p>
        </w:tc>
      </w:tr>
      <w:tr w:rsidR="002566D7" w14:paraId="69E02B64" w14:textId="77777777">
        <w:trPr>
          <w:trHeight w:val="20"/>
          <w:jc w:val="center"/>
        </w:trPr>
        <w:tc>
          <w:tcPr>
            <w:tcW w:w="385" w:type="pct"/>
            <w:vAlign w:val="center"/>
          </w:tcPr>
          <w:p w14:paraId="6EBE818A" w14:textId="77777777" w:rsidR="002566D7" w:rsidRDefault="00AF7190">
            <w:pPr>
              <w:widowControl/>
              <w:jc w:val="center"/>
              <w:rPr>
                <w:kern w:val="0"/>
              </w:rPr>
            </w:pPr>
            <w:r>
              <w:rPr>
                <w:kern w:val="0"/>
              </w:rPr>
              <w:t>40</w:t>
            </w:r>
          </w:p>
        </w:tc>
        <w:tc>
          <w:tcPr>
            <w:tcW w:w="621" w:type="pct"/>
            <w:vAlign w:val="center"/>
          </w:tcPr>
          <w:p w14:paraId="203F3DB1" w14:textId="77777777" w:rsidR="002566D7" w:rsidRDefault="00AF7190">
            <w:pPr>
              <w:widowControl/>
              <w:jc w:val="left"/>
              <w:rPr>
                <w:kern w:val="0"/>
              </w:rPr>
            </w:pPr>
            <w:r>
              <w:rPr>
                <w:kern w:val="0"/>
              </w:rPr>
              <w:t>物质弹性实验材料</w:t>
            </w:r>
          </w:p>
        </w:tc>
        <w:tc>
          <w:tcPr>
            <w:tcW w:w="2641" w:type="pct"/>
            <w:vAlign w:val="center"/>
          </w:tcPr>
          <w:p w14:paraId="291AC7D5" w14:textId="77777777" w:rsidR="002566D7" w:rsidRDefault="00AF7190">
            <w:pPr>
              <w:widowControl/>
              <w:jc w:val="left"/>
              <w:rPr>
                <w:kern w:val="0"/>
              </w:rPr>
            </w:pPr>
            <w:r>
              <w:rPr>
                <w:kern w:val="0"/>
              </w:rPr>
              <w:t>包括软弹簧、硬弹簧、橡皮筋、橡皮泥、海绵、钢尺等，材料选取应有代表性，包括易形变材料、不易形变材料、完全弹性形变材料、塑性形变材料等</w:t>
            </w:r>
          </w:p>
        </w:tc>
        <w:tc>
          <w:tcPr>
            <w:tcW w:w="436" w:type="pct"/>
            <w:vAlign w:val="center"/>
          </w:tcPr>
          <w:p w14:paraId="449432D9" w14:textId="77777777" w:rsidR="002566D7" w:rsidRDefault="00AF7190">
            <w:pPr>
              <w:widowControl/>
              <w:jc w:val="center"/>
              <w:rPr>
                <w:kern w:val="0"/>
              </w:rPr>
            </w:pPr>
            <w:r>
              <w:rPr>
                <w:kern w:val="0"/>
              </w:rPr>
              <w:t>套</w:t>
            </w:r>
          </w:p>
        </w:tc>
        <w:tc>
          <w:tcPr>
            <w:tcW w:w="364" w:type="pct"/>
            <w:vAlign w:val="center"/>
          </w:tcPr>
          <w:p w14:paraId="755E262D" w14:textId="77777777" w:rsidR="002566D7" w:rsidRDefault="00AF7190">
            <w:pPr>
              <w:widowControl/>
              <w:jc w:val="center"/>
              <w:rPr>
                <w:kern w:val="0"/>
              </w:rPr>
            </w:pPr>
            <w:r>
              <w:rPr>
                <w:kern w:val="0"/>
              </w:rPr>
              <w:t>2</w:t>
            </w:r>
          </w:p>
        </w:tc>
        <w:tc>
          <w:tcPr>
            <w:tcW w:w="553" w:type="pct"/>
            <w:vAlign w:val="center"/>
          </w:tcPr>
          <w:p w14:paraId="3824736D" w14:textId="77777777" w:rsidR="002566D7" w:rsidRDefault="00AF7190">
            <w:pPr>
              <w:widowControl/>
              <w:jc w:val="center"/>
              <w:rPr>
                <w:kern w:val="0"/>
              </w:rPr>
            </w:pPr>
            <w:r>
              <w:rPr>
                <w:rFonts w:hint="eastAsia"/>
                <w:kern w:val="0"/>
              </w:rPr>
              <w:t>否</w:t>
            </w:r>
          </w:p>
        </w:tc>
      </w:tr>
      <w:tr w:rsidR="002566D7" w14:paraId="7CCE4EB0" w14:textId="77777777">
        <w:trPr>
          <w:trHeight w:val="20"/>
          <w:jc w:val="center"/>
        </w:trPr>
        <w:tc>
          <w:tcPr>
            <w:tcW w:w="385" w:type="pct"/>
            <w:vAlign w:val="center"/>
          </w:tcPr>
          <w:p w14:paraId="12C21334" w14:textId="77777777" w:rsidR="002566D7" w:rsidRDefault="00AF7190">
            <w:pPr>
              <w:widowControl/>
              <w:jc w:val="center"/>
              <w:rPr>
                <w:kern w:val="0"/>
              </w:rPr>
            </w:pPr>
            <w:r>
              <w:rPr>
                <w:kern w:val="0"/>
              </w:rPr>
              <w:t>41</w:t>
            </w:r>
          </w:p>
        </w:tc>
        <w:tc>
          <w:tcPr>
            <w:tcW w:w="621" w:type="pct"/>
            <w:vAlign w:val="center"/>
          </w:tcPr>
          <w:p w14:paraId="763B569A" w14:textId="77777777" w:rsidR="002566D7" w:rsidRDefault="00AF7190">
            <w:pPr>
              <w:widowControl/>
              <w:jc w:val="left"/>
              <w:rPr>
                <w:kern w:val="0"/>
              </w:rPr>
            </w:pPr>
            <w:r>
              <w:rPr>
                <w:kern w:val="0"/>
              </w:rPr>
              <w:t>物质磁性实验材料</w:t>
            </w:r>
          </w:p>
        </w:tc>
        <w:tc>
          <w:tcPr>
            <w:tcW w:w="2641" w:type="pct"/>
            <w:vAlign w:val="center"/>
          </w:tcPr>
          <w:p w14:paraId="3F5D8492" w14:textId="77777777" w:rsidR="002566D7" w:rsidRDefault="00AF7190">
            <w:pPr>
              <w:widowControl/>
              <w:jc w:val="left"/>
              <w:rPr>
                <w:kern w:val="0"/>
              </w:rPr>
            </w:pPr>
            <w:r>
              <w:rPr>
                <w:kern w:val="0"/>
              </w:rPr>
              <w:t>多种形状的人造磁体、铜块、铁块、铝块、木块、镍片、回形针若干</w:t>
            </w:r>
          </w:p>
        </w:tc>
        <w:tc>
          <w:tcPr>
            <w:tcW w:w="436" w:type="pct"/>
            <w:vAlign w:val="center"/>
          </w:tcPr>
          <w:p w14:paraId="6B3E404D" w14:textId="77777777" w:rsidR="002566D7" w:rsidRDefault="00AF7190">
            <w:pPr>
              <w:widowControl/>
              <w:jc w:val="center"/>
              <w:rPr>
                <w:kern w:val="0"/>
              </w:rPr>
            </w:pPr>
            <w:r>
              <w:rPr>
                <w:kern w:val="0"/>
              </w:rPr>
              <w:t>套</w:t>
            </w:r>
          </w:p>
        </w:tc>
        <w:tc>
          <w:tcPr>
            <w:tcW w:w="364" w:type="pct"/>
            <w:vAlign w:val="center"/>
          </w:tcPr>
          <w:p w14:paraId="04FD329A" w14:textId="77777777" w:rsidR="002566D7" w:rsidRDefault="00AF7190">
            <w:pPr>
              <w:widowControl/>
              <w:jc w:val="center"/>
              <w:rPr>
                <w:kern w:val="0"/>
              </w:rPr>
            </w:pPr>
            <w:r>
              <w:rPr>
                <w:kern w:val="0"/>
              </w:rPr>
              <w:t>2</w:t>
            </w:r>
          </w:p>
        </w:tc>
        <w:tc>
          <w:tcPr>
            <w:tcW w:w="553" w:type="pct"/>
            <w:vAlign w:val="center"/>
          </w:tcPr>
          <w:p w14:paraId="0636E13F" w14:textId="77777777" w:rsidR="002566D7" w:rsidRDefault="00AF7190">
            <w:pPr>
              <w:widowControl/>
              <w:jc w:val="center"/>
              <w:rPr>
                <w:kern w:val="0"/>
              </w:rPr>
            </w:pPr>
            <w:r>
              <w:rPr>
                <w:rFonts w:hint="eastAsia"/>
                <w:kern w:val="0"/>
              </w:rPr>
              <w:t>否</w:t>
            </w:r>
          </w:p>
        </w:tc>
      </w:tr>
      <w:tr w:rsidR="002566D7" w14:paraId="384BCCA8" w14:textId="77777777">
        <w:trPr>
          <w:trHeight w:val="20"/>
          <w:jc w:val="center"/>
        </w:trPr>
        <w:tc>
          <w:tcPr>
            <w:tcW w:w="385" w:type="pct"/>
            <w:vAlign w:val="center"/>
          </w:tcPr>
          <w:p w14:paraId="5961E08B" w14:textId="77777777" w:rsidR="002566D7" w:rsidRDefault="00AF7190">
            <w:pPr>
              <w:widowControl/>
              <w:jc w:val="center"/>
              <w:rPr>
                <w:kern w:val="0"/>
              </w:rPr>
            </w:pPr>
            <w:r>
              <w:rPr>
                <w:kern w:val="0"/>
              </w:rPr>
              <w:t>42</w:t>
            </w:r>
          </w:p>
        </w:tc>
        <w:tc>
          <w:tcPr>
            <w:tcW w:w="621" w:type="pct"/>
            <w:vAlign w:val="center"/>
          </w:tcPr>
          <w:p w14:paraId="7503C221" w14:textId="77777777" w:rsidR="002566D7" w:rsidRDefault="00AF7190">
            <w:pPr>
              <w:widowControl/>
              <w:jc w:val="left"/>
              <w:rPr>
                <w:kern w:val="0"/>
              </w:rPr>
            </w:pPr>
            <w:r>
              <w:rPr>
                <w:kern w:val="0"/>
              </w:rPr>
              <w:t>磁悬浮原理实验器</w:t>
            </w:r>
          </w:p>
        </w:tc>
        <w:tc>
          <w:tcPr>
            <w:tcW w:w="2641" w:type="pct"/>
            <w:vAlign w:val="center"/>
          </w:tcPr>
          <w:p w14:paraId="7CA805E7" w14:textId="77777777" w:rsidR="002566D7" w:rsidRDefault="00AF7190">
            <w:pPr>
              <w:widowControl/>
              <w:jc w:val="left"/>
              <w:rPr>
                <w:kern w:val="0"/>
              </w:rPr>
            </w:pPr>
            <w:r>
              <w:rPr>
                <w:kern w:val="0"/>
              </w:rPr>
              <w:t>包括</w:t>
            </w:r>
            <w:r>
              <w:rPr>
                <w:kern w:val="0"/>
              </w:rPr>
              <w:t xml:space="preserve"> 2 </w:t>
            </w:r>
            <w:r>
              <w:rPr>
                <w:kern w:val="0"/>
              </w:rPr>
              <w:t>个小圆柱形磁体、配套试管等</w:t>
            </w:r>
          </w:p>
        </w:tc>
        <w:tc>
          <w:tcPr>
            <w:tcW w:w="436" w:type="pct"/>
            <w:vAlign w:val="center"/>
          </w:tcPr>
          <w:p w14:paraId="6EEB883A" w14:textId="77777777" w:rsidR="002566D7" w:rsidRDefault="00AF7190">
            <w:pPr>
              <w:widowControl/>
              <w:jc w:val="center"/>
              <w:rPr>
                <w:kern w:val="0"/>
              </w:rPr>
            </w:pPr>
            <w:r>
              <w:rPr>
                <w:kern w:val="0"/>
              </w:rPr>
              <w:t>套</w:t>
            </w:r>
          </w:p>
        </w:tc>
        <w:tc>
          <w:tcPr>
            <w:tcW w:w="364" w:type="pct"/>
            <w:vAlign w:val="center"/>
          </w:tcPr>
          <w:p w14:paraId="7F001025" w14:textId="77777777" w:rsidR="002566D7" w:rsidRDefault="00AF7190">
            <w:pPr>
              <w:widowControl/>
              <w:jc w:val="center"/>
              <w:rPr>
                <w:kern w:val="0"/>
              </w:rPr>
            </w:pPr>
            <w:r>
              <w:rPr>
                <w:kern w:val="0"/>
              </w:rPr>
              <w:t>2</w:t>
            </w:r>
          </w:p>
        </w:tc>
        <w:tc>
          <w:tcPr>
            <w:tcW w:w="553" w:type="pct"/>
            <w:vAlign w:val="center"/>
          </w:tcPr>
          <w:p w14:paraId="0018D369" w14:textId="77777777" w:rsidR="002566D7" w:rsidRDefault="00AF7190">
            <w:pPr>
              <w:widowControl/>
              <w:jc w:val="center"/>
              <w:rPr>
                <w:kern w:val="0"/>
              </w:rPr>
            </w:pPr>
            <w:r>
              <w:rPr>
                <w:rFonts w:hint="eastAsia"/>
                <w:kern w:val="0"/>
              </w:rPr>
              <w:t>否</w:t>
            </w:r>
          </w:p>
        </w:tc>
      </w:tr>
      <w:tr w:rsidR="002566D7" w14:paraId="4BE7EEE4" w14:textId="77777777">
        <w:trPr>
          <w:trHeight w:val="20"/>
          <w:jc w:val="center"/>
        </w:trPr>
        <w:tc>
          <w:tcPr>
            <w:tcW w:w="385" w:type="pct"/>
            <w:vAlign w:val="center"/>
          </w:tcPr>
          <w:p w14:paraId="0FF5CF18" w14:textId="77777777" w:rsidR="002566D7" w:rsidRDefault="00AF7190">
            <w:pPr>
              <w:widowControl/>
              <w:jc w:val="center"/>
              <w:rPr>
                <w:kern w:val="0"/>
              </w:rPr>
            </w:pPr>
            <w:r>
              <w:rPr>
                <w:kern w:val="0"/>
              </w:rPr>
              <w:t>43</w:t>
            </w:r>
          </w:p>
        </w:tc>
        <w:tc>
          <w:tcPr>
            <w:tcW w:w="621" w:type="pct"/>
            <w:vAlign w:val="center"/>
          </w:tcPr>
          <w:p w14:paraId="51660E5C" w14:textId="77777777" w:rsidR="002566D7" w:rsidRDefault="00AF7190">
            <w:pPr>
              <w:widowControl/>
              <w:jc w:val="left"/>
              <w:rPr>
                <w:kern w:val="0"/>
              </w:rPr>
            </w:pPr>
            <w:r>
              <w:rPr>
                <w:kern w:val="0"/>
              </w:rPr>
              <w:t>物质导电性实验材料</w:t>
            </w:r>
          </w:p>
        </w:tc>
        <w:tc>
          <w:tcPr>
            <w:tcW w:w="2641" w:type="pct"/>
            <w:vAlign w:val="center"/>
          </w:tcPr>
          <w:p w14:paraId="7D79FE6B" w14:textId="77777777" w:rsidR="002566D7" w:rsidRDefault="00AF7190">
            <w:pPr>
              <w:widowControl/>
              <w:jc w:val="left"/>
              <w:rPr>
                <w:kern w:val="0"/>
              </w:rPr>
            </w:pPr>
            <w:r>
              <w:rPr>
                <w:kern w:val="0"/>
              </w:rPr>
              <w:t>包括金属线、碳棒、塑料棒、木棍、玻璃棒等；材料选取应有代表性，包括金属材料和非金属材料，非金属材料中要有导体和绝缘体；实验现象明显，电路中接导体材料时，</w:t>
            </w:r>
            <w:r>
              <w:rPr>
                <w:kern w:val="0"/>
              </w:rPr>
              <w:t xml:space="preserve"> </w:t>
            </w:r>
            <w:r>
              <w:rPr>
                <w:kern w:val="0"/>
              </w:rPr>
              <w:t>应能使</w:t>
            </w:r>
            <w:r>
              <w:rPr>
                <w:kern w:val="0"/>
              </w:rPr>
              <w:t xml:space="preserve"> LED </w:t>
            </w:r>
            <w:r>
              <w:rPr>
                <w:kern w:val="0"/>
              </w:rPr>
              <w:t>发光</w:t>
            </w:r>
          </w:p>
        </w:tc>
        <w:tc>
          <w:tcPr>
            <w:tcW w:w="436" w:type="pct"/>
            <w:vAlign w:val="center"/>
          </w:tcPr>
          <w:p w14:paraId="55627857" w14:textId="77777777" w:rsidR="002566D7" w:rsidRDefault="00AF7190">
            <w:pPr>
              <w:widowControl/>
              <w:jc w:val="center"/>
              <w:rPr>
                <w:kern w:val="0"/>
              </w:rPr>
            </w:pPr>
            <w:r>
              <w:rPr>
                <w:kern w:val="0"/>
              </w:rPr>
              <w:t>套</w:t>
            </w:r>
          </w:p>
        </w:tc>
        <w:tc>
          <w:tcPr>
            <w:tcW w:w="364" w:type="pct"/>
            <w:vAlign w:val="center"/>
          </w:tcPr>
          <w:p w14:paraId="2F35C776" w14:textId="77777777" w:rsidR="002566D7" w:rsidRDefault="00AF7190">
            <w:pPr>
              <w:widowControl/>
              <w:jc w:val="center"/>
              <w:rPr>
                <w:kern w:val="0"/>
              </w:rPr>
            </w:pPr>
            <w:r>
              <w:rPr>
                <w:kern w:val="0"/>
              </w:rPr>
              <w:t>2</w:t>
            </w:r>
          </w:p>
        </w:tc>
        <w:tc>
          <w:tcPr>
            <w:tcW w:w="553" w:type="pct"/>
            <w:vAlign w:val="center"/>
          </w:tcPr>
          <w:p w14:paraId="399135D8" w14:textId="77777777" w:rsidR="002566D7" w:rsidRDefault="00AF7190">
            <w:pPr>
              <w:widowControl/>
              <w:jc w:val="center"/>
              <w:rPr>
                <w:kern w:val="0"/>
              </w:rPr>
            </w:pPr>
            <w:r>
              <w:rPr>
                <w:rFonts w:hint="eastAsia"/>
                <w:kern w:val="0"/>
              </w:rPr>
              <w:t>否</w:t>
            </w:r>
          </w:p>
        </w:tc>
      </w:tr>
      <w:tr w:rsidR="002566D7" w14:paraId="594B04BF" w14:textId="77777777">
        <w:trPr>
          <w:trHeight w:val="20"/>
          <w:jc w:val="center"/>
        </w:trPr>
        <w:tc>
          <w:tcPr>
            <w:tcW w:w="385" w:type="pct"/>
            <w:vAlign w:val="center"/>
          </w:tcPr>
          <w:p w14:paraId="5F4DB695" w14:textId="77777777" w:rsidR="002566D7" w:rsidRDefault="00AF7190">
            <w:pPr>
              <w:widowControl/>
              <w:jc w:val="center"/>
              <w:rPr>
                <w:kern w:val="0"/>
              </w:rPr>
            </w:pPr>
            <w:r>
              <w:rPr>
                <w:kern w:val="0"/>
              </w:rPr>
              <w:t>44</w:t>
            </w:r>
          </w:p>
        </w:tc>
        <w:tc>
          <w:tcPr>
            <w:tcW w:w="621" w:type="pct"/>
            <w:vAlign w:val="center"/>
          </w:tcPr>
          <w:p w14:paraId="3620183C" w14:textId="77777777" w:rsidR="002566D7" w:rsidRDefault="00AF7190">
            <w:pPr>
              <w:widowControl/>
              <w:jc w:val="left"/>
              <w:rPr>
                <w:kern w:val="0"/>
              </w:rPr>
            </w:pPr>
            <w:r>
              <w:rPr>
                <w:kern w:val="0"/>
              </w:rPr>
              <w:t>电缆结构与材料套材</w:t>
            </w:r>
          </w:p>
        </w:tc>
        <w:tc>
          <w:tcPr>
            <w:tcW w:w="2641" w:type="pct"/>
            <w:vAlign w:val="center"/>
          </w:tcPr>
          <w:p w14:paraId="42D7CB74" w14:textId="77777777" w:rsidR="002566D7" w:rsidRDefault="00AF7190">
            <w:pPr>
              <w:widowControl/>
              <w:jc w:val="left"/>
              <w:rPr>
                <w:kern w:val="0"/>
              </w:rPr>
            </w:pPr>
            <w:r>
              <w:rPr>
                <w:kern w:val="0"/>
              </w:rPr>
              <w:t>包括裸电线、</w:t>
            </w:r>
            <w:r>
              <w:rPr>
                <w:kern w:val="0"/>
              </w:rPr>
              <w:t xml:space="preserve"> </w:t>
            </w:r>
            <w:r>
              <w:rPr>
                <w:kern w:val="0"/>
              </w:rPr>
              <w:t>漆包线、</w:t>
            </w:r>
            <w:r>
              <w:rPr>
                <w:kern w:val="0"/>
              </w:rPr>
              <w:t xml:space="preserve"> </w:t>
            </w:r>
            <w:r>
              <w:rPr>
                <w:kern w:val="0"/>
              </w:rPr>
              <w:t>电线电缆、</w:t>
            </w:r>
            <w:r>
              <w:rPr>
                <w:kern w:val="0"/>
              </w:rPr>
              <w:t xml:space="preserve"> </w:t>
            </w:r>
            <w:r>
              <w:rPr>
                <w:kern w:val="0"/>
              </w:rPr>
              <w:t>电力电缆、通信电缆等实物，</w:t>
            </w:r>
            <w:r>
              <w:rPr>
                <w:kern w:val="0"/>
              </w:rPr>
              <w:t xml:space="preserve"> </w:t>
            </w:r>
            <w:r>
              <w:rPr>
                <w:kern w:val="0"/>
              </w:rPr>
              <w:t>通过截面能观察导体、绝缘体及电缆结构</w:t>
            </w:r>
          </w:p>
        </w:tc>
        <w:tc>
          <w:tcPr>
            <w:tcW w:w="436" w:type="pct"/>
            <w:vAlign w:val="center"/>
          </w:tcPr>
          <w:p w14:paraId="0EC2712B" w14:textId="77777777" w:rsidR="002566D7" w:rsidRDefault="00AF7190">
            <w:pPr>
              <w:widowControl/>
              <w:jc w:val="center"/>
              <w:rPr>
                <w:kern w:val="0"/>
              </w:rPr>
            </w:pPr>
            <w:r>
              <w:rPr>
                <w:kern w:val="0"/>
              </w:rPr>
              <w:t>套</w:t>
            </w:r>
          </w:p>
        </w:tc>
        <w:tc>
          <w:tcPr>
            <w:tcW w:w="364" w:type="pct"/>
            <w:vAlign w:val="center"/>
          </w:tcPr>
          <w:p w14:paraId="6128724E" w14:textId="77777777" w:rsidR="002566D7" w:rsidRDefault="00AF7190">
            <w:pPr>
              <w:widowControl/>
              <w:jc w:val="center"/>
              <w:rPr>
                <w:kern w:val="0"/>
              </w:rPr>
            </w:pPr>
            <w:r>
              <w:rPr>
                <w:kern w:val="0"/>
              </w:rPr>
              <w:t>2</w:t>
            </w:r>
          </w:p>
        </w:tc>
        <w:tc>
          <w:tcPr>
            <w:tcW w:w="553" w:type="pct"/>
            <w:vAlign w:val="center"/>
          </w:tcPr>
          <w:p w14:paraId="63E765D5" w14:textId="77777777" w:rsidR="002566D7" w:rsidRDefault="00AF7190">
            <w:pPr>
              <w:widowControl/>
              <w:jc w:val="center"/>
              <w:rPr>
                <w:kern w:val="0"/>
              </w:rPr>
            </w:pPr>
            <w:r>
              <w:rPr>
                <w:rFonts w:hint="eastAsia"/>
                <w:kern w:val="0"/>
              </w:rPr>
              <w:t>否</w:t>
            </w:r>
          </w:p>
        </w:tc>
      </w:tr>
      <w:tr w:rsidR="002566D7" w14:paraId="58F15AEE" w14:textId="77777777">
        <w:trPr>
          <w:trHeight w:val="20"/>
          <w:jc w:val="center"/>
        </w:trPr>
        <w:tc>
          <w:tcPr>
            <w:tcW w:w="385" w:type="pct"/>
            <w:vAlign w:val="center"/>
          </w:tcPr>
          <w:p w14:paraId="695322A5" w14:textId="77777777" w:rsidR="002566D7" w:rsidRDefault="00AF7190">
            <w:pPr>
              <w:widowControl/>
              <w:jc w:val="center"/>
              <w:rPr>
                <w:kern w:val="0"/>
              </w:rPr>
            </w:pPr>
            <w:r>
              <w:rPr>
                <w:kern w:val="0"/>
              </w:rPr>
              <w:t>45</w:t>
            </w:r>
          </w:p>
        </w:tc>
        <w:tc>
          <w:tcPr>
            <w:tcW w:w="621" w:type="pct"/>
            <w:vAlign w:val="center"/>
          </w:tcPr>
          <w:p w14:paraId="78DBCF62" w14:textId="77777777" w:rsidR="002566D7" w:rsidRDefault="00AF7190">
            <w:pPr>
              <w:widowControl/>
              <w:jc w:val="left"/>
              <w:rPr>
                <w:kern w:val="0"/>
              </w:rPr>
            </w:pPr>
            <w:r>
              <w:rPr>
                <w:kern w:val="0"/>
              </w:rPr>
              <w:t>人体发电趣味演示仪</w:t>
            </w:r>
          </w:p>
        </w:tc>
        <w:tc>
          <w:tcPr>
            <w:tcW w:w="2641" w:type="pct"/>
            <w:vAlign w:val="center"/>
          </w:tcPr>
          <w:p w14:paraId="19C85E5B" w14:textId="77777777" w:rsidR="002566D7" w:rsidRDefault="00AF7190">
            <w:pPr>
              <w:widowControl/>
              <w:jc w:val="left"/>
              <w:rPr>
                <w:kern w:val="0"/>
              </w:rPr>
            </w:pPr>
            <w:r>
              <w:rPr>
                <w:kern w:val="0"/>
              </w:rPr>
              <w:t>铝电极和铜电极，</w:t>
            </w:r>
            <w:r>
              <w:rPr>
                <w:kern w:val="0"/>
              </w:rPr>
              <w:t xml:space="preserve"> </w:t>
            </w:r>
            <w:r>
              <w:rPr>
                <w:kern w:val="0"/>
              </w:rPr>
              <w:t>带检流计</w:t>
            </w:r>
          </w:p>
        </w:tc>
        <w:tc>
          <w:tcPr>
            <w:tcW w:w="436" w:type="pct"/>
            <w:vAlign w:val="center"/>
          </w:tcPr>
          <w:p w14:paraId="5A64D8F5" w14:textId="77777777" w:rsidR="002566D7" w:rsidRDefault="00AF7190">
            <w:pPr>
              <w:widowControl/>
              <w:jc w:val="center"/>
              <w:rPr>
                <w:kern w:val="0"/>
              </w:rPr>
            </w:pPr>
            <w:r>
              <w:rPr>
                <w:kern w:val="0"/>
              </w:rPr>
              <w:t>套</w:t>
            </w:r>
          </w:p>
        </w:tc>
        <w:tc>
          <w:tcPr>
            <w:tcW w:w="364" w:type="pct"/>
            <w:vAlign w:val="center"/>
          </w:tcPr>
          <w:p w14:paraId="28A97503" w14:textId="77777777" w:rsidR="002566D7" w:rsidRDefault="00AF7190">
            <w:pPr>
              <w:widowControl/>
              <w:jc w:val="center"/>
              <w:rPr>
                <w:kern w:val="0"/>
              </w:rPr>
            </w:pPr>
            <w:r>
              <w:rPr>
                <w:kern w:val="0"/>
              </w:rPr>
              <w:t>1</w:t>
            </w:r>
          </w:p>
        </w:tc>
        <w:tc>
          <w:tcPr>
            <w:tcW w:w="553" w:type="pct"/>
            <w:vAlign w:val="center"/>
          </w:tcPr>
          <w:p w14:paraId="53EDD3B4" w14:textId="77777777" w:rsidR="002566D7" w:rsidRDefault="00AF7190">
            <w:pPr>
              <w:widowControl/>
              <w:jc w:val="center"/>
              <w:rPr>
                <w:kern w:val="0"/>
              </w:rPr>
            </w:pPr>
            <w:r>
              <w:rPr>
                <w:rFonts w:hint="eastAsia"/>
                <w:kern w:val="0"/>
              </w:rPr>
              <w:t>否</w:t>
            </w:r>
          </w:p>
        </w:tc>
      </w:tr>
      <w:tr w:rsidR="002566D7" w14:paraId="132F0B6B" w14:textId="77777777">
        <w:trPr>
          <w:trHeight w:val="20"/>
          <w:jc w:val="center"/>
        </w:trPr>
        <w:tc>
          <w:tcPr>
            <w:tcW w:w="385" w:type="pct"/>
            <w:vAlign w:val="center"/>
          </w:tcPr>
          <w:p w14:paraId="5871EECD" w14:textId="77777777" w:rsidR="002566D7" w:rsidRDefault="00AF7190">
            <w:pPr>
              <w:widowControl/>
              <w:jc w:val="center"/>
              <w:rPr>
                <w:kern w:val="0"/>
              </w:rPr>
            </w:pPr>
            <w:r>
              <w:rPr>
                <w:kern w:val="0"/>
              </w:rPr>
              <w:t>46</w:t>
            </w:r>
          </w:p>
        </w:tc>
        <w:tc>
          <w:tcPr>
            <w:tcW w:w="621" w:type="pct"/>
            <w:vAlign w:val="center"/>
          </w:tcPr>
          <w:p w14:paraId="229B75AE" w14:textId="77777777" w:rsidR="002566D7" w:rsidRDefault="00AF7190">
            <w:pPr>
              <w:widowControl/>
              <w:jc w:val="left"/>
              <w:rPr>
                <w:kern w:val="0"/>
              </w:rPr>
            </w:pPr>
            <w:r>
              <w:rPr>
                <w:kern w:val="0"/>
              </w:rPr>
              <w:t>物质导热性实验材料</w:t>
            </w:r>
          </w:p>
        </w:tc>
        <w:tc>
          <w:tcPr>
            <w:tcW w:w="2641" w:type="pct"/>
            <w:vAlign w:val="center"/>
          </w:tcPr>
          <w:p w14:paraId="5AA3212F" w14:textId="77777777" w:rsidR="002566D7" w:rsidRDefault="00AF7190">
            <w:pPr>
              <w:widowControl/>
              <w:jc w:val="left"/>
              <w:rPr>
                <w:kern w:val="0"/>
              </w:rPr>
            </w:pPr>
            <w:r>
              <w:rPr>
                <w:kern w:val="0"/>
              </w:rPr>
              <w:t>包括铜、</w:t>
            </w:r>
            <w:r>
              <w:rPr>
                <w:kern w:val="0"/>
              </w:rPr>
              <w:t xml:space="preserve"> </w:t>
            </w:r>
            <w:r>
              <w:rPr>
                <w:kern w:val="0"/>
              </w:rPr>
              <w:t>铁、</w:t>
            </w:r>
            <w:r>
              <w:rPr>
                <w:kern w:val="0"/>
              </w:rPr>
              <w:t xml:space="preserve"> </w:t>
            </w:r>
            <w:r>
              <w:rPr>
                <w:kern w:val="0"/>
              </w:rPr>
              <w:t>铝，</w:t>
            </w:r>
            <w:r>
              <w:rPr>
                <w:kern w:val="0"/>
              </w:rPr>
              <w:t xml:space="preserve"> </w:t>
            </w:r>
            <w:r>
              <w:rPr>
                <w:kern w:val="0"/>
              </w:rPr>
              <w:t>陶瓷、</w:t>
            </w:r>
            <w:r>
              <w:rPr>
                <w:kern w:val="0"/>
              </w:rPr>
              <w:t xml:space="preserve"> </w:t>
            </w:r>
            <w:r>
              <w:rPr>
                <w:kern w:val="0"/>
              </w:rPr>
              <w:t>木材等</w:t>
            </w:r>
          </w:p>
        </w:tc>
        <w:tc>
          <w:tcPr>
            <w:tcW w:w="436" w:type="pct"/>
            <w:vAlign w:val="center"/>
          </w:tcPr>
          <w:p w14:paraId="6920BC31" w14:textId="77777777" w:rsidR="002566D7" w:rsidRDefault="00AF7190">
            <w:pPr>
              <w:widowControl/>
              <w:jc w:val="center"/>
              <w:rPr>
                <w:kern w:val="0"/>
              </w:rPr>
            </w:pPr>
            <w:r>
              <w:rPr>
                <w:kern w:val="0"/>
              </w:rPr>
              <w:t>套</w:t>
            </w:r>
          </w:p>
        </w:tc>
        <w:tc>
          <w:tcPr>
            <w:tcW w:w="364" w:type="pct"/>
            <w:vAlign w:val="center"/>
          </w:tcPr>
          <w:p w14:paraId="55247677" w14:textId="77777777" w:rsidR="002566D7" w:rsidRDefault="00AF7190">
            <w:pPr>
              <w:widowControl/>
              <w:jc w:val="center"/>
              <w:rPr>
                <w:kern w:val="0"/>
              </w:rPr>
            </w:pPr>
            <w:r>
              <w:rPr>
                <w:kern w:val="0"/>
              </w:rPr>
              <w:t>2</w:t>
            </w:r>
          </w:p>
        </w:tc>
        <w:tc>
          <w:tcPr>
            <w:tcW w:w="553" w:type="pct"/>
            <w:vAlign w:val="center"/>
          </w:tcPr>
          <w:p w14:paraId="49E65CAC" w14:textId="77777777" w:rsidR="002566D7" w:rsidRDefault="00AF7190">
            <w:pPr>
              <w:widowControl/>
              <w:jc w:val="center"/>
              <w:rPr>
                <w:kern w:val="0"/>
              </w:rPr>
            </w:pPr>
            <w:r>
              <w:rPr>
                <w:rFonts w:hint="eastAsia"/>
                <w:kern w:val="0"/>
              </w:rPr>
              <w:t>否</w:t>
            </w:r>
          </w:p>
        </w:tc>
      </w:tr>
      <w:tr w:rsidR="002566D7" w14:paraId="0971CF06" w14:textId="77777777">
        <w:trPr>
          <w:trHeight w:val="20"/>
          <w:jc w:val="center"/>
        </w:trPr>
        <w:tc>
          <w:tcPr>
            <w:tcW w:w="385" w:type="pct"/>
            <w:vAlign w:val="center"/>
          </w:tcPr>
          <w:p w14:paraId="62F2B244" w14:textId="77777777" w:rsidR="002566D7" w:rsidRDefault="00AF7190">
            <w:pPr>
              <w:widowControl/>
              <w:jc w:val="center"/>
              <w:rPr>
                <w:kern w:val="0"/>
              </w:rPr>
            </w:pPr>
            <w:r>
              <w:rPr>
                <w:kern w:val="0"/>
              </w:rPr>
              <w:t>47</w:t>
            </w:r>
          </w:p>
        </w:tc>
        <w:tc>
          <w:tcPr>
            <w:tcW w:w="621" w:type="pct"/>
            <w:vAlign w:val="center"/>
          </w:tcPr>
          <w:p w14:paraId="5A947396" w14:textId="77777777" w:rsidR="002566D7" w:rsidRDefault="00AF7190">
            <w:pPr>
              <w:widowControl/>
              <w:jc w:val="left"/>
              <w:rPr>
                <w:kern w:val="0"/>
              </w:rPr>
            </w:pPr>
            <w:r>
              <w:rPr>
                <w:kern w:val="0"/>
              </w:rPr>
              <w:t>双金属片</w:t>
            </w:r>
          </w:p>
        </w:tc>
        <w:tc>
          <w:tcPr>
            <w:tcW w:w="2641" w:type="pct"/>
            <w:vAlign w:val="center"/>
          </w:tcPr>
          <w:p w14:paraId="1814E9EB" w14:textId="77777777" w:rsidR="002566D7" w:rsidRDefault="00AF7190">
            <w:pPr>
              <w:widowControl/>
              <w:jc w:val="left"/>
              <w:rPr>
                <w:kern w:val="0"/>
              </w:rPr>
            </w:pPr>
            <w:r>
              <w:rPr>
                <w:kern w:val="0"/>
              </w:rPr>
              <w:t>双金属片的膨胀系数差异大，加热使其升温时弯曲程度明显</w:t>
            </w:r>
          </w:p>
        </w:tc>
        <w:tc>
          <w:tcPr>
            <w:tcW w:w="436" w:type="pct"/>
            <w:vAlign w:val="center"/>
          </w:tcPr>
          <w:p w14:paraId="16DCCF1C" w14:textId="77777777" w:rsidR="002566D7" w:rsidRDefault="00AF7190">
            <w:pPr>
              <w:widowControl/>
              <w:jc w:val="center"/>
              <w:rPr>
                <w:kern w:val="0"/>
              </w:rPr>
            </w:pPr>
            <w:r>
              <w:rPr>
                <w:kern w:val="0"/>
              </w:rPr>
              <w:t>个</w:t>
            </w:r>
          </w:p>
        </w:tc>
        <w:tc>
          <w:tcPr>
            <w:tcW w:w="364" w:type="pct"/>
            <w:vAlign w:val="center"/>
          </w:tcPr>
          <w:p w14:paraId="21B5EDFB" w14:textId="77777777" w:rsidR="002566D7" w:rsidRDefault="00AF7190">
            <w:pPr>
              <w:widowControl/>
              <w:jc w:val="center"/>
              <w:rPr>
                <w:kern w:val="0"/>
              </w:rPr>
            </w:pPr>
            <w:r>
              <w:rPr>
                <w:kern w:val="0"/>
              </w:rPr>
              <w:t>1</w:t>
            </w:r>
          </w:p>
        </w:tc>
        <w:tc>
          <w:tcPr>
            <w:tcW w:w="553" w:type="pct"/>
            <w:vAlign w:val="center"/>
          </w:tcPr>
          <w:p w14:paraId="7B040595" w14:textId="77777777" w:rsidR="002566D7" w:rsidRDefault="00AF7190">
            <w:pPr>
              <w:widowControl/>
              <w:jc w:val="center"/>
              <w:rPr>
                <w:kern w:val="0"/>
              </w:rPr>
            </w:pPr>
            <w:r>
              <w:rPr>
                <w:rFonts w:hint="eastAsia"/>
                <w:kern w:val="0"/>
              </w:rPr>
              <w:t>否</w:t>
            </w:r>
          </w:p>
        </w:tc>
      </w:tr>
      <w:tr w:rsidR="002566D7" w14:paraId="65A1F720" w14:textId="77777777">
        <w:trPr>
          <w:trHeight w:val="20"/>
          <w:jc w:val="center"/>
        </w:trPr>
        <w:tc>
          <w:tcPr>
            <w:tcW w:w="385" w:type="pct"/>
            <w:vAlign w:val="center"/>
          </w:tcPr>
          <w:p w14:paraId="29FA5116" w14:textId="77777777" w:rsidR="002566D7" w:rsidRDefault="00AF7190">
            <w:pPr>
              <w:widowControl/>
              <w:jc w:val="center"/>
              <w:rPr>
                <w:kern w:val="0"/>
              </w:rPr>
            </w:pPr>
            <w:r>
              <w:rPr>
                <w:kern w:val="0"/>
              </w:rPr>
              <w:t>48</w:t>
            </w:r>
          </w:p>
        </w:tc>
        <w:tc>
          <w:tcPr>
            <w:tcW w:w="621" w:type="pct"/>
            <w:vAlign w:val="center"/>
          </w:tcPr>
          <w:p w14:paraId="017DF09D" w14:textId="77777777" w:rsidR="002566D7" w:rsidRDefault="00AF7190">
            <w:pPr>
              <w:widowControl/>
              <w:jc w:val="left"/>
              <w:rPr>
                <w:kern w:val="0"/>
              </w:rPr>
            </w:pPr>
            <w:r>
              <w:rPr>
                <w:kern w:val="0"/>
              </w:rPr>
              <w:t>案秤</w:t>
            </w:r>
          </w:p>
        </w:tc>
        <w:tc>
          <w:tcPr>
            <w:tcW w:w="2641" w:type="pct"/>
            <w:vAlign w:val="center"/>
          </w:tcPr>
          <w:p w14:paraId="1A71B5B1" w14:textId="77777777" w:rsidR="002566D7" w:rsidRDefault="00AF7190">
            <w:pPr>
              <w:widowControl/>
              <w:jc w:val="left"/>
              <w:rPr>
                <w:kern w:val="0"/>
              </w:rPr>
            </w:pPr>
            <w:r>
              <w:rPr>
                <w:kern w:val="0"/>
              </w:rPr>
              <w:t>量程</w:t>
            </w:r>
            <w:r>
              <w:rPr>
                <w:kern w:val="0"/>
              </w:rPr>
              <w:t xml:space="preserve"> 0 kg</w:t>
            </w:r>
            <w:r>
              <w:rPr>
                <w:rFonts w:ascii="微软雅黑" w:eastAsia="微软雅黑" w:hAnsi="微软雅黑" w:cs="微软雅黑" w:hint="eastAsia"/>
                <w:kern w:val="0"/>
              </w:rPr>
              <w:t>〜</w:t>
            </w:r>
            <w:r>
              <w:rPr>
                <w:kern w:val="0"/>
              </w:rPr>
              <w:t>10 kg</w:t>
            </w:r>
            <w:r>
              <w:rPr>
                <w:kern w:val="0"/>
              </w:rPr>
              <w:t>，分度值</w:t>
            </w:r>
            <w:r>
              <w:rPr>
                <w:kern w:val="0"/>
              </w:rPr>
              <w:t xml:space="preserve"> 10 g</w:t>
            </w:r>
            <w:r>
              <w:rPr>
                <w:kern w:val="0"/>
              </w:rPr>
              <w:t>，普通准确度等级，有</w:t>
            </w:r>
            <w:r>
              <w:rPr>
                <w:kern w:val="0"/>
              </w:rPr>
              <w:t>“CMC”</w:t>
            </w:r>
            <w:r>
              <w:rPr>
                <w:kern w:val="0"/>
              </w:rPr>
              <w:t>标志</w:t>
            </w:r>
          </w:p>
        </w:tc>
        <w:tc>
          <w:tcPr>
            <w:tcW w:w="436" w:type="pct"/>
            <w:vAlign w:val="center"/>
          </w:tcPr>
          <w:p w14:paraId="7858B176" w14:textId="77777777" w:rsidR="002566D7" w:rsidRDefault="00AF7190">
            <w:pPr>
              <w:widowControl/>
              <w:jc w:val="center"/>
              <w:rPr>
                <w:kern w:val="0"/>
              </w:rPr>
            </w:pPr>
            <w:r>
              <w:rPr>
                <w:kern w:val="0"/>
              </w:rPr>
              <w:t>台</w:t>
            </w:r>
          </w:p>
        </w:tc>
        <w:tc>
          <w:tcPr>
            <w:tcW w:w="364" w:type="pct"/>
            <w:vAlign w:val="center"/>
          </w:tcPr>
          <w:p w14:paraId="0E51E339" w14:textId="77777777" w:rsidR="002566D7" w:rsidRDefault="00AF7190">
            <w:pPr>
              <w:widowControl/>
              <w:jc w:val="center"/>
              <w:rPr>
                <w:kern w:val="0"/>
              </w:rPr>
            </w:pPr>
            <w:r>
              <w:rPr>
                <w:kern w:val="0"/>
              </w:rPr>
              <w:t>1</w:t>
            </w:r>
          </w:p>
        </w:tc>
        <w:tc>
          <w:tcPr>
            <w:tcW w:w="553" w:type="pct"/>
            <w:vAlign w:val="center"/>
          </w:tcPr>
          <w:p w14:paraId="51066B6E" w14:textId="77777777" w:rsidR="002566D7" w:rsidRDefault="00AF7190">
            <w:pPr>
              <w:widowControl/>
              <w:jc w:val="center"/>
              <w:rPr>
                <w:kern w:val="0"/>
              </w:rPr>
            </w:pPr>
            <w:r>
              <w:rPr>
                <w:rFonts w:hint="eastAsia"/>
                <w:kern w:val="0"/>
              </w:rPr>
              <w:t>否</w:t>
            </w:r>
          </w:p>
        </w:tc>
      </w:tr>
      <w:tr w:rsidR="002566D7" w14:paraId="7A920A78" w14:textId="77777777">
        <w:trPr>
          <w:trHeight w:val="20"/>
          <w:jc w:val="center"/>
        </w:trPr>
        <w:tc>
          <w:tcPr>
            <w:tcW w:w="385" w:type="pct"/>
            <w:vAlign w:val="center"/>
          </w:tcPr>
          <w:p w14:paraId="68981C9A" w14:textId="77777777" w:rsidR="002566D7" w:rsidRDefault="00AF7190">
            <w:pPr>
              <w:widowControl/>
              <w:jc w:val="center"/>
              <w:rPr>
                <w:kern w:val="0"/>
              </w:rPr>
            </w:pPr>
            <w:r>
              <w:rPr>
                <w:kern w:val="0"/>
              </w:rPr>
              <w:t>49</w:t>
            </w:r>
          </w:p>
        </w:tc>
        <w:tc>
          <w:tcPr>
            <w:tcW w:w="621" w:type="pct"/>
            <w:vAlign w:val="center"/>
          </w:tcPr>
          <w:p w14:paraId="3094A06C" w14:textId="77777777" w:rsidR="002566D7" w:rsidRDefault="00AF7190">
            <w:pPr>
              <w:widowControl/>
              <w:jc w:val="left"/>
              <w:rPr>
                <w:kern w:val="0"/>
              </w:rPr>
            </w:pPr>
            <w:r>
              <w:rPr>
                <w:kern w:val="0"/>
              </w:rPr>
              <w:t>弹簧度盘秤</w:t>
            </w:r>
          </w:p>
        </w:tc>
        <w:tc>
          <w:tcPr>
            <w:tcW w:w="2641" w:type="pct"/>
            <w:vAlign w:val="center"/>
          </w:tcPr>
          <w:p w14:paraId="7820F6EC" w14:textId="77777777" w:rsidR="002566D7" w:rsidRDefault="00AF7190">
            <w:pPr>
              <w:widowControl/>
              <w:jc w:val="left"/>
              <w:rPr>
                <w:kern w:val="0"/>
              </w:rPr>
            </w:pPr>
            <w:r>
              <w:rPr>
                <w:kern w:val="0"/>
              </w:rPr>
              <w:t>量程</w:t>
            </w:r>
            <w:r>
              <w:rPr>
                <w:kern w:val="0"/>
              </w:rPr>
              <w:t xml:space="preserve"> 0 g</w:t>
            </w:r>
            <w:r>
              <w:rPr>
                <w:kern w:val="0"/>
              </w:rPr>
              <w:t>～</w:t>
            </w:r>
            <w:r>
              <w:rPr>
                <w:kern w:val="0"/>
              </w:rPr>
              <w:t>8 kg</w:t>
            </w:r>
            <w:r>
              <w:rPr>
                <w:kern w:val="0"/>
              </w:rPr>
              <w:t>，分度值</w:t>
            </w:r>
            <w:r>
              <w:rPr>
                <w:kern w:val="0"/>
              </w:rPr>
              <w:t xml:space="preserve"> 8 g</w:t>
            </w:r>
            <w:r>
              <w:rPr>
                <w:kern w:val="0"/>
              </w:rPr>
              <w:t>，普通准确度等级。指针端部的宽度约等于度盘刻度宽度，其长度应使指针的顶端不低于最短刻度的中部，指针端部与度盘表面间的垂直距离应不大于</w:t>
            </w:r>
            <w:r>
              <w:rPr>
                <w:kern w:val="0"/>
              </w:rPr>
              <w:t xml:space="preserve"> 3 mm</w:t>
            </w:r>
            <w:r>
              <w:rPr>
                <w:kern w:val="0"/>
              </w:rPr>
              <w:t>。不管称量结果如何变化，任何一次称量结果的误差，应不大于该秤量的最大允许误差。重复性条件下，对同一载荷多次称量的示值之差，应不大于该秤量最大允许误差的绝对值。对给定载荷，多个指示装置的示值之差应不大于相应秤量最大允许误差的绝对值。其它性能指标应符合</w:t>
            </w:r>
            <w:r>
              <w:rPr>
                <w:kern w:val="0"/>
              </w:rPr>
              <w:t xml:space="preserve"> GB/T 11884-2008 </w:t>
            </w:r>
            <w:r>
              <w:rPr>
                <w:kern w:val="0"/>
              </w:rPr>
              <w:t>标准的规定。</w:t>
            </w:r>
          </w:p>
        </w:tc>
        <w:tc>
          <w:tcPr>
            <w:tcW w:w="436" w:type="pct"/>
            <w:vAlign w:val="center"/>
          </w:tcPr>
          <w:p w14:paraId="308A89B6" w14:textId="77777777" w:rsidR="002566D7" w:rsidRDefault="00AF7190">
            <w:pPr>
              <w:widowControl/>
              <w:jc w:val="center"/>
              <w:rPr>
                <w:kern w:val="0"/>
              </w:rPr>
            </w:pPr>
            <w:r>
              <w:rPr>
                <w:kern w:val="0"/>
              </w:rPr>
              <w:t>台</w:t>
            </w:r>
          </w:p>
        </w:tc>
        <w:tc>
          <w:tcPr>
            <w:tcW w:w="364" w:type="pct"/>
            <w:vAlign w:val="center"/>
          </w:tcPr>
          <w:p w14:paraId="3373F050" w14:textId="77777777" w:rsidR="002566D7" w:rsidRDefault="00AF7190">
            <w:pPr>
              <w:widowControl/>
              <w:jc w:val="center"/>
              <w:rPr>
                <w:kern w:val="0"/>
              </w:rPr>
            </w:pPr>
            <w:r>
              <w:rPr>
                <w:kern w:val="0"/>
              </w:rPr>
              <w:t>1</w:t>
            </w:r>
          </w:p>
        </w:tc>
        <w:tc>
          <w:tcPr>
            <w:tcW w:w="553" w:type="pct"/>
            <w:vAlign w:val="center"/>
          </w:tcPr>
          <w:p w14:paraId="56272257" w14:textId="77777777" w:rsidR="002566D7" w:rsidRDefault="00AF7190">
            <w:pPr>
              <w:widowControl/>
              <w:jc w:val="center"/>
              <w:rPr>
                <w:kern w:val="0"/>
              </w:rPr>
            </w:pPr>
            <w:r>
              <w:rPr>
                <w:rFonts w:hint="eastAsia"/>
                <w:kern w:val="0"/>
              </w:rPr>
              <w:t>否</w:t>
            </w:r>
          </w:p>
        </w:tc>
      </w:tr>
      <w:tr w:rsidR="002566D7" w14:paraId="6CE2CE4F" w14:textId="77777777">
        <w:trPr>
          <w:trHeight w:val="20"/>
          <w:jc w:val="center"/>
        </w:trPr>
        <w:tc>
          <w:tcPr>
            <w:tcW w:w="385" w:type="pct"/>
            <w:vAlign w:val="center"/>
          </w:tcPr>
          <w:p w14:paraId="6649D740" w14:textId="77777777" w:rsidR="002566D7" w:rsidRDefault="00AF7190">
            <w:pPr>
              <w:widowControl/>
              <w:jc w:val="center"/>
              <w:rPr>
                <w:kern w:val="0"/>
              </w:rPr>
            </w:pPr>
            <w:r>
              <w:rPr>
                <w:kern w:val="0"/>
              </w:rPr>
              <w:lastRenderedPageBreak/>
              <w:t>50</w:t>
            </w:r>
          </w:p>
        </w:tc>
        <w:tc>
          <w:tcPr>
            <w:tcW w:w="621" w:type="pct"/>
            <w:vAlign w:val="center"/>
          </w:tcPr>
          <w:p w14:paraId="097369B8" w14:textId="77777777" w:rsidR="002566D7" w:rsidRDefault="00AF7190">
            <w:pPr>
              <w:widowControl/>
              <w:jc w:val="left"/>
              <w:rPr>
                <w:kern w:val="0"/>
              </w:rPr>
            </w:pPr>
            <w:r>
              <w:rPr>
                <w:kern w:val="0"/>
              </w:rPr>
              <w:t>半导体性质实验材料</w:t>
            </w:r>
          </w:p>
        </w:tc>
        <w:tc>
          <w:tcPr>
            <w:tcW w:w="2641" w:type="pct"/>
            <w:vAlign w:val="center"/>
          </w:tcPr>
          <w:p w14:paraId="76CEA8AC" w14:textId="77777777" w:rsidR="002566D7" w:rsidRDefault="00AF7190">
            <w:pPr>
              <w:widowControl/>
              <w:jc w:val="left"/>
              <w:rPr>
                <w:kern w:val="0"/>
              </w:rPr>
            </w:pPr>
            <w:r>
              <w:rPr>
                <w:kern w:val="0"/>
              </w:rPr>
              <w:t>包括二极管、三极管等，便于接入电路，实验效果要明显</w:t>
            </w:r>
          </w:p>
        </w:tc>
        <w:tc>
          <w:tcPr>
            <w:tcW w:w="436" w:type="pct"/>
            <w:vAlign w:val="center"/>
          </w:tcPr>
          <w:p w14:paraId="253C7355" w14:textId="77777777" w:rsidR="002566D7" w:rsidRDefault="00AF7190">
            <w:pPr>
              <w:widowControl/>
              <w:jc w:val="center"/>
              <w:rPr>
                <w:kern w:val="0"/>
              </w:rPr>
            </w:pPr>
            <w:r>
              <w:rPr>
                <w:kern w:val="0"/>
              </w:rPr>
              <w:t>套</w:t>
            </w:r>
          </w:p>
        </w:tc>
        <w:tc>
          <w:tcPr>
            <w:tcW w:w="364" w:type="pct"/>
            <w:vAlign w:val="center"/>
          </w:tcPr>
          <w:p w14:paraId="74D5730A" w14:textId="77777777" w:rsidR="002566D7" w:rsidRDefault="00AF7190">
            <w:pPr>
              <w:widowControl/>
              <w:jc w:val="center"/>
              <w:rPr>
                <w:kern w:val="0"/>
              </w:rPr>
            </w:pPr>
            <w:r>
              <w:rPr>
                <w:kern w:val="0"/>
              </w:rPr>
              <w:t>2</w:t>
            </w:r>
          </w:p>
        </w:tc>
        <w:tc>
          <w:tcPr>
            <w:tcW w:w="553" w:type="pct"/>
            <w:vAlign w:val="center"/>
          </w:tcPr>
          <w:p w14:paraId="1F379D2C" w14:textId="77777777" w:rsidR="002566D7" w:rsidRDefault="00AF7190">
            <w:pPr>
              <w:widowControl/>
              <w:jc w:val="center"/>
              <w:rPr>
                <w:kern w:val="0"/>
              </w:rPr>
            </w:pPr>
            <w:r>
              <w:rPr>
                <w:rFonts w:hint="eastAsia"/>
                <w:kern w:val="0"/>
              </w:rPr>
              <w:t>否</w:t>
            </w:r>
          </w:p>
        </w:tc>
      </w:tr>
      <w:tr w:rsidR="002566D7" w14:paraId="3EE4F08F" w14:textId="77777777">
        <w:trPr>
          <w:trHeight w:val="20"/>
          <w:jc w:val="center"/>
        </w:trPr>
        <w:tc>
          <w:tcPr>
            <w:tcW w:w="385" w:type="pct"/>
            <w:vAlign w:val="center"/>
          </w:tcPr>
          <w:p w14:paraId="7DC1BF20" w14:textId="77777777" w:rsidR="002566D7" w:rsidRDefault="00AF7190">
            <w:pPr>
              <w:widowControl/>
              <w:jc w:val="center"/>
              <w:rPr>
                <w:kern w:val="0"/>
              </w:rPr>
            </w:pPr>
            <w:r>
              <w:rPr>
                <w:kern w:val="0"/>
              </w:rPr>
              <w:t>51</w:t>
            </w:r>
          </w:p>
        </w:tc>
        <w:tc>
          <w:tcPr>
            <w:tcW w:w="621" w:type="pct"/>
            <w:vAlign w:val="center"/>
          </w:tcPr>
          <w:p w14:paraId="76417BA0" w14:textId="77777777" w:rsidR="002566D7" w:rsidRDefault="00AF7190">
            <w:pPr>
              <w:widowControl/>
              <w:jc w:val="left"/>
              <w:rPr>
                <w:kern w:val="0"/>
              </w:rPr>
            </w:pPr>
            <w:r>
              <w:rPr>
                <w:kern w:val="0"/>
              </w:rPr>
              <w:t>记忆合金特性实验盒</w:t>
            </w:r>
          </w:p>
        </w:tc>
        <w:tc>
          <w:tcPr>
            <w:tcW w:w="2641" w:type="pct"/>
            <w:vAlign w:val="center"/>
          </w:tcPr>
          <w:p w14:paraId="6E0CC919" w14:textId="77777777" w:rsidR="002566D7" w:rsidRDefault="00AF7190">
            <w:pPr>
              <w:widowControl/>
              <w:jc w:val="left"/>
              <w:rPr>
                <w:kern w:val="0"/>
              </w:rPr>
            </w:pPr>
            <w:r>
              <w:rPr>
                <w:kern w:val="0"/>
              </w:rPr>
              <w:t>包括记忆合金动力小船、记忆合金丝等；要求小船放在热水中可自驱动，用电吹风吹记忆合金丝时应能变形，能体现记忆合金在温度改变时发生形变</w:t>
            </w:r>
          </w:p>
        </w:tc>
        <w:tc>
          <w:tcPr>
            <w:tcW w:w="436" w:type="pct"/>
            <w:vAlign w:val="center"/>
          </w:tcPr>
          <w:p w14:paraId="73A64573" w14:textId="77777777" w:rsidR="002566D7" w:rsidRDefault="00AF7190">
            <w:pPr>
              <w:widowControl/>
              <w:jc w:val="center"/>
              <w:rPr>
                <w:kern w:val="0"/>
              </w:rPr>
            </w:pPr>
            <w:r>
              <w:rPr>
                <w:kern w:val="0"/>
              </w:rPr>
              <w:t>套</w:t>
            </w:r>
          </w:p>
        </w:tc>
        <w:tc>
          <w:tcPr>
            <w:tcW w:w="364" w:type="pct"/>
            <w:vAlign w:val="center"/>
          </w:tcPr>
          <w:p w14:paraId="0E87C948" w14:textId="77777777" w:rsidR="002566D7" w:rsidRDefault="00AF7190">
            <w:pPr>
              <w:widowControl/>
              <w:jc w:val="center"/>
              <w:rPr>
                <w:kern w:val="0"/>
              </w:rPr>
            </w:pPr>
            <w:r>
              <w:rPr>
                <w:kern w:val="0"/>
              </w:rPr>
              <w:t>1</w:t>
            </w:r>
          </w:p>
        </w:tc>
        <w:tc>
          <w:tcPr>
            <w:tcW w:w="553" w:type="pct"/>
            <w:vAlign w:val="center"/>
          </w:tcPr>
          <w:p w14:paraId="74984614" w14:textId="77777777" w:rsidR="002566D7" w:rsidRDefault="00AF7190">
            <w:pPr>
              <w:widowControl/>
              <w:jc w:val="center"/>
              <w:rPr>
                <w:kern w:val="0"/>
              </w:rPr>
            </w:pPr>
            <w:r>
              <w:rPr>
                <w:rFonts w:hint="eastAsia"/>
                <w:kern w:val="0"/>
              </w:rPr>
              <w:t>否</w:t>
            </w:r>
          </w:p>
        </w:tc>
      </w:tr>
      <w:tr w:rsidR="002566D7" w14:paraId="76954E62" w14:textId="77777777">
        <w:trPr>
          <w:trHeight w:val="20"/>
          <w:jc w:val="center"/>
        </w:trPr>
        <w:tc>
          <w:tcPr>
            <w:tcW w:w="385" w:type="pct"/>
            <w:vAlign w:val="center"/>
          </w:tcPr>
          <w:p w14:paraId="0F519B7C" w14:textId="77777777" w:rsidR="002566D7" w:rsidRDefault="00AF7190">
            <w:pPr>
              <w:widowControl/>
              <w:jc w:val="center"/>
              <w:rPr>
                <w:kern w:val="0"/>
              </w:rPr>
            </w:pPr>
            <w:r>
              <w:rPr>
                <w:kern w:val="0"/>
              </w:rPr>
              <w:t>52</w:t>
            </w:r>
          </w:p>
        </w:tc>
        <w:tc>
          <w:tcPr>
            <w:tcW w:w="621" w:type="pct"/>
            <w:vAlign w:val="center"/>
          </w:tcPr>
          <w:p w14:paraId="51153E14" w14:textId="77777777" w:rsidR="002566D7" w:rsidRDefault="00AF7190">
            <w:pPr>
              <w:widowControl/>
              <w:jc w:val="left"/>
              <w:rPr>
                <w:kern w:val="0"/>
              </w:rPr>
            </w:pPr>
            <w:r>
              <w:rPr>
                <w:kern w:val="0"/>
              </w:rPr>
              <w:t>纳米特性实验盒</w:t>
            </w:r>
          </w:p>
        </w:tc>
        <w:tc>
          <w:tcPr>
            <w:tcW w:w="2641" w:type="pct"/>
            <w:vAlign w:val="center"/>
          </w:tcPr>
          <w:p w14:paraId="0E1E31FE" w14:textId="77777777" w:rsidR="002566D7" w:rsidRDefault="00AF7190">
            <w:pPr>
              <w:widowControl/>
              <w:jc w:val="left"/>
              <w:rPr>
                <w:kern w:val="0"/>
              </w:rPr>
            </w:pPr>
            <w:r>
              <w:rPr>
                <w:kern w:val="0"/>
              </w:rPr>
              <w:t>纳米磁流体、自洁玻璃、纳米布等</w:t>
            </w:r>
          </w:p>
        </w:tc>
        <w:tc>
          <w:tcPr>
            <w:tcW w:w="436" w:type="pct"/>
            <w:vAlign w:val="center"/>
          </w:tcPr>
          <w:p w14:paraId="69118D70" w14:textId="77777777" w:rsidR="002566D7" w:rsidRDefault="00AF7190">
            <w:pPr>
              <w:widowControl/>
              <w:jc w:val="center"/>
              <w:rPr>
                <w:kern w:val="0"/>
              </w:rPr>
            </w:pPr>
            <w:r>
              <w:rPr>
                <w:kern w:val="0"/>
              </w:rPr>
              <w:t>套</w:t>
            </w:r>
          </w:p>
        </w:tc>
        <w:tc>
          <w:tcPr>
            <w:tcW w:w="364" w:type="pct"/>
            <w:vAlign w:val="center"/>
          </w:tcPr>
          <w:p w14:paraId="7573151B" w14:textId="77777777" w:rsidR="002566D7" w:rsidRDefault="00AF7190">
            <w:pPr>
              <w:widowControl/>
              <w:jc w:val="center"/>
              <w:rPr>
                <w:kern w:val="0"/>
              </w:rPr>
            </w:pPr>
            <w:r>
              <w:rPr>
                <w:kern w:val="0"/>
              </w:rPr>
              <w:t>1</w:t>
            </w:r>
          </w:p>
        </w:tc>
        <w:tc>
          <w:tcPr>
            <w:tcW w:w="553" w:type="pct"/>
            <w:vAlign w:val="center"/>
          </w:tcPr>
          <w:p w14:paraId="0269C565" w14:textId="77777777" w:rsidR="002566D7" w:rsidRDefault="00AF7190">
            <w:pPr>
              <w:widowControl/>
              <w:jc w:val="center"/>
              <w:rPr>
                <w:kern w:val="0"/>
              </w:rPr>
            </w:pPr>
            <w:r>
              <w:rPr>
                <w:rFonts w:hint="eastAsia"/>
                <w:kern w:val="0"/>
              </w:rPr>
              <w:t>否</w:t>
            </w:r>
          </w:p>
        </w:tc>
      </w:tr>
      <w:tr w:rsidR="002566D7" w14:paraId="1C79D2F4" w14:textId="77777777">
        <w:trPr>
          <w:trHeight w:val="20"/>
          <w:jc w:val="center"/>
        </w:trPr>
        <w:tc>
          <w:tcPr>
            <w:tcW w:w="385" w:type="pct"/>
            <w:vAlign w:val="center"/>
          </w:tcPr>
          <w:p w14:paraId="3B0C78AB" w14:textId="77777777" w:rsidR="002566D7" w:rsidRDefault="00AF7190">
            <w:pPr>
              <w:widowControl/>
              <w:jc w:val="center"/>
              <w:rPr>
                <w:kern w:val="0"/>
              </w:rPr>
            </w:pPr>
            <w:r>
              <w:rPr>
                <w:kern w:val="0"/>
              </w:rPr>
              <w:t>53</w:t>
            </w:r>
          </w:p>
        </w:tc>
        <w:tc>
          <w:tcPr>
            <w:tcW w:w="621" w:type="pct"/>
            <w:vAlign w:val="center"/>
          </w:tcPr>
          <w:p w14:paraId="044DDB05" w14:textId="77777777" w:rsidR="002566D7" w:rsidRDefault="00AF7190">
            <w:pPr>
              <w:widowControl/>
              <w:jc w:val="left"/>
              <w:rPr>
                <w:kern w:val="0"/>
              </w:rPr>
            </w:pPr>
            <w:r>
              <w:rPr>
                <w:kern w:val="0"/>
              </w:rPr>
              <w:t>分子间作用力模型</w:t>
            </w:r>
          </w:p>
        </w:tc>
        <w:tc>
          <w:tcPr>
            <w:tcW w:w="2641" w:type="pct"/>
            <w:vAlign w:val="center"/>
          </w:tcPr>
          <w:p w14:paraId="412A0C12" w14:textId="77777777" w:rsidR="002566D7" w:rsidRDefault="00AF7190">
            <w:pPr>
              <w:widowControl/>
              <w:jc w:val="left"/>
              <w:rPr>
                <w:kern w:val="0"/>
              </w:rPr>
            </w:pPr>
            <w:r>
              <w:rPr>
                <w:kern w:val="0"/>
              </w:rPr>
              <w:t>模拟分子的两球之间由弹簧和一根拉紧的橡皮筋连接，弹簧长</w:t>
            </w:r>
            <w:r>
              <w:rPr>
                <w:kern w:val="0"/>
              </w:rPr>
              <w:t xml:space="preserve"> 13 cm</w:t>
            </w:r>
            <w:r>
              <w:rPr>
                <w:kern w:val="0"/>
              </w:rPr>
              <w:t>，</w:t>
            </w:r>
            <w:r>
              <w:rPr>
                <w:i/>
                <w:iCs/>
                <w:kern w:val="0"/>
              </w:rPr>
              <w:t>Φ</w:t>
            </w:r>
            <w:r>
              <w:rPr>
                <w:kern w:val="0"/>
              </w:rPr>
              <w:t>2 cm</w:t>
            </w:r>
            <w:r>
              <w:rPr>
                <w:kern w:val="0"/>
              </w:rPr>
              <w:t>，能直观表现出分子间斥力、分子间引力</w:t>
            </w:r>
          </w:p>
        </w:tc>
        <w:tc>
          <w:tcPr>
            <w:tcW w:w="436" w:type="pct"/>
            <w:vAlign w:val="center"/>
          </w:tcPr>
          <w:p w14:paraId="3457B254" w14:textId="77777777" w:rsidR="002566D7" w:rsidRDefault="00AF7190">
            <w:pPr>
              <w:widowControl/>
              <w:jc w:val="center"/>
              <w:rPr>
                <w:kern w:val="0"/>
              </w:rPr>
            </w:pPr>
            <w:r>
              <w:rPr>
                <w:kern w:val="0"/>
              </w:rPr>
              <w:t>个</w:t>
            </w:r>
          </w:p>
        </w:tc>
        <w:tc>
          <w:tcPr>
            <w:tcW w:w="364" w:type="pct"/>
            <w:vAlign w:val="center"/>
          </w:tcPr>
          <w:p w14:paraId="7D49A798" w14:textId="77777777" w:rsidR="002566D7" w:rsidRDefault="00AF7190">
            <w:pPr>
              <w:widowControl/>
              <w:jc w:val="center"/>
              <w:rPr>
                <w:kern w:val="0"/>
              </w:rPr>
            </w:pPr>
            <w:r>
              <w:rPr>
                <w:kern w:val="0"/>
              </w:rPr>
              <w:t>1</w:t>
            </w:r>
          </w:p>
        </w:tc>
        <w:tc>
          <w:tcPr>
            <w:tcW w:w="553" w:type="pct"/>
            <w:vAlign w:val="center"/>
          </w:tcPr>
          <w:p w14:paraId="6F33AC8A" w14:textId="77777777" w:rsidR="002566D7" w:rsidRDefault="00AF7190">
            <w:pPr>
              <w:widowControl/>
              <w:jc w:val="center"/>
              <w:rPr>
                <w:kern w:val="0"/>
              </w:rPr>
            </w:pPr>
            <w:r>
              <w:rPr>
                <w:rFonts w:hint="eastAsia"/>
                <w:kern w:val="0"/>
              </w:rPr>
              <w:t>否</w:t>
            </w:r>
          </w:p>
        </w:tc>
      </w:tr>
      <w:tr w:rsidR="002566D7" w14:paraId="7EEC4F56" w14:textId="77777777">
        <w:trPr>
          <w:trHeight w:val="20"/>
          <w:jc w:val="center"/>
        </w:trPr>
        <w:tc>
          <w:tcPr>
            <w:tcW w:w="385" w:type="pct"/>
            <w:vAlign w:val="center"/>
          </w:tcPr>
          <w:p w14:paraId="34368FBA" w14:textId="77777777" w:rsidR="002566D7" w:rsidRDefault="00AF7190">
            <w:pPr>
              <w:widowControl/>
              <w:jc w:val="center"/>
              <w:rPr>
                <w:kern w:val="0"/>
              </w:rPr>
            </w:pPr>
            <w:r>
              <w:rPr>
                <w:kern w:val="0"/>
              </w:rPr>
              <w:t>54</w:t>
            </w:r>
          </w:p>
        </w:tc>
        <w:tc>
          <w:tcPr>
            <w:tcW w:w="621" w:type="pct"/>
            <w:vAlign w:val="center"/>
          </w:tcPr>
          <w:p w14:paraId="44069F4A" w14:textId="77777777" w:rsidR="002566D7" w:rsidRDefault="00AF7190">
            <w:pPr>
              <w:widowControl/>
              <w:jc w:val="left"/>
              <w:rPr>
                <w:kern w:val="0"/>
              </w:rPr>
            </w:pPr>
            <w:r>
              <w:rPr>
                <w:kern w:val="0"/>
              </w:rPr>
              <w:t>钢卷尺</w:t>
            </w:r>
          </w:p>
        </w:tc>
        <w:tc>
          <w:tcPr>
            <w:tcW w:w="2641" w:type="pct"/>
            <w:vAlign w:val="center"/>
          </w:tcPr>
          <w:p w14:paraId="65495356" w14:textId="77777777" w:rsidR="002566D7" w:rsidRDefault="00AF7190">
            <w:pPr>
              <w:widowControl/>
              <w:jc w:val="left"/>
              <w:rPr>
                <w:kern w:val="0"/>
              </w:rPr>
            </w:pPr>
            <w:r>
              <w:rPr>
                <w:kern w:val="0"/>
              </w:rPr>
              <w:t>量程</w:t>
            </w:r>
            <w:r>
              <w:rPr>
                <w:kern w:val="0"/>
              </w:rPr>
              <w:t xml:space="preserve"> 0 mm</w:t>
            </w:r>
            <w:r>
              <w:rPr>
                <w:kern w:val="0"/>
              </w:rPr>
              <w:t>～</w:t>
            </w:r>
            <w:r>
              <w:rPr>
                <w:kern w:val="0"/>
              </w:rPr>
              <w:t>2000 mm</w:t>
            </w:r>
            <w:r>
              <w:rPr>
                <w:kern w:val="0"/>
              </w:rPr>
              <w:t>，分度值</w:t>
            </w:r>
            <w:r>
              <w:rPr>
                <w:kern w:val="0"/>
              </w:rPr>
              <w:t xml:space="preserve"> 1 mm</w:t>
            </w:r>
            <w:r>
              <w:rPr>
                <w:kern w:val="0"/>
              </w:rPr>
              <w:t>。</w:t>
            </w:r>
            <w:r>
              <w:rPr>
                <w:kern w:val="0"/>
              </w:rPr>
              <w:t xml:space="preserve">B </w:t>
            </w:r>
            <w:r>
              <w:rPr>
                <w:kern w:val="0"/>
              </w:rPr>
              <w:t>型（自卷制动式），尺带宽</w:t>
            </w:r>
            <w:r>
              <w:rPr>
                <w:kern w:val="0"/>
              </w:rPr>
              <w:t xml:space="preserve"> 4 mm</w:t>
            </w:r>
            <w:r>
              <w:rPr>
                <w:kern w:val="0"/>
              </w:rPr>
              <w:t>～</w:t>
            </w:r>
            <w:r>
              <w:rPr>
                <w:kern w:val="0"/>
              </w:rPr>
              <w:t>40 mm</w:t>
            </w:r>
            <w:r>
              <w:rPr>
                <w:kern w:val="0"/>
              </w:rPr>
              <w:t>，厚</w:t>
            </w:r>
            <w:r>
              <w:rPr>
                <w:kern w:val="0"/>
              </w:rPr>
              <w:t xml:space="preserve"> 0.11 mm</w:t>
            </w:r>
            <w:r>
              <w:rPr>
                <w:kern w:val="0"/>
              </w:rPr>
              <w:t>～</w:t>
            </w:r>
            <w:r>
              <w:rPr>
                <w:kern w:val="0"/>
              </w:rPr>
              <w:t>0.16 mm</w:t>
            </w:r>
            <w:r>
              <w:rPr>
                <w:kern w:val="0"/>
              </w:rPr>
              <w:t>。主要零件材料按</w:t>
            </w:r>
            <w:r>
              <w:rPr>
                <w:kern w:val="0"/>
              </w:rPr>
              <w:t xml:space="preserve"> QB/T 2443-2011 </w:t>
            </w:r>
            <w:r>
              <w:rPr>
                <w:kern w:val="0"/>
              </w:rPr>
              <w:t>标准中表</w:t>
            </w:r>
            <w:r>
              <w:rPr>
                <w:kern w:val="0"/>
              </w:rPr>
              <w:t xml:space="preserve">2 </w:t>
            </w:r>
            <w:r>
              <w:rPr>
                <w:kern w:val="0"/>
              </w:rPr>
              <w:t>的规定。经装配后的卷尺应牢固可靠，尺带伸缩应灵活，无卡阻现象，自卷制动式应制动可靠、操作方便。活动尺钩缩回时，尺钩外侧为零点端。尺带平放在水平面上时，其尺带侧边应成直线，尺带热处理后的硬度应为：</w:t>
            </w:r>
            <w:r>
              <w:rPr>
                <w:kern w:val="0"/>
              </w:rPr>
              <w:t>449 HV0.2</w:t>
            </w:r>
            <w:r>
              <w:rPr>
                <w:kern w:val="0"/>
              </w:rPr>
              <w:t>～</w:t>
            </w:r>
            <w:r>
              <w:rPr>
                <w:kern w:val="0"/>
              </w:rPr>
              <w:t>620 HV0.2</w:t>
            </w:r>
            <w:r>
              <w:rPr>
                <w:kern w:val="0"/>
              </w:rPr>
              <w:t>；尺簧热处理后的硬度应为：</w:t>
            </w:r>
            <w:r>
              <w:rPr>
                <w:kern w:val="0"/>
              </w:rPr>
              <w:t xml:space="preserve"> 561 HV0.2</w:t>
            </w:r>
            <w:r>
              <w:rPr>
                <w:kern w:val="0"/>
              </w:rPr>
              <w:t>～</w:t>
            </w:r>
            <w:r>
              <w:rPr>
                <w:kern w:val="0"/>
              </w:rPr>
              <w:t>688 HV0.2</w:t>
            </w:r>
            <w:r>
              <w:rPr>
                <w:kern w:val="0"/>
              </w:rPr>
              <w:t>。尺盒表面应色泽均匀，光洁、完整。其它性能指标应符合</w:t>
            </w:r>
            <w:r>
              <w:rPr>
                <w:kern w:val="0"/>
              </w:rPr>
              <w:t xml:space="preserve"> QB/T 2443-2011 </w:t>
            </w:r>
            <w:r>
              <w:rPr>
                <w:kern w:val="0"/>
              </w:rPr>
              <w:t>标准的规定。</w:t>
            </w:r>
          </w:p>
        </w:tc>
        <w:tc>
          <w:tcPr>
            <w:tcW w:w="436" w:type="pct"/>
            <w:vAlign w:val="center"/>
          </w:tcPr>
          <w:p w14:paraId="288F76DA" w14:textId="77777777" w:rsidR="002566D7" w:rsidRDefault="00AF7190">
            <w:pPr>
              <w:widowControl/>
              <w:jc w:val="center"/>
              <w:rPr>
                <w:kern w:val="0"/>
              </w:rPr>
            </w:pPr>
            <w:r>
              <w:rPr>
                <w:kern w:val="0"/>
              </w:rPr>
              <w:t>盒</w:t>
            </w:r>
          </w:p>
        </w:tc>
        <w:tc>
          <w:tcPr>
            <w:tcW w:w="364" w:type="pct"/>
            <w:vAlign w:val="center"/>
          </w:tcPr>
          <w:p w14:paraId="63E63AA4" w14:textId="77777777" w:rsidR="002566D7" w:rsidRDefault="00AF7190">
            <w:pPr>
              <w:widowControl/>
              <w:jc w:val="center"/>
              <w:rPr>
                <w:kern w:val="0"/>
              </w:rPr>
            </w:pPr>
            <w:r>
              <w:rPr>
                <w:kern w:val="0"/>
              </w:rPr>
              <w:t>1</w:t>
            </w:r>
          </w:p>
        </w:tc>
        <w:tc>
          <w:tcPr>
            <w:tcW w:w="553" w:type="pct"/>
            <w:vAlign w:val="center"/>
          </w:tcPr>
          <w:p w14:paraId="37FFD074" w14:textId="77777777" w:rsidR="002566D7" w:rsidRDefault="00AF7190">
            <w:pPr>
              <w:widowControl/>
              <w:jc w:val="center"/>
              <w:rPr>
                <w:kern w:val="0"/>
              </w:rPr>
            </w:pPr>
            <w:r>
              <w:rPr>
                <w:rFonts w:hint="eastAsia"/>
                <w:kern w:val="0"/>
              </w:rPr>
              <w:t>否</w:t>
            </w:r>
          </w:p>
        </w:tc>
      </w:tr>
      <w:tr w:rsidR="002566D7" w14:paraId="2B76FBEB" w14:textId="77777777">
        <w:trPr>
          <w:trHeight w:val="20"/>
          <w:jc w:val="center"/>
        </w:trPr>
        <w:tc>
          <w:tcPr>
            <w:tcW w:w="385" w:type="pct"/>
            <w:vAlign w:val="center"/>
          </w:tcPr>
          <w:p w14:paraId="156CFA18" w14:textId="77777777" w:rsidR="002566D7" w:rsidRDefault="00AF7190">
            <w:pPr>
              <w:widowControl/>
              <w:jc w:val="center"/>
              <w:rPr>
                <w:kern w:val="0"/>
              </w:rPr>
            </w:pPr>
            <w:r>
              <w:rPr>
                <w:kern w:val="0"/>
              </w:rPr>
              <w:t>55</w:t>
            </w:r>
          </w:p>
        </w:tc>
        <w:tc>
          <w:tcPr>
            <w:tcW w:w="621" w:type="pct"/>
            <w:vAlign w:val="center"/>
          </w:tcPr>
          <w:p w14:paraId="32293302" w14:textId="77777777" w:rsidR="002566D7" w:rsidRDefault="00AF7190">
            <w:pPr>
              <w:widowControl/>
              <w:jc w:val="left"/>
              <w:rPr>
                <w:kern w:val="0"/>
              </w:rPr>
            </w:pPr>
            <w:r>
              <w:rPr>
                <w:kern w:val="0"/>
              </w:rPr>
              <w:t>布纤维卷尺</w:t>
            </w:r>
          </w:p>
        </w:tc>
        <w:tc>
          <w:tcPr>
            <w:tcW w:w="2641" w:type="pct"/>
            <w:vAlign w:val="center"/>
          </w:tcPr>
          <w:p w14:paraId="07054EED" w14:textId="77777777" w:rsidR="002566D7" w:rsidRDefault="00AF7190">
            <w:pPr>
              <w:widowControl/>
              <w:jc w:val="left"/>
              <w:rPr>
                <w:kern w:val="0"/>
              </w:rPr>
            </w:pPr>
            <w:r>
              <w:rPr>
                <w:kern w:val="0"/>
              </w:rPr>
              <w:t>摇卷盒式，量程</w:t>
            </w:r>
            <w:r>
              <w:rPr>
                <w:kern w:val="0"/>
              </w:rPr>
              <w:t xml:space="preserve"> 0 m</w:t>
            </w:r>
            <w:r>
              <w:rPr>
                <w:kern w:val="0"/>
              </w:rPr>
              <w:t>～</w:t>
            </w:r>
            <w:r>
              <w:rPr>
                <w:kern w:val="0"/>
              </w:rPr>
              <w:t>30 m</w:t>
            </w:r>
            <w:r>
              <w:rPr>
                <w:kern w:val="0"/>
              </w:rPr>
              <w:t>，分度值</w:t>
            </w:r>
            <w:r>
              <w:rPr>
                <w:kern w:val="0"/>
              </w:rPr>
              <w:t xml:space="preserve"> 10 mm</w:t>
            </w:r>
            <w:r>
              <w:rPr>
                <w:kern w:val="0"/>
              </w:rPr>
              <w:t>。尺带宽度</w:t>
            </w:r>
            <w:r>
              <w:rPr>
                <w:kern w:val="0"/>
              </w:rPr>
              <w:t xml:space="preserve"> 20 mm</w:t>
            </w:r>
            <w:r>
              <w:rPr>
                <w:kern w:val="0"/>
              </w:rPr>
              <w:t>，厚度</w:t>
            </w:r>
            <w:r>
              <w:rPr>
                <w:kern w:val="0"/>
              </w:rPr>
              <w:t xml:space="preserve"> 0.45 mm±0.18 mm</w:t>
            </w:r>
            <w:r>
              <w:rPr>
                <w:kern w:val="0"/>
              </w:rPr>
              <w:t>，刻度清晰，边缘平直，耐磨损。转盘、摇柄和尺芯应选用金属和符合</w:t>
            </w:r>
            <w:r>
              <w:rPr>
                <w:kern w:val="0"/>
              </w:rPr>
              <w:t xml:space="preserve"> GB/T 12672 </w:t>
            </w:r>
            <w:r>
              <w:rPr>
                <w:kern w:val="0"/>
              </w:rPr>
              <w:t>要求的</w:t>
            </w:r>
            <w:r>
              <w:rPr>
                <w:kern w:val="0"/>
              </w:rPr>
              <w:t xml:space="preserve"> ABS </w:t>
            </w:r>
            <w:r>
              <w:rPr>
                <w:kern w:val="0"/>
              </w:rPr>
              <w:t>工程塑料或同等以上的其他材料。尺带应采用布质纤维材料。尺盒和尺架应选用金属、皮革（包括人造革）和符合</w:t>
            </w:r>
            <w:r>
              <w:rPr>
                <w:kern w:val="0"/>
              </w:rPr>
              <w:t xml:space="preserve"> GB/T 12672 </w:t>
            </w:r>
            <w:r>
              <w:rPr>
                <w:kern w:val="0"/>
              </w:rPr>
              <w:t>要求的</w:t>
            </w:r>
            <w:r>
              <w:rPr>
                <w:kern w:val="0"/>
              </w:rPr>
              <w:t xml:space="preserve"> ABS </w:t>
            </w:r>
            <w:r>
              <w:rPr>
                <w:kern w:val="0"/>
              </w:rPr>
              <w:t>工程塑料或同等以上的其他材料。允差、抗拉能力等其它性能指标应符合</w:t>
            </w:r>
            <w:r>
              <w:rPr>
                <w:kern w:val="0"/>
              </w:rPr>
              <w:t xml:space="preserve"> QB/T 1519-2011 </w:t>
            </w:r>
            <w:r>
              <w:rPr>
                <w:kern w:val="0"/>
              </w:rPr>
              <w:t>标准的规定。</w:t>
            </w:r>
          </w:p>
        </w:tc>
        <w:tc>
          <w:tcPr>
            <w:tcW w:w="436" w:type="pct"/>
            <w:vAlign w:val="center"/>
          </w:tcPr>
          <w:p w14:paraId="04BEF867" w14:textId="77777777" w:rsidR="002566D7" w:rsidRDefault="00AF7190">
            <w:pPr>
              <w:widowControl/>
              <w:jc w:val="center"/>
              <w:rPr>
                <w:kern w:val="0"/>
              </w:rPr>
            </w:pPr>
            <w:r>
              <w:rPr>
                <w:kern w:val="0"/>
              </w:rPr>
              <w:t>盒</w:t>
            </w:r>
          </w:p>
        </w:tc>
        <w:tc>
          <w:tcPr>
            <w:tcW w:w="364" w:type="pct"/>
            <w:vAlign w:val="center"/>
          </w:tcPr>
          <w:p w14:paraId="2CD914BF" w14:textId="77777777" w:rsidR="002566D7" w:rsidRDefault="00AF7190">
            <w:pPr>
              <w:widowControl/>
              <w:jc w:val="center"/>
              <w:rPr>
                <w:kern w:val="0"/>
              </w:rPr>
            </w:pPr>
            <w:r>
              <w:rPr>
                <w:kern w:val="0"/>
              </w:rPr>
              <w:t>1</w:t>
            </w:r>
          </w:p>
        </w:tc>
        <w:tc>
          <w:tcPr>
            <w:tcW w:w="553" w:type="pct"/>
            <w:vAlign w:val="center"/>
          </w:tcPr>
          <w:p w14:paraId="0293D772" w14:textId="77777777" w:rsidR="002566D7" w:rsidRDefault="00AF7190">
            <w:pPr>
              <w:widowControl/>
              <w:jc w:val="center"/>
              <w:rPr>
                <w:kern w:val="0"/>
              </w:rPr>
            </w:pPr>
            <w:r>
              <w:rPr>
                <w:rFonts w:hint="eastAsia"/>
                <w:kern w:val="0"/>
              </w:rPr>
              <w:t>否</w:t>
            </w:r>
          </w:p>
        </w:tc>
      </w:tr>
      <w:tr w:rsidR="002566D7" w14:paraId="7524AF0A" w14:textId="77777777">
        <w:trPr>
          <w:trHeight w:val="20"/>
          <w:jc w:val="center"/>
        </w:trPr>
        <w:tc>
          <w:tcPr>
            <w:tcW w:w="385" w:type="pct"/>
            <w:vAlign w:val="center"/>
          </w:tcPr>
          <w:p w14:paraId="551F9666" w14:textId="77777777" w:rsidR="002566D7" w:rsidRDefault="00AF7190">
            <w:pPr>
              <w:widowControl/>
              <w:jc w:val="center"/>
              <w:rPr>
                <w:kern w:val="0"/>
              </w:rPr>
            </w:pPr>
            <w:r>
              <w:rPr>
                <w:kern w:val="0"/>
              </w:rPr>
              <w:t>56</w:t>
            </w:r>
          </w:p>
        </w:tc>
        <w:tc>
          <w:tcPr>
            <w:tcW w:w="621" w:type="pct"/>
            <w:vAlign w:val="center"/>
          </w:tcPr>
          <w:p w14:paraId="4F002D95" w14:textId="77777777" w:rsidR="002566D7" w:rsidRDefault="00AF7190">
            <w:pPr>
              <w:widowControl/>
              <w:jc w:val="left"/>
              <w:rPr>
                <w:kern w:val="0"/>
              </w:rPr>
            </w:pPr>
            <w:r>
              <w:rPr>
                <w:kern w:val="0"/>
              </w:rPr>
              <w:t>激光测距仪</w:t>
            </w:r>
            <w:r>
              <w:rPr>
                <w:kern w:val="0"/>
              </w:rPr>
              <w:t xml:space="preserve"> </w:t>
            </w:r>
          </w:p>
        </w:tc>
        <w:tc>
          <w:tcPr>
            <w:tcW w:w="2641" w:type="pct"/>
            <w:vAlign w:val="center"/>
          </w:tcPr>
          <w:p w14:paraId="4224874B" w14:textId="77777777" w:rsidR="002566D7" w:rsidRDefault="00AF7190">
            <w:pPr>
              <w:widowControl/>
              <w:jc w:val="left"/>
              <w:rPr>
                <w:kern w:val="0"/>
              </w:rPr>
            </w:pPr>
            <w:r>
              <w:rPr>
                <w:kern w:val="0"/>
              </w:rPr>
              <w:t>量程</w:t>
            </w:r>
            <w:r>
              <w:rPr>
                <w:kern w:val="0"/>
              </w:rPr>
              <w:t xml:space="preserve"> 1 mm</w:t>
            </w:r>
            <w:r>
              <w:rPr>
                <w:kern w:val="0"/>
              </w:rPr>
              <w:t>～</w:t>
            </w:r>
            <w:r>
              <w:rPr>
                <w:kern w:val="0"/>
              </w:rPr>
              <w:t>50 m</w:t>
            </w:r>
            <w:r>
              <w:rPr>
                <w:kern w:val="0"/>
              </w:rPr>
              <w:t>，分辨力</w:t>
            </w:r>
            <w:r>
              <w:rPr>
                <w:kern w:val="0"/>
              </w:rPr>
              <w:t xml:space="preserve"> 1 mm</w:t>
            </w:r>
          </w:p>
        </w:tc>
        <w:tc>
          <w:tcPr>
            <w:tcW w:w="436" w:type="pct"/>
            <w:vAlign w:val="center"/>
          </w:tcPr>
          <w:p w14:paraId="2C990D03" w14:textId="77777777" w:rsidR="002566D7" w:rsidRDefault="00AF7190">
            <w:pPr>
              <w:widowControl/>
              <w:jc w:val="center"/>
              <w:rPr>
                <w:kern w:val="0"/>
              </w:rPr>
            </w:pPr>
            <w:r>
              <w:rPr>
                <w:kern w:val="0"/>
              </w:rPr>
              <w:t>台</w:t>
            </w:r>
          </w:p>
        </w:tc>
        <w:tc>
          <w:tcPr>
            <w:tcW w:w="364" w:type="pct"/>
            <w:vAlign w:val="center"/>
          </w:tcPr>
          <w:p w14:paraId="0B0B3E3A" w14:textId="77777777" w:rsidR="002566D7" w:rsidRDefault="00AF7190">
            <w:pPr>
              <w:widowControl/>
              <w:jc w:val="center"/>
              <w:rPr>
                <w:kern w:val="0"/>
              </w:rPr>
            </w:pPr>
            <w:r>
              <w:rPr>
                <w:kern w:val="0"/>
              </w:rPr>
              <w:t>1</w:t>
            </w:r>
          </w:p>
        </w:tc>
        <w:tc>
          <w:tcPr>
            <w:tcW w:w="553" w:type="pct"/>
            <w:vAlign w:val="center"/>
          </w:tcPr>
          <w:p w14:paraId="244BF9ED" w14:textId="77777777" w:rsidR="002566D7" w:rsidRDefault="00AF7190">
            <w:pPr>
              <w:widowControl/>
              <w:jc w:val="center"/>
              <w:rPr>
                <w:kern w:val="0"/>
              </w:rPr>
            </w:pPr>
            <w:r>
              <w:rPr>
                <w:rFonts w:hint="eastAsia"/>
                <w:kern w:val="0"/>
              </w:rPr>
              <w:t>否</w:t>
            </w:r>
          </w:p>
        </w:tc>
      </w:tr>
      <w:tr w:rsidR="002566D7" w14:paraId="121B1D26" w14:textId="77777777">
        <w:trPr>
          <w:trHeight w:val="20"/>
          <w:jc w:val="center"/>
        </w:trPr>
        <w:tc>
          <w:tcPr>
            <w:tcW w:w="385" w:type="pct"/>
            <w:vAlign w:val="center"/>
          </w:tcPr>
          <w:p w14:paraId="6A973AA8" w14:textId="77777777" w:rsidR="002566D7" w:rsidRDefault="00AF7190">
            <w:pPr>
              <w:widowControl/>
              <w:jc w:val="center"/>
              <w:rPr>
                <w:kern w:val="0"/>
              </w:rPr>
            </w:pPr>
            <w:r>
              <w:rPr>
                <w:kern w:val="0"/>
              </w:rPr>
              <w:t>57</w:t>
            </w:r>
          </w:p>
        </w:tc>
        <w:tc>
          <w:tcPr>
            <w:tcW w:w="621" w:type="pct"/>
            <w:vAlign w:val="center"/>
          </w:tcPr>
          <w:p w14:paraId="5132591E" w14:textId="77777777" w:rsidR="002566D7" w:rsidRDefault="00AF7190">
            <w:pPr>
              <w:widowControl/>
              <w:jc w:val="left"/>
              <w:rPr>
                <w:kern w:val="0"/>
              </w:rPr>
            </w:pPr>
            <w:r>
              <w:rPr>
                <w:kern w:val="0"/>
              </w:rPr>
              <w:t>节拍器</w:t>
            </w:r>
          </w:p>
        </w:tc>
        <w:tc>
          <w:tcPr>
            <w:tcW w:w="2641" w:type="pct"/>
            <w:vAlign w:val="center"/>
          </w:tcPr>
          <w:p w14:paraId="61F518D2" w14:textId="77777777" w:rsidR="002566D7" w:rsidRDefault="00AF7190">
            <w:pPr>
              <w:widowControl/>
              <w:jc w:val="left"/>
              <w:rPr>
                <w:kern w:val="0"/>
              </w:rPr>
            </w:pPr>
            <w:r>
              <w:rPr>
                <w:kern w:val="0"/>
              </w:rPr>
              <w:t>机械式，</w:t>
            </w:r>
            <w:r>
              <w:rPr>
                <w:kern w:val="0"/>
              </w:rPr>
              <w:t xml:space="preserve">40 </w:t>
            </w:r>
            <w:r>
              <w:rPr>
                <w:kern w:val="0"/>
              </w:rPr>
              <w:t>拍</w:t>
            </w:r>
            <w:r>
              <w:rPr>
                <w:kern w:val="0"/>
              </w:rPr>
              <w:t>/</w:t>
            </w:r>
            <w:r>
              <w:rPr>
                <w:kern w:val="0"/>
              </w:rPr>
              <w:t>分～</w:t>
            </w:r>
            <w:r>
              <w:rPr>
                <w:kern w:val="0"/>
              </w:rPr>
              <w:t xml:space="preserve">208 </w:t>
            </w:r>
            <w:r>
              <w:rPr>
                <w:kern w:val="0"/>
              </w:rPr>
              <w:t>拍</w:t>
            </w:r>
            <w:r>
              <w:rPr>
                <w:kern w:val="0"/>
              </w:rPr>
              <w:t>/</w:t>
            </w:r>
            <w:r>
              <w:rPr>
                <w:kern w:val="0"/>
              </w:rPr>
              <w:t>分，</w:t>
            </w:r>
            <w:r>
              <w:rPr>
                <w:kern w:val="0"/>
              </w:rPr>
              <w:t xml:space="preserve">39 </w:t>
            </w:r>
            <w:r>
              <w:rPr>
                <w:kern w:val="0"/>
              </w:rPr>
              <w:t>档；四种（</w:t>
            </w:r>
            <w:r>
              <w:rPr>
                <w:kern w:val="0"/>
              </w:rPr>
              <w:t>2</w:t>
            </w:r>
            <w:r>
              <w:rPr>
                <w:kern w:val="0"/>
              </w:rPr>
              <w:t>、</w:t>
            </w:r>
            <w:r>
              <w:rPr>
                <w:kern w:val="0"/>
              </w:rPr>
              <w:t>3</w:t>
            </w:r>
            <w:r>
              <w:rPr>
                <w:kern w:val="0"/>
              </w:rPr>
              <w:t>、</w:t>
            </w:r>
            <w:r>
              <w:rPr>
                <w:kern w:val="0"/>
              </w:rPr>
              <w:t>4</w:t>
            </w:r>
            <w:r>
              <w:rPr>
                <w:kern w:val="0"/>
              </w:rPr>
              <w:t>、</w:t>
            </w:r>
            <w:r>
              <w:rPr>
                <w:kern w:val="0"/>
              </w:rPr>
              <w:t>6</w:t>
            </w:r>
            <w:r>
              <w:rPr>
                <w:kern w:val="0"/>
              </w:rPr>
              <w:t>）鸣铃模式</w:t>
            </w:r>
          </w:p>
        </w:tc>
        <w:tc>
          <w:tcPr>
            <w:tcW w:w="436" w:type="pct"/>
            <w:vAlign w:val="center"/>
          </w:tcPr>
          <w:p w14:paraId="44B06DF0" w14:textId="77777777" w:rsidR="002566D7" w:rsidRDefault="00AF7190">
            <w:pPr>
              <w:widowControl/>
              <w:jc w:val="center"/>
              <w:rPr>
                <w:kern w:val="0"/>
              </w:rPr>
            </w:pPr>
            <w:r>
              <w:rPr>
                <w:kern w:val="0"/>
              </w:rPr>
              <w:t>个</w:t>
            </w:r>
          </w:p>
        </w:tc>
        <w:tc>
          <w:tcPr>
            <w:tcW w:w="364" w:type="pct"/>
            <w:vAlign w:val="center"/>
          </w:tcPr>
          <w:p w14:paraId="00D1F558" w14:textId="77777777" w:rsidR="002566D7" w:rsidRDefault="00AF7190">
            <w:pPr>
              <w:widowControl/>
              <w:jc w:val="center"/>
              <w:rPr>
                <w:kern w:val="0"/>
              </w:rPr>
            </w:pPr>
            <w:r>
              <w:rPr>
                <w:kern w:val="0"/>
              </w:rPr>
              <w:t>1</w:t>
            </w:r>
          </w:p>
        </w:tc>
        <w:tc>
          <w:tcPr>
            <w:tcW w:w="553" w:type="pct"/>
            <w:vAlign w:val="center"/>
          </w:tcPr>
          <w:p w14:paraId="323BB6BB" w14:textId="77777777" w:rsidR="002566D7" w:rsidRDefault="00AF7190">
            <w:pPr>
              <w:widowControl/>
              <w:jc w:val="center"/>
              <w:rPr>
                <w:kern w:val="0"/>
              </w:rPr>
            </w:pPr>
            <w:r>
              <w:rPr>
                <w:rFonts w:hint="eastAsia"/>
                <w:kern w:val="0"/>
              </w:rPr>
              <w:t>否</w:t>
            </w:r>
          </w:p>
        </w:tc>
      </w:tr>
      <w:tr w:rsidR="002566D7" w14:paraId="47904CED" w14:textId="77777777">
        <w:trPr>
          <w:trHeight w:val="20"/>
          <w:jc w:val="center"/>
        </w:trPr>
        <w:tc>
          <w:tcPr>
            <w:tcW w:w="385" w:type="pct"/>
            <w:vAlign w:val="center"/>
          </w:tcPr>
          <w:p w14:paraId="7A61DD90" w14:textId="77777777" w:rsidR="002566D7" w:rsidRDefault="00AF7190">
            <w:pPr>
              <w:widowControl/>
              <w:jc w:val="center"/>
              <w:rPr>
                <w:kern w:val="0"/>
              </w:rPr>
            </w:pPr>
            <w:r>
              <w:rPr>
                <w:kern w:val="0"/>
              </w:rPr>
              <w:t>58</w:t>
            </w:r>
          </w:p>
        </w:tc>
        <w:tc>
          <w:tcPr>
            <w:tcW w:w="621" w:type="pct"/>
            <w:vAlign w:val="center"/>
          </w:tcPr>
          <w:p w14:paraId="6497AB26" w14:textId="77777777" w:rsidR="002566D7" w:rsidRDefault="00AF7190">
            <w:pPr>
              <w:widowControl/>
              <w:jc w:val="left"/>
              <w:rPr>
                <w:kern w:val="0"/>
              </w:rPr>
            </w:pPr>
            <w:r>
              <w:rPr>
                <w:kern w:val="0"/>
              </w:rPr>
              <w:t>日晷</w:t>
            </w:r>
          </w:p>
        </w:tc>
        <w:tc>
          <w:tcPr>
            <w:tcW w:w="2641" w:type="pct"/>
            <w:vAlign w:val="center"/>
          </w:tcPr>
          <w:p w14:paraId="6801AEC6" w14:textId="77777777" w:rsidR="002566D7" w:rsidRDefault="00AF7190">
            <w:pPr>
              <w:widowControl/>
              <w:jc w:val="left"/>
              <w:rPr>
                <w:kern w:val="0"/>
              </w:rPr>
            </w:pPr>
            <w:r>
              <w:rPr>
                <w:kern w:val="0"/>
              </w:rPr>
              <w:t>非固定赤道式，圆形晷面，直径</w:t>
            </w:r>
            <w:r>
              <w:rPr>
                <w:kern w:val="0"/>
              </w:rPr>
              <w:t xml:space="preserve"> 300 mm</w:t>
            </w:r>
            <w:r>
              <w:rPr>
                <w:kern w:val="0"/>
              </w:rPr>
              <w:t>；日晷面和日晷台上表面之间的夹角能调，可调范围为</w:t>
            </w:r>
            <w:r>
              <w:rPr>
                <w:kern w:val="0"/>
              </w:rPr>
              <w:t xml:space="preserve"> 36°</w:t>
            </w:r>
            <w:r>
              <w:rPr>
                <w:kern w:val="0"/>
              </w:rPr>
              <w:t>～</w:t>
            </w:r>
            <w:r>
              <w:rPr>
                <w:kern w:val="0"/>
              </w:rPr>
              <w:t>87°</w:t>
            </w:r>
            <w:r>
              <w:rPr>
                <w:kern w:val="0"/>
              </w:rPr>
              <w:t>，有角度指示，误差</w:t>
            </w:r>
            <w:r>
              <w:rPr>
                <w:kern w:val="0"/>
              </w:rPr>
              <w:t>≤±2°</w:t>
            </w:r>
            <w:r>
              <w:rPr>
                <w:kern w:val="0"/>
              </w:rPr>
              <w:t>；北面和南面时</w:t>
            </w:r>
            <w:r>
              <w:rPr>
                <w:kern w:val="0"/>
              </w:rPr>
              <w:lastRenderedPageBreak/>
              <w:t>刻线，至少包含</w:t>
            </w:r>
            <w:r>
              <w:rPr>
                <w:kern w:val="0"/>
              </w:rPr>
              <w:t xml:space="preserve"> 2 </w:t>
            </w:r>
            <w:r>
              <w:rPr>
                <w:kern w:val="0"/>
              </w:rPr>
              <w:t>时至</w:t>
            </w:r>
            <w:r>
              <w:rPr>
                <w:kern w:val="0"/>
              </w:rPr>
              <w:t xml:space="preserve"> 22 </w:t>
            </w:r>
            <w:r>
              <w:rPr>
                <w:kern w:val="0"/>
              </w:rPr>
              <w:t>时；每隔</w:t>
            </w:r>
            <w:r>
              <w:rPr>
                <w:kern w:val="0"/>
              </w:rPr>
              <w:t xml:space="preserve"> 15°</w:t>
            </w:r>
            <w:r>
              <w:rPr>
                <w:kern w:val="0"/>
              </w:rPr>
              <w:t>均匀分布</w:t>
            </w:r>
            <w:r>
              <w:rPr>
                <w:kern w:val="0"/>
              </w:rPr>
              <w:t xml:space="preserve"> 1 </w:t>
            </w:r>
            <w:r>
              <w:rPr>
                <w:kern w:val="0"/>
              </w:rPr>
              <w:t>长线，</w:t>
            </w:r>
            <w:r>
              <w:rPr>
                <w:kern w:val="0"/>
              </w:rPr>
              <w:t>7.5°</w:t>
            </w:r>
            <w:r>
              <w:rPr>
                <w:kern w:val="0"/>
              </w:rPr>
              <w:t>分布</w:t>
            </w:r>
            <w:r>
              <w:rPr>
                <w:kern w:val="0"/>
              </w:rPr>
              <w:t xml:space="preserve"> 1 </w:t>
            </w:r>
            <w:r>
              <w:rPr>
                <w:kern w:val="0"/>
              </w:rPr>
              <w:t>短线，误差</w:t>
            </w:r>
            <w:r>
              <w:rPr>
                <w:kern w:val="0"/>
              </w:rPr>
              <w:t>≤±1°</w:t>
            </w:r>
            <w:r>
              <w:rPr>
                <w:kern w:val="0"/>
              </w:rPr>
              <w:t>；晷针与日晷面垂直</w:t>
            </w:r>
          </w:p>
        </w:tc>
        <w:tc>
          <w:tcPr>
            <w:tcW w:w="436" w:type="pct"/>
            <w:vAlign w:val="center"/>
          </w:tcPr>
          <w:p w14:paraId="4EA591C0" w14:textId="77777777" w:rsidR="002566D7" w:rsidRDefault="00AF7190">
            <w:pPr>
              <w:widowControl/>
              <w:jc w:val="center"/>
              <w:rPr>
                <w:kern w:val="0"/>
              </w:rPr>
            </w:pPr>
            <w:r>
              <w:rPr>
                <w:kern w:val="0"/>
              </w:rPr>
              <w:lastRenderedPageBreak/>
              <w:t>个</w:t>
            </w:r>
          </w:p>
        </w:tc>
        <w:tc>
          <w:tcPr>
            <w:tcW w:w="364" w:type="pct"/>
            <w:vAlign w:val="center"/>
          </w:tcPr>
          <w:p w14:paraId="6B2EAACD" w14:textId="77777777" w:rsidR="002566D7" w:rsidRDefault="00AF7190">
            <w:pPr>
              <w:widowControl/>
              <w:jc w:val="center"/>
              <w:rPr>
                <w:kern w:val="0"/>
              </w:rPr>
            </w:pPr>
            <w:r>
              <w:rPr>
                <w:kern w:val="0"/>
              </w:rPr>
              <w:t>1</w:t>
            </w:r>
          </w:p>
        </w:tc>
        <w:tc>
          <w:tcPr>
            <w:tcW w:w="553" w:type="pct"/>
            <w:vAlign w:val="center"/>
          </w:tcPr>
          <w:p w14:paraId="5CEA1AF5" w14:textId="77777777" w:rsidR="002566D7" w:rsidRDefault="00AF7190">
            <w:pPr>
              <w:widowControl/>
              <w:jc w:val="center"/>
              <w:rPr>
                <w:kern w:val="0"/>
              </w:rPr>
            </w:pPr>
            <w:r>
              <w:rPr>
                <w:rFonts w:hint="eastAsia"/>
                <w:kern w:val="0"/>
              </w:rPr>
              <w:t>否</w:t>
            </w:r>
          </w:p>
        </w:tc>
      </w:tr>
      <w:tr w:rsidR="002566D7" w14:paraId="56DE9A12" w14:textId="77777777">
        <w:trPr>
          <w:trHeight w:val="20"/>
          <w:jc w:val="center"/>
        </w:trPr>
        <w:tc>
          <w:tcPr>
            <w:tcW w:w="385" w:type="pct"/>
            <w:vAlign w:val="center"/>
          </w:tcPr>
          <w:p w14:paraId="45B38AF0" w14:textId="77777777" w:rsidR="002566D7" w:rsidRDefault="00AF7190">
            <w:pPr>
              <w:widowControl/>
              <w:jc w:val="center"/>
              <w:rPr>
                <w:kern w:val="0"/>
              </w:rPr>
            </w:pPr>
            <w:r>
              <w:rPr>
                <w:kern w:val="0"/>
              </w:rPr>
              <w:lastRenderedPageBreak/>
              <w:t>59</w:t>
            </w:r>
          </w:p>
        </w:tc>
        <w:tc>
          <w:tcPr>
            <w:tcW w:w="621" w:type="pct"/>
            <w:vAlign w:val="center"/>
          </w:tcPr>
          <w:p w14:paraId="2CEFCB0F" w14:textId="77777777" w:rsidR="002566D7" w:rsidRDefault="00AF7190">
            <w:pPr>
              <w:widowControl/>
              <w:jc w:val="left"/>
              <w:rPr>
                <w:kern w:val="0"/>
              </w:rPr>
            </w:pPr>
            <w:r>
              <w:rPr>
                <w:kern w:val="0"/>
              </w:rPr>
              <w:t>斜面小车</w:t>
            </w:r>
          </w:p>
        </w:tc>
        <w:tc>
          <w:tcPr>
            <w:tcW w:w="2641" w:type="pct"/>
            <w:vAlign w:val="center"/>
          </w:tcPr>
          <w:p w14:paraId="2378E1B4" w14:textId="77777777" w:rsidR="002566D7" w:rsidRDefault="00AF7190">
            <w:pPr>
              <w:widowControl/>
              <w:jc w:val="left"/>
              <w:rPr>
                <w:kern w:val="0"/>
              </w:rPr>
            </w:pPr>
            <w:r>
              <w:rPr>
                <w:kern w:val="0"/>
              </w:rPr>
              <w:t>包括斜面、小车、摩擦块、支撑杆、砝码桶和摩擦材料等，与教学支架配套使用；斜面板</w:t>
            </w:r>
            <w:r>
              <w:rPr>
                <w:kern w:val="0"/>
              </w:rPr>
              <w:t>≥915 mm×100 mm×20 mm</w:t>
            </w:r>
            <w:r>
              <w:rPr>
                <w:kern w:val="0"/>
              </w:rPr>
              <w:t>，一端应有滑轮、缓冲或捕获小车的装置；斜面板工作面平面度误差应小于</w:t>
            </w:r>
            <w:r>
              <w:rPr>
                <w:kern w:val="0"/>
              </w:rPr>
              <w:t xml:space="preserve"> 2 mm</w:t>
            </w:r>
            <w:r>
              <w:rPr>
                <w:kern w:val="0"/>
              </w:rPr>
              <w:t>；附摩擦材料丁晴橡胶、砂纸、棉布等，有摩擦材料的固定夹</w:t>
            </w:r>
          </w:p>
        </w:tc>
        <w:tc>
          <w:tcPr>
            <w:tcW w:w="436" w:type="pct"/>
            <w:vAlign w:val="center"/>
          </w:tcPr>
          <w:p w14:paraId="43CCBE98" w14:textId="77777777" w:rsidR="002566D7" w:rsidRDefault="00AF7190">
            <w:pPr>
              <w:widowControl/>
              <w:jc w:val="center"/>
              <w:rPr>
                <w:kern w:val="0"/>
              </w:rPr>
            </w:pPr>
            <w:r>
              <w:rPr>
                <w:kern w:val="0"/>
              </w:rPr>
              <w:t>套</w:t>
            </w:r>
          </w:p>
        </w:tc>
        <w:tc>
          <w:tcPr>
            <w:tcW w:w="364" w:type="pct"/>
            <w:vAlign w:val="center"/>
          </w:tcPr>
          <w:p w14:paraId="17D8BCCF" w14:textId="77777777" w:rsidR="002566D7" w:rsidRDefault="00AF7190">
            <w:pPr>
              <w:widowControl/>
              <w:jc w:val="center"/>
              <w:rPr>
                <w:kern w:val="0"/>
              </w:rPr>
            </w:pPr>
            <w:r>
              <w:rPr>
                <w:kern w:val="0"/>
              </w:rPr>
              <w:t>25</w:t>
            </w:r>
          </w:p>
        </w:tc>
        <w:tc>
          <w:tcPr>
            <w:tcW w:w="553" w:type="pct"/>
            <w:vAlign w:val="center"/>
          </w:tcPr>
          <w:p w14:paraId="1D871FE0" w14:textId="77777777" w:rsidR="002566D7" w:rsidRDefault="00AF7190">
            <w:pPr>
              <w:widowControl/>
              <w:jc w:val="center"/>
              <w:rPr>
                <w:kern w:val="0"/>
              </w:rPr>
            </w:pPr>
            <w:r>
              <w:rPr>
                <w:rFonts w:hint="eastAsia"/>
                <w:kern w:val="0"/>
              </w:rPr>
              <w:t>否</w:t>
            </w:r>
          </w:p>
        </w:tc>
      </w:tr>
      <w:tr w:rsidR="002566D7" w14:paraId="58EDADCB" w14:textId="77777777">
        <w:trPr>
          <w:trHeight w:val="20"/>
          <w:jc w:val="center"/>
        </w:trPr>
        <w:tc>
          <w:tcPr>
            <w:tcW w:w="385" w:type="pct"/>
            <w:vAlign w:val="center"/>
          </w:tcPr>
          <w:p w14:paraId="41F4A2BA" w14:textId="77777777" w:rsidR="002566D7" w:rsidRDefault="00AF7190">
            <w:pPr>
              <w:widowControl/>
              <w:jc w:val="center"/>
              <w:rPr>
                <w:kern w:val="0"/>
              </w:rPr>
            </w:pPr>
            <w:r>
              <w:rPr>
                <w:kern w:val="0"/>
              </w:rPr>
              <w:t>60</w:t>
            </w:r>
          </w:p>
        </w:tc>
        <w:tc>
          <w:tcPr>
            <w:tcW w:w="621" w:type="pct"/>
            <w:vAlign w:val="center"/>
          </w:tcPr>
          <w:p w14:paraId="0C7C3482" w14:textId="77777777" w:rsidR="002566D7" w:rsidRDefault="00AF7190">
            <w:pPr>
              <w:widowControl/>
              <w:jc w:val="left"/>
              <w:rPr>
                <w:kern w:val="0"/>
              </w:rPr>
            </w:pPr>
            <w:r>
              <w:rPr>
                <w:kern w:val="0"/>
              </w:rPr>
              <w:t>力的作用趣味实验材料</w:t>
            </w:r>
          </w:p>
        </w:tc>
        <w:tc>
          <w:tcPr>
            <w:tcW w:w="2641" w:type="pct"/>
            <w:vAlign w:val="center"/>
          </w:tcPr>
          <w:p w14:paraId="02B5B838" w14:textId="77777777" w:rsidR="002566D7" w:rsidRDefault="00AF7190">
            <w:pPr>
              <w:widowControl/>
              <w:jc w:val="left"/>
              <w:rPr>
                <w:kern w:val="0"/>
              </w:rPr>
            </w:pPr>
            <w:r>
              <w:rPr>
                <w:kern w:val="0"/>
              </w:rPr>
              <w:t>含凯夫拉丝、微型手指电机、手指陀螺等</w:t>
            </w:r>
          </w:p>
        </w:tc>
        <w:tc>
          <w:tcPr>
            <w:tcW w:w="436" w:type="pct"/>
            <w:vAlign w:val="center"/>
          </w:tcPr>
          <w:p w14:paraId="54EB5C48" w14:textId="77777777" w:rsidR="002566D7" w:rsidRDefault="00AF7190">
            <w:pPr>
              <w:widowControl/>
              <w:jc w:val="center"/>
              <w:rPr>
                <w:kern w:val="0"/>
              </w:rPr>
            </w:pPr>
            <w:r>
              <w:rPr>
                <w:kern w:val="0"/>
              </w:rPr>
              <w:t>套</w:t>
            </w:r>
          </w:p>
        </w:tc>
        <w:tc>
          <w:tcPr>
            <w:tcW w:w="364" w:type="pct"/>
            <w:vAlign w:val="center"/>
          </w:tcPr>
          <w:p w14:paraId="50680020" w14:textId="77777777" w:rsidR="002566D7" w:rsidRDefault="00AF7190">
            <w:pPr>
              <w:widowControl/>
              <w:jc w:val="center"/>
              <w:rPr>
                <w:kern w:val="0"/>
              </w:rPr>
            </w:pPr>
            <w:r>
              <w:rPr>
                <w:kern w:val="0"/>
              </w:rPr>
              <w:t>1</w:t>
            </w:r>
          </w:p>
        </w:tc>
        <w:tc>
          <w:tcPr>
            <w:tcW w:w="553" w:type="pct"/>
            <w:vAlign w:val="center"/>
          </w:tcPr>
          <w:p w14:paraId="3D72F42E" w14:textId="77777777" w:rsidR="002566D7" w:rsidRDefault="00AF7190">
            <w:pPr>
              <w:widowControl/>
              <w:jc w:val="center"/>
              <w:rPr>
                <w:kern w:val="0"/>
              </w:rPr>
            </w:pPr>
            <w:r>
              <w:rPr>
                <w:rFonts w:hint="eastAsia"/>
                <w:kern w:val="0"/>
              </w:rPr>
              <w:t>否</w:t>
            </w:r>
          </w:p>
        </w:tc>
      </w:tr>
      <w:tr w:rsidR="002566D7" w14:paraId="00A01CAA" w14:textId="77777777">
        <w:trPr>
          <w:trHeight w:val="20"/>
          <w:jc w:val="center"/>
        </w:trPr>
        <w:tc>
          <w:tcPr>
            <w:tcW w:w="385" w:type="pct"/>
            <w:vAlign w:val="center"/>
          </w:tcPr>
          <w:p w14:paraId="3C9248D3" w14:textId="77777777" w:rsidR="002566D7" w:rsidRDefault="00AF7190">
            <w:pPr>
              <w:widowControl/>
              <w:jc w:val="center"/>
              <w:rPr>
                <w:kern w:val="0"/>
              </w:rPr>
            </w:pPr>
            <w:r>
              <w:rPr>
                <w:kern w:val="0"/>
              </w:rPr>
              <w:t>61</w:t>
            </w:r>
          </w:p>
        </w:tc>
        <w:tc>
          <w:tcPr>
            <w:tcW w:w="621" w:type="pct"/>
            <w:vAlign w:val="center"/>
          </w:tcPr>
          <w:p w14:paraId="00BD6331" w14:textId="77777777" w:rsidR="002566D7" w:rsidRDefault="00AF7190">
            <w:pPr>
              <w:widowControl/>
              <w:jc w:val="left"/>
              <w:rPr>
                <w:kern w:val="0"/>
              </w:rPr>
            </w:pPr>
            <w:r>
              <w:rPr>
                <w:kern w:val="0"/>
              </w:rPr>
              <w:t>改变物体运动状态实验装置</w:t>
            </w:r>
          </w:p>
        </w:tc>
        <w:tc>
          <w:tcPr>
            <w:tcW w:w="2641" w:type="pct"/>
            <w:vAlign w:val="center"/>
          </w:tcPr>
          <w:p w14:paraId="3377D818" w14:textId="77777777" w:rsidR="002566D7" w:rsidRDefault="00AF7190">
            <w:pPr>
              <w:widowControl/>
              <w:jc w:val="left"/>
              <w:rPr>
                <w:kern w:val="0"/>
              </w:rPr>
            </w:pPr>
            <w:r>
              <w:rPr>
                <w:kern w:val="0"/>
              </w:rPr>
              <w:t>小铁球、条形磁铁、小球释放装置</w:t>
            </w:r>
          </w:p>
        </w:tc>
        <w:tc>
          <w:tcPr>
            <w:tcW w:w="436" w:type="pct"/>
            <w:vAlign w:val="center"/>
          </w:tcPr>
          <w:p w14:paraId="7F62C8B2" w14:textId="77777777" w:rsidR="002566D7" w:rsidRDefault="00AF7190">
            <w:pPr>
              <w:widowControl/>
              <w:jc w:val="center"/>
              <w:rPr>
                <w:kern w:val="0"/>
              </w:rPr>
            </w:pPr>
            <w:r>
              <w:rPr>
                <w:kern w:val="0"/>
              </w:rPr>
              <w:t>套</w:t>
            </w:r>
          </w:p>
        </w:tc>
        <w:tc>
          <w:tcPr>
            <w:tcW w:w="364" w:type="pct"/>
            <w:vAlign w:val="center"/>
          </w:tcPr>
          <w:p w14:paraId="3F591AF1" w14:textId="77777777" w:rsidR="002566D7" w:rsidRDefault="00AF7190">
            <w:pPr>
              <w:widowControl/>
              <w:jc w:val="center"/>
              <w:rPr>
                <w:kern w:val="0"/>
              </w:rPr>
            </w:pPr>
            <w:r>
              <w:rPr>
                <w:kern w:val="0"/>
              </w:rPr>
              <w:t>1</w:t>
            </w:r>
          </w:p>
        </w:tc>
        <w:tc>
          <w:tcPr>
            <w:tcW w:w="553" w:type="pct"/>
            <w:vAlign w:val="center"/>
          </w:tcPr>
          <w:p w14:paraId="3AAE0B0B" w14:textId="77777777" w:rsidR="002566D7" w:rsidRDefault="00AF7190">
            <w:pPr>
              <w:widowControl/>
              <w:jc w:val="center"/>
              <w:rPr>
                <w:kern w:val="0"/>
              </w:rPr>
            </w:pPr>
            <w:r>
              <w:rPr>
                <w:rFonts w:hint="eastAsia"/>
                <w:kern w:val="0"/>
              </w:rPr>
              <w:t>否</w:t>
            </w:r>
          </w:p>
        </w:tc>
      </w:tr>
      <w:tr w:rsidR="002566D7" w14:paraId="20DCD432" w14:textId="77777777">
        <w:trPr>
          <w:trHeight w:val="20"/>
          <w:jc w:val="center"/>
        </w:trPr>
        <w:tc>
          <w:tcPr>
            <w:tcW w:w="385" w:type="pct"/>
            <w:vAlign w:val="center"/>
          </w:tcPr>
          <w:p w14:paraId="1455FDAB" w14:textId="77777777" w:rsidR="002566D7" w:rsidRDefault="00AF7190">
            <w:pPr>
              <w:widowControl/>
              <w:jc w:val="center"/>
              <w:rPr>
                <w:kern w:val="0"/>
              </w:rPr>
            </w:pPr>
            <w:r>
              <w:rPr>
                <w:kern w:val="0"/>
              </w:rPr>
              <w:t>62</w:t>
            </w:r>
          </w:p>
        </w:tc>
        <w:tc>
          <w:tcPr>
            <w:tcW w:w="621" w:type="pct"/>
            <w:vAlign w:val="center"/>
          </w:tcPr>
          <w:p w14:paraId="1D71A831" w14:textId="77777777" w:rsidR="002566D7" w:rsidRDefault="00AF7190">
            <w:pPr>
              <w:widowControl/>
              <w:jc w:val="left"/>
              <w:rPr>
                <w:kern w:val="0"/>
              </w:rPr>
            </w:pPr>
            <w:r>
              <w:rPr>
                <w:kern w:val="0"/>
              </w:rPr>
              <w:t>水火箭</w:t>
            </w:r>
          </w:p>
        </w:tc>
        <w:tc>
          <w:tcPr>
            <w:tcW w:w="2641" w:type="pct"/>
            <w:vAlign w:val="center"/>
          </w:tcPr>
          <w:p w14:paraId="128903BD" w14:textId="77777777" w:rsidR="002566D7" w:rsidRDefault="00AF7190">
            <w:pPr>
              <w:widowControl/>
              <w:jc w:val="left"/>
              <w:rPr>
                <w:kern w:val="0"/>
              </w:rPr>
            </w:pPr>
            <w:r>
              <w:rPr>
                <w:kern w:val="0"/>
              </w:rPr>
              <w:t>配套打气筒，输气管不短于</w:t>
            </w:r>
            <w:r>
              <w:rPr>
                <w:kern w:val="0"/>
              </w:rPr>
              <w:t xml:space="preserve"> 3 m</w:t>
            </w:r>
            <w:r>
              <w:rPr>
                <w:kern w:val="0"/>
              </w:rPr>
              <w:t>，有向上发射架，发射体有尾翼；容器承受</w:t>
            </w:r>
            <w:r>
              <w:rPr>
                <w:kern w:val="0"/>
              </w:rPr>
              <w:t xml:space="preserve"> 0.5 MPa </w:t>
            </w:r>
            <w:r>
              <w:rPr>
                <w:kern w:val="0"/>
              </w:rPr>
              <w:t>压强应不膨胀或者开裂，小于</w:t>
            </w:r>
            <w:r>
              <w:rPr>
                <w:kern w:val="0"/>
              </w:rPr>
              <w:t xml:space="preserve"> 0.6 MPa </w:t>
            </w:r>
            <w:r>
              <w:rPr>
                <w:kern w:val="0"/>
              </w:rPr>
              <w:t>时容器塞应能脱落，发射后运动方向偏离</w:t>
            </w:r>
            <w:r>
              <w:rPr>
                <w:kern w:val="0"/>
              </w:rPr>
              <w:t>≤30°</w:t>
            </w:r>
          </w:p>
        </w:tc>
        <w:tc>
          <w:tcPr>
            <w:tcW w:w="436" w:type="pct"/>
            <w:vAlign w:val="center"/>
          </w:tcPr>
          <w:p w14:paraId="582E9F53" w14:textId="77777777" w:rsidR="002566D7" w:rsidRDefault="00AF7190">
            <w:pPr>
              <w:widowControl/>
              <w:jc w:val="center"/>
              <w:rPr>
                <w:kern w:val="0"/>
              </w:rPr>
            </w:pPr>
            <w:r>
              <w:rPr>
                <w:kern w:val="0"/>
              </w:rPr>
              <w:t>台</w:t>
            </w:r>
          </w:p>
        </w:tc>
        <w:tc>
          <w:tcPr>
            <w:tcW w:w="364" w:type="pct"/>
            <w:vAlign w:val="center"/>
          </w:tcPr>
          <w:p w14:paraId="751421BC" w14:textId="77777777" w:rsidR="002566D7" w:rsidRDefault="00AF7190">
            <w:pPr>
              <w:widowControl/>
              <w:jc w:val="center"/>
              <w:rPr>
                <w:kern w:val="0"/>
              </w:rPr>
            </w:pPr>
            <w:r>
              <w:rPr>
                <w:kern w:val="0"/>
              </w:rPr>
              <w:t>1</w:t>
            </w:r>
          </w:p>
        </w:tc>
        <w:tc>
          <w:tcPr>
            <w:tcW w:w="553" w:type="pct"/>
            <w:vAlign w:val="center"/>
          </w:tcPr>
          <w:p w14:paraId="40ED1B7A" w14:textId="77777777" w:rsidR="002566D7" w:rsidRDefault="00AF7190">
            <w:pPr>
              <w:widowControl/>
              <w:jc w:val="center"/>
              <w:rPr>
                <w:kern w:val="0"/>
              </w:rPr>
            </w:pPr>
            <w:r>
              <w:rPr>
                <w:rFonts w:hint="eastAsia"/>
                <w:kern w:val="0"/>
              </w:rPr>
              <w:t>否</w:t>
            </w:r>
          </w:p>
        </w:tc>
      </w:tr>
      <w:tr w:rsidR="002566D7" w14:paraId="0A1B7C4B" w14:textId="77777777">
        <w:trPr>
          <w:trHeight w:val="20"/>
          <w:jc w:val="center"/>
        </w:trPr>
        <w:tc>
          <w:tcPr>
            <w:tcW w:w="385" w:type="pct"/>
            <w:vAlign w:val="center"/>
          </w:tcPr>
          <w:p w14:paraId="10ABDF1E" w14:textId="77777777" w:rsidR="002566D7" w:rsidRDefault="00AF7190">
            <w:pPr>
              <w:widowControl/>
              <w:jc w:val="center"/>
              <w:rPr>
                <w:kern w:val="0"/>
              </w:rPr>
            </w:pPr>
            <w:r>
              <w:rPr>
                <w:kern w:val="0"/>
              </w:rPr>
              <w:t>63</w:t>
            </w:r>
          </w:p>
        </w:tc>
        <w:tc>
          <w:tcPr>
            <w:tcW w:w="621" w:type="pct"/>
            <w:vAlign w:val="center"/>
          </w:tcPr>
          <w:p w14:paraId="67DB6724" w14:textId="77777777" w:rsidR="002566D7" w:rsidRDefault="00AF7190">
            <w:pPr>
              <w:widowControl/>
              <w:jc w:val="left"/>
              <w:rPr>
                <w:kern w:val="0"/>
              </w:rPr>
            </w:pPr>
            <w:r>
              <w:rPr>
                <w:kern w:val="0"/>
              </w:rPr>
              <w:t>物体受力与运动演示器</w:t>
            </w:r>
          </w:p>
        </w:tc>
        <w:tc>
          <w:tcPr>
            <w:tcW w:w="2641" w:type="pct"/>
            <w:vAlign w:val="center"/>
          </w:tcPr>
          <w:p w14:paraId="3CB9A5BD" w14:textId="77777777" w:rsidR="002566D7" w:rsidRDefault="00AF7190">
            <w:pPr>
              <w:widowControl/>
              <w:jc w:val="left"/>
              <w:rPr>
                <w:kern w:val="0"/>
              </w:rPr>
            </w:pPr>
            <w:r>
              <w:rPr>
                <w:kern w:val="0"/>
              </w:rPr>
              <w:t>含直流电机、绕线盘、电源开关等；直流电机额定电压</w:t>
            </w:r>
            <w:r>
              <w:rPr>
                <w:kern w:val="0"/>
              </w:rPr>
              <w:t xml:space="preserve"> 3 V</w:t>
            </w:r>
            <w:r>
              <w:rPr>
                <w:kern w:val="0"/>
              </w:rPr>
              <w:t>，空载电流小于</w:t>
            </w:r>
            <w:r>
              <w:rPr>
                <w:kern w:val="0"/>
              </w:rPr>
              <w:t xml:space="preserve"> 50 mA</w:t>
            </w:r>
            <w:r>
              <w:rPr>
                <w:kern w:val="0"/>
              </w:rPr>
              <w:t>，悬挂</w:t>
            </w:r>
            <w:r>
              <w:rPr>
                <w:kern w:val="0"/>
              </w:rPr>
              <w:t xml:space="preserve">200 g </w:t>
            </w:r>
            <w:r>
              <w:rPr>
                <w:kern w:val="0"/>
              </w:rPr>
              <w:t>重物匀速上升时工作电流小于</w:t>
            </w:r>
            <w:r>
              <w:rPr>
                <w:kern w:val="0"/>
              </w:rPr>
              <w:t xml:space="preserve"> 150 mA </w:t>
            </w:r>
            <w:r>
              <w:rPr>
                <w:kern w:val="0"/>
              </w:rPr>
              <w:t>电源开关应能控制电机正</w:t>
            </w:r>
            <w:r>
              <w:rPr>
                <w:kern w:val="0"/>
              </w:rPr>
              <w:t>/</w:t>
            </w:r>
            <w:r>
              <w:rPr>
                <w:kern w:val="0"/>
              </w:rPr>
              <w:t>反向旋转，中间为停；绕线盘外应有标志，可看到绕线盘旋转方向，线长</w:t>
            </w:r>
            <w:r>
              <w:rPr>
                <w:kern w:val="0"/>
              </w:rPr>
              <w:t xml:space="preserve"> 800 mm±50 mm</w:t>
            </w:r>
          </w:p>
        </w:tc>
        <w:tc>
          <w:tcPr>
            <w:tcW w:w="436" w:type="pct"/>
            <w:vAlign w:val="center"/>
          </w:tcPr>
          <w:p w14:paraId="259EDCAA" w14:textId="77777777" w:rsidR="002566D7" w:rsidRDefault="00AF7190">
            <w:pPr>
              <w:widowControl/>
              <w:jc w:val="center"/>
              <w:rPr>
                <w:kern w:val="0"/>
              </w:rPr>
            </w:pPr>
            <w:r>
              <w:rPr>
                <w:kern w:val="0"/>
              </w:rPr>
              <w:t>套</w:t>
            </w:r>
          </w:p>
        </w:tc>
        <w:tc>
          <w:tcPr>
            <w:tcW w:w="364" w:type="pct"/>
            <w:vAlign w:val="center"/>
          </w:tcPr>
          <w:p w14:paraId="4AE8B285" w14:textId="77777777" w:rsidR="002566D7" w:rsidRDefault="00AF7190">
            <w:pPr>
              <w:widowControl/>
              <w:jc w:val="center"/>
              <w:rPr>
                <w:kern w:val="0"/>
              </w:rPr>
            </w:pPr>
            <w:r>
              <w:rPr>
                <w:kern w:val="0"/>
              </w:rPr>
              <w:t>1</w:t>
            </w:r>
          </w:p>
        </w:tc>
        <w:tc>
          <w:tcPr>
            <w:tcW w:w="553" w:type="pct"/>
            <w:vAlign w:val="center"/>
          </w:tcPr>
          <w:p w14:paraId="22CF09BA" w14:textId="77777777" w:rsidR="002566D7" w:rsidRDefault="00AF7190">
            <w:pPr>
              <w:widowControl/>
              <w:jc w:val="center"/>
              <w:rPr>
                <w:kern w:val="0"/>
              </w:rPr>
            </w:pPr>
            <w:r>
              <w:rPr>
                <w:rFonts w:hint="eastAsia"/>
                <w:kern w:val="0"/>
              </w:rPr>
              <w:t>否</w:t>
            </w:r>
          </w:p>
        </w:tc>
      </w:tr>
      <w:tr w:rsidR="002566D7" w14:paraId="543091AD" w14:textId="77777777">
        <w:trPr>
          <w:trHeight w:val="20"/>
          <w:jc w:val="center"/>
        </w:trPr>
        <w:tc>
          <w:tcPr>
            <w:tcW w:w="385" w:type="pct"/>
            <w:vAlign w:val="center"/>
          </w:tcPr>
          <w:p w14:paraId="1F27F43A" w14:textId="77777777" w:rsidR="002566D7" w:rsidRDefault="00AF7190">
            <w:pPr>
              <w:widowControl/>
              <w:jc w:val="center"/>
              <w:rPr>
                <w:kern w:val="0"/>
              </w:rPr>
            </w:pPr>
            <w:r>
              <w:rPr>
                <w:kern w:val="0"/>
              </w:rPr>
              <w:t>64</w:t>
            </w:r>
          </w:p>
        </w:tc>
        <w:tc>
          <w:tcPr>
            <w:tcW w:w="621" w:type="pct"/>
            <w:vAlign w:val="center"/>
          </w:tcPr>
          <w:p w14:paraId="14DAC74B" w14:textId="77777777" w:rsidR="002566D7" w:rsidRDefault="00AF7190">
            <w:pPr>
              <w:widowControl/>
              <w:jc w:val="left"/>
              <w:rPr>
                <w:kern w:val="0"/>
              </w:rPr>
            </w:pPr>
            <w:r>
              <w:rPr>
                <w:kern w:val="0"/>
              </w:rPr>
              <w:t>数字测力计</w:t>
            </w:r>
          </w:p>
        </w:tc>
        <w:tc>
          <w:tcPr>
            <w:tcW w:w="2641" w:type="pct"/>
            <w:vAlign w:val="center"/>
          </w:tcPr>
          <w:p w14:paraId="525F5F2A" w14:textId="77777777" w:rsidR="002566D7" w:rsidRDefault="00AF7190">
            <w:pPr>
              <w:widowControl/>
              <w:jc w:val="left"/>
              <w:rPr>
                <w:kern w:val="0"/>
              </w:rPr>
            </w:pPr>
            <w:r>
              <w:rPr>
                <w:kern w:val="0"/>
              </w:rPr>
              <w:t>量程</w:t>
            </w:r>
            <w:r>
              <w:rPr>
                <w:kern w:val="0"/>
              </w:rPr>
              <w:t xml:space="preserve"> 0 N</w:t>
            </w:r>
            <w:r>
              <w:rPr>
                <w:kern w:val="0"/>
              </w:rPr>
              <w:t>～</w:t>
            </w:r>
            <w:r>
              <w:rPr>
                <w:kern w:val="0"/>
              </w:rPr>
              <w:t>20 N</w:t>
            </w:r>
            <w:r>
              <w:rPr>
                <w:kern w:val="0"/>
              </w:rPr>
              <w:t>，误差</w:t>
            </w:r>
            <w:r>
              <w:rPr>
                <w:kern w:val="0"/>
              </w:rPr>
              <w:t xml:space="preserve">≤±1.0%FS±1 </w:t>
            </w:r>
            <w:r>
              <w:rPr>
                <w:kern w:val="0"/>
              </w:rPr>
              <w:t>字，采样频率应不低于</w:t>
            </w:r>
            <w:r>
              <w:rPr>
                <w:kern w:val="0"/>
              </w:rPr>
              <w:t xml:space="preserve"> 100 </w:t>
            </w:r>
            <w:r>
              <w:rPr>
                <w:kern w:val="0"/>
              </w:rPr>
              <w:t>次</w:t>
            </w:r>
            <w:r>
              <w:rPr>
                <w:kern w:val="0"/>
              </w:rPr>
              <w:t>/</w:t>
            </w:r>
            <w:r>
              <w:rPr>
                <w:kern w:val="0"/>
              </w:rPr>
              <w:t>秒，可测拉力和压力，不接电脑能独立运行，显示屏尺寸不小于</w:t>
            </w:r>
            <w:r>
              <w:rPr>
                <w:kern w:val="0"/>
              </w:rPr>
              <w:t xml:space="preserve"> 30 mm×40 mm</w:t>
            </w:r>
          </w:p>
        </w:tc>
        <w:tc>
          <w:tcPr>
            <w:tcW w:w="436" w:type="pct"/>
            <w:vAlign w:val="center"/>
          </w:tcPr>
          <w:p w14:paraId="49410564" w14:textId="77777777" w:rsidR="002566D7" w:rsidRDefault="00AF7190">
            <w:pPr>
              <w:widowControl/>
              <w:jc w:val="center"/>
              <w:rPr>
                <w:kern w:val="0"/>
              </w:rPr>
            </w:pPr>
            <w:r>
              <w:rPr>
                <w:kern w:val="0"/>
              </w:rPr>
              <w:t>个</w:t>
            </w:r>
          </w:p>
        </w:tc>
        <w:tc>
          <w:tcPr>
            <w:tcW w:w="364" w:type="pct"/>
            <w:vAlign w:val="center"/>
          </w:tcPr>
          <w:p w14:paraId="0E2A7A28" w14:textId="77777777" w:rsidR="002566D7" w:rsidRDefault="00AF7190">
            <w:pPr>
              <w:widowControl/>
              <w:jc w:val="center"/>
              <w:rPr>
                <w:kern w:val="0"/>
              </w:rPr>
            </w:pPr>
            <w:r>
              <w:rPr>
                <w:kern w:val="0"/>
              </w:rPr>
              <w:t>1</w:t>
            </w:r>
          </w:p>
        </w:tc>
        <w:tc>
          <w:tcPr>
            <w:tcW w:w="553" w:type="pct"/>
            <w:vAlign w:val="center"/>
          </w:tcPr>
          <w:p w14:paraId="4167022D" w14:textId="77777777" w:rsidR="002566D7" w:rsidRDefault="00AF7190">
            <w:pPr>
              <w:widowControl/>
              <w:jc w:val="center"/>
              <w:rPr>
                <w:kern w:val="0"/>
              </w:rPr>
            </w:pPr>
            <w:r>
              <w:rPr>
                <w:rFonts w:hint="eastAsia"/>
                <w:kern w:val="0"/>
              </w:rPr>
              <w:t>否</w:t>
            </w:r>
          </w:p>
        </w:tc>
      </w:tr>
      <w:tr w:rsidR="002566D7" w14:paraId="44EFBE3E" w14:textId="77777777">
        <w:trPr>
          <w:trHeight w:val="20"/>
          <w:jc w:val="center"/>
        </w:trPr>
        <w:tc>
          <w:tcPr>
            <w:tcW w:w="385" w:type="pct"/>
            <w:vAlign w:val="center"/>
          </w:tcPr>
          <w:p w14:paraId="5124AE02" w14:textId="77777777" w:rsidR="002566D7" w:rsidRDefault="00AF7190">
            <w:pPr>
              <w:widowControl/>
              <w:jc w:val="center"/>
              <w:rPr>
                <w:kern w:val="0"/>
              </w:rPr>
            </w:pPr>
            <w:r>
              <w:rPr>
                <w:kern w:val="0"/>
              </w:rPr>
              <w:t>65</w:t>
            </w:r>
          </w:p>
        </w:tc>
        <w:tc>
          <w:tcPr>
            <w:tcW w:w="621" w:type="pct"/>
            <w:vAlign w:val="center"/>
          </w:tcPr>
          <w:p w14:paraId="2BB09301" w14:textId="77777777" w:rsidR="002566D7" w:rsidRDefault="00AF7190">
            <w:pPr>
              <w:widowControl/>
              <w:jc w:val="left"/>
              <w:rPr>
                <w:kern w:val="0"/>
              </w:rPr>
            </w:pPr>
            <w:r>
              <w:rPr>
                <w:kern w:val="0"/>
              </w:rPr>
              <w:t>拉压测力计</w:t>
            </w:r>
          </w:p>
        </w:tc>
        <w:tc>
          <w:tcPr>
            <w:tcW w:w="2641" w:type="pct"/>
            <w:vAlign w:val="center"/>
          </w:tcPr>
          <w:p w14:paraId="2D875176" w14:textId="77777777" w:rsidR="002566D7" w:rsidRDefault="00AF7190">
            <w:pPr>
              <w:widowControl/>
              <w:jc w:val="left"/>
              <w:rPr>
                <w:kern w:val="0"/>
              </w:rPr>
            </w:pPr>
            <w:r>
              <w:rPr>
                <w:kern w:val="0"/>
              </w:rPr>
              <w:t>指针式，量程为</w:t>
            </w:r>
            <w:r>
              <w:rPr>
                <w:kern w:val="0"/>
              </w:rPr>
              <w:t>-10 N</w:t>
            </w:r>
            <w:r>
              <w:rPr>
                <w:kern w:val="0"/>
              </w:rPr>
              <w:t>～</w:t>
            </w:r>
            <w:r>
              <w:rPr>
                <w:kern w:val="0"/>
              </w:rPr>
              <w:t>10 N</w:t>
            </w:r>
            <w:r>
              <w:rPr>
                <w:kern w:val="0"/>
              </w:rPr>
              <w:t>，分度值</w:t>
            </w:r>
            <w:r>
              <w:rPr>
                <w:kern w:val="0"/>
              </w:rPr>
              <w:t xml:space="preserve"> 0.2 N </w:t>
            </w:r>
            <w:r>
              <w:rPr>
                <w:kern w:val="0"/>
              </w:rPr>
              <w:t>，示值误差</w:t>
            </w:r>
            <w:r>
              <w:rPr>
                <w:kern w:val="0"/>
              </w:rPr>
              <w:t xml:space="preserve">≤1/4 </w:t>
            </w:r>
            <w:r>
              <w:rPr>
                <w:kern w:val="0"/>
              </w:rPr>
              <w:t>分度，升降示差</w:t>
            </w:r>
            <w:r>
              <w:rPr>
                <w:kern w:val="0"/>
              </w:rPr>
              <w:t xml:space="preserve">≤1/2 </w:t>
            </w:r>
            <w:r>
              <w:rPr>
                <w:kern w:val="0"/>
              </w:rPr>
              <w:t>分度，重复性偏差</w:t>
            </w:r>
            <w:r>
              <w:rPr>
                <w:kern w:val="0"/>
              </w:rPr>
              <w:t xml:space="preserve">≤1/4 </w:t>
            </w:r>
            <w:r>
              <w:rPr>
                <w:kern w:val="0"/>
              </w:rPr>
              <w:t>分度</w:t>
            </w:r>
          </w:p>
        </w:tc>
        <w:tc>
          <w:tcPr>
            <w:tcW w:w="436" w:type="pct"/>
            <w:vAlign w:val="center"/>
          </w:tcPr>
          <w:p w14:paraId="7BE0EE99" w14:textId="77777777" w:rsidR="002566D7" w:rsidRDefault="00AF7190">
            <w:pPr>
              <w:widowControl/>
              <w:jc w:val="center"/>
              <w:rPr>
                <w:kern w:val="0"/>
              </w:rPr>
            </w:pPr>
            <w:r>
              <w:rPr>
                <w:kern w:val="0"/>
              </w:rPr>
              <w:t>个</w:t>
            </w:r>
          </w:p>
        </w:tc>
        <w:tc>
          <w:tcPr>
            <w:tcW w:w="364" w:type="pct"/>
            <w:vAlign w:val="center"/>
          </w:tcPr>
          <w:p w14:paraId="777ED5CF" w14:textId="77777777" w:rsidR="002566D7" w:rsidRDefault="00AF7190">
            <w:pPr>
              <w:widowControl/>
              <w:jc w:val="center"/>
              <w:rPr>
                <w:kern w:val="0"/>
              </w:rPr>
            </w:pPr>
            <w:r>
              <w:rPr>
                <w:kern w:val="0"/>
              </w:rPr>
              <w:t>1</w:t>
            </w:r>
          </w:p>
        </w:tc>
        <w:tc>
          <w:tcPr>
            <w:tcW w:w="553" w:type="pct"/>
            <w:vAlign w:val="center"/>
          </w:tcPr>
          <w:p w14:paraId="115052AA" w14:textId="77777777" w:rsidR="002566D7" w:rsidRDefault="00AF7190">
            <w:pPr>
              <w:widowControl/>
              <w:jc w:val="center"/>
              <w:rPr>
                <w:kern w:val="0"/>
              </w:rPr>
            </w:pPr>
            <w:r>
              <w:rPr>
                <w:rFonts w:hint="eastAsia"/>
                <w:kern w:val="0"/>
              </w:rPr>
              <w:t>否</w:t>
            </w:r>
          </w:p>
        </w:tc>
      </w:tr>
      <w:tr w:rsidR="002566D7" w14:paraId="0943102B" w14:textId="77777777">
        <w:trPr>
          <w:trHeight w:val="20"/>
          <w:jc w:val="center"/>
        </w:trPr>
        <w:tc>
          <w:tcPr>
            <w:tcW w:w="385" w:type="pct"/>
            <w:vAlign w:val="center"/>
          </w:tcPr>
          <w:p w14:paraId="31CAA89A" w14:textId="77777777" w:rsidR="002566D7" w:rsidRDefault="00AF7190">
            <w:pPr>
              <w:widowControl/>
              <w:jc w:val="center"/>
              <w:rPr>
                <w:kern w:val="0"/>
              </w:rPr>
            </w:pPr>
            <w:r>
              <w:rPr>
                <w:kern w:val="0"/>
              </w:rPr>
              <w:t>66</w:t>
            </w:r>
          </w:p>
        </w:tc>
        <w:tc>
          <w:tcPr>
            <w:tcW w:w="621" w:type="pct"/>
            <w:vAlign w:val="center"/>
          </w:tcPr>
          <w:p w14:paraId="372C2375" w14:textId="77777777" w:rsidR="002566D7" w:rsidRDefault="00AF7190">
            <w:pPr>
              <w:widowControl/>
              <w:jc w:val="left"/>
              <w:rPr>
                <w:kern w:val="0"/>
              </w:rPr>
            </w:pPr>
            <w:r>
              <w:rPr>
                <w:kern w:val="0"/>
              </w:rPr>
              <w:t>重锤</w:t>
            </w:r>
          </w:p>
        </w:tc>
        <w:tc>
          <w:tcPr>
            <w:tcW w:w="2641" w:type="pct"/>
            <w:vAlign w:val="center"/>
          </w:tcPr>
          <w:p w14:paraId="5166813E" w14:textId="77777777" w:rsidR="002566D7" w:rsidRDefault="00AF7190">
            <w:pPr>
              <w:widowControl/>
              <w:jc w:val="left"/>
              <w:rPr>
                <w:kern w:val="0"/>
              </w:rPr>
            </w:pPr>
            <w:r>
              <w:rPr>
                <w:kern w:val="0"/>
              </w:rPr>
              <w:t>300 g</w:t>
            </w:r>
          </w:p>
        </w:tc>
        <w:tc>
          <w:tcPr>
            <w:tcW w:w="436" w:type="pct"/>
            <w:vAlign w:val="center"/>
          </w:tcPr>
          <w:p w14:paraId="7BAAA1B0" w14:textId="77777777" w:rsidR="002566D7" w:rsidRDefault="00AF7190">
            <w:pPr>
              <w:widowControl/>
              <w:jc w:val="center"/>
              <w:rPr>
                <w:kern w:val="0"/>
              </w:rPr>
            </w:pPr>
            <w:r>
              <w:rPr>
                <w:kern w:val="0"/>
              </w:rPr>
              <w:t>个</w:t>
            </w:r>
          </w:p>
        </w:tc>
        <w:tc>
          <w:tcPr>
            <w:tcW w:w="364" w:type="pct"/>
            <w:vAlign w:val="center"/>
          </w:tcPr>
          <w:p w14:paraId="3164B44E" w14:textId="77777777" w:rsidR="002566D7" w:rsidRDefault="00AF7190">
            <w:pPr>
              <w:widowControl/>
              <w:jc w:val="center"/>
              <w:rPr>
                <w:kern w:val="0"/>
              </w:rPr>
            </w:pPr>
            <w:r>
              <w:rPr>
                <w:kern w:val="0"/>
              </w:rPr>
              <w:t>1</w:t>
            </w:r>
          </w:p>
        </w:tc>
        <w:tc>
          <w:tcPr>
            <w:tcW w:w="553" w:type="pct"/>
            <w:vAlign w:val="center"/>
          </w:tcPr>
          <w:p w14:paraId="4628D7FB" w14:textId="77777777" w:rsidR="002566D7" w:rsidRDefault="00AF7190">
            <w:pPr>
              <w:widowControl/>
              <w:jc w:val="center"/>
              <w:rPr>
                <w:kern w:val="0"/>
              </w:rPr>
            </w:pPr>
            <w:r>
              <w:rPr>
                <w:rFonts w:hint="eastAsia"/>
                <w:kern w:val="0"/>
              </w:rPr>
              <w:t>否</w:t>
            </w:r>
          </w:p>
        </w:tc>
      </w:tr>
      <w:tr w:rsidR="002566D7" w14:paraId="30DBAE0C" w14:textId="77777777">
        <w:trPr>
          <w:trHeight w:val="20"/>
          <w:jc w:val="center"/>
        </w:trPr>
        <w:tc>
          <w:tcPr>
            <w:tcW w:w="385" w:type="pct"/>
            <w:vAlign w:val="center"/>
          </w:tcPr>
          <w:p w14:paraId="30E75311" w14:textId="77777777" w:rsidR="002566D7" w:rsidRDefault="00AF7190">
            <w:pPr>
              <w:widowControl/>
              <w:jc w:val="center"/>
              <w:rPr>
                <w:kern w:val="0"/>
              </w:rPr>
            </w:pPr>
            <w:r>
              <w:rPr>
                <w:kern w:val="0"/>
              </w:rPr>
              <w:t>67</w:t>
            </w:r>
          </w:p>
        </w:tc>
        <w:tc>
          <w:tcPr>
            <w:tcW w:w="621" w:type="pct"/>
            <w:vAlign w:val="center"/>
          </w:tcPr>
          <w:p w14:paraId="6B062099" w14:textId="77777777" w:rsidR="002566D7" w:rsidRDefault="00AF7190">
            <w:pPr>
              <w:widowControl/>
              <w:jc w:val="left"/>
              <w:rPr>
                <w:kern w:val="0"/>
              </w:rPr>
            </w:pPr>
            <w:r>
              <w:rPr>
                <w:kern w:val="0"/>
              </w:rPr>
              <w:t>双锥体上滚演示器</w:t>
            </w:r>
          </w:p>
        </w:tc>
        <w:tc>
          <w:tcPr>
            <w:tcW w:w="2641" w:type="pct"/>
            <w:vAlign w:val="center"/>
          </w:tcPr>
          <w:p w14:paraId="1BD13A15" w14:textId="77777777" w:rsidR="002566D7" w:rsidRDefault="00AF7190">
            <w:pPr>
              <w:widowControl/>
              <w:jc w:val="left"/>
              <w:rPr>
                <w:kern w:val="0"/>
              </w:rPr>
            </w:pPr>
            <w:r>
              <w:rPr>
                <w:kern w:val="0"/>
              </w:rPr>
              <w:t>含双椎体、圆柱体、支架等，支架导轨夹角可调</w:t>
            </w:r>
          </w:p>
        </w:tc>
        <w:tc>
          <w:tcPr>
            <w:tcW w:w="436" w:type="pct"/>
            <w:vAlign w:val="center"/>
          </w:tcPr>
          <w:p w14:paraId="237E98CA" w14:textId="77777777" w:rsidR="002566D7" w:rsidRDefault="00AF7190">
            <w:pPr>
              <w:widowControl/>
              <w:jc w:val="center"/>
              <w:rPr>
                <w:kern w:val="0"/>
              </w:rPr>
            </w:pPr>
            <w:r>
              <w:rPr>
                <w:kern w:val="0"/>
              </w:rPr>
              <w:t>套</w:t>
            </w:r>
          </w:p>
        </w:tc>
        <w:tc>
          <w:tcPr>
            <w:tcW w:w="364" w:type="pct"/>
            <w:vAlign w:val="center"/>
          </w:tcPr>
          <w:p w14:paraId="2240D00B" w14:textId="77777777" w:rsidR="002566D7" w:rsidRDefault="00AF7190">
            <w:pPr>
              <w:widowControl/>
              <w:jc w:val="center"/>
              <w:rPr>
                <w:kern w:val="0"/>
              </w:rPr>
            </w:pPr>
            <w:r>
              <w:rPr>
                <w:kern w:val="0"/>
              </w:rPr>
              <w:t>1</w:t>
            </w:r>
          </w:p>
        </w:tc>
        <w:tc>
          <w:tcPr>
            <w:tcW w:w="553" w:type="pct"/>
            <w:vAlign w:val="center"/>
          </w:tcPr>
          <w:p w14:paraId="6F0BD05C" w14:textId="77777777" w:rsidR="002566D7" w:rsidRDefault="00AF7190">
            <w:pPr>
              <w:widowControl/>
              <w:jc w:val="center"/>
              <w:rPr>
                <w:kern w:val="0"/>
              </w:rPr>
            </w:pPr>
            <w:r>
              <w:rPr>
                <w:rFonts w:hint="eastAsia"/>
                <w:kern w:val="0"/>
              </w:rPr>
              <w:t>否</w:t>
            </w:r>
          </w:p>
        </w:tc>
      </w:tr>
      <w:tr w:rsidR="002566D7" w14:paraId="7BB0C105" w14:textId="77777777">
        <w:trPr>
          <w:trHeight w:val="20"/>
          <w:jc w:val="center"/>
        </w:trPr>
        <w:tc>
          <w:tcPr>
            <w:tcW w:w="385" w:type="pct"/>
            <w:vAlign w:val="center"/>
          </w:tcPr>
          <w:p w14:paraId="3448EB84" w14:textId="77777777" w:rsidR="002566D7" w:rsidRDefault="00AF7190">
            <w:pPr>
              <w:widowControl/>
              <w:jc w:val="center"/>
              <w:rPr>
                <w:kern w:val="0"/>
              </w:rPr>
            </w:pPr>
            <w:r>
              <w:rPr>
                <w:kern w:val="0"/>
              </w:rPr>
              <w:t>68</w:t>
            </w:r>
          </w:p>
        </w:tc>
        <w:tc>
          <w:tcPr>
            <w:tcW w:w="621" w:type="pct"/>
            <w:vAlign w:val="center"/>
          </w:tcPr>
          <w:p w14:paraId="687D99BA" w14:textId="77777777" w:rsidR="002566D7" w:rsidRDefault="00AF7190">
            <w:pPr>
              <w:widowControl/>
              <w:jc w:val="left"/>
              <w:rPr>
                <w:kern w:val="0"/>
              </w:rPr>
            </w:pPr>
            <w:r>
              <w:rPr>
                <w:kern w:val="0"/>
              </w:rPr>
              <w:t>伽利略理想斜面演示器</w:t>
            </w:r>
          </w:p>
        </w:tc>
        <w:tc>
          <w:tcPr>
            <w:tcW w:w="2641" w:type="pct"/>
            <w:vAlign w:val="center"/>
          </w:tcPr>
          <w:p w14:paraId="6DC52DD5" w14:textId="77777777" w:rsidR="002566D7" w:rsidRDefault="00AF7190">
            <w:pPr>
              <w:widowControl/>
              <w:jc w:val="left"/>
              <w:rPr>
                <w:kern w:val="0"/>
              </w:rPr>
            </w:pPr>
            <w:r>
              <w:rPr>
                <w:kern w:val="0"/>
              </w:rPr>
              <w:t>由轨道、</w:t>
            </w:r>
            <w:r>
              <w:rPr>
                <w:kern w:val="0"/>
              </w:rPr>
              <w:t xml:space="preserve"> </w:t>
            </w:r>
            <w:r>
              <w:rPr>
                <w:kern w:val="0"/>
              </w:rPr>
              <w:t>面板、</w:t>
            </w:r>
            <w:r>
              <w:rPr>
                <w:kern w:val="0"/>
              </w:rPr>
              <w:t xml:space="preserve"> </w:t>
            </w:r>
            <w:r>
              <w:rPr>
                <w:kern w:val="0"/>
              </w:rPr>
              <w:t>支脚、</w:t>
            </w:r>
            <w:r>
              <w:rPr>
                <w:kern w:val="0"/>
              </w:rPr>
              <w:t xml:space="preserve"> </w:t>
            </w:r>
            <w:r>
              <w:rPr>
                <w:kern w:val="0"/>
              </w:rPr>
              <w:t>手柄、</w:t>
            </w:r>
            <w:r>
              <w:rPr>
                <w:kern w:val="0"/>
              </w:rPr>
              <w:t xml:space="preserve"> </w:t>
            </w:r>
            <w:r>
              <w:rPr>
                <w:kern w:val="0"/>
              </w:rPr>
              <w:t>长度标尺、</w:t>
            </w:r>
            <w:r>
              <w:rPr>
                <w:kern w:val="0"/>
              </w:rPr>
              <w:t xml:space="preserve"> </w:t>
            </w:r>
            <w:r>
              <w:rPr>
                <w:kern w:val="0"/>
              </w:rPr>
              <w:t>角度标尺、</w:t>
            </w:r>
            <w:r>
              <w:rPr>
                <w:kern w:val="0"/>
              </w:rPr>
              <w:t xml:space="preserve"> </w:t>
            </w:r>
            <w:r>
              <w:rPr>
                <w:kern w:val="0"/>
              </w:rPr>
              <w:t>记忆游标、</w:t>
            </w:r>
            <w:r>
              <w:rPr>
                <w:kern w:val="0"/>
              </w:rPr>
              <w:t xml:space="preserve"> </w:t>
            </w:r>
            <w:r>
              <w:rPr>
                <w:kern w:val="0"/>
              </w:rPr>
              <w:t>圆球、</w:t>
            </w:r>
            <w:r>
              <w:rPr>
                <w:kern w:val="0"/>
              </w:rPr>
              <w:t xml:space="preserve"> </w:t>
            </w:r>
            <w:r>
              <w:rPr>
                <w:kern w:val="0"/>
              </w:rPr>
              <w:t>挡球板、</w:t>
            </w:r>
            <w:r>
              <w:rPr>
                <w:kern w:val="0"/>
              </w:rPr>
              <w:t xml:space="preserve"> </w:t>
            </w:r>
            <w:r>
              <w:rPr>
                <w:kern w:val="0"/>
              </w:rPr>
              <w:t>金属衬条、</w:t>
            </w:r>
            <w:r>
              <w:rPr>
                <w:kern w:val="0"/>
              </w:rPr>
              <w:t xml:space="preserve"> </w:t>
            </w:r>
            <w:r>
              <w:rPr>
                <w:kern w:val="0"/>
              </w:rPr>
              <w:t>支点和捕球网组成；</w:t>
            </w:r>
            <w:r>
              <w:rPr>
                <w:kern w:val="0"/>
              </w:rPr>
              <w:t xml:space="preserve"> </w:t>
            </w:r>
            <w:r>
              <w:rPr>
                <w:kern w:val="0"/>
              </w:rPr>
              <w:t>面板长度</w:t>
            </w:r>
            <w:r>
              <w:rPr>
                <w:kern w:val="0"/>
              </w:rPr>
              <w:t>≥1100 mm</w:t>
            </w:r>
            <w:r>
              <w:rPr>
                <w:kern w:val="0"/>
              </w:rPr>
              <w:t>，高度</w:t>
            </w:r>
            <w:r>
              <w:rPr>
                <w:kern w:val="0"/>
              </w:rPr>
              <w:t>≥200 mm</w:t>
            </w:r>
            <w:r>
              <w:rPr>
                <w:kern w:val="0"/>
              </w:rPr>
              <w:t>；</w:t>
            </w:r>
            <w:r>
              <w:rPr>
                <w:kern w:val="0"/>
              </w:rPr>
              <w:t xml:space="preserve"> </w:t>
            </w:r>
            <w:r>
              <w:rPr>
                <w:kern w:val="0"/>
              </w:rPr>
              <w:t>轨道采用可弯曲的软性材料长</w:t>
            </w:r>
            <w:r>
              <w:rPr>
                <w:kern w:val="0"/>
              </w:rPr>
              <w:t>≥1200 mm</w:t>
            </w:r>
            <w:r>
              <w:rPr>
                <w:kern w:val="0"/>
              </w:rPr>
              <w:t>，</w:t>
            </w:r>
            <w:r>
              <w:rPr>
                <w:kern w:val="0"/>
              </w:rPr>
              <w:t xml:space="preserve"> </w:t>
            </w:r>
            <w:r>
              <w:rPr>
                <w:kern w:val="0"/>
              </w:rPr>
              <w:t>内侧宽度为</w:t>
            </w:r>
            <w:r>
              <w:rPr>
                <w:kern w:val="0"/>
              </w:rPr>
              <w:t>9 mm</w:t>
            </w:r>
            <w:r>
              <w:rPr>
                <w:kern w:val="0"/>
              </w:rPr>
              <w:t>，</w:t>
            </w:r>
            <w:r>
              <w:rPr>
                <w:kern w:val="0"/>
              </w:rPr>
              <w:t xml:space="preserve"> </w:t>
            </w:r>
            <w:r>
              <w:rPr>
                <w:kern w:val="0"/>
              </w:rPr>
              <w:t>平行度公差</w:t>
            </w:r>
            <w:r>
              <w:rPr>
                <w:kern w:val="0"/>
              </w:rPr>
              <w:t xml:space="preserve">≤0.2 </w:t>
            </w:r>
            <w:r>
              <w:rPr>
                <w:kern w:val="0"/>
              </w:rPr>
              <w:lastRenderedPageBreak/>
              <w:t>mm</w:t>
            </w:r>
            <w:r>
              <w:rPr>
                <w:kern w:val="0"/>
              </w:rPr>
              <w:t>。</w:t>
            </w:r>
            <w:r>
              <w:rPr>
                <w:kern w:val="0"/>
              </w:rPr>
              <w:t xml:space="preserve"> </w:t>
            </w:r>
            <w:r>
              <w:rPr>
                <w:kern w:val="0"/>
              </w:rPr>
              <w:t>轨道下行段固定，</w:t>
            </w:r>
            <w:r>
              <w:rPr>
                <w:kern w:val="0"/>
              </w:rPr>
              <w:t xml:space="preserve"> </w:t>
            </w:r>
            <w:r>
              <w:rPr>
                <w:kern w:val="0"/>
              </w:rPr>
              <w:t>上行段倾斜角应能在</w:t>
            </w:r>
            <w:r>
              <w:rPr>
                <w:kern w:val="0"/>
              </w:rPr>
              <w:t>0°</w:t>
            </w:r>
            <w:r>
              <w:rPr>
                <w:kern w:val="0"/>
              </w:rPr>
              <w:t>～</w:t>
            </w:r>
            <w:r>
              <w:rPr>
                <w:kern w:val="0"/>
              </w:rPr>
              <w:t xml:space="preserve">15° </w:t>
            </w:r>
            <w:r>
              <w:rPr>
                <w:kern w:val="0"/>
              </w:rPr>
              <w:t>之间连续可调</w:t>
            </w:r>
          </w:p>
        </w:tc>
        <w:tc>
          <w:tcPr>
            <w:tcW w:w="436" w:type="pct"/>
            <w:vAlign w:val="center"/>
          </w:tcPr>
          <w:p w14:paraId="61F73A67" w14:textId="77777777" w:rsidR="002566D7" w:rsidRDefault="00AF7190">
            <w:pPr>
              <w:widowControl/>
              <w:jc w:val="center"/>
              <w:rPr>
                <w:kern w:val="0"/>
              </w:rPr>
            </w:pPr>
            <w:r>
              <w:rPr>
                <w:kern w:val="0"/>
              </w:rPr>
              <w:lastRenderedPageBreak/>
              <w:t>套</w:t>
            </w:r>
          </w:p>
        </w:tc>
        <w:tc>
          <w:tcPr>
            <w:tcW w:w="364" w:type="pct"/>
            <w:vAlign w:val="center"/>
          </w:tcPr>
          <w:p w14:paraId="38616B56" w14:textId="77777777" w:rsidR="002566D7" w:rsidRDefault="00AF7190">
            <w:pPr>
              <w:widowControl/>
              <w:jc w:val="center"/>
              <w:rPr>
                <w:kern w:val="0"/>
              </w:rPr>
            </w:pPr>
            <w:r>
              <w:rPr>
                <w:kern w:val="0"/>
              </w:rPr>
              <w:t>1</w:t>
            </w:r>
          </w:p>
        </w:tc>
        <w:tc>
          <w:tcPr>
            <w:tcW w:w="553" w:type="pct"/>
            <w:vAlign w:val="center"/>
          </w:tcPr>
          <w:p w14:paraId="4AF7DE78" w14:textId="77777777" w:rsidR="002566D7" w:rsidRDefault="00AF7190">
            <w:pPr>
              <w:widowControl/>
              <w:jc w:val="center"/>
              <w:rPr>
                <w:kern w:val="0"/>
              </w:rPr>
            </w:pPr>
            <w:r>
              <w:rPr>
                <w:rFonts w:hint="eastAsia"/>
                <w:kern w:val="0"/>
              </w:rPr>
              <w:t>否</w:t>
            </w:r>
          </w:p>
        </w:tc>
      </w:tr>
      <w:tr w:rsidR="002566D7" w14:paraId="53363CF4" w14:textId="77777777">
        <w:trPr>
          <w:trHeight w:val="20"/>
          <w:jc w:val="center"/>
        </w:trPr>
        <w:tc>
          <w:tcPr>
            <w:tcW w:w="385" w:type="pct"/>
            <w:vAlign w:val="center"/>
          </w:tcPr>
          <w:p w14:paraId="76A2A580" w14:textId="77777777" w:rsidR="002566D7" w:rsidRDefault="00AF7190">
            <w:pPr>
              <w:widowControl/>
              <w:jc w:val="center"/>
              <w:rPr>
                <w:kern w:val="0"/>
              </w:rPr>
            </w:pPr>
            <w:r>
              <w:rPr>
                <w:kern w:val="0"/>
              </w:rPr>
              <w:lastRenderedPageBreak/>
              <w:t>69</w:t>
            </w:r>
          </w:p>
        </w:tc>
        <w:tc>
          <w:tcPr>
            <w:tcW w:w="621" w:type="pct"/>
            <w:vAlign w:val="center"/>
          </w:tcPr>
          <w:p w14:paraId="7FD441C8" w14:textId="77777777" w:rsidR="002566D7" w:rsidRDefault="00AF7190">
            <w:pPr>
              <w:widowControl/>
              <w:jc w:val="left"/>
              <w:rPr>
                <w:kern w:val="0"/>
              </w:rPr>
            </w:pPr>
            <w:r>
              <w:rPr>
                <w:kern w:val="0"/>
              </w:rPr>
              <w:t>潜水艇浮沉演示器</w:t>
            </w:r>
          </w:p>
        </w:tc>
        <w:tc>
          <w:tcPr>
            <w:tcW w:w="2641" w:type="pct"/>
            <w:vAlign w:val="center"/>
          </w:tcPr>
          <w:p w14:paraId="1233FD60" w14:textId="77777777" w:rsidR="002566D7" w:rsidRDefault="00AF7190">
            <w:pPr>
              <w:widowControl/>
              <w:jc w:val="left"/>
              <w:rPr>
                <w:kern w:val="0"/>
              </w:rPr>
            </w:pPr>
            <w:r>
              <w:rPr>
                <w:kern w:val="0"/>
              </w:rPr>
              <w:t>由潜水艇模型、</w:t>
            </w:r>
            <w:r>
              <w:rPr>
                <w:kern w:val="0"/>
              </w:rPr>
              <w:t xml:space="preserve"> </w:t>
            </w:r>
            <w:r>
              <w:rPr>
                <w:kern w:val="0"/>
              </w:rPr>
              <w:t>注射器、</w:t>
            </w:r>
            <w:r>
              <w:rPr>
                <w:kern w:val="0"/>
              </w:rPr>
              <w:t xml:space="preserve"> </w:t>
            </w:r>
            <w:r>
              <w:rPr>
                <w:kern w:val="0"/>
              </w:rPr>
              <w:t>软乳胶管组成；</w:t>
            </w:r>
            <w:r>
              <w:rPr>
                <w:kern w:val="0"/>
              </w:rPr>
              <w:t xml:space="preserve"> </w:t>
            </w:r>
            <w:r>
              <w:rPr>
                <w:kern w:val="0"/>
              </w:rPr>
              <w:t>潜水艇模型中间为透明气室，</w:t>
            </w:r>
            <w:r>
              <w:rPr>
                <w:kern w:val="0"/>
              </w:rPr>
              <w:t xml:space="preserve"> </w:t>
            </w:r>
            <w:r>
              <w:rPr>
                <w:kern w:val="0"/>
              </w:rPr>
              <w:t>顶部有吸排气孔，下端有进水孔，</w:t>
            </w:r>
            <w:r>
              <w:rPr>
                <w:kern w:val="0"/>
              </w:rPr>
              <w:t xml:space="preserve"> </w:t>
            </w:r>
            <w:r>
              <w:rPr>
                <w:kern w:val="0"/>
              </w:rPr>
              <w:t>用注射器控制沉浮；</w:t>
            </w:r>
            <w:r>
              <w:rPr>
                <w:kern w:val="0"/>
              </w:rPr>
              <w:t xml:space="preserve"> </w:t>
            </w:r>
            <w:r>
              <w:rPr>
                <w:kern w:val="0"/>
              </w:rPr>
              <w:t>能连续完成下沉、</w:t>
            </w:r>
            <w:r>
              <w:rPr>
                <w:kern w:val="0"/>
              </w:rPr>
              <w:t xml:space="preserve"> </w:t>
            </w:r>
            <w:r>
              <w:rPr>
                <w:kern w:val="0"/>
              </w:rPr>
              <w:t>上浮交替动作不小于</w:t>
            </w:r>
            <w:r>
              <w:rPr>
                <w:kern w:val="0"/>
              </w:rPr>
              <w:t xml:space="preserve"> 2 </w:t>
            </w:r>
            <w:r>
              <w:rPr>
                <w:kern w:val="0"/>
              </w:rPr>
              <w:t>次，</w:t>
            </w:r>
            <w:r>
              <w:rPr>
                <w:kern w:val="0"/>
              </w:rPr>
              <w:t xml:space="preserve"> </w:t>
            </w:r>
            <w:r>
              <w:rPr>
                <w:kern w:val="0"/>
              </w:rPr>
              <w:t>悬浮时倾斜不超过</w:t>
            </w:r>
            <w:r>
              <w:rPr>
                <w:kern w:val="0"/>
              </w:rPr>
              <w:t xml:space="preserve"> 10°</w:t>
            </w:r>
          </w:p>
        </w:tc>
        <w:tc>
          <w:tcPr>
            <w:tcW w:w="436" w:type="pct"/>
            <w:vAlign w:val="center"/>
          </w:tcPr>
          <w:p w14:paraId="40BC81A9" w14:textId="77777777" w:rsidR="002566D7" w:rsidRDefault="00AF7190">
            <w:pPr>
              <w:widowControl/>
              <w:jc w:val="center"/>
              <w:rPr>
                <w:kern w:val="0"/>
              </w:rPr>
            </w:pPr>
            <w:r>
              <w:rPr>
                <w:kern w:val="0"/>
              </w:rPr>
              <w:t>套</w:t>
            </w:r>
          </w:p>
        </w:tc>
        <w:tc>
          <w:tcPr>
            <w:tcW w:w="364" w:type="pct"/>
            <w:vAlign w:val="center"/>
          </w:tcPr>
          <w:p w14:paraId="28DB6E62" w14:textId="77777777" w:rsidR="002566D7" w:rsidRDefault="00AF7190">
            <w:pPr>
              <w:widowControl/>
              <w:jc w:val="center"/>
              <w:rPr>
                <w:kern w:val="0"/>
              </w:rPr>
            </w:pPr>
            <w:r>
              <w:rPr>
                <w:kern w:val="0"/>
              </w:rPr>
              <w:t>1</w:t>
            </w:r>
          </w:p>
        </w:tc>
        <w:tc>
          <w:tcPr>
            <w:tcW w:w="553" w:type="pct"/>
            <w:vAlign w:val="center"/>
          </w:tcPr>
          <w:p w14:paraId="7B77BDFA" w14:textId="77777777" w:rsidR="002566D7" w:rsidRDefault="00AF7190">
            <w:pPr>
              <w:widowControl/>
              <w:jc w:val="center"/>
              <w:rPr>
                <w:kern w:val="0"/>
              </w:rPr>
            </w:pPr>
            <w:r>
              <w:rPr>
                <w:rFonts w:hint="eastAsia"/>
                <w:kern w:val="0"/>
              </w:rPr>
              <w:t>否</w:t>
            </w:r>
          </w:p>
        </w:tc>
      </w:tr>
      <w:tr w:rsidR="002566D7" w14:paraId="1AE50EEE" w14:textId="77777777">
        <w:trPr>
          <w:trHeight w:val="20"/>
          <w:jc w:val="center"/>
        </w:trPr>
        <w:tc>
          <w:tcPr>
            <w:tcW w:w="385" w:type="pct"/>
            <w:vAlign w:val="center"/>
          </w:tcPr>
          <w:p w14:paraId="272BAE16" w14:textId="77777777" w:rsidR="002566D7" w:rsidRDefault="00AF7190">
            <w:pPr>
              <w:widowControl/>
              <w:jc w:val="center"/>
              <w:rPr>
                <w:kern w:val="0"/>
              </w:rPr>
            </w:pPr>
            <w:r>
              <w:rPr>
                <w:kern w:val="0"/>
              </w:rPr>
              <w:t>70</w:t>
            </w:r>
          </w:p>
        </w:tc>
        <w:tc>
          <w:tcPr>
            <w:tcW w:w="621" w:type="pct"/>
            <w:vAlign w:val="center"/>
          </w:tcPr>
          <w:p w14:paraId="2E99E185" w14:textId="77777777" w:rsidR="002566D7" w:rsidRDefault="00AF7190">
            <w:pPr>
              <w:widowControl/>
              <w:jc w:val="left"/>
              <w:rPr>
                <w:kern w:val="0"/>
              </w:rPr>
            </w:pPr>
            <w:r>
              <w:rPr>
                <w:kern w:val="0"/>
              </w:rPr>
              <w:t>伽利略温度计</w:t>
            </w:r>
          </w:p>
        </w:tc>
        <w:tc>
          <w:tcPr>
            <w:tcW w:w="2641" w:type="pct"/>
            <w:vAlign w:val="center"/>
          </w:tcPr>
          <w:p w14:paraId="538AB271" w14:textId="77777777" w:rsidR="002566D7" w:rsidRDefault="00AF7190">
            <w:pPr>
              <w:widowControl/>
              <w:jc w:val="left"/>
              <w:rPr>
                <w:kern w:val="0"/>
              </w:rPr>
            </w:pPr>
            <w:r>
              <w:rPr>
                <w:kern w:val="0"/>
              </w:rPr>
              <w:t>不少于</w:t>
            </w:r>
            <w:r>
              <w:rPr>
                <w:kern w:val="0"/>
              </w:rPr>
              <w:t xml:space="preserve"> 10 </w:t>
            </w:r>
            <w:r>
              <w:rPr>
                <w:kern w:val="0"/>
              </w:rPr>
              <w:t>球，</w:t>
            </w:r>
            <w:r>
              <w:rPr>
                <w:kern w:val="0"/>
              </w:rPr>
              <w:t xml:space="preserve"> 14 ℃</w:t>
            </w:r>
            <w:r>
              <w:rPr>
                <w:kern w:val="0"/>
              </w:rPr>
              <w:t>～</w:t>
            </w:r>
            <w:r>
              <w:rPr>
                <w:kern w:val="0"/>
              </w:rPr>
              <w:t>32 ℃</w:t>
            </w:r>
          </w:p>
        </w:tc>
        <w:tc>
          <w:tcPr>
            <w:tcW w:w="436" w:type="pct"/>
            <w:vAlign w:val="center"/>
          </w:tcPr>
          <w:p w14:paraId="00785D6C" w14:textId="77777777" w:rsidR="002566D7" w:rsidRDefault="00AF7190">
            <w:pPr>
              <w:widowControl/>
              <w:jc w:val="center"/>
              <w:rPr>
                <w:kern w:val="0"/>
              </w:rPr>
            </w:pPr>
            <w:r>
              <w:rPr>
                <w:kern w:val="0"/>
              </w:rPr>
              <w:t>支</w:t>
            </w:r>
          </w:p>
        </w:tc>
        <w:tc>
          <w:tcPr>
            <w:tcW w:w="364" w:type="pct"/>
            <w:vAlign w:val="center"/>
          </w:tcPr>
          <w:p w14:paraId="16401B55" w14:textId="77777777" w:rsidR="002566D7" w:rsidRDefault="00AF7190">
            <w:pPr>
              <w:widowControl/>
              <w:jc w:val="center"/>
              <w:rPr>
                <w:kern w:val="0"/>
              </w:rPr>
            </w:pPr>
            <w:r>
              <w:rPr>
                <w:kern w:val="0"/>
              </w:rPr>
              <w:t>1</w:t>
            </w:r>
          </w:p>
        </w:tc>
        <w:tc>
          <w:tcPr>
            <w:tcW w:w="553" w:type="pct"/>
            <w:vAlign w:val="center"/>
          </w:tcPr>
          <w:p w14:paraId="5DEA7BA2" w14:textId="77777777" w:rsidR="002566D7" w:rsidRDefault="00AF7190">
            <w:pPr>
              <w:widowControl/>
              <w:jc w:val="center"/>
              <w:rPr>
                <w:kern w:val="0"/>
              </w:rPr>
            </w:pPr>
            <w:r>
              <w:rPr>
                <w:rFonts w:hint="eastAsia"/>
                <w:kern w:val="0"/>
              </w:rPr>
              <w:t>否</w:t>
            </w:r>
          </w:p>
        </w:tc>
      </w:tr>
      <w:tr w:rsidR="002566D7" w14:paraId="5BCDA890" w14:textId="77777777">
        <w:trPr>
          <w:trHeight w:val="20"/>
          <w:jc w:val="center"/>
        </w:trPr>
        <w:tc>
          <w:tcPr>
            <w:tcW w:w="385" w:type="pct"/>
            <w:vAlign w:val="center"/>
          </w:tcPr>
          <w:p w14:paraId="5B2C1268" w14:textId="77777777" w:rsidR="002566D7" w:rsidRDefault="00AF7190">
            <w:pPr>
              <w:widowControl/>
              <w:jc w:val="center"/>
              <w:rPr>
                <w:kern w:val="0"/>
              </w:rPr>
            </w:pPr>
            <w:r>
              <w:rPr>
                <w:kern w:val="0"/>
              </w:rPr>
              <w:t>71</w:t>
            </w:r>
          </w:p>
        </w:tc>
        <w:tc>
          <w:tcPr>
            <w:tcW w:w="621" w:type="pct"/>
            <w:vAlign w:val="center"/>
          </w:tcPr>
          <w:p w14:paraId="6574DE0E" w14:textId="77777777" w:rsidR="002566D7" w:rsidRDefault="00AF7190">
            <w:pPr>
              <w:widowControl/>
              <w:jc w:val="left"/>
              <w:rPr>
                <w:kern w:val="0"/>
              </w:rPr>
            </w:pPr>
            <w:r>
              <w:rPr>
                <w:kern w:val="0"/>
              </w:rPr>
              <w:t>浮力趣味实验材料</w:t>
            </w:r>
          </w:p>
        </w:tc>
        <w:tc>
          <w:tcPr>
            <w:tcW w:w="2641" w:type="pct"/>
            <w:vAlign w:val="center"/>
          </w:tcPr>
          <w:p w14:paraId="531F662E" w14:textId="77777777" w:rsidR="002566D7" w:rsidRDefault="00AF7190">
            <w:pPr>
              <w:widowControl/>
              <w:jc w:val="left"/>
              <w:rPr>
                <w:kern w:val="0"/>
              </w:rPr>
            </w:pPr>
            <w:r>
              <w:rPr>
                <w:kern w:val="0"/>
              </w:rPr>
              <w:t>能完成密度计制作、</w:t>
            </w:r>
            <w:r>
              <w:rPr>
                <w:kern w:val="0"/>
              </w:rPr>
              <w:t xml:space="preserve"> </w:t>
            </w:r>
            <w:r>
              <w:rPr>
                <w:kern w:val="0"/>
              </w:rPr>
              <w:t>浮力秤制作等趣味实验</w:t>
            </w:r>
          </w:p>
        </w:tc>
        <w:tc>
          <w:tcPr>
            <w:tcW w:w="436" w:type="pct"/>
            <w:vAlign w:val="center"/>
          </w:tcPr>
          <w:p w14:paraId="034E4FEB" w14:textId="77777777" w:rsidR="002566D7" w:rsidRDefault="00AF7190">
            <w:pPr>
              <w:widowControl/>
              <w:jc w:val="center"/>
              <w:rPr>
                <w:kern w:val="0"/>
              </w:rPr>
            </w:pPr>
            <w:r>
              <w:rPr>
                <w:kern w:val="0"/>
              </w:rPr>
              <w:t>套</w:t>
            </w:r>
          </w:p>
        </w:tc>
        <w:tc>
          <w:tcPr>
            <w:tcW w:w="364" w:type="pct"/>
            <w:vAlign w:val="center"/>
          </w:tcPr>
          <w:p w14:paraId="187AE067" w14:textId="77777777" w:rsidR="002566D7" w:rsidRDefault="00AF7190">
            <w:pPr>
              <w:widowControl/>
              <w:jc w:val="center"/>
              <w:rPr>
                <w:kern w:val="0"/>
              </w:rPr>
            </w:pPr>
            <w:r>
              <w:rPr>
                <w:kern w:val="0"/>
              </w:rPr>
              <w:t>1</w:t>
            </w:r>
          </w:p>
        </w:tc>
        <w:tc>
          <w:tcPr>
            <w:tcW w:w="553" w:type="pct"/>
            <w:vAlign w:val="center"/>
          </w:tcPr>
          <w:p w14:paraId="2CF6D866" w14:textId="77777777" w:rsidR="002566D7" w:rsidRDefault="00AF7190">
            <w:pPr>
              <w:widowControl/>
              <w:jc w:val="center"/>
              <w:rPr>
                <w:kern w:val="0"/>
              </w:rPr>
            </w:pPr>
            <w:r>
              <w:rPr>
                <w:rFonts w:hint="eastAsia"/>
                <w:kern w:val="0"/>
              </w:rPr>
              <w:t>否</w:t>
            </w:r>
          </w:p>
        </w:tc>
      </w:tr>
      <w:tr w:rsidR="002566D7" w14:paraId="3B155807" w14:textId="77777777">
        <w:trPr>
          <w:trHeight w:val="20"/>
          <w:jc w:val="center"/>
        </w:trPr>
        <w:tc>
          <w:tcPr>
            <w:tcW w:w="385" w:type="pct"/>
            <w:vAlign w:val="center"/>
          </w:tcPr>
          <w:p w14:paraId="60358CFC" w14:textId="77777777" w:rsidR="002566D7" w:rsidRDefault="00AF7190">
            <w:pPr>
              <w:widowControl/>
              <w:jc w:val="center"/>
              <w:rPr>
                <w:kern w:val="0"/>
              </w:rPr>
            </w:pPr>
            <w:r>
              <w:rPr>
                <w:kern w:val="0"/>
              </w:rPr>
              <w:t>72</w:t>
            </w:r>
          </w:p>
        </w:tc>
        <w:tc>
          <w:tcPr>
            <w:tcW w:w="621" w:type="pct"/>
            <w:vAlign w:val="center"/>
          </w:tcPr>
          <w:p w14:paraId="31E61FA4" w14:textId="77777777" w:rsidR="002566D7" w:rsidRDefault="00AF7190">
            <w:pPr>
              <w:widowControl/>
              <w:jc w:val="left"/>
              <w:rPr>
                <w:kern w:val="0"/>
              </w:rPr>
            </w:pPr>
            <w:r>
              <w:rPr>
                <w:kern w:val="0"/>
              </w:rPr>
              <w:t>压力作用效果演示器</w:t>
            </w:r>
          </w:p>
        </w:tc>
        <w:tc>
          <w:tcPr>
            <w:tcW w:w="2641" w:type="pct"/>
            <w:vAlign w:val="center"/>
          </w:tcPr>
          <w:p w14:paraId="24943F39" w14:textId="77777777" w:rsidR="002566D7" w:rsidRDefault="00AF7190">
            <w:pPr>
              <w:widowControl/>
              <w:jc w:val="left"/>
              <w:rPr>
                <w:kern w:val="0"/>
              </w:rPr>
            </w:pPr>
            <w:r>
              <w:rPr>
                <w:kern w:val="0"/>
              </w:rPr>
              <w:t>由</w:t>
            </w:r>
            <w:r>
              <w:rPr>
                <w:kern w:val="0"/>
              </w:rPr>
              <w:t xml:space="preserve"> 3 </w:t>
            </w:r>
            <w:r>
              <w:rPr>
                <w:kern w:val="0"/>
              </w:rPr>
              <w:t>组规格相同的长方体金属块、</w:t>
            </w:r>
            <w:r>
              <w:rPr>
                <w:kern w:val="0"/>
              </w:rPr>
              <w:t xml:space="preserve"> </w:t>
            </w:r>
            <w:r>
              <w:rPr>
                <w:kern w:val="0"/>
              </w:rPr>
              <w:t>带刻度的透明长方体容器、</w:t>
            </w:r>
            <w:r>
              <w:rPr>
                <w:kern w:val="0"/>
              </w:rPr>
              <w:t xml:space="preserve"> </w:t>
            </w:r>
            <w:r>
              <w:rPr>
                <w:kern w:val="0"/>
              </w:rPr>
              <w:t>硬海绵块组成；</w:t>
            </w:r>
            <w:r>
              <w:rPr>
                <w:kern w:val="0"/>
              </w:rPr>
              <w:t xml:space="preserve"> </w:t>
            </w:r>
            <w:r>
              <w:rPr>
                <w:kern w:val="0"/>
              </w:rPr>
              <w:t>跟金属块的</w:t>
            </w:r>
            <w:r>
              <w:rPr>
                <w:kern w:val="0"/>
              </w:rPr>
              <w:t xml:space="preserve"> 3 </w:t>
            </w:r>
            <w:r>
              <w:rPr>
                <w:kern w:val="0"/>
              </w:rPr>
              <w:t>个面积对应的</w:t>
            </w:r>
            <w:r>
              <w:rPr>
                <w:kern w:val="0"/>
              </w:rPr>
              <w:t xml:space="preserve"> 3 </w:t>
            </w:r>
            <w:r>
              <w:rPr>
                <w:kern w:val="0"/>
              </w:rPr>
              <w:t>块海绵应受力形变均匀；透明塑料盒带刻度，</w:t>
            </w:r>
            <w:r>
              <w:rPr>
                <w:kern w:val="0"/>
              </w:rPr>
              <w:t xml:space="preserve"> </w:t>
            </w:r>
            <w:r>
              <w:rPr>
                <w:kern w:val="0"/>
              </w:rPr>
              <w:t>金属块和海绵方便取出</w:t>
            </w:r>
          </w:p>
        </w:tc>
        <w:tc>
          <w:tcPr>
            <w:tcW w:w="436" w:type="pct"/>
            <w:vAlign w:val="center"/>
          </w:tcPr>
          <w:p w14:paraId="254DF0D6" w14:textId="77777777" w:rsidR="002566D7" w:rsidRDefault="00AF7190">
            <w:pPr>
              <w:widowControl/>
              <w:jc w:val="center"/>
              <w:rPr>
                <w:kern w:val="0"/>
              </w:rPr>
            </w:pPr>
            <w:r>
              <w:rPr>
                <w:kern w:val="0"/>
              </w:rPr>
              <w:t>套</w:t>
            </w:r>
          </w:p>
        </w:tc>
        <w:tc>
          <w:tcPr>
            <w:tcW w:w="364" w:type="pct"/>
            <w:vAlign w:val="center"/>
          </w:tcPr>
          <w:p w14:paraId="665F08CD" w14:textId="77777777" w:rsidR="002566D7" w:rsidRDefault="00AF7190">
            <w:pPr>
              <w:widowControl/>
              <w:jc w:val="center"/>
              <w:rPr>
                <w:kern w:val="0"/>
              </w:rPr>
            </w:pPr>
            <w:r>
              <w:rPr>
                <w:kern w:val="0"/>
              </w:rPr>
              <w:t>1</w:t>
            </w:r>
          </w:p>
        </w:tc>
        <w:tc>
          <w:tcPr>
            <w:tcW w:w="553" w:type="pct"/>
            <w:vAlign w:val="center"/>
          </w:tcPr>
          <w:p w14:paraId="5AB0A09A" w14:textId="77777777" w:rsidR="002566D7" w:rsidRDefault="00AF7190">
            <w:pPr>
              <w:widowControl/>
              <w:jc w:val="center"/>
              <w:rPr>
                <w:kern w:val="0"/>
              </w:rPr>
            </w:pPr>
            <w:r>
              <w:rPr>
                <w:rFonts w:hint="eastAsia"/>
                <w:kern w:val="0"/>
              </w:rPr>
              <w:t>否</w:t>
            </w:r>
          </w:p>
        </w:tc>
      </w:tr>
      <w:tr w:rsidR="002566D7" w14:paraId="4665C138" w14:textId="77777777">
        <w:trPr>
          <w:trHeight w:val="20"/>
          <w:jc w:val="center"/>
        </w:trPr>
        <w:tc>
          <w:tcPr>
            <w:tcW w:w="385" w:type="pct"/>
            <w:vAlign w:val="center"/>
          </w:tcPr>
          <w:p w14:paraId="4F891FF0" w14:textId="77777777" w:rsidR="002566D7" w:rsidRDefault="00AF7190">
            <w:pPr>
              <w:widowControl/>
              <w:jc w:val="center"/>
              <w:rPr>
                <w:kern w:val="0"/>
              </w:rPr>
            </w:pPr>
            <w:r>
              <w:rPr>
                <w:kern w:val="0"/>
              </w:rPr>
              <w:t>73</w:t>
            </w:r>
          </w:p>
        </w:tc>
        <w:tc>
          <w:tcPr>
            <w:tcW w:w="621" w:type="pct"/>
            <w:vAlign w:val="center"/>
          </w:tcPr>
          <w:p w14:paraId="63F44A91" w14:textId="77777777" w:rsidR="002566D7" w:rsidRDefault="00AF7190">
            <w:pPr>
              <w:widowControl/>
              <w:jc w:val="left"/>
              <w:rPr>
                <w:kern w:val="0"/>
              </w:rPr>
            </w:pPr>
            <w:r>
              <w:rPr>
                <w:kern w:val="0"/>
              </w:rPr>
              <w:t>钉板实验材料</w:t>
            </w:r>
          </w:p>
        </w:tc>
        <w:tc>
          <w:tcPr>
            <w:tcW w:w="2641" w:type="pct"/>
            <w:vAlign w:val="center"/>
          </w:tcPr>
          <w:p w14:paraId="01E2081B" w14:textId="77777777" w:rsidR="002566D7" w:rsidRDefault="00AF7190">
            <w:pPr>
              <w:widowControl/>
              <w:jc w:val="left"/>
              <w:rPr>
                <w:kern w:val="0"/>
              </w:rPr>
            </w:pPr>
            <w:r>
              <w:rPr>
                <w:kern w:val="0"/>
              </w:rPr>
              <w:t>由钉板、气球等组成；用密钉板时水袋不破，用疏钉板时水袋破</w:t>
            </w:r>
          </w:p>
        </w:tc>
        <w:tc>
          <w:tcPr>
            <w:tcW w:w="436" w:type="pct"/>
            <w:vAlign w:val="center"/>
          </w:tcPr>
          <w:p w14:paraId="03855F37" w14:textId="77777777" w:rsidR="002566D7" w:rsidRDefault="00AF7190">
            <w:pPr>
              <w:widowControl/>
              <w:jc w:val="center"/>
              <w:rPr>
                <w:kern w:val="0"/>
              </w:rPr>
            </w:pPr>
            <w:r>
              <w:rPr>
                <w:kern w:val="0"/>
              </w:rPr>
              <w:t>套</w:t>
            </w:r>
          </w:p>
        </w:tc>
        <w:tc>
          <w:tcPr>
            <w:tcW w:w="364" w:type="pct"/>
            <w:vAlign w:val="center"/>
          </w:tcPr>
          <w:p w14:paraId="18F076AB" w14:textId="77777777" w:rsidR="002566D7" w:rsidRDefault="00AF7190">
            <w:pPr>
              <w:widowControl/>
              <w:jc w:val="center"/>
              <w:rPr>
                <w:kern w:val="0"/>
              </w:rPr>
            </w:pPr>
            <w:r>
              <w:rPr>
                <w:kern w:val="0"/>
              </w:rPr>
              <w:t>1</w:t>
            </w:r>
          </w:p>
        </w:tc>
        <w:tc>
          <w:tcPr>
            <w:tcW w:w="553" w:type="pct"/>
            <w:vAlign w:val="center"/>
          </w:tcPr>
          <w:p w14:paraId="0ECFB308" w14:textId="77777777" w:rsidR="002566D7" w:rsidRDefault="00AF7190">
            <w:pPr>
              <w:widowControl/>
              <w:jc w:val="center"/>
              <w:rPr>
                <w:kern w:val="0"/>
              </w:rPr>
            </w:pPr>
            <w:r>
              <w:rPr>
                <w:rFonts w:hint="eastAsia"/>
                <w:kern w:val="0"/>
              </w:rPr>
              <w:t>否</w:t>
            </w:r>
          </w:p>
        </w:tc>
      </w:tr>
      <w:tr w:rsidR="002566D7" w14:paraId="6391F4EC" w14:textId="77777777">
        <w:trPr>
          <w:trHeight w:val="20"/>
          <w:jc w:val="center"/>
        </w:trPr>
        <w:tc>
          <w:tcPr>
            <w:tcW w:w="385" w:type="pct"/>
            <w:vAlign w:val="center"/>
          </w:tcPr>
          <w:p w14:paraId="3F37F2EE" w14:textId="77777777" w:rsidR="002566D7" w:rsidRDefault="00AF7190">
            <w:pPr>
              <w:widowControl/>
              <w:jc w:val="center"/>
              <w:rPr>
                <w:kern w:val="0"/>
              </w:rPr>
            </w:pPr>
            <w:r>
              <w:rPr>
                <w:kern w:val="0"/>
              </w:rPr>
              <w:t>74</w:t>
            </w:r>
          </w:p>
        </w:tc>
        <w:tc>
          <w:tcPr>
            <w:tcW w:w="621" w:type="pct"/>
            <w:vAlign w:val="center"/>
          </w:tcPr>
          <w:p w14:paraId="5D199A8B" w14:textId="77777777" w:rsidR="002566D7" w:rsidRDefault="00AF7190">
            <w:pPr>
              <w:widowControl/>
              <w:jc w:val="left"/>
              <w:rPr>
                <w:kern w:val="0"/>
              </w:rPr>
            </w:pPr>
            <w:r>
              <w:rPr>
                <w:kern w:val="0"/>
              </w:rPr>
              <w:t>液体压强与深度关系实验器</w:t>
            </w:r>
          </w:p>
        </w:tc>
        <w:tc>
          <w:tcPr>
            <w:tcW w:w="2641" w:type="pct"/>
            <w:vAlign w:val="center"/>
          </w:tcPr>
          <w:p w14:paraId="72150918" w14:textId="77777777" w:rsidR="002566D7" w:rsidRDefault="00AF7190">
            <w:pPr>
              <w:widowControl/>
              <w:jc w:val="left"/>
              <w:rPr>
                <w:kern w:val="0"/>
              </w:rPr>
            </w:pPr>
            <w:r>
              <w:rPr>
                <w:kern w:val="0"/>
              </w:rPr>
              <w:t>由低重心实验筒、</w:t>
            </w:r>
            <w:r>
              <w:rPr>
                <w:kern w:val="0"/>
              </w:rPr>
              <w:t xml:space="preserve"> </w:t>
            </w:r>
            <w:r>
              <w:rPr>
                <w:kern w:val="0"/>
              </w:rPr>
              <w:t>砝码组（放入实验筒内）、浮标环等组成；</w:t>
            </w:r>
            <w:r>
              <w:rPr>
                <w:kern w:val="0"/>
              </w:rPr>
              <w:t xml:space="preserve"> </w:t>
            </w:r>
            <w:r>
              <w:rPr>
                <w:kern w:val="0"/>
              </w:rPr>
              <w:t>实验筒在水中倾斜不应超过</w:t>
            </w:r>
            <w:r>
              <w:rPr>
                <w:kern w:val="0"/>
              </w:rPr>
              <w:t>8°</w:t>
            </w:r>
          </w:p>
        </w:tc>
        <w:tc>
          <w:tcPr>
            <w:tcW w:w="436" w:type="pct"/>
            <w:vAlign w:val="center"/>
          </w:tcPr>
          <w:p w14:paraId="1C256E85" w14:textId="77777777" w:rsidR="002566D7" w:rsidRDefault="00AF7190">
            <w:pPr>
              <w:widowControl/>
              <w:jc w:val="center"/>
              <w:rPr>
                <w:kern w:val="0"/>
              </w:rPr>
            </w:pPr>
            <w:r>
              <w:rPr>
                <w:kern w:val="0"/>
              </w:rPr>
              <w:t>套</w:t>
            </w:r>
          </w:p>
        </w:tc>
        <w:tc>
          <w:tcPr>
            <w:tcW w:w="364" w:type="pct"/>
            <w:vAlign w:val="center"/>
          </w:tcPr>
          <w:p w14:paraId="714A7F4A" w14:textId="77777777" w:rsidR="002566D7" w:rsidRDefault="00AF7190">
            <w:pPr>
              <w:widowControl/>
              <w:jc w:val="center"/>
              <w:rPr>
                <w:kern w:val="0"/>
              </w:rPr>
            </w:pPr>
            <w:r>
              <w:rPr>
                <w:kern w:val="0"/>
              </w:rPr>
              <w:t>25</w:t>
            </w:r>
          </w:p>
        </w:tc>
        <w:tc>
          <w:tcPr>
            <w:tcW w:w="553" w:type="pct"/>
            <w:vAlign w:val="center"/>
          </w:tcPr>
          <w:p w14:paraId="7AB90B04" w14:textId="77777777" w:rsidR="002566D7" w:rsidRDefault="00AF7190">
            <w:pPr>
              <w:widowControl/>
              <w:jc w:val="center"/>
              <w:rPr>
                <w:kern w:val="0"/>
              </w:rPr>
            </w:pPr>
            <w:r>
              <w:rPr>
                <w:rFonts w:hint="eastAsia"/>
                <w:kern w:val="0"/>
              </w:rPr>
              <w:t>否</w:t>
            </w:r>
          </w:p>
        </w:tc>
      </w:tr>
      <w:tr w:rsidR="002566D7" w14:paraId="37A38B99" w14:textId="77777777">
        <w:trPr>
          <w:trHeight w:val="20"/>
          <w:jc w:val="center"/>
        </w:trPr>
        <w:tc>
          <w:tcPr>
            <w:tcW w:w="385" w:type="pct"/>
            <w:vAlign w:val="center"/>
          </w:tcPr>
          <w:p w14:paraId="42DE8A1F" w14:textId="77777777" w:rsidR="002566D7" w:rsidRDefault="00AF7190">
            <w:pPr>
              <w:widowControl/>
              <w:jc w:val="center"/>
              <w:rPr>
                <w:kern w:val="0"/>
              </w:rPr>
            </w:pPr>
            <w:r>
              <w:rPr>
                <w:kern w:val="0"/>
              </w:rPr>
              <w:t>75</w:t>
            </w:r>
          </w:p>
        </w:tc>
        <w:tc>
          <w:tcPr>
            <w:tcW w:w="621" w:type="pct"/>
            <w:vAlign w:val="center"/>
          </w:tcPr>
          <w:p w14:paraId="727FBB77" w14:textId="77777777" w:rsidR="002566D7" w:rsidRDefault="00AF7190">
            <w:pPr>
              <w:widowControl/>
              <w:jc w:val="left"/>
              <w:rPr>
                <w:kern w:val="0"/>
              </w:rPr>
            </w:pPr>
            <w:r>
              <w:rPr>
                <w:kern w:val="0"/>
              </w:rPr>
              <w:t>船闸模型</w:t>
            </w:r>
          </w:p>
        </w:tc>
        <w:tc>
          <w:tcPr>
            <w:tcW w:w="2641" w:type="pct"/>
            <w:vAlign w:val="center"/>
          </w:tcPr>
          <w:p w14:paraId="6C95B326" w14:textId="77777777" w:rsidR="002566D7" w:rsidRDefault="00AF7190">
            <w:pPr>
              <w:widowControl/>
              <w:jc w:val="left"/>
              <w:rPr>
                <w:kern w:val="0"/>
              </w:rPr>
            </w:pPr>
            <w:r>
              <w:rPr>
                <w:kern w:val="0"/>
              </w:rPr>
              <w:t>闸门、阀门的开闭状态，闸室水位的变化以及轮船的行驶均能够明显观察到</w:t>
            </w:r>
          </w:p>
        </w:tc>
        <w:tc>
          <w:tcPr>
            <w:tcW w:w="436" w:type="pct"/>
            <w:vAlign w:val="center"/>
          </w:tcPr>
          <w:p w14:paraId="7CBEA15A" w14:textId="77777777" w:rsidR="002566D7" w:rsidRDefault="00AF7190">
            <w:pPr>
              <w:widowControl/>
              <w:jc w:val="center"/>
              <w:rPr>
                <w:kern w:val="0"/>
              </w:rPr>
            </w:pPr>
            <w:r>
              <w:rPr>
                <w:kern w:val="0"/>
              </w:rPr>
              <w:t>个</w:t>
            </w:r>
          </w:p>
        </w:tc>
        <w:tc>
          <w:tcPr>
            <w:tcW w:w="364" w:type="pct"/>
            <w:vAlign w:val="center"/>
          </w:tcPr>
          <w:p w14:paraId="347FCFF3" w14:textId="77777777" w:rsidR="002566D7" w:rsidRDefault="00AF7190">
            <w:pPr>
              <w:widowControl/>
              <w:jc w:val="center"/>
              <w:rPr>
                <w:kern w:val="0"/>
              </w:rPr>
            </w:pPr>
            <w:r>
              <w:rPr>
                <w:kern w:val="0"/>
              </w:rPr>
              <w:t>1</w:t>
            </w:r>
          </w:p>
        </w:tc>
        <w:tc>
          <w:tcPr>
            <w:tcW w:w="553" w:type="pct"/>
            <w:vAlign w:val="center"/>
          </w:tcPr>
          <w:p w14:paraId="0A2F06F0" w14:textId="77777777" w:rsidR="002566D7" w:rsidRDefault="00AF7190">
            <w:pPr>
              <w:widowControl/>
              <w:jc w:val="center"/>
              <w:rPr>
                <w:kern w:val="0"/>
              </w:rPr>
            </w:pPr>
            <w:r>
              <w:rPr>
                <w:rFonts w:hint="eastAsia"/>
                <w:kern w:val="0"/>
              </w:rPr>
              <w:t>否</w:t>
            </w:r>
          </w:p>
        </w:tc>
      </w:tr>
      <w:tr w:rsidR="002566D7" w14:paraId="395CF5FC" w14:textId="77777777">
        <w:trPr>
          <w:trHeight w:val="20"/>
          <w:jc w:val="center"/>
        </w:trPr>
        <w:tc>
          <w:tcPr>
            <w:tcW w:w="385" w:type="pct"/>
            <w:vAlign w:val="center"/>
          </w:tcPr>
          <w:p w14:paraId="0DE90520" w14:textId="77777777" w:rsidR="002566D7" w:rsidRDefault="00AF7190">
            <w:pPr>
              <w:widowControl/>
              <w:jc w:val="center"/>
              <w:rPr>
                <w:kern w:val="0"/>
              </w:rPr>
            </w:pPr>
            <w:r>
              <w:rPr>
                <w:kern w:val="0"/>
              </w:rPr>
              <w:t>76</w:t>
            </w:r>
          </w:p>
        </w:tc>
        <w:tc>
          <w:tcPr>
            <w:tcW w:w="621" w:type="pct"/>
            <w:vAlign w:val="center"/>
          </w:tcPr>
          <w:p w14:paraId="308828A2" w14:textId="77777777" w:rsidR="002566D7" w:rsidRDefault="00AF7190">
            <w:pPr>
              <w:widowControl/>
              <w:jc w:val="center"/>
              <w:rPr>
                <w:kern w:val="0"/>
              </w:rPr>
            </w:pPr>
            <w:r>
              <w:rPr>
                <w:kern w:val="0"/>
              </w:rPr>
              <w:t>乳胶管</w:t>
            </w:r>
          </w:p>
        </w:tc>
        <w:tc>
          <w:tcPr>
            <w:tcW w:w="2641" w:type="pct"/>
            <w:vAlign w:val="center"/>
          </w:tcPr>
          <w:p w14:paraId="6F1AAB63" w14:textId="77777777" w:rsidR="002566D7" w:rsidRDefault="00AF7190">
            <w:pPr>
              <w:widowControl/>
              <w:jc w:val="left"/>
              <w:rPr>
                <w:kern w:val="0"/>
              </w:rPr>
            </w:pPr>
            <w:r>
              <w:rPr>
                <w:kern w:val="0"/>
              </w:rPr>
              <w:t>规格外径</w:t>
            </w:r>
            <w:r>
              <w:rPr>
                <w:kern w:val="0"/>
              </w:rPr>
              <w:t xml:space="preserve"> Φ9 mm</w:t>
            </w:r>
            <w:r>
              <w:rPr>
                <w:kern w:val="0"/>
              </w:rPr>
              <w:t>、内径</w:t>
            </w:r>
            <w:r>
              <w:rPr>
                <w:kern w:val="0"/>
              </w:rPr>
              <w:t xml:space="preserve"> Φ6 mm±0.3 mm</w:t>
            </w:r>
            <w:r>
              <w:rPr>
                <w:kern w:val="0"/>
              </w:rPr>
              <w:t>，壁厚</w:t>
            </w:r>
            <w:r>
              <w:rPr>
                <w:kern w:val="0"/>
              </w:rPr>
              <w:t xml:space="preserve"> 1.5 mm±0.2 mm</w:t>
            </w:r>
            <w:r>
              <w:rPr>
                <w:kern w:val="0"/>
              </w:rPr>
              <w:t>。拉伸强度不小于</w:t>
            </w:r>
            <w:r>
              <w:rPr>
                <w:kern w:val="0"/>
              </w:rPr>
              <w:t xml:space="preserve"> 21 MPa</w:t>
            </w:r>
            <w:r>
              <w:rPr>
                <w:kern w:val="0"/>
              </w:rPr>
              <w:t>，扯断伸长率不小于</w:t>
            </w:r>
            <w:r>
              <w:rPr>
                <w:kern w:val="0"/>
              </w:rPr>
              <w:t xml:space="preserve"> 700</w:t>
            </w:r>
            <w:r>
              <w:rPr>
                <w:kern w:val="0"/>
              </w:rPr>
              <w:t>％。胶管应使用对人体无害的天然胶乳。内表面应光滑。其它性能指标应符合</w:t>
            </w:r>
            <w:r>
              <w:rPr>
                <w:kern w:val="0"/>
              </w:rPr>
              <w:t xml:space="preserve"> GB 4491-2003 </w:t>
            </w:r>
            <w:r>
              <w:rPr>
                <w:kern w:val="0"/>
              </w:rPr>
              <w:t>标准的规定。</w:t>
            </w:r>
          </w:p>
        </w:tc>
        <w:tc>
          <w:tcPr>
            <w:tcW w:w="436" w:type="pct"/>
            <w:vAlign w:val="center"/>
          </w:tcPr>
          <w:p w14:paraId="2F95BC1A" w14:textId="77777777" w:rsidR="002566D7" w:rsidRDefault="00AF7190">
            <w:pPr>
              <w:widowControl/>
              <w:jc w:val="center"/>
              <w:rPr>
                <w:kern w:val="0"/>
              </w:rPr>
            </w:pPr>
            <w:r>
              <w:rPr>
                <w:kern w:val="0"/>
              </w:rPr>
              <w:t>m</w:t>
            </w:r>
          </w:p>
        </w:tc>
        <w:tc>
          <w:tcPr>
            <w:tcW w:w="364" w:type="pct"/>
            <w:vAlign w:val="center"/>
          </w:tcPr>
          <w:p w14:paraId="2F3D9641" w14:textId="77777777" w:rsidR="002566D7" w:rsidRDefault="00AF7190">
            <w:pPr>
              <w:widowControl/>
              <w:jc w:val="center"/>
              <w:rPr>
                <w:kern w:val="0"/>
              </w:rPr>
            </w:pPr>
            <w:r>
              <w:rPr>
                <w:kern w:val="0"/>
              </w:rPr>
              <w:t>5</w:t>
            </w:r>
          </w:p>
        </w:tc>
        <w:tc>
          <w:tcPr>
            <w:tcW w:w="553" w:type="pct"/>
            <w:vAlign w:val="center"/>
          </w:tcPr>
          <w:p w14:paraId="67A5D607" w14:textId="77777777" w:rsidR="002566D7" w:rsidRDefault="00AF7190">
            <w:pPr>
              <w:widowControl/>
              <w:jc w:val="center"/>
              <w:rPr>
                <w:kern w:val="0"/>
              </w:rPr>
            </w:pPr>
            <w:r>
              <w:rPr>
                <w:rFonts w:hint="eastAsia"/>
                <w:kern w:val="0"/>
              </w:rPr>
              <w:t>否</w:t>
            </w:r>
          </w:p>
        </w:tc>
      </w:tr>
      <w:tr w:rsidR="002566D7" w14:paraId="4B8CF4B0" w14:textId="77777777">
        <w:trPr>
          <w:trHeight w:val="20"/>
          <w:jc w:val="center"/>
        </w:trPr>
        <w:tc>
          <w:tcPr>
            <w:tcW w:w="385" w:type="pct"/>
            <w:vAlign w:val="center"/>
          </w:tcPr>
          <w:p w14:paraId="08FD6EDD" w14:textId="77777777" w:rsidR="002566D7" w:rsidRDefault="00AF7190">
            <w:pPr>
              <w:widowControl/>
              <w:jc w:val="center"/>
              <w:rPr>
                <w:kern w:val="0"/>
              </w:rPr>
            </w:pPr>
            <w:r>
              <w:rPr>
                <w:kern w:val="0"/>
              </w:rPr>
              <w:t>77</w:t>
            </w:r>
          </w:p>
        </w:tc>
        <w:tc>
          <w:tcPr>
            <w:tcW w:w="621" w:type="pct"/>
            <w:vAlign w:val="center"/>
          </w:tcPr>
          <w:p w14:paraId="30751A4C" w14:textId="77777777" w:rsidR="002566D7" w:rsidRDefault="00AF7190">
            <w:pPr>
              <w:widowControl/>
              <w:jc w:val="center"/>
              <w:rPr>
                <w:kern w:val="0"/>
              </w:rPr>
            </w:pPr>
            <w:r>
              <w:rPr>
                <w:kern w:val="0"/>
              </w:rPr>
              <w:t>乳胶管</w:t>
            </w:r>
          </w:p>
        </w:tc>
        <w:tc>
          <w:tcPr>
            <w:tcW w:w="2641" w:type="pct"/>
            <w:vAlign w:val="center"/>
          </w:tcPr>
          <w:p w14:paraId="4FC476C8" w14:textId="77777777" w:rsidR="002566D7" w:rsidRDefault="00AF7190">
            <w:pPr>
              <w:widowControl/>
              <w:jc w:val="left"/>
              <w:rPr>
                <w:kern w:val="0"/>
              </w:rPr>
            </w:pPr>
            <w:r>
              <w:rPr>
                <w:kern w:val="0"/>
              </w:rPr>
              <w:t>规格外径</w:t>
            </w:r>
            <w:r>
              <w:rPr>
                <w:kern w:val="0"/>
              </w:rPr>
              <w:t xml:space="preserve"> Φ6 mm</w:t>
            </w:r>
            <w:r>
              <w:rPr>
                <w:kern w:val="0"/>
              </w:rPr>
              <w:t>、内径</w:t>
            </w:r>
            <w:r>
              <w:rPr>
                <w:kern w:val="0"/>
              </w:rPr>
              <w:t xml:space="preserve"> Φ4 mm±0.3 mm</w:t>
            </w:r>
            <w:r>
              <w:rPr>
                <w:kern w:val="0"/>
              </w:rPr>
              <w:t>，壁厚</w:t>
            </w:r>
            <w:r>
              <w:rPr>
                <w:kern w:val="0"/>
              </w:rPr>
              <w:t xml:space="preserve"> 1.0 mm±0.2 mm</w:t>
            </w:r>
            <w:r>
              <w:rPr>
                <w:kern w:val="0"/>
              </w:rPr>
              <w:t>。拉伸强度不小于</w:t>
            </w:r>
            <w:r>
              <w:rPr>
                <w:kern w:val="0"/>
              </w:rPr>
              <w:t xml:space="preserve"> 21 MPa</w:t>
            </w:r>
            <w:r>
              <w:rPr>
                <w:kern w:val="0"/>
              </w:rPr>
              <w:t>，扯断伸长率不小于</w:t>
            </w:r>
            <w:r>
              <w:rPr>
                <w:kern w:val="0"/>
              </w:rPr>
              <w:t xml:space="preserve"> 700</w:t>
            </w:r>
            <w:r>
              <w:rPr>
                <w:kern w:val="0"/>
              </w:rPr>
              <w:t>％。胶管应使用对人体无害的天然胶乳。内表面应光滑。其它性能指标应符合</w:t>
            </w:r>
            <w:r>
              <w:rPr>
                <w:kern w:val="0"/>
              </w:rPr>
              <w:t xml:space="preserve"> GB 4491-2003 </w:t>
            </w:r>
            <w:r>
              <w:rPr>
                <w:kern w:val="0"/>
              </w:rPr>
              <w:t>标准的规定。</w:t>
            </w:r>
          </w:p>
        </w:tc>
        <w:tc>
          <w:tcPr>
            <w:tcW w:w="436" w:type="pct"/>
            <w:vAlign w:val="center"/>
          </w:tcPr>
          <w:p w14:paraId="3E7A07AA" w14:textId="77777777" w:rsidR="002566D7" w:rsidRDefault="00AF7190">
            <w:pPr>
              <w:widowControl/>
              <w:jc w:val="center"/>
              <w:rPr>
                <w:kern w:val="0"/>
              </w:rPr>
            </w:pPr>
            <w:r>
              <w:rPr>
                <w:kern w:val="0"/>
              </w:rPr>
              <w:t>m</w:t>
            </w:r>
          </w:p>
        </w:tc>
        <w:tc>
          <w:tcPr>
            <w:tcW w:w="364" w:type="pct"/>
            <w:vAlign w:val="center"/>
          </w:tcPr>
          <w:p w14:paraId="39BE7AB6" w14:textId="77777777" w:rsidR="002566D7" w:rsidRDefault="00AF7190">
            <w:pPr>
              <w:widowControl/>
              <w:jc w:val="center"/>
              <w:rPr>
                <w:kern w:val="0"/>
              </w:rPr>
            </w:pPr>
            <w:r>
              <w:rPr>
                <w:kern w:val="0"/>
              </w:rPr>
              <w:t>5</w:t>
            </w:r>
          </w:p>
        </w:tc>
        <w:tc>
          <w:tcPr>
            <w:tcW w:w="553" w:type="pct"/>
            <w:vAlign w:val="center"/>
          </w:tcPr>
          <w:p w14:paraId="5AF1690D" w14:textId="77777777" w:rsidR="002566D7" w:rsidRDefault="00AF7190">
            <w:pPr>
              <w:widowControl/>
              <w:jc w:val="center"/>
              <w:rPr>
                <w:kern w:val="0"/>
              </w:rPr>
            </w:pPr>
            <w:r>
              <w:rPr>
                <w:rFonts w:hint="eastAsia"/>
                <w:kern w:val="0"/>
              </w:rPr>
              <w:t>否</w:t>
            </w:r>
          </w:p>
        </w:tc>
      </w:tr>
      <w:tr w:rsidR="002566D7" w14:paraId="0349E3BF" w14:textId="77777777">
        <w:trPr>
          <w:trHeight w:val="20"/>
          <w:jc w:val="center"/>
        </w:trPr>
        <w:tc>
          <w:tcPr>
            <w:tcW w:w="385" w:type="pct"/>
            <w:vAlign w:val="center"/>
          </w:tcPr>
          <w:p w14:paraId="4A64CBE1" w14:textId="77777777" w:rsidR="002566D7" w:rsidRDefault="00AF7190">
            <w:pPr>
              <w:widowControl/>
              <w:jc w:val="center"/>
              <w:rPr>
                <w:kern w:val="0"/>
              </w:rPr>
            </w:pPr>
            <w:r>
              <w:rPr>
                <w:kern w:val="0"/>
              </w:rPr>
              <w:t>78</w:t>
            </w:r>
          </w:p>
        </w:tc>
        <w:tc>
          <w:tcPr>
            <w:tcW w:w="621" w:type="pct"/>
            <w:vAlign w:val="center"/>
          </w:tcPr>
          <w:p w14:paraId="4EDC3A95" w14:textId="77777777" w:rsidR="002566D7" w:rsidRDefault="00AF7190">
            <w:pPr>
              <w:widowControl/>
              <w:jc w:val="left"/>
              <w:rPr>
                <w:kern w:val="0"/>
              </w:rPr>
            </w:pPr>
            <w:r>
              <w:rPr>
                <w:kern w:val="0"/>
              </w:rPr>
              <w:t>轮轴模型</w:t>
            </w:r>
          </w:p>
        </w:tc>
        <w:tc>
          <w:tcPr>
            <w:tcW w:w="2641" w:type="pct"/>
            <w:vAlign w:val="center"/>
          </w:tcPr>
          <w:p w14:paraId="5F17E121" w14:textId="77777777" w:rsidR="002566D7" w:rsidRDefault="00AF7190">
            <w:pPr>
              <w:widowControl/>
              <w:jc w:val="left"/>
              <w:rPr>
                <w:kern w:val="0"/>
              </w:rPr>
            </w:pPr>
            <w:r>
              <w:rPr>
                <w:kern w:val="0"/>
              </w:rPr>
              <w:t>由大小台阶轮、平衡杆、平衡块、主轴和支架组成；台阶轮两种颜色，大轮</w:t>
            </w:r>
            <w:r>
              <w:rPr>
                <w:i/>
                <w:iCs/>
                <w:kern w:val="0"/>
              </w:rPr>
              <w:t>Φ</w:t>
            </w:r>
            <w:r>
              <w:rPr>
                <w:kern w:val="0"/>
              </w:rPr>
              <w:t>120 mm</w:t>
            </w:r>
            <w:r>
              <w:rPr>
                <w:kern w:val="0"/>
              </w:rPr>
              <w:t>，</w:t>
            </w:r>
            <w:r>
              <w:rPr>
                <w:kern w:val="0"/>
              </w:rPr>
              <w:t xml:space="preserve"> </w:t>
            </w:r>
            <w:r>
              <w:rPr>
                <w:kern w:val="0"/>
              </w:rPr>
              <w:t>小轮</w:t>
            </w:r>
            <w:r>
              <w:rPr>
                <w:i/>
                <w:iCs/>
                <w:kern w:val="0"/>
              </w:rPr>
              <w:t>Φ</w:t>
            </w:r>
            <w:r>
              <w:rPr>
                <w:kern w:val="0"/>
              </w:rPr>
              <w:t>60 mm</w:t>
            </w:r>
            <w:r>
              <w:rPr>
                <w:kern w:val="0"/>
              </w:rPr>
              <w:t>；支架为</w:t>
            </w:r>
            <w:r>
              <w:rPr>
                <w:kern w:val="0"/>
              </w:rPr>
              <w:t xml:space="preserve"> 2 mm </w:t>
            </w:r>
            <w:r>
              <w:rPr>
                <w:kern w:val="0"/>
              </w:rPr>
              <w:t>钢板冲压，主轴直径</w:t>
            </w:r>
            <w:r>
              <w:rPr>
                <w:kern w:val="0"/>
              </w:rPr>
              <w:t xml:space="preserve"> 6 mm</w:t>
            </w:r>
            <w:r>
              <w:rPr>
                <w:kern w:val="0"/>
              </w:rPr>
              <w:t>；台阶轮相对轴的静起动力矩应</w:t>
            </w:r>
            <w:r>
              <w:rPr>
                <w:kern w:val="0"/>
              </w:rPr>
              <w:t>≤2.5×10</w:t>
            </w:r>
            <w:r>
              <w:rPr>
                <w:kern w:val="0"/>
                <w:vertAlign w:val="superscript"/>
              </w:rPr>
              <w:t>－</w:t>
            </w:r>
            <w:r>
              <w:rPr>
                <w:kern w:val="0"/>
                <w:vertAlign w:val="superscript"/>
              </w:rPr>
              <w:t xml:space="preserve">4 </w:t>
            </w:r>
            <w:r>
              <w:rPr>
                <w:kern w:val="0"/>
              </w:rPr>
              <w:t>N·m</w:t>
            </w:r>
          </w:p>
        </w:tc>
        <w:tc>
          <w:tcPr>
            <w:tcW w:w="436" w:type="pct"/>
            <w:vAlign w:val="center"/>
          </w:tcPr>
          <w:p w14:paraId="60CD4DC2" w14:textId="77777777" w:rsidR="002566D7" w:rsidRDefault="00AF7190">
            <w:pPr>
              <w:widowControl/>
              <w:jc w:val="center"/>
              <w:rPr>
                <w:kern w:val="0"/>
              </w:rPr>
            </w:pPr>
            <w:r>
              <w:rPr>
                <w:kern w:val="0"/>
              </w:rPr>
              <w:t>个</w:t>
            </w:r>
          </w:p>
        </w:tc>
        <w:tc>
          <w:tcPr>
            <w:tcW w:w="364" w:type="pct"/>
            <w:vAlign w:val="center"/>
          </w:tcPr>
          <w:p w14:paraId="68E45B74" w14:textId="77777777" w:rsidR="002566D7" w:rsidRDefault="00AF7190">
            <w:pPr>
              <w:widowControl/>
              <w:jc w:val="center"/>
              <w:rPr>
                <w:kern w:val="0"/>
              </w:rPr>
            </w:pPr>
            <w:r>
              <w:rPr>
                <w:kern w:val="0"/>
              </w:rPr>
              <w:t>1</w:t>
            </w:r>
          </w:p>
        </w:tc>
        <w:tc>
          <w:tcPr>
            <w:tcW w:w="553" w:type="pct"/>
            <w:vAlign w:val="center"/>
          </w:tcPr>
          <w:p w14:paraId="39DF70D0" w14:textId="77777777" w:rsidR="002566D7" w:rsidRDefault="00AF7190">
            <w:pPr>
              <w:widowControl/>
              <w:jc w:val="center"/>
              <w:rPr>
                <w:kern w:val="0"/>
              </w:rPr>
            </w:pPr>
            <w:r>
              <w:rPr>
                <w:rFonts w:hint="eastAsia"/>
                <w:kern w:val="0"/>
              </w:rPr>
              <w:t>否</w:t>
            </w:r>
          </w:p>
        </w:tc>
      </w:tr>
      <w:tr w:rsidR="002566D7" w14:paraId="003FB283" w14:textId="77777777">
        <w:trPr>
          <w:trHeight w:val="20"/>
          <w:jc w:val="center"/>
        </w:trPr>
        <w:tc>
          <w:tcPr>
            <w:tcW w:w="385" w:type="pct"/>
            <w:vAlign w:val="center"/>
          </w:tcPr>
          <w:p w14:paraId="44F246AA" w14:textId="77777777" w:rsidR="002566D7" w:rsidRDefault="00AF7190">
            <w:pPr>
              <w:widowControl/>
              <w:jc w:val="center"/>
              <w:rPr>
                <w:kern w:val="0"/>
              </w:rPr>
            </w:pPr>
            <w:r>
              <w:rPr>
                <w:kern w:val="0"/>
              </w:rPr>
              <w:t>79</w:t>
            </w:r>
          </w:p>
        </w:tc>
        <w:tc>
          <w:tcPr>
            <w:tcW w:w="621" w:type="pct"/>
            <w:vAlign w:val="center"/>
          </w:tcPr>
          <w:p w14:paraId="167BEE27" w14:textId="77777777" w:rsidR="002566D7" w:rsidRDefault="00AF7190">
            <w:pPr>
              <w:widowControl/>
              <w:jc w:val="left"/>
              <w:rPr>
                <w:kern w:val="0"/>
              </w:rPr>
            </w:pPr>
            <w:r>
              <w:rPr>
                <w:kern w:val="0"/>
              </w:rPr>
              <w:t>简单机械设计实验箱</w:t>
            </w:r>
          </w:p>
        </w:tc>
        <w:tc>
          <w:tcPr>
            <w:tcW w:w="2641" w:type="pct"/>
            <w:vAlign w:val="center"/>
          </w:tcPr>
          <w:p w14:paraId="3A91CDA8" w14:textId="77777777" w:rsidR="002566D7" w:rsidRDefault="00AF7190">
            <w:pPr>
              <w:widowControl/>
              <w:jc w:val="left"/>
              <w:rPr>
                <w:kern w:val="0"/>
              </w:rPr>
            </w:pPr>
            <w:r>
              <w:rPr>
                <w:kern w:val="0"/>
              </w:rPr>
              <w:t>能方便的组合出多种简单机械，配有实验指导书和装拆工具，供学生按照设计思路进行装配和模拟设计</w:t>
            </w:r>
          </w:p>
        </w:tc>
        <w:tc>
          <w:tcPr>
            <w:tcW w:w="436" w:type="pct"/>
            <w:vAlign w:val="center"/>
          </w:tcPr>
          <w:p w14:paraId="5D154031" w14:textId="77777777" w:rsidR="002566D7" w:rsidRDefault="00AF7190">
            <w:pPr>
              <w:widowControl/>
              <w:jc w:val="center"/>
              <w:rPr>
                <w:kern w:val="0"/>
              </w:rPr>
            </w:pPr>
            <w:r>
              <w:rPr>
                <w:kern w:val="0"/>
              </w:rPr>
              <w:t>套</w:t>
            </w:r>
          </w:p>
        </w:tc>
        <w:tc>
          <w:tcPr>
            <w:tcW w:w="364" w:type="pct"/>
            <w:vAlign w:val="center"/>
          </w:tcPr>
          <w:p w14:paraId="12673856" w14:textId="77777777" w:rsidR="002566D7" w:rsidRDefault="00AF7190">
            <w:pPr>
              <w:widowControl/>
              <w:jc w:val="center"/>
              <w:rPr>
                <w:kern w:val="0"/>
              </w:rPr>
            </w:pPr>
            <w:r>
              <w:rPr>
                <w:kern w:val="0"/>
              </w:rPr>
              <w:t>1</w:t>
            </w:r>
          </w:p>
        </w:tc>
        <w:tc>
          <w:tcPr>
            <w:tcW w:w="553" w:type="pct"/>
            <w:vAlign w:val="center"/>
          </w:tcPr>
          <w:p w14:paraId="5E97A09C" w14:textId="77777777" w:rsidR="002566D7" w:rsidRDefault="00AF7190">
            <w:pPr>
              <w:widowControl/>
              <w:jc w:val="center"/>
              <w:rPr>
                <w:kern w:val="0"/>
              </w:rPr>
            </w:pPr>
            <w:r>
              <w:rPr>
                <w:rFonts w:hint="eastAsia"/>
                <w:kern w:val="0"/>
              </w:rPr>
              <w:t>否</w:t>
            </w:r>
          </w:p>
        </w:tc>
      </w:tr>
      <w:tr w:rsidR="002566D7" w14:paraId="7CA64F58" w14:textId="77777777">
        <w:trPr>
          <w:trHeight w:val="20"/>
          <w:jc w:val="center"/>
        </w:trPr>
        <w:tc>
          <w:tcPr>
            <w:tcW w:w="385" w:type="pct"/>
            <w:vAlign w:val="center"/>
          </w:tcPr>
          <w:p w14:paraId="48CEBC98" w14:textId="77777777" w:rsidR="002566D7" w:rsidRDefault="00AF7190">
            <w:pPr>
              <w:widowControl/>
              <w:jc w:val="center"/>
              <w:rPr>
                <w:kern w:val="0"/>
              </w:rPr>
            </w:pPr>
            <w:r>
              <w:rPr>
                <w:kern w:val="0"/>
              </w:rPr>
              <w:t>80</w:t>
            </w:r>
          </w:p>
        </w:tc>
        <w:tc>
          <w:tcPr>
            <w:tcW w:w="621" w:type="pct"/>
            <w:vAlign w:val="center"/>
          </w:tcPr>
          <w:p w14:paraId="47FE52F9" w14:textId="77777777" w:rsidR="002566D7" w:rsidRDefault="00AF7190">
            <w:pPr>
              <w:widowControl/>
              <w:jc w:val="left"/>
              <w:rPr>
                <w:kern w:val="0"/>
              </w:rPr>
            </w:pPr>
            <w:r>
              <w:rPr>
                <w:kern w:val="0"/>
              </w:rPr>
              <w:t>话筒</w:t>
            </w:r>
          </w:p>
        </w:tc>
        <w:tc>
          <w:tcPr>
            <w:tcW w:w="2641" w:type="pct"/>
            <w:vAlign w:val="center"/>
          </w:tcPr>
          <w:p w14:paraId="628E3F2D" w14:textId="77777777" w:rsidR="002566D7" w:rsidRDefault="00AF7190">
            <w:pPr>
              <w:widowControl/>
              <w:jc w:val="left"/>
              <w:rPr>
                <w:kern w:val="0"/>
              </w:rPr>
            </w:pPr>
            <w:r>
              <w:rPr>
                <w:kern w:val="0"/>
              </w:rPr>
              <w:t>动圈式，输出阻抗</w:t>
            </w:r>
            <w:r>
              <w:rPr>
                <w:kern w:val="0"/>
              </w:rPr>
              <w:t xml:space="preserve"> 600 Ω</w:t>
            </w:r>
            <w:r>
              <w:rPr>
                <w:kern w:val="0"/>
              </w:rPr>
              <w:t>。当传声器振膜向内运</w:t>
            </w:r>
            <w:r>
              <w:rPr>
                <w:kern w:val="0"/>
              </w:rPr>
              <w:lastRenderedPageBreak/>
              <w:t>动（即声压增加）时，产生瞬时正电压的输出端规定为正端。接通电源后检听，传声器不应出现工作不正常状态。外观应整洁，标志要清晰，不应有机械损伤，铆、焊、胶粘及螺纹紧固等应牢固可靠。零件涂覆应符合产品规范要求。其它性能指标应符合</w:t>
            </w:r>
            <w:r>
              <w:rPr>
                <w:kern w:val="0"/>
              </w:rPr>
              <w:t xml:space="preserve"> GB/T 14198-2012 </w:t>
            </w:r>
            <w:r>
              <w:rPr>
                <w:kern w:val="0"/>
              </w:rPr>
              <w:t>标准的规定。</w:t>
            </w:r>
          </w:p>
        </w:tc>
        <w:tc>
          <w:tcPr>
            <w:tcW w:w="436" w:type="pct"/>
            <w:vAlign w:val="center"/>
          </w:tcPr>
          <w:p w14:paraId="47D30868" w14:textId="77777777" w:rsidR="002566D7" w:rsidRDefault="00AF7190">
            <w:pPr>
              <w:widowControl/>
              <w:jc w:val="center"/>
              <w:rPr>
                <w:kern w:val="0"/>
              </w:rPr>
            </w:pPr>
            <w:r>
              <w:rPr>
                <w:kern w:val="0"/>
              </w:rPr>
              <w:lastRenderedPageBreak/>
              <w:t>个</w:t>
            </w:r>
          </w:p>
        </w:tc>
        <w:tc>
          <w:tcPr>
            <w:tcW w:w="364" w:type="pct"/>
            <w:vAlign w:val="center"/>
          </w:tcPr>
          <w:p w14:paraId="270E020A" w14:textId="77777777" w:rsidR="002566D7" w:rsidRDefault="00AF7190">
            <w:pPr>
              <w:widowControl/>
              <w:jc w:val="center"/>
              <w:rPr>
                <w:kern w:val="0"/>
              </w:rPr>
            </w:pPr>
            <w:r>
              <w:rPr>
                <w:kern w:val="0"/>
              </w:rPr>
              <w:t>1</w:t>
            </w:r>
          </w:p>
        </w:tc>
        <w:tc>
          <w:tcPr>
            <w:tcW w:w="553" w:type="pct"/>
            <w:vAlign w:val="center"/>
          </w:tcPr>
          <w:p w14:paraId="64BD5FFC" w14:textId="77777777" w:rsidR="002566D7" w:rsidRDefault="00AF7190">
            <w:pPr>
              <w:widowControl/>
              <w:jc w:val="center"/>
              <w:rPr>
                <w:kern w:val="0"/>
              </w:rPr>
            </w:pPr>
            <w:r>
              <w:rPr>
                <w:rFonts w:hint="eastAsia"/>
                <w:kern w:val="0"/>
              </w:rPr>
              <w:t>否</w:t>
            </w:r>
          </w:p>
        </w:tc>
      </w:tr>
      <w:tr w:rsidR="002566D7" w14:paraId="3374E081" w14:textId="77777777">
        <w:trPr>
          <w:trHeight w:val="20"/>
          <w:jc w:val="center"/>
        </w:trPr>
        <w:tc>
          <w:tcPr>
            <w:tcW w:w="385" w:type="pct"/>
            <w:vAlign w:val="center"/>
          </w:tcPr>
          <w:p w14:paraId="35F4C0A3" w14:textId="77777777" w:rsidR="002566D7" w:rsidRDefault="00AF7190">
            <w:pPr>
              <w:widowControl/>
              <w:jc w:val="center"/>
              <w:rPr>
                <w:kern w:val="0"/>
              </w:rPr>
            </w:pPr>
            <w:r>
              <w:rPr>
                <w:kern w:val="0"/>
              </w:rPr>
              <w:lastRenderedPageBreak/>
              <w:t>81</w:t>
            </w:r>
          </w:p>
        </w:tc>
        <w:tc>
          <w:tcPr>
            <w:tcW w:w="621" w:type="pct"/>
            <w:vAlign w:val="center"/>
          </w:tcPr>
          <w:p w14:paraId="5CAE02F4" w14:textId="77777777" w:rsidR="002566D7" w:rsidRDefault="00AF7190">
            <w:pPr>
              <w:widowControl/>
              <w:jc w:val="left"/>
              <w:rPr>
                <w:kern w:val="0"/>
              </w:rPr>
            </w:pPr>
            <w:r>
              <w:rPr>
                <w:kern w:val="0"/>
              </w:rPr>
              <w:t>音频发生器</w:t>
            </w:r>
          </w:p>
        </w:tc>
        <w:tc>
          <w:tcPr>
            <w:tcW w:w="2641" w:type="pct"/>
            <w:vAlign w:val="center"/>
          </w:tcPr>
          <w:p w14:paraId="3AD94E92" w14:textId="77777777" w:rsidR="002566D7" w:rsidRDefault="00AF7190">
            <w:pPr>
              <w:widowControl/>
              <w:jc w:val="left"/>
              <w:rPr>
                <w:kern w:val="0"/>
              </w:rPr>
            </w:pPr>
            <w:r>
              <w:rPr>
                <w:kern w:val="0"/>
              </w:rPr>
              <w:t>频率范围</w:t>
            </w:r>
            <w:r>
              <w:rPr>
                <w:kern w:val="0"/>
              </w:rPr>
              <w:t xml:space="preserve"> 200 Hz</w:t>
            </w:r>
            <w:r>
              <w:rPr>
                <w:rFonts w:ascii="微软雅黑" w:eastAsia="微软雅黑" w:hAnsi="微软雅黑" w:cs="微软雅黑" w:hint="eastAsia"/>
                <w:kern w:val="0"/>
              </w:rPr>
              <w:t>〜</w:t>
            </w:r>
            <w:r>
              <w:rPr>
                <w:kern w:val="0"/>
              </w:rPr>
              <w:t>2000 Hz</w:t>
            </w:r>
            <w:r>
              <w:rPr>
                <w:kern w:val="0"/>
              </w:rPr>
              <w:t>，误差</w:t>
            </w:r>
            <w:r>
              <w:rPr>
                <w:kern w:val="0"/>
              </w:rPr>
              <w:t>≤±3 Hz</w:t>
            </w:r>
            <w:r>
              <w:rPr>
                <w:kern w:val="0"/>
              </w:rPr>
              <w:t>；带功率放大器和扬声器，输出功率</w:t>
            </w:r>
            <w:r>
              <w:rPr>
                <w:kern w:val="0"/>
              </w:rPr>
              <w:t>≥250 mW</w:t>
            </w:r>
            <w:r>
              <w:rPr>
                <w:kern w:val="0"/>
              </w:rPr>
              <w:t>；</w:t>
            </w:r>
            <w:r>
              <w:rPr>
                <w:kern w:val="0"/>
              </w:rPr>
              <w:t xml:space="preserve">I </w:t>
            </w:r>
            <w:r>
              <w:rPr>
                <w:kern w:val="0"/>
              </w:rPr>
              <w:t>类电器，电源端与信号输出端抗电强度</w:t>
            </w:r>
            <w:r>
              <w:rPr>
                <w:kern w:val="0"/>
              </w:rPr>
              <w:t>3000 V</w:t>
            </w:r>
          </w:p>
        </w:tc>
        <w:tc>
          <w:tcPr>
            <w:tcW w:w="436" w:type="pct"/>
            <w:vAlign w:val="center"/>
          </w:tcPr>
          <w:p w14:paraId="16DFEC4D" w14:textId="77777777" w:rsidR="002566D7" w:rsidRDefault="00AF7190">
            <w:pPr>
              <w:widowControl/>
              <w:jc w:val="center"/>
              <w:rPr>
                <w:kern w:val="0"/>
              </w:rPr>
            </w:pPr>
            <w:r>
              <w:rPr>
                <w:kern w:val="0"/>
              </w:rPr>
              <w:t>台</w:t>
            </w:r>
          </w:p>
        </w:tc>
        <w:tc>
          <w:tcPr>
            <w:tcW w:w="364" w:type="pct"/>
            <w:vAlign w:val="center"/>
          </w:tcPr>
          <w:p w14:paraId="45B35F04" w14:textId="77777777" w:rsidR="002566D7" w:rsidRDefault="00AF7190">
            <w:pPr>
              <w:widowControl/>
              <w:jc w:val="center"/>
              <w:rPr>
                <w:kern w:val="0"/>
              </w:rPr>
            </w:pPr>
            <w:r>
              <w:rPr>
                <w:kern w:val="0"/>
              </w:rPr>
              <w:t>1</w:t>
            </w:r>
          </w:p>
        </w:tc>
        <w:tc>
          <w:tcPr>
            <w:tcW w:w="553" w:type="pct"/>
            <w:vAlign w:val="center"/>
          </w:tcPr>
          <w:p w14:paraId="7D58D576" w14:textId="77777777" w:rsidR="002566D7" w:rsidRDefault="00AF7190">
            <w:pPr>
              <w:widowControl/>
              <w:jc w:val="center"/>
              <w:rPr>
                <w:kern w:val="0"/>
              </w:rPr>
            </w:pPr>
            <w:r>
              <w:rPr>
                <w:rFonts w:hint="eastAsia"/>
                <w:kern w:val="0"/>
              </w:rPr>
              <w:t>否</w:t>
            </w:r>
          </w:p>
        </w:tc>
      </w:tr>
      <w:tr w:rsidR="002566D7" w14:paraId="50C1889B" w14:textId="77777777">
        <w:trPr>
          <w:trHeight w:val="20"/>
          <w:jc w:val="center"/>
        </w:trPr>
        <w:tc>
          <w:tcPr>
            <w:tcW w:w="385" w:type="pct"/>
            <w:vAlign w:val="center"/>
          </w:tcPr>
          <w:p w14:paraId="4BC5B534" w14:textId="77777777" w:rsidR="002566D7" w:rsidRDefault="00AF7190">
            <w:pPr>
              <w:widowControl/>
              <w:jc w:val="center"/>
              <w:rPr>
                <w:kern w:val="0"/>
              </w:rPr>
            </w:pPr>
            <w:r>
              <w:rPr>
                <w:kern w:val="0"/>
              </w:rPr>
              <w:t>82</w:t>
            </w:r>
          </w:p>
        </w:tc>
        <w:tc>
          <w:tcPr>
            <w:tcW w:w="621" w:type="pct"/>
            <w:vAlign w:val="center"/>
          </w:tcPr>
          <w:p w14:paraId="3ACE1A0B" w14:textId="77777777" w:rsidR="002566D7" w:rsidRDefault="00AF7190">
            <w:pPr>
              <w:widowControl/>
              <w:jc w:val="left"/>
              <w:rPr>
                <w:kern w:val="0"/>
              </w:rPr>
            </w:pPr>
            <w:r>
              <w:rPr>
                <w:kern w:val="0"/>
              </w:rPr>
              <w:t>自制乐器实验材料</w:t>
            </w:r>
          </w:p>
        </w:tc>
        <w:tc>
          <w:tcPr>
            <w:tcW w:w="2641" w:type="pct"/>
            <w:vAlign w:val="center"/>
          </w:tcPr>
          <w:p w14:paraId="61DC0315" w14:textId="77777777" w:rsidR="002566D7" w:rsidRDefault="00AF7190">
            <w:pPr>
              <w:widowControl/>
              <w:jc w:val="left"/>
              <w:rPr>
                <w:kern w:val="0"/>
              </w:rPr>
            </w:pPr>
            <w:r>
              <w:rPr>
                <w:kern w:val="0"/>
              </w:rPr>
              <w:t>自制乐器并研究声音的三要素</w:t>
            </w:r>
          </w:p>
        </w:tc>
        <w:tc>
          <w:tcPr>
            <w:tcW w:w="436" w:type="pct"/>
            <w:vAlign w:val="center"/>
          </w:tcPr>
          <w:p w14:paraId="169FB354" w14:textId="77777777" w:rsidR="002566D7" w:rsidRDefault="00AF7190">
            <w:pPr>
              <w:widowControl/>
              <w:jc w:val="center"/>
              <w:rPr>
                <w:kern w:val="0"/>
              </w:rPr>
            </w:pPr>
            <w:r>
              <w:rPr>
                <w:kern w:val="0"/>
              </w:rPr>
              <w:t>套</w:t>
            </w:r>
          </w:p>
        </w:tc>
        <w:tc>
          <w:tcPr>
            <w:tcW w:w="364" w:type="pct"/>
            <w:vAlign w:val="center"/>
          </w:tcPr>
          <w:p w14:paraId="3956A135" w14:textId="77777777" w:rsidR="002566D7" w:rsidRDefault="00AF7190">
            <w:pPr>
              <w:widowControl/>
              <w:jc w:val="center"/>
              <w:rPr>
                <w:kern w:val="0"/>
              </w:rPr>
            </w:pPr>
            <w:r>
              <w:rPr>
                <w:kern w:val="0"/>
              </w:rPr>
              <w:t>20</w:t>
            </w:r>
          </w:p>
        </w:tc>
        <w:tc>
          <w:tcPr>
            <w:tcW w:w="553" w:type="pct"/>
            <w:vAlign w:val="center"/>
          </w:tcPr>
          <w:p w14:paraId="7A42A9C0" w14:textId="77777777" w:rsidR="002566D7" w:rsidRDefault="00AF7190">
            <w:pPr>
              <w:widowControl/>
              <w:jc w:val="center"/>
              <w:rPr>
                <w:kern w:val="0"/>
              </w:rPr>
            </w:pPr>
            <w:r>
              <w:rPr>
                <w:rFonts w:hint="eastAsia"/>
                <w:kern w:val="0"/>
              </w:rPr>
              <w:t>否</w:t>
            </w:r>
          </w:p>
        </w:tc>
      </w:tr>
      <w:tr w:rsidR="002566D7" w14:paraId="7D9ECB93" w14:textId="77777777">
        <w:trPr>
          <w:trHeight w:val="20"/>
          <w:jc w:val="center"/>
        </w:trPr>
        <w:tc>
          <w:tcPr>
            <w:tcW w:w="385" w:type="pct"/>
            <w:vAlign w:val="center"/>
          </w:tcPr>
          <w:p w14:paraId="6BCBD89C" w14:textId="77777777" w:rsidR="002566D7" w:rsidRDefault="00AF7190">
            <w:pPr>
              <w:widowControl/>
              <w:jc w:val="center"/>
              <w:rPr>
                <w:kern w:val="0"/>
              </w:rPr>
            </w:pPr>
            <w:r>
              <w:rPr>
                <w:kern w:val="0"/>
              </w:rPr>
              <w:t>83</w:t>
            </w:r>
          </w:p>
        </w:tc>
        <w:tc>
          <w:tcPr>
            <w:tcW w:w="621" w:type="pct"/>
            <w:vAlign w:val="center"/>
          </w:tcPr>
          <w:p w14:paraId="1AC8A3EF" w14:textId="77777777" w:rsidR="002566D7" w:rsidRDefault="00AF7190">
            <w:pPr>
              <w:widowControl/>
              <w:jc w:val="left"/>
              <w:rPr>
                <w:kern w:val="0"/>
              </w:rPr>
            </w:pPr>
            <w:r>
              <w:rPr>
                <w:kern w:val="0"/>
              </w:rPr>
              <w:t>超声应用演示器</w:t>
            </w:r>
          </w:p>
        </w:tc>
        <w:tc>
          <w:tcPr>
            <w:tcW w:w="2641" w:type="pct"/>
            <w:vAlign w:val="center"/>
          </w:tcPr>
          <w:p w14:paraId="2B7948ED" w14:textId="77777777" w:rsidR="002566D7" w:rsidRDefault="00AF7190">
            <w:pPr>
              <w:widowControl/>
              <w:jc w:val="left"/>
              <w:rPr>
                <w:kern w:val="0"/>
              </w:rPr>
            </w:pPr>
            <w:r>
              <w:rPr>
                <w:kern w:val="0"/>
              </w:rPr>
              <w:t>超声雾化、超声清洁等</w:t>
            </w:r>
          </w:p>
        </w:tc>
        <w:tc>
          <w:tcPr>
            <w:tcW w:w="436" w:type="pct"/>
            <w:vAlign w:val="center"/>
          </w:tcPr>
          <w:p w14:paraId="4A76DAB6" w14:textId="77777777" w:rsidR="002566D7" w:rsidRDefault="00AF7190">
            <w:pPr>
              <w:widowControl/>
              <w:jc w:val="center"/>
              <w:rPr>
                <w:kern w:val="0"/>
              </w:rPr>
            </w:pPr>
            <w:r>
              <w:rPr>
                <w:kern w:val="0"/>
              </w:rPr>
              <w:t>套</w:t>
            </w:r>
          </w:p>
        </w:tc>
        <w:tc>
          <w:tcPr>
            <w:tcW w:w="364" w:type="pct"/>
            <w:vAlign w:val="center"/>
          </w:tcPr>
          <w:p w14:paraId="62CD3F8C" w14:textId="77777777" w:rsidR="002566D7" w:rsidRDefault="00AF7190">
            <w:pPr>
              <w:widowControl/>
              <w:jc w:val="center"/>
              <w:rPr>
                <w:kern w:val="0"/>
              </w:rPr>
            </w:pPr>
            <w:r>
              <w:rPr>
                <w:kern w:val="0"/>
              </w:rPr>
              <w:t>1</w:t>
            </w:r>
          </w:p>
        </w:tc>
        <w:tc>
          <w:tcPr>
            <w:tcW w:w="553" w:type="pct"/>
            <w:vAlign w:val="center"/>
          </w:tcPr>
          <w:p w14:paraId="3F93F8DD" w14:textId="77777777" w:rsidR="002566D7" w:rsidRDefault="00AF7190">
            <w:pPr>
              <w:widowControl/>
              <w:jc w:val="center"/>
              <w:rPr>
                <w:kern w:val="0"/>
              </w:rPr>
            </w:pPr>
            <w:r>
              <w:rPr>
                <w:rFonts w:hint="eastAsia"/>
                <w:kern w:val="0"/>
              </w:rPr>
              <w:t>否</w:t>
            </w:r>
          </w:p>
        </w:tc>
      </w:tr>
      <w:tr w:rsidR="002566D7" w14:paraId="19519665" w14:textId="77777777">
        <w:trPr>
          <w:trHeight w:val="20"/>
          <w:jc w:val="center"/>
        </w:trPr>
        <w:tc>
          <w:tcPr>
            <w:tcW w:w="385" w:type="pct"/>
            <w:vAlign w:val="center"/>
          </w:tcPr>
          <w:p w14:paraId="3FAE0910" w14:textId="77777777" w:rsidR="002566D7" w:rsidRDefault="00AF7190">
            <w:pPr>
              <w:widowControl/>
              <w:jc w:val="center"/>
              <w:rPr>
                <w:kern w:val="0"/>
              </w:rPr>
            </w:pPr>
            <w:r>
              <w:rPr>
                <w:kern w:val="0"/>
              </w:rPr>
              <w:t>84</w:t>
            </w:r>
          </w:p>
        </w:tc>
        <w:tc>
          <w:tcPr>
            <w:tcW w:w="621" w:type="pct"/>
            <w:vAlign w:val="center"/>
          </w:tcPr>
          <w:p w14:paraId="1491ADFC" w14:textId="77777777" w:rsidR="002566D7" w:rsidRDefault="00AF7190">
            <w:pPr>
              <w:widowControl/>
              <w:jc w:val="left"/>
              <w:rPr>
                <w:kern w:val="0"/>
              </w:rPr>
            </w:pPr>
            <w:r>
              <w:rPr>
                <w:kern w:val="0"/>
              </w:rPr>
              <w:t>声音能量演示器</w:t>
            </w:r>
          </w:p>
        </w:tc>
        <w:tc>
          <w:tcPr>
            <w:tcW w:w="2641" w:type="pct"/>
            <w:vAlign w:val="center"/>
          </w:tcPr>
          <w:p w14:paraId="67861D07" w14:textId="77777777" w:rsidR="002566D7" w:rsidRDefault="00AF7190">
            <w:pPr>
              <w:widowControl/>
              <w:jc w:val="left"/>
              <w:rPr>
                <w:kern w:val="0"/>
              </w:rPr>
            </w:pPr>
            <w:r>
              <w:rPr>
                <w:kern w:val="0"/>
              </w:rPr>
              <w:t>带扬声器的大功率音频放大器，演示声悬浮或者声波吹蜡烛火焰等</w:t>
            </w:r>
          </w:p>
        </w:tc>
        <w:tc>
          <w:tcPr>
            <w:tcW w:w="436" w:type="pct"/>
            <w:vAlign w:val="center"/>
          </w:tcPr>
          <w:p w14:paraId="7FA88C6D" w14:textId="77777777" w:rsidR="002566D7" w:rsidRDefault="00AF7190">
            <w:pPr>
              <w:widowControl/>
              <w:jc w:val="center"/>
              <w:rPr>
                <w:kern w:val="0"/>
              </w:rPr>
            </w:pPr>
            <w:r>
              <w:rPr>
                <w:kern w:val="0"/>
              </w:rPr>
              <w:t>套</w:t>
            </w:r>
          </w:p>
        </w:tc>
        <w:tc>
          <w:tcPr>
            <w:tcW w:w="364" w:type="pct"/>
            <w:vAlign w:val="center"/>
          </w:tcPr>
          <w:p w14:paraId="57667BE3" w14:textId="77777777" w:rsidR="002566D7" w:rsidRDefault="00AF7190">
            <w:pPr>
              <w:widowControl/>
              <w:jc w:val="center"/>
              <w:rPr>
                <w:kern w:val="0"/>
              </w:rPr>
            </w:pPr>
            <w:r>
              <w:rPr>
                <w:kern w:val="0"/>
              </w:rPr>
              <w:t>1</w:t>
            </w:r>
          </w:p>
        </w:tc>
        <w:tc>
          <w:tcPr>
            <w:tcW w:w="553" w:type="pct"/>
            <w:vAlign w:val="center"/>
          </w:tcPr>
          <w:p w14:paraId="48105AD6" w14:textId="77777777" w:rsidR="002566D7" w:rsidRDefault="00AF7190">
            <w:pPr>
              <w:widowControl/>
              <w:jc w:val="center"/>
              <w:rPr>
                <w:kern w:val="0"/>
              </w:rPr>
            </w:pPr>
            <w:r>
              <w:rPr>
                <w:rFonts w:hint="eastAsia"/>
                <w:kern w:val="0"/>
              </w:rPr>
              <w:t>否</w:t>
            </w:r>
          </w:p>
        </w:tc>
      </w:tr>
      <w:tr w:rsidR="002566D7" w14:paraId="4542B94D" w14:textId="77777777">
        <w:trPr>
          <w:trHeight w:val="20"/>
          <w:jc w:val="center"/>
        </w:trPr>
        <w:tc>
          <w:tcPr>
            <w:tcW w:w="385" w:type="pct"/>
            <w:vAlign w:val="center"/>
          </w:tcPr>
          <w:p w14:paraId="13127154" w14:textId="77777777" w:rsidR="002566D7" w:rsidRDefault="00AF7190">
            <w:pPr>
              <w:widowControl/>
              <w:jc w:val="center"/>
              <w:rPr>
                <w:kern w:val="0"/>
              </w:rPr>
            </w:pPr>
            <w:r>
              <w:rPr>
                <w:kern w:val="0"/>
              </w:rPr>
              <w:t>85</w:t>
            </w:r>
          </w:p>
        </w:tc>
        <w:tc>
          <w:tcPr>
            <w:tcW w:w="621" w:type="pct"/>
            <w:vAlign w:val="center"/>
          </w:tcPr>
          <w:p w14:paraId="0B536702" w14:textId="77777777" w:rsidR="002566D7" w:rsidRDefault="00AF7190">
            <w:pPr>
              <w:widowControl/>
              <w:jc w:val="left"/>
              <w:rPr>
                <w:kern w:val="0"/>
              </w:rPr>
            </w:pPr>
            <w:r>
              <w:rPr>
                <w:kern w:val="0"/>
              </w:rPr>
              <w:t>声级计</w:t>
            </w:r>
          </w:p>
        </w:tc>
        <w:tc>
          <w:tcPr>
            <w:tcW w:w="2641" w:type="pct"/>
            <w:vAlign w:val="center"/>
          </w:tcPr>
          <w:p w14:paraId="1B0E671C" w14:textId="77777777" w:rsidR="002566D7" w:rsidRDefault="00AF7190">
            <w:pPr>
              <w:widowControl/>
              <w:jc w:val="left"/>
              <w:rPr>
                <w:kern w:val="0"/>
              </w:rPr>
            </w:pPr>
            <w:r>
              <w:rPr>
                <w:kern w:val="0"/>
              </w:rPr>
              <w:t>130 dB</w:t>
            </w:r>
            <w:r>
              <w:rPr>
                <w:kern w:val="0"/>
              </w:rPr>
              <w:t>，</w:t>
            </w:r>
            <w:r>
              <w:rPr>
                <w:kern w:val="0"/>
              </w:rPr>
              <w:t>0.1 dB</w:t>
            </w:r>
            <w:r>
              <w:rPr>
                <w:kern w:val="0"/>
              </w:rPr>
              <w:t>；手持式，数显</w:t>
            </w:r>
          </w:p>
        </w:tc>
        <w:tc>
          <w:tcPr>
            <w:tcW w:w="436" w:type="pct"/>
            <w:vAlign w:val="center"/>
          </w:tcPr>
          <w:p w14:paraId="745251D6" w14:textId="77777777" w:rsidR="002566D7" w:rsidRDefault="00AF7190">
            <w:pPr>
              <w:widowControl/>
              <w:jc w:val="center"/>
              <w:rPr>
                <w:kern w:val="0"/>
              </w:rPr>
            </w:pPr>
            <w:r>
              <w:rPr>
                <w:kern w:val="0"/>
              </w:rPr>
              <w:t>台</w:t>
            </w:r>
          </w:p>
        </w:tc>
        <w:tc>
          <w:tcPr>
            <w:tcW w:w="364" w:type="pct"/>
            <w:vAlign w:val="center"/>
          </w:tcPr>
          <w:p w14:paraId="433A4A36" w14:textId="77777777" w:rsidR="002566D7" w:rsidRDefault="00AF7190">
            <w:pPr>
              <w:widowControl/>
              <w:jc w:val="center"/>
              <w:rPr>
                <w:kern w:val="0"/>
              </w:rPr>
            </w:pPr>
            <w:r>
              <w:rPr>
                <w:kern w:val="0"/>
              </w:rPr>
              <w:t>1</w:t>
            </w:r>
          </w:p>
        </w:tc>
        <w:tc>
          <w:tcPr>
            <w:tcW w:w="553" w:type="pct"/>
            <w:vAlign w:val="center"/>
          </w:tcPr>
          <w:p w14:paraId="6EF54B93" w14:textId="77777777" w:rsidR="002566D7" w:rsidRDefault="00AF7190">
            <w:pPr>
              <w:widowControl/>
              <w:jc w:val="center"/>
              <w:rPr>
                <w:kern w:val="0"/>
              </w:rPr>
            </w:pPr>
            <w:r>
              <w:rPr>
                <w:rFonts w:hint="eastAsia"/>
                <w:kern w:val="0"/>
              </w:rPr>
              <w:t>否</w:t>
            </w:r>
          </w:p>
        </w:tc>
      </w:tr>
      <w:tr w:rsidR="002566D7" w14:paraId="489A2BC8" w14:textId="77777777">
        <w:trPr>
          <w:trHeight w:val="20"/>
          <w:jc w:val="center"/>
        </w:trPr>
        <w:tc>
          <w:tcPr>
            <w:tcW w:w="385" w:type="pct"/>
            <w:vAlign w:val="center"/>
          </w:tcPr>
          <w:p w14:paraId="1480B306" w14:textId="77777777" w:rsidR="002566D7" w:rsidRDefault="00AF7190">
            <w:pPr>
              <w:widowControl/>
              <w:jc w:val="center"/>
              <w:rPr>
                <w:kern w:val="0"/>
              </w:rPr>
            </w:pPr>
            <w:r>
              <w:rPr>
                <w:kern w:val="0"/>
              </w:rPr>
              <w:t>86</w:t>
            </w:r>
          </w:p>
        </w:tc>
        <w:tc>
          <w:tcPr>
            <w:tcW w:w="621" w:type="pct"/>
            <w:vAlign w:val="center"/>
          </w:tcPr>
          <w:p w14:paraId="0BC16984" w14:textId="77777777" w:rsidR="002566D7" w:rsidRDefault="00AF7190">
            <w:pPr>
              <w:widowControl/>
              <w:jc w:val="left"/>
              <w:rPr>
                <w:kern w:val="0"/>
              </w:rPr>
            </w:pPr>
            <w:r>
              <w:rPr>
                <w:kern w:val="0"/>
              </w:rPr>
              <w:t>多束激光盒</w:t>
            </w:r>
            <w:r>
              <w:rPr>
                <w:kern w:val="0"/>
              </w:rPr>
              <w:t xml:space="preserve"> </w:t>
            </w:r>
          </w:p>
        </w:tc>
        <w:tc>
          <w:tcPr>
            <w:tcW w:w="2641" w:type="pct"/>
            <w:vAlign w:val="center"/>
          </w:tcPr>
          <w:p w14:paraId="4B1B3457" w14:textId="77777777" w:rsidR="002566D7" w:rsidRDefault="00AF7190">
            <w:pPr>
              <w:widowControl/>
              <w:jc w:val="left"/>
              <w:rPr>
                <w:kern w:val="0"/>
              </w:rPr>
            </w:pPr>
            <w:r>
              <w:rPr>
                <w:kern w:val="0"/>
              </w:rPr>
              <w:t>磁吸，不少于</w:t>
            </w:r>
            <w:r>
              <w:rPr>
                <w:kern w:val="0"/>
              </w:rPr>
              <w:t xml:space="preserve"> 3 </w:t>
            </w:r>
            <w:r>
              <w:rPr>
                <w:kern w:val="0"/>
              </w:rPr>
              <w:t>束光，各激光束要平行，能形成平行光，每束光可单控</w:t>
            </w:r>
          </w:p>
        </w:tc>
        <w:tc>
          <w:tcPr>
            <w:tcW w:w="436" w:type="pct"/>
            <w:vAlign w:val="center"/>
          </w:tcPr>
          <w:p w14:paraId="756A128F" w14:textId="77777777" w:rsidR="002566D7" w:rsidRDefault="00AF7190">
            <w:pPr>
              <w:widowControl/>
              <w:jc w:val="center"/>
              <w:rPr>
                <w:kern w:val="0"/>
              </w:rPr>
            </w:pPr>
            <w:r>
              <w:rPr>
                <w:kern w:val="0"/>
              </w:rPr>
              <w:t>个</w:t>
            </w:r>
          </w:p>
        </w:tc>
        <w:tc>
          <w:tcPr>
            <w:tcW w:w="364" w:type="pct"/>
            <w:vAlign w:val="center"/>
          </w:tcPr>
          <w:p w14:paraId="5758DC04" w14:textId="77777777" w:rsidR="002566D7" w:rsidRDefault="00AF7190">
            <w:pPr>
              <w:widowControl/>
              <w:jc w:val="center"/>
              <w:rPr>
                <w:kern w:val="0"/>
              </w:rPr>
            </w:pPr>
            <w:r>
              <w:rPr>
                <w:kern w:val="0"/>
              </w:rPr>
              <w:t>1</w:t>
            </w:r>
          </w:p>
        </w:tc>
        <w:tc>
          <w:tcPr>
            <w:tcW w:w="553" w:type="pct"/>
            <w:vAlign w:val="center"/>
          </w:tcPr>
          <w:p w14:paraId="44CE9178" w14:textId="77777777" w:rsidR="002566D7" w:rsidRDefault="00AF7190">
            <w:pPr>
              <w:widowControl/>
              <w:jc w:val="center"/>
              <w:rPr>
                <w:kern w:val="0"/>
              </w:rPr>
            </w:pPr>
            <w:r>
              <w:rPr>
                <w:rFonts w:hint="eastAsia"/>
                <w:kern w:val="0"/>
              </w:rPr>
              <w:t>否</w:t>
            </w:r>
          </w:p>
        </w:tc>
      </w:tr>
      <w:tr w:rsidR="002566D7" w14:paraId="67BC8A19" w14:textId="77777777">
        <w:trPr>
          <w:trHeight w:val="20"/>
          <w:jc w:val="center"/>
        </w:trPr>
        <w:tc>
          <w:tcPr>
            <w:tcW w:w="385" w:type="pct"/>
            <w:vAlign w:val="center"/>
          </w:tcPr>
          <w:p w14:paraId="3DC891E8" w14:textId="77777777" w:rsidR="002566D7" w:rsidRDefault="00AF7190">
            <w:pPr>
              <w:widowControl/>
              <w:jc w:val="center"/>
              <w:rPr>
                <w:kern w:val="0"/>
              </w:rPr>
            </w:pPr>
            <w:r>
              <w:rPr>
                <w:kern w:val="0"/>
              </w:rPr>
              <w:t>87</w:t>
            </w:r>
          </w:p>
        </w:tc>
        <w:tc>
          <w:tcPr>
            <w:tcW w:w="621" w:type="pct"/>
            <w:vAlign w:val="center"/>
          </w:tcPr>
          <w:p w14:paraId="1BA6D8AC" w14:textId="77777777" w:rsidR="002566D7" w:rsidRDefault="00AF7190">
            <w:pPr>
              <w:widowControl/>
              <w:jc w:val="left"/>
              <w:rPr>
                <w:kern w:val="0"/>
              </w:rPr>
            </w:pPr>
            <w:r>
              <w:rPr>
                <w:kern w:val="0"/>
              </w:rPr>
              <w:t>平行光源</w:t>
            </w:r>
          </w:p>
        </w:tc>
        <w:tc>
          <w:tcPr>
            <w:tcW w:w="2641" w:type="pct"/>
            <w:vAlign w:val="center"/>
          </w:tcPr>
          <w:p w14:paraId="75D45346" w14:textId="77777777" w:rsidR="002566D7" w:rsidRDefault="00AF7190">
            <w:pPr>
              <w:widowControl/>
              <w:jc w:val="left"/>
              <w:rPr>
                <w:kern w:val="0"/>
              </w:rPr>
            </w:pPr>
            <w:r>
              <w:rPr>
                <w:kern w:val="0"/>
              </w:rPr>
              <w:t>至少</w:t>
            </w:r>
            <w:r>
              <w:rPr>
                <w:kern w:val="0"/>
              </w:rPr>
              <w:t xml:space="preserve"> 2 </w:t>
            </w:r>
            <w:r>
              <w:rPr>
                <w:kern w:val="0"/>
              </w:rPr>
              <w:t>条平行光，非激光光源</w:t>
            </w:r>
          </w:p>
        </w:tc>
        <w:tc>
          <w:tcPr>
            <w:tcW w:w="436" w:type="pct"/>
            <w:vAlign w:val="center"/>
          </w:tcPr>
          <w:p w14:paraId="7D9823A5" w14:textId="77777777" w:rsidR="002566D7" w:rsidRDefault="00AF7190">
            <w:pPr>
              <w:widowControl/>
              <w:jc w:val="center"/>
              <w:rPr>
                <w:kern w:val="0"/>
              </w:rPr>
            </w:pPr>
            <w:r>
              <w:rPr>
                <w:kern w:val="0"/>
              </w:rPr>
              <w:t>个</w:t>
            </w:r>
          </w:p>
        </w:tc>
        <w:tc>
          <w:tcPr>
            <w:tcW w:w="364" w:type="pct"/>
            <w:vAlign w:val="center"/>
          </w:tcPr>
          <w:p w14:paraId="451E5292" w14:textId="77777777" w:rsidR="002566D7" w:rsidRDefault="00AF7190">
            <w:pPr>
              <w:widowControl/>
              <w:jc w:val="center"/>
              <w:rPr>
                <w:kern w:val="0"/>
              </w:rPr>
            </w:pPr>
            <w:r>
              <w:rPr>
                <w:kern w:val="0"/>
              </w:rPr>
              <w:t>1</w:t>
            </w:r>
          </w:p>
        </w:tc>
        <w:tc>
          <w:tcPr>
            <w:tcW w:w="553" w:type="pct"/>
            <w:vAlign w:val="center"/>
          </w:tcPr>
          <w:p w14:paraId="66DBE9FC" w14:textId="77777777" w:rsidR="002566D7" w:rsidRDefault="00AF7190">
            <w:pPr>
              <w:widowControl/>
              <w:jc w:val="center"/>
              <w:rPr>
                <w:kern w:val="0"/>
              </w:rPr>
            </w:pPr>
            <w:r>
              <w:rPr>
                <w:rFonts w:hint="eastAsia"/>
                <w:kern w:val="0"/>
              </w:rPr>
              <w:t>否</w:t>
            </w:r>
          </w:p>
        </w:tc>
      </w:tr>
      <w:tr w:rsidR="002566D7" w14:paraId="58D1651D" w14:textId="77777777">
        <w:trPr>
          <w:trHeight w:val="20"/>
          <w:jc w:val="center"/>
        </w:trPr>
        <w:tc>
          <w:tcPr>
            <w:tcW w:w="385" w:type="pct"/>
            <w:vAlign w:val="center"/>
          </w:tcPr>
          <w:p w14:paraId="652EF925" w14:textId="77777777" w:rsidR="002566D7" w:rsidRDefault="00AF7190">
            <w:pPr>
              <w:widowControl/>
              <w:jc w:val="center"/>
              <w:rPr>
                <w:kern w:val="0"/>
              </w:rPr>
            </w:pPr>
            <w:r>
              <w:rPr>
                <w:kern w:val="0"/>
              </w:rPr>
              <w:t>88</w:t>
            </w:r>
          </w:p>
        </w:tc>
        <w:tc>
          <w:tcPr>
            <w:tcW w:w="621" w:type="pct"/>
            <w:vAlign w:val="center"/>
          </w:tcPr>
          <w:p w14:paraId="7627FA7D" w14:textId="77777777" w:rsidR="002566D7" w:rsidRDefault="00AF7190">
            <w:pPr>
              <w:widowControl/>
              <w:jc w:val="left"/>
              <w:rPr>
                <w:kern w:val="0"/>
              </w:rPr>
            </w:pPr>
            <w:r>
              <w:rPr>
                <w:kern w:val="0"/>
              </w:rPr>
              <w:t>三球仪</w:t>
            </w:r>
          </w:p>
        </w:tc>
        <w:tc>
          <w:tcPr>
            <w:tcW w:w="2641" w:type="pct"/>
            <w:vAlign w:val="center"/>
          </w:tcPr>
          <w:p w14:paraId="2DF895CF" w14:textId="77777777" w:rsidR="002566D7" w:rsidRDefault="00AF7190">
            <w:pPr>
              <w:widowControl/>
              <w:jc w:val="left"/>
              <w:rPr>
                <w:kern w:val="0"/>
              </w:rPr>
            </w:pPr>
            <w:r>
              <w:rPr>
                <w:kern w:val="0"/>
              </w:rPr>
              <w:t>齿轮、底座等应为铁质或钢质材料，白道面与黄道面的夹角放大到</w:t>
            </w:r>
            <w:r>
              <w:rPr>
                <w:kern w:val="0"/>
              </w:rPr>
              <w:t xml:space="preserve"> 15°</w:t>
            </w:r>
            <w:r>
              <w:rPr>
                <w:kern w:val="0"/>
              </w:rPr>
              <w:t>；用于光的直线传播情境化教学</w:t>
            </w:r>
          </w:p>
        </w:tc>
        <w:tc>
          <w:tcPr>
            <w:tcW w:w="436" w:type="pct"/>
            <w:vAlign w:val="center"/>
          </w:tcPr>
          <w:p w14:paraId="6F0EEBA5" w14:textId="77777777" w:rsidR="002566D7" w:rsidRDefault="00AF7190">
            <w:pPr>
              <w:widowControl/>
              <w:jc w:val="center"/>
              <w:rPr>
                <w:kern w:val="0"/>
              </w:rPr>
            </w:pPr>
            <w:r>
              <w:rPr>
                <w:kern w:val="0"/>
              </w:rPr>
              <w:t>个</w:t>
            </w:r>
          </w:p>
        </w:tc>
        <w:tc>
          <w:tcPr>
            <w:tcW w:w="364" w:type="pct"/>
            <w:vAlign w:val="center"/>
          </w:tcPr>
          <w:p w14:paraId="0493980C" w14:textId="77777777" w:rsidR="002566D7" w:rsidRDefault="00AF7190">
            <w:pPr>
              <w:widowControl/>
              <w:jc w:val="center"/>
              <w:rPr>
                <w:kern w:val="0"/>
              </w:rPr>
            </w:pPr>
            <w:r>
              <w:rPr>
                <w:kern w:val="0"/>
              </w:rPr>
              <w:t>1</w:t>
            </w:r>
          </w:p>
        </w:tc>
        <w:tc>
          <w:tcPr>
            <w:tcW w:w="553" w:type="pct"/>
            <w:vAlign w:val="center"/>
          </w:tcPr>
          <w:p w14:paraId="13640264" w14:textId="77777777" w:rsidR="002566D7" w:rsidRDefault="00AF7190">
            <w:pPr>
              <w:widowControl/>
              <w:jc w:val="center"/>
              <w:rPr>
                <w:kern w:val="0"/>
              </w:rPr>
            </w:pPr>
            <w:r>
              <w:rPr>
                <w:rFonts w:hint="eastAsia"/>
                <w:kern w:val="0"/>
              </w:rPr>
              <w:t>否</w:t>
            </w:r>
          </w:p>
        </w:tc>
      </w:tr>
      <w:tr w:rsidR="002566D7" w14:paraId="688B013E" w14:textId="77777777">
        <w:trPr>
          <w:trHeight w:val="20"/>
          <w:jc w:val="center"/>
        </w:trPr>
        <w:tc>
          <w:tcPr>
            <w:tcW w:w="385" w:type="pct"/>
            <w:vAlign w:val="center"/>
          </w:tcPr>
          <w:p w14:paraId="310B165A" w14:textId="77777777" w:rsidR="002566D7" w:rsidRDefault="00AF7190">
            <w:pPr>
              <w:widowControl/>
              <w:jc w:val="center"/>
              <w:rPr>
                <w:kern w:val="0"/>
              </w:rPr>
            </w:pPr>
            <w:r>
              <w:rPr>
                <w:kern w:val="0"/>
              </w:rPr>
              <w:t>89</w:t>
            </w:r>
          </w:p>
        </w:tc>
        <w:tc>
          <w:tcPr>
            <w:tcW w:w="621" w:type="pct"/>
            <w:vAlign w:val="center"/>
          </w:tcPr>
          <w:p w14:paraId="4CF465E2" w14:textId="77777777" w:rsidR="002566D7" w:rsidRDefault="00AF7190">
            <w:pPr>
              <w:widowControl/>
              <w:jc w:val="left"/>
              <w:rPr>
                <w:kern w:val="0"/>
              </w:rPr>
            </w:pPr>
            <w:r>
              <w:rPr>
                <w:kern w:val="0"/>
              </w:rPr>
              <w:t>镜面</w:t>
            </w:r>
          </w:p>
        </w:tc>
        <w:tc>
          <w:tcPr>
            <w:tcW w:w="2641" w:type="pct"/>
            <w:vAlign w:val="center"/>
          </w:tcPr>
          <w:p w14:paraId="613EDFF3" w14:textId="77777777" w:rsidR="002566D7" w:rsidRDefault="00AF7190">
            <w:pPr>
              <w:widowControl/>
              <w:jc w:val="left"/>
              <w:rPr>
                <w:kern w:val="0"/>
              </w:rPr>
            </w:pPr>
            <w:r>
              <w:rPr>
                <w:kern w:val="0"/>
              </w:rPr>
              <w:t>不锈钢</w:t>
            </w:r>
            <w:r>
              <w:rPr>
                <w:kern w:val="0"/>
              </w:rPr>
              <w:t xml:space="preserve"> 8K </w:t>
            </w:r>
            <w:r>
              <w:rPr>
                <w:kern w:val="0"/>
              </w:rPr>
              <w:t>镜面，尺寸</w:t>
            </w:r>
            <w:r>
              <w:rPr>
                <w:kern w:val="0"/>
              </w:rPr>
              <w:t>≥300 mm×300 mm</w:t>
            </w:r>
          </w:p>
        </w:tc>
        <w:tc>
          <w:tcPr>
            <w:tcW w:w="436" w:type="pct"/>
            <w:vAlign w:val="center"/>
          </w:tcPr>
          <w:p w14:paraId="3F817512" w14:textId="77777777" w:rsidR="002566D7" w:rsidRDefault="00AF7190">
            <w:pPr>
              <w:widowControl/>
              <w:jc w:val="center"/>
              <w:rPr>
                <w:kern w:val="0"/>
              </w:rPr>
            </w:pPr>
            <w:r>
              <w:rPr>
                <w:kern w:val="0"/>
              </w:rPr>
              <w:t>块</w:t>
            </w:r>
          </w:p>
        </w:tc>
        <w:tc>
          <w:tcPr>
            <w:tcW w:w="364" w:type="pct"/>
            <w:vAlign w:val="center"/>
          </w:tcPr>
          <w:p w14:paraId="5A4296EE" w14:textId="77777777" w:rsidR="002566D7" w:rsidRDefault="00AF7190">
            <w:pPr>
              <w:widowControl/>
              <w:jc w:val="center"/>
              <w:rPr>
                <w:kern w:val="0"/>
              </w:rPr>
            </w:pPr>
            <w:r>
              <w:rPr>
                <w:kern w:val="0"/>
              </w:rPr>
              <w:t>1</w:t>
            </w:r>
          </w:p>
        </w:tc>
        <w:tc>
          <w:tcPr>
            <w:tcW w:w="553" w:type="pct"/>
            <w:vAlign w:val="center"/>
          </w:tcPr>
          <w:p w14:paraId="6B273E63" w14:textId="77777777" w:rsidR="002566D7" w:rsidRDefault="00AF7190">
            <w:pPr>
              <w:widowControl/>
              <w:jc w:val="center"/>
              <w:rPr>
                <w:kern w:val="0"/>
              </w:rPr>
            </w:pPr>
            <w:r>
              <w:rPr>
                <w:rFonts w:hint="eastAsia"/>
                <w:kern w:val="0"/>
              </w:rPr>
              <w:t>否</w:t>
            </w:r>
          </w:p>
        </w:tc>
      </w:tr>
      <w:tr w:rsidR="002566D7" w14:paraId="1269ACA7" w14:textId="77777777">
        <w:trPr>
          <w:trHeight w:val="20"/>
          <w:jc w:val="center"/>
        </w:trPr>
        <w:tc>
          <w:tcPr>
            <w:tcW w:w="385" w:type="pct"/>
            <w:vAlign w:val="center"/>
          </w:tcPr>
          <w:p w14:paraId="2F2A42F1" w14:textId="77777777" w:rsidR="002566D7" w:rsidRDefault="00AF7190">
            <w:pPr>
              <w:widowControl/>
              <w:jc w:val="center"/>
              <w:rPr>
                <w:kern w:val="0"/>
              </w:rPr>
            </w:pPr>
            <w:r>
              <w:rPr>
                <w:kern w:val="0"/>
              </w:rPr>
              <w:t>90</w:t>
            </w:r>
          </w:p>
        </w:tc>
        <w:tc>
          <w:tcPr>
            <w:tcW w:w="621" w:type="pct"/>
            <w:vAlign w:val="center"/>
          </w:tcPr>
          <w:p w14:paraId="5A963C2A" w14:textId="77777777" w:rsidR="002566D7" w:rsidRDefault="00AF7190">
            <w:pPr>
              <w:widowControl/>
              <w:jc w:val="left"/>
              <w:rPr>
                <w:kern w:val="0"/>
              </w:rPr>
            </w:pPr>
            <w:r>
              <w:rPr>
                <w:kern w:val="0"/>
              </w:rPr>
              <w:t>哈哈镜</w:t>
            </w:r>
          </w:p>
        </w:tc>
        <w:tc>
          <w:tcPr>
            <w:tcW w:w="2641" w:type="pct"/>
            <w:vAlign w:val="center"/>
          </w:tcPr>
          <w:p w14:paraId="6F1F7CE5" w14:textId="77777777" w:rsidR="002566D7" w:rsidRDefault="00AF7190">
            <w:pPr>
              <w:widowControl/>
              <w:jc w:val="left"/>
              <w:rPr>
                <w:kern w:val="0"/>
              </w:rPr>
            </w:pPr>
            <w:r>
              <w:rPr>
                <w:kern w:val="0"/>
              </w:rPr>
              <w:t>纵向、横向</w:t>
            </w:r>
          </w:p>
        </w:tc>
        <w:tc>
          <w:tcPr>
            <w:tcW w:w="436" w:type="pct"/>
            <w:vAlign w:val="center"/>
          </w:tcPr>
          <w:p w14:paraId="02D62216" w14:textId="77777777" w:rsidR="002566D7" w:rsidRDefault="00AF7190">
            <w:pPr>
              <w:widowControl/>
              <w:jc w:val="center"/>
              <w:rPr>
                <w:kern w:val="0"/>
              </w:rPr>
            </w:pPr>
            <w:r>
              <w:rPr>
                <w:kern w:val="0"/>
              </w:rPr>
              <w:t>块</w:t>
            </w:r>
          </w:p>
        </w:tc>
        <w:tc>
          <w:tcPr>
            <w:tcW w:w="364" w:type="pct"/>
            <w:vAlign w:val="center"/>
          </w:tcPr>
          <w:p w14:paraId="7A16B5DD" w14:textId="77777777" w:rsidR="002566D7" w:rsidRDefault="00AF7190">
            <w:pPr>
              <w:widowControl/>
              <w:jc w:val="center"/>
              <w:rPr>
                <w:kern w:val="0"/>
              </w:rPr>
            </w:pPr>
            <w:r>
              <w:rPr>
                <w:kern w:val="0"/>
              </w:rPr>
              <w:t>1</w:t>
            </w:r>
          </w:p>
        </w:tc>
        <w:tc>
          <w:tcPr>
            <w:tcW w:w="553" w:type="pct"/>
            <w:vAlign w:val="center"/>
          </w:tcPr>
          <w:p w14:paraId="56537109" w14:textId="77777777" w:rsidR="002566D7" w:rsidRDefault="00AF7190">
            <w:pPr>
              <w:widowControl/>
              <w:jc w:val="center"/>
              <w:rPr>
                <w:kern w:val="0"/>
              </w:rPr>
            </w:pPr>
            <w:r>
              <w:rPr>
                <w:rFonts w:hint="eastAsia"/>
                <w:kern w:val="0"/>
              </w:rPr>
              <w:t>否</w:t>
            </w:r>
          </w:p>
        </w:tc>
      </w:tr>
      <w:tr w:rsidR="002566D7" w14:paraId="5654A998" w14:textId="77777777">
        <w:trPr>
          <w:trHeight w:val="20"/>
          <w:jc w:val="center"/>
        </w:trPr>
        <w:tc>
          <w:tcPr>
            <w:tcW w:w="385" w:type="pct"/>
            <w:vAlign w:val="center"/>
          </w:tcPr>
          <w:p w14:paraId="1A17AA30" w14:textId="77777777" w:rsidR="002566D7" w:rsidRDefault="00AF7190">
            <w:pPr>
              <w:widowControl/>
              <w:jc w:val="center"/>
              <w:rPr>
                <w:kern w:val="0"/>
              </w:rPr>
            </w:pPr>
            <w:r>
              <w:rPr>
                <w:kern w:val="0"/>
              </w:rPr>
              <w:t>91</w:t>
            </w:r>
          </w:p>
        </w:tc>
        <w:tc>
          <w:tcPr>
            <w:tcW w:w="621" w:type="pct"/>
            <w:vAlign w:val="center"/>
          </w:tcPr>
          <w:p w14:paraId="4885C3D6" w14:textId="77777777" w:rsidR="002566D7" w:rsidRDefault="00AF7190">
            <w:pPr>
              <w:widowControl/>
              <w:jc w:val="left"/>
              <w:rPr>
                <w:kern w:val="0"/>
              </w:rPr>
            </w:pPr>
            <w:r>
              <w:rPr>
                <w:kern w:val="0"/>
              </w:rPr>
              <w:t>透明水槽</w:t>
            </w:r>
          </w:p>
        </w:tc>
        <w:tc>
          <w:tcPr>
            <w:tcW w:w="2641" w:type="pct"/>
            <w:vAlign w:val="center"/>
          </w:tcPr>
          <w:p w14:paraId="138F840A" w14:textId="77777777" w:rsidR="002566D7" w:rsidRDefault="00AF7190">
            <w:pPr>
              <w:widowControl/>
              <w:jc w:val="left"/>
              <w:rPr>
                <w:kern w:val="0"/>
              </w:rPr>
            </w:pPr>
            <w:r>
              <w:rPr>
                <w:kern w:val="0"/>
              </w:rPr>
              <w:t>250 mm×180 mm×100 mm</w:t>
            </w:r>
            <w:r>
              <w:rPr>
                <w:kern w:val="0"/>
              </w:rPr>
              <w:t>，透明塑料制，透光率</w:t>
            </w:r>
            <w:r>
              <w:rPr>
                <w:kern w:val="0"/>
              </w:rPr>
              <w:t>≥85</w:t>
            </w:r>
            <w:r>
              <w:rPr>
                <w:kern w:val="0"/>
              </w:rPr>
              <w:t>％，壁厚</w:t>
            </w:r>
            <w:r>
              <w:rPr>
                <w:kern w:val="0"/>
              </w:rPr>
              <w:t>≥2 mm</w:t>
            </w:r>
          </w:p>
        </w:tc>
        <w:tc>
          <w:tcPr>
            <w:tcW w:w="436" w:type="pct"/>
            <w:vAlign w:val="center"/>
          </w:tcPr>
          <w:p w14:paraId="21E14FFF" w14:textId="77777777" w:rsidR="002566D7" w:rsidRDefault="00AF7190">
            <w:pPr>
              <w:widowControl/>
              <w:jc w:val="center"/>
              <w:rPr>
                <w:kern w:val="0"/>
              </w:rPr>
            </w:pPr>
            <w:r>
              <w:rPr>
                <w:kern w:val="0"/>
              </w:rPr>
              <w:t>个</w:t>
            </w:r>
          </w:p>
        </w:tc>
        <w:tc>
          <w:tcPr>
            <w:tcW w:w="364" w:type="pct"/>
            <w:vAlign w:val="center"/>
          </w:tcPr>
          <w:p w14:paraId="5D436BF7" w14:textId="77777777" w:rsidR="002566D7" w:rsidRDefault="00AF7190">
            <w:pPr>
              <w:widowControl/>
              <w:jc w:val="center"/>
              <w:rPr>
                <w:kern w:val="0"/>
              </w:rPr>
            </w:pPr>
            <w:r>
              <w:rPr>
                <w:kern w:val="0"/>
              </w:rPr>
              <w:t>1</w:t>
            </w:r>
          </w:p>
        </w:tc>
        <w:tc>
          <w:tcPr>
            <w:tcW w:w="553" w:type="pct"/>
            <w:vAlign w:val="center"/>
          </w:tcPr>
          <w:p w14:paraId="6367B6DE" w14:textId="77777777" w:rsidR="002566D7" w:rsidRDefault="00AF7190">
            <w:pPr>
              <w:widowControl/>
              <w:jc w:val="center"/>
              <w:rPr>
                <w:kern w:val="0"/>
              </w:rPr>
            </w:pPr>
            <w:r>
              <w:rPr>
                <w:rFonts w:hint="eastAsia"/>
                <w:kern w:val="0"/>
              </w:rPr>
              <w:t>否</w:t>
            </w:r>
          </w:p>
        </w:tc>
      </w:tr>
      <w:tr w:rsidR="002566D7" w14:paraId="360E2B46" w14:textId="77777777">
        <w:trPr>
          <w:trHeight w:val="20"/>
          <w:jc w:val="center"/>
        </w:trPr>
        <w:tc>
          <w:tcPr>
            <w:tcW w:w="385" w:type="pct"/>
            <w:vAlign w:val="center"/>
          </w:tcPr>
          <w:p w14:paraId="75C8A027" w14:textId="77777777" w:rsidR="002566D7" w:rsidRDefault="00AF7190">
            <w:pPr>
              <w:widowControl/>
              <w:jc w:val="center"/>
              <w:rPr>
                <w:kern w:val="0"/>
              </w:rPr>
            </w:pPr>
            <w:r>
              <w:rPr>
                <w:kern w:val="0"/>
              </w:rPr>
              <w:t>92</w:t>
            </w:r>
          </w:p>
        </w:tc>
        <w:tc>
          <w:tcPr>
            <w:tcW w:w="621" w:type="pct"/>
            <w:vAlign w:val="center"/>
          </w:tcPr>
          <w:p w14:paraId="6F2F84BA" w14:textId="77777777" w:rsidR="002566D7" w:rsidRDefault="00AF7190">
            <w:pPr>
              <w:widowControl/>
              <w:jc w:val="left"/>
              <w:rPr>
                <w:kern w:val="0"/>
              </w:rPr>
            </w:pPr>
            <w:r>
              <w:rPr>
                <w:kern w:val="0"/>
              </w:rPr>
              <w:t>凹透镜</w:t>
            </w:r>
          </w:p>
        </w:tc>
        <w:tc>
          <w:tcPr>
            <w:tcW w:w="2641" w:type="pct"/>
            <w:vAlign w:val="center"/>
          </w:tcPr>
          <w:p w14:paraId="1AE3543C" w14:textId="77777777" w:rsidR="002566D7" w:rsidRDefault="00AF7190">
            <w:pPr>
              <w:widowControl/>
              <w:jc w:val="left"/>
              <w:rPr>
                <w:kern w:val="0"/>
              </w:rPr>
            </w:pPr>
            <w:r>
              <w:rPr>
                <w:kern w:val="0"/>
              </w:rPr>
              <w:t>焦距</w:t>
            </w:r>
            <w:r>
              <w:rPr>
                <w:kern w:val="0"/>
              </w:rPr>
              <w:t>-50 mm</w:t>
            </w:r>
            <w:r>
              <w:rPr>
                <w:kern w:val="0"/>
              </w:rPr>
              <w:t>，误差</w:t>
            </w:r>
            <w:r>
              <w:rPr>
                <w:kern w:val="0"/>
              </w:rPr>
              <w:t>±2 mm</w:t>
            </w:r>
          </w:p>
        </w:tc>
        <w:tc>
          <w:tcPr>
            <w:tcW w:w="436" w:type="pct"/>
            <w:vAlign w:val="center"/>
          </w:tcPr>
          <w:p w14:paraId="568E0E86" w14:textId="77777777" w:rsidR="002566D7" w:rsidRDefault="00AF7190">
            <w:pPr>
              <w:widowControl/>
              <w:jc w:val="center"/>
              <w:rPr>
                <w:kern w:val="0"/>
              </w:rPr>
            </w:pPr>
            <w:r>
              <w:rPr>
                <w:kern w:val="0"/>
              </w:rPr>
              <w:t>面</w:t>
            </w:r>
          </w:p>
        </w:tc>
        <w:tc>
          <w:tcPr>
            <w:tcW w:w="364" w:type="pct"/>
            <w:vAlign w:val="center"/>
          </w:tcPr>
          <w:p w14:paraId="3DC3C5BF" w14:textId="77777777" w:rsidR="002566D7" w:rsidRDefault="00AF7190">
            <w:pPr>
              <w:widowControl/>
              <w:jc w:val="center"/>
              <w:rPr>
                <w:kern w:val="0"/>
              </w:rPr>
            </w:pPr>
            <w:r>
              <w:rPr>
                <w:kern w:val="0"/>
              </w:rPr>
              <w:t>25</w:t>
            </w:r>
          </w:p>
        </w:tc>
        <w:tc>
          <w:tcPr>
            <w:tcW w:w="553" w:type="pct"/>
            <w:vAlign w:val="center"/>
          </w:tcPr>
          <w:p w14:paraId="7D419BD7" w14:textId="77777777" w:rsidR="002566D7" w:rsidRDefault="00AF7190">
            <w:pPr>
              <w:widowControl/>
              <w:jc w:val="center"/>
              <w:rPr>
                <w:kern w:val="0"/>
              </w:rPr>
            </w:pPr>
            <w:r>
              <w:rPr>
                <w:rFonts w:hint="eastAsia"/>
                <w:kern w:val="0"/>
              </w:rPr>
              <w:t>否</w:t>
            </w:r>
          </w:p>
        </w:tc>
      </w:tr>
      <w:tr w:rsidR="002566D7" w14:paraId="1872A943" w14:textId="77777777">
        <w:trPr>
          <w:trHeight w:val="20"/>
          <w:jc w:val="center"/>
        </w:trPr>
        <w:tc>
          <w:tcPr>
            <w:tcW w:w="385" w:type="pct"/>
            <w:vAlign w:val="center"/>
          </w:tcPr>
          <w:p w14:paraId="2D4D5005" w14:textId="77777777" w:rsidR="002566D7" w:rsidRDefault="00AF7190">
            <w:pPr>
              <w:widowControl/>
              <w:jc w:val="center"/>
              <w:rPr>
                <w:kern w:val="0"/>
              </w:rPr>
            </w:pPr>
            <w:r>
              <w:rPr>
                <w:kern w:val="0"/>
              </w:rPr>
              <w:t>93</w:t>
            </w:r>
          </w:p>
        </w:tc>
        <w:tc>
          <w:tcPr>
            <w:tcW w:w="621" w:type="pct"/>
            <w:vAlign w:val="center"/>
          </w:tcPr>
          <w:p w14:paraId="36B9E315" w14:textId="77777777" w:rsidR="002566D7" w:rsidRDefault="00AF7190">
            <w:pPr>
              <w:widowControl/>
              <w:jc w:val="left"/>
              <w:rPr>
                <w:kern w:val="0"/>
              </w:rPr>
            </w:pPr>
            <w:r>
              <w:rPr>
                <w:kern w:val="0"/>
              </w:rPr>
              <w:t>凸透镜</w:t>
            </w:r>
          </w:p>
        </w:tc>
        <w:tc>
          <w:tcPr>
            <w:tcW w:w="2641" w:type="pct"/>
            <w:vAlign w:val="center"/>
          </w:tcPr>
          <w:p w14:paraId="0489A7FF" w14:textId="77777777" w:rsidR="002566D7" w:rsidRDefault="00AF7190">
            <w:pPr>
              <w:widowControl/>
              <w:jc w:val="left"/>
              <w:rPr>
                <w:kern w:val="0"/>
              </w:rPr>
            </w:pPr>
            <w:r>
              <w:rPr>
                <w:kern w:val="0"/>
              </w:rPr>
              <w:t>焦距</w:t>
            </w:r>
            <w:r>
              <w:rPr>
                <w:kern w:val="0"/>
              </w:rPr>
              <w:t xml:space="preserve"> 75 mm</w:t>
            </w:r>
            <w:r>
              <w:rPr>
                <w:kern w:val="0"/>
              </w:rPr>
              <w:t>，误差</w:t>
            </w:r>
            <w:r>
              <w:rPr>
                <w:kern w:val="0"/>
              </w:rPr>
              <w:t>±2 mm</w:t>
            </w:r>
          </w:p>
        </w:tc>
        <w:tc>
          <w:tcPr>
            <w:tcW w:w="436" w:type="pct"/>
            <w:vAlign w:val="center"/>
          </w:tcPr>
          <w:p w14:paraId="5837D0FA" w14:textId="77777777" w:rsidR="002566D7" w:rsidRDefault="00AF7190">
            <w:pPr>
              <w:widowControl/>
              <w:jc w:val="center"/>
              <w:rPr>
                <w:kern w:val="0"/>
              </w:rPr>
            </w:pPr>
            <w:r>
              <w:rPr>
                <w:kern w:val="0"/>
              </w:rPr>
              <w:t>面</w:t>
            </w:r>
          </w:p>
        </w:tc>
        <w:tc>
          <w:tcPr>
            <w:tcW w:w="364" w:type="pct"/>
            <w:vAlign w:val="center"/>
          </w:tcPr>
          <w:p w14:paraId="44111121" w14:textId="77777777" w:rsidR="002566D7" w:rsidRDefault="00AF7190">
            <w:pPr>
              <w:widowControl/>
              <w:jc w:val="center"/>
              <w:rPr>
                <w:kern w:val="0"/>
              </w:rPr>
            </w:pPr>
            <w:r>
              <w:rPr>
                <w:kern w:val="0"/>
              </w:rPr>
              <w:t>25</w:t>
            </w:r>
          </w:p>
        </w:tc>
        <w:tc>
          <w:tcPr>
            <w:tcW w:w="553" w:type="pct"/>
            <w:vAlign w:val="center"/>
          </w:tcPr>
          <w:p w14:paraId="3F5A16C3" w14:textId="77777777" w:rsidR="002566D7" w:rsidRDefault="00AF7190">
            <w:pPr>
              <w:widowControl/>
              <w:jc w:val="center"/>
              <w:rPr>
                <w:kern w:val="0"/>
              </w:rPr>
            </w:pPr>
            <w:r>
              <w:rPr>
                <w:rFonts w:hint="eastAsia"/>
                <w:kern w:val="0"/>
              </w:rPr>
              <w:t>否</w:t>
            </w:r>
          </w:p>
        </w:tc>
      </w:tr>
      <w:tr w:rsidR="002566D7" w14:paraId="224A776A" w14:textId="77777777">
        <w:trPr>
          <w:trHeight w:val="20"/>
          <w:jc w:val="center"/>
        </w:trPr>
        <w:tc>
          <w:tcPr>
            <w:tcW w:w="385" w:type="pct"/>
            <w:vAlign w:val="center"/>
          </w:tcPr>
          <w:p w14:paraId="3CA8BE25" w14:textId="77777777" w:rsidR="002566D7" w:rsidRDefault="00AF7190">
            <w:pPr>
              <w:widowControl/>
              <w:jc w:val="center"/>
              <w:rPr>
                <w:kern w:val="0"/>
              </w:rPr>
            </w:pPr>
            <w:r>
              <w:rPr>
                <w:kern w:val="0"/>
              </w:rPr>
              <w:t>94</w:t>
            </w:r>
          </w:p>
        </w:tc>
        <w:tc>
          <w:tcPr>
            <w:tcW w:w="621" w:type="pct"/>
            <w:vAlign w:val="center"/>
          </w:tcPr>
          <w:p w14:paraId="69E8C7B4" w14:textId="77777777" w:rsidR="002566D7" w:rsidRDefault="00AF7190">
            <w:pPr>
              <w:widowControl/>
              <w:jc w:val="left"/>
              <w:rPr>
                <w:kern w:val="0"/>
              </w:rPr>
            </w:pPr>
            <w:r>
              <w:rPr>
                <w:kern w:val="0"/>
              </w:rPr>
              <w:t>透镜及其应用实验器</w:t>
            </w:r>
          </w:p>
        </w:tc>
        <w:tc>
          <w:tcPr>
            <w:tcW w:w="2641" w:type="pct"/>
            <w:vAlign w:val="center"/>
          </w:tcPr>
          <w:p w14:paraId="171C0844" w14:textId="77777777" w:rsidR="002566D7" w:rsidRDefault="00AF7190">
            <w:pPr>
              <w:widowControl/>
              <w:jc w:val="left"/>
              <w:rPr>
                <w:kern w:val="0"/>
              </w:rPr>
            </w:pPr>
            <w:r>
              <w:rPr>
                <w:kern w:val="0"/>
              </w:rPr>
              <w:t>简单测量凸透镜的焦距，用凸透镜和凹透镜做望远镜，用凸透镜做投影、照相的原理等</w:t>
            </w:r>
          </w:p>
        </w:tc>
        <w:tc>
          <w:tcPr>
            <w:tcW w:w="436" w:type="pct"/>
            <w:vAlign w:val="center"/>
          </w:tcPr>
          <w:p w14:paraId="2803484E" w14:textId="77777777" w:rsidR="002566D7" w:rsidRDefault="00AF7190">
            <w:pPr>
              <w:widowControl/>
              <w:jc w:val="center"/>
              <w:rPr>
                <w:kern w:val="0"/>
              </w:rPr>
            </w:pPr>
            <w:r>
              <w:rPr>
                <w:kern w:val="0"/>
              </w:rPr>
              <w:t>盒</w:t>
            </w:r>
          </w:p>
        </w:tc>
        <w:tc>
          <w:tcPr>
            <w:tcW w:w="364" w:type="pct"/>
            <w:vAlign w:val="center"/>
          </w:tcPr>
          <w:p w14:paraId="71015078" w14:textId="77777777" w:rsidR="002566D7" w:rsidRDefault="00AF7190">
            <w:pPr>
              <w:widowControl/>
              <w:jc w:val="center"/>
              <w:rPr>
                <w:kern w:val="0"/>
              </w:rPr>
            </w:pPr>
            <w:r>
              <w:rPr>
                <w:kern w:val="0"/>
              </w:rPr>
              <w:t>1</w:t>
            </w:r>
          </w:p>
        </w:tc>
        <w:tc>
          <w:tcPr>
            <w:tcW w:w="553" w:type="pct"/>
            <w:vAlign w:val="center"/>
          </w:tcPr>
          <w:p w14:paraId="15F86036" w14:textId="77777777" w:rsidR="002566D7" w:rsidRDefault="00AF7190">
            <w:pPr>
              <w:widowControl/>
              <w:jc w:val="center"/>
              <w:rPr>
                <w:kern w:val="0"/>
              </w:rPr>
            </w:pPr>
            <w:r>
              <w:rPr>
                <w:rFonts w:hint="eastAsia"/>
                <w:kern w:val="0"/>
              </w:rPr>
              <w:t>否</w:t>
            </w:r>
          </w:p>
        </w:tc>
      </w:tr>
      <w:tr w:rsidR="002566D7" w14:paraId="1CAB48A8" w14:textId="77777777">
        <w:trPr>
          <w:trHeight w:val="20"/>
          <w:jc w:val="center"/>
        </w:trPr>
        <w:tc>
          <w:tcPr>
            <w:tcW w:w="385" w:type="pct"/>
            <w:vAlign w:val="center"/>
          </w:tcPr>
          <w:p w14:paraId="16DF7F3B" w14:textId="77777777" w:rsidR="002566D7" w:rsidRDefault="00AF7190">
            <w:pPr>
              <w:widowControl/>
              <w:jc w:val="center"/>
              <w:rPr>
                <w:kern w:val="0"/>
              </w:rPr>
            </w:pPr>
            <w:r>
              <w:rPr>
                <w:kern w:val="0"/>
              </w:rPr>
              <w:t>95</w:t>
            </w:r>
          </w:p>
        </w:tc>
        <w:tc>
          <w:tcPr>
            <w:tcW w:w="621" w:type="pct"/>
            <w:vAlign w:val="center"/>
          </w:tcPr>
          <w:p w14:paraId="1DAE249D" w14:textId="77777777" w:rsidR="002566D7" w:rsidRDefault="00AF7190">
            <w:pPr>
              <w:widowControl/>
              <w:jc w:val="left"/>
              <w:rPr>
                <w:kern w:val="0"/>
              </w:rPr>
            </w:pPr>
            <w:r>
              <w:rPr>
                <w:kern w:val="0"/>
              </w:rPr>
              <w:t>眼球仪</w:t>
            </w:r>
          </w:p>
        </w:tc>
        <w:tc>
          <w:tcPr>
            <w:tcW w:w="2641" w:type="pct"/>
            <w:vAlign w:val="center"/>
          </w:tcPr>
          <w:p w14:paraId="0D881B51" w14:textId="77777777" w:rsidR="002566D7" w:rsidRDefault="00AF7190">
            <w:pPr>
              <w:widowControl/>
              <w:jc w:val="left"/>
              <w:rPr>
                <w:kern w:val="0"/>
              </w:rPr>
            </w:pPr>
            <w:r>
              <w:rPr>
                <w:kern w:val="0"/>
              </w:rPr>
              <w:t>用于眼睛的工作原理及视力矫正实验；模拟晶状体曲度可调节，能实现正常、远视、近视三种状态，近视镜、远视镜与眼球匹配，</w:t>
            </w:r>
            <w:r>
              <w:rPr>
                <w:kern w:val="0"/>
              </w:rPr>
              <w:t xml:space="preserve"> </w:t>
            </w:r>
            <w:r>
              <w:rPr>
                <w:kern w:val="0"/>
              </w:rPr>
              <w:t>能将远视眼、近视眼调节为正常视力</w:t>
            </w:r>
          </w:p>
        </w:tc>
        <w:tc>
          <w:tcPr>
            <w:tcW w:w="436" w:type="pct"/>
            <w:vAlign w:val="center"/>
          </w:tcPr>
          <w:p w14:paraId="7BEB6D05" w14:textId="77777777" w:rsidR="002566D7" w:rsidRDefault="00AF7190">
            <w:pPr>
              <w:widowControl/>
              <w:jc w:val="center"/>
              <w:rPr>
                <w:kern w:val="0"/>
              </w:rPr>
            </w:pPr>
            <w:r>
              <w:rPr>
                <w:kern w:val="0"/>
              </w:rPr>
              <w:t>套</w:t>
            </w:r>
          </w:p>
        </w:tc>
        <w:tc>
          <w:tcPr>
            <w:tcW w:w="364" w:type="pct"/>
            <w:vAlign w:val="center"/>
          </w:tcPr>
          <w:p w14:paraId="57BEE364" w14:textId="77777777" w:rsidR="002566D7" w:rsidRDefault="00AF7190">
            <w:pPr>
              <w:widowControl/>
              <w:jc w:val="center"/>
              <w:rPr>
                <w:kern w:val="0"/>
              </w:rPr>
            </w:pPr>
            <w:r>
              <w:rPr>
                <w:kern w:val="0"/>
              </w:rPr>
              <w:t>1</w:t>
            </w:r>
          </w:p>
        </w:tc>
        <w:tc>
          <w:tcPr>
            <w:tcW w:w="553" w:type="pct"/>
            <w:vAlign w:val="center"/>
          </w:tcPr>
          <w:p w14:paraId="314DF142" w14:textId="77777777" w:rsidR="002566D7" w:rsidRDefault="00AF7190">
            <w:pPr>
              <w:widowControl/>
              <w:jc w:val="center"/>
              <w:rPr>
                <w:kern w:val="0"/>
              </w:rPr>
            </w:pPr>
            <w:r>
              <w:rPr>
                <w:rFonts w:hint="eastAsia"/>
                <w:kern w:val="0"/>
              </w:rPr>
              <w:t>否</w:t>
            </w:r>
          </w:p>
        </w:tc>
      </w:tr>
      <w:tr w:rsidR="002566D7" w14:paraId="189FE6CC" w14:textId="77777777">
        <w:trPr>
          <w:trHeight w:val="20"/>
          <w:jc w:val="center"/>
        </w:trPr>
        <w:tc>
          <w:tcPr>
            <w:tcW w:w="385" w:type="pct"/>
            <w:vAlign w:val="center"/>
          </w:tcPr>
          <w:p w14:paraId="7B233A35" w14:textId="77777777" w:rsidR="002566D7" w:rsidRDefault="00AF7190">
            <w:pPr>
              <w:widowControl/>
              <w:jc w:val="center"/>
              <w:rPr>
                <w:kern w:val="0"/>
              </w:rPr>
            </w:pPr>
            <w:r>
              <w:rPr>
                <w:kern w:val="0"/>
              </w:rPr>
              <w:t>96</w:t>
            </w:r>
          </w:p>
        </w:tc>
        <w:tc>
          <w:tcPr>
            <w:tcW w:w="621" w:type="pct"/>
            <w:vAlign w:val="center"/>
          </w:tcPr>
          <w:p w14:paraId="124E44ED" w14:textId="77777777" w:rsidR="002566D7" w:rsidRDefault="00AF7190">
            <w:pPr>
              <w:widowControl/>
              <w:jc w:val="left"/>
              <w:rPr>
                <w:kern w:val="0"/>
              </w:rPr>
            </w:pPr>
            <w:r>
              <w:rPr>
                <w:kern w:val="0"/>
              </w:rPr>
              <w:t>照相机原理模型</w:t>
            </w:r>
          </w:p>
        </w:tc>
        <w:tc>
          <w:tcPr>
            <w:tcW w:w="2641" w:type="pct"/>
            <w:vAlign w:val="center"/>
          </w:tcPr>
          <w:p w14:paraId="5DFC9768" w14:textId="77777777" w:rsidR="002566D7" w:rsidRDefault="00AF7190">
            <w:pPr>
              <w:widowControl/>
              <w:jc w:val="left"/>
              <w:rPr>
                <w:kern w:val="0"/>
              </w:rPr>
            </w:pPr>
            <w:r>
              <w:rPr>
                <w:kern w:val="0"/>
              </w:rPr>
              <w:t>凸透镜成像，像距可调</w:t>
            </w:r>
          </w:p>
        </w:tc>
        <w:tc>
          <w:tcPr>
            <w:tcW w:w="436" w:type="pct"/>
            <w:vAlign w:val="center"/>
          </w:tcPr>
          <w:p w14:paraId="32EE85D3" w14:textId="77777777" w:rsidR="002566D7" w:rsidRDefault="00AF7190">
            <w:pPr>
              <w:widowControl/>
              <w:jc w:val="center"/>
              <w:rPr>
                <w:kern w:val="0"/>
              </w:rPr>
            </w:pPr>
            <w:r>
              <w:rPr>
                <w:kern w:val="0"/>
              </w:rPr>
              <w:t>个</w:t>
            </w:r>
          </w:p>
        </w:tc>
        <w:tc>
          <w:tcPr>
            <w:tcW w:w="364" w:type="pct"/>
            <w:vAlign w:val="center"/>
          </w:tcPr>
          <w:p w14:paraId="38AEA518" w14:textId="77777777" w:rsidR="002566D7" w:rsidRDefault="00AF7190">
            <w:pPr>
              <w:widowControl/>
              <w:jc w:val="center"/>
              <w:rPr>
                <w:kern w:val="0"/>
              </w:rPr>
            </w:pPr>
            <w:r>
              <w:rPr>
                <w:kern w:val="0"/>
              </w:rPr>
              <w:t>1</w:t>
            </w:r>
          </w:p>
        </w:tc>
        <w:tc>
          <w:tcPr>
            <w:tcW w:w="553" w:type="pct"/>
            <w:vAlign w:val="center"/>
          </w:tcPr>
          <w:p w14:paraId="3C2CAF44" w14:textId="77777777" w:rsidR="002566D7" w:rsidRDefault="00AF7190">
            <w:pPr>
              <w:widowControl/>
              <w:jc w:val="center"/>
              <w:rPr>
                <w:kern w:val="0"/>
              </w:rPr>
            </w:pPr>
            <w:r>
              <w:rPr>
                <w:rFonts w:hint="eastAsia"/>
                <w:kern w:val="0"/>
              </w:rPr>
              <w:t>否</w:t>
            </w:r>
          </w:p>
        </w:tc>
      </w:tr>
      <w:tr w:rsidR="002566D7" w14:paraId="5B09666E" w14:textId="77777777">
        <w:trPr>
          <w:trHeight w:val="20"/>
          <w:jc w:val="center"/>
        </w:trPr>
        <w:tc>
          <w:tcPr>
            <w:tcW w:w="385" w:type="pct"/>
            <w:vAlign w:val="center"/>
          </w:tcPr>
          <w:p w14:paraId="121C2305" w14:textId="77777777" w:rsidR="002566D7" w:rsidRDefault="00AF7190">
            <w:pPr>
              <w:widowControl/>
              <w:jc w:val="center"/>
              <w:rPr>
                <w:kern w:val="0"/>
              </w:rPr>
            </w:pPr>
            <w:r>
              <w:rPr>
                <w:kern w:val="0"/>
              </w:rPr>
              <w:t>97</w:t>
            </w:r>
          </w:p>
        </w:tc>
        <w:tc>
          <w:tcPr>
            <w:tcW w:w="621" w:type="pct"/>
            <w:vAlign w:val="center"/>
          </w:tcPr>
          <w:p w14:paraId="3B537BD8" w14:textId="77777777" w:rsidR="002566D7" w:rsidRDefault="00AF7190">
            <w:pPr>
              <w:widowControl/>
              <w:jc w:val="left"/>
              <w:rPr>
                <w:kern w:val="0"/>
              </w:rPr>
            </w:pPr>
            <w:r>
              <w:rPr>
                <w:kern w:val="0"/>
              </w:rPr>
              <w:t>擦镜纸</w:t>
            </w:r>
          </w:p>
        </w:tc>
        <w:tc>
          <w:tcPr>
            <w:tcW w:w="2641" w:type="pct"/>
            <w:vAlign w:val="center"/>
          </w:tcPr>
          <w:p w14:paraId="30F0AF94" w14:textId="77777777" w:rsidR="002566D7" w:rsidRDefault="00AF7190">
            <w:pPr>
              <w:widowControl/>
              <w:jc w:val="left"/>
              <w:rPr>
                <w:kern w:val="0"/>
              </w:rPr>
            </w:pPr>
            <w:r>
              <w:rPr>
                <w:kern w:val="0"/>
              </w:rPr>
              <w:t>20 cm×15 cm</w:t>
            </w:r>
            <w:r>
              <w:rPr>
                <w:kern w:val="0"/>
              </w:rPr>
              <w:t>，纸纹细密</w:t>
            </w:r>
          </w:p>
        </w:tc>
        <w:tc>
          <w:tcPr>
            <w:tcW w:w="436" w:type="pct"/>
            <w:vAlign w:val="center"/>
          </w:tcPr>
          <w:p w14:paraId="5B89E7E3" w14:textId="77777777" w:rsidR="002566D7" w:rsidRDefault="00AF7190">
            <w:pPr>
              <w:widowControl/>
              <w:jc w:val="center"/>
              <w:rPr>
                <w:kern w:val="0"/>
              </w:rPr>
            </w:pPr>
            <w:r>
              <w:rPr>
                <w:kern w:val="0"/>
              </w:rPr>
              <w:t>张</w:t>
            </w:r>
          </w:p>
        </w:tc>
        <w:tc>
          <w:tcPr>
            <w:tcW w:w="364" w:type="pct"/>
            <w:vAlign w:val="center"/>
          </w:tcPr>
          <w:p w14:paraId="1F2E33D0" w14:textId="77777777" w:rsidR="002566D7" w:rsidRDefault="00AF7190">
            <w:pPr>
              <w:widowControl/>
              <w:jc w:val="center"/>
              <w:rPr>
                <w:kern w:val="0"/>
              </w:rPr>
            </w:pPr>
            <w:r>
              <w:rPr>
                <w:kern w:val="0"/>
              </w:rPr>
              <w:t>20</w:t>
            </w:r>
          </w:p>
        </w:tc>
        <w:tc>
          <w:tcPr>
            <w:tcW w:w="553" w:type="pct"/>
            <w:vAlign w:val="center"/>
          </w:tcPr>
          <w:p w14:paraId="4808B8F5" w14:textId="77777777" w:rsidR="002566D7" w:rsidRDefault="00AF7190">
            <w:pPr>
              <w:widowControl/>
              <w:jc w:val="center"/>
              <w:rPr>
                <w:kern w:val="0"/>
              </w:rPr>
            </w:pPr>
            <w:r>
              <w:rPr>
                <w:rFonts w:hint="eastAsia"/>
                <w:kern w:val="0"/>
              </w:rPr>
              <w:t>否</w:t>
            </w:r>
          </w:p>
        </w:tc>
      </w:tr>
      <w:tr w:rsidR="002566D7" w14:paraId="746A7CAB" w14:textId="77777777">
        <w:trPr>
          <w:trHeight w:val="20"/>
          <w:jc w:val="center"/>
        </w:trPr>
        <w:tc>
          <w:tcPr>
            <w:tcW w:w="385" w:type="pct"/>
            <w:vAlign w:val="center"/>
          </w:tcPr>
          <w:p w14:paraId="4624DA41" w14:textId="77777777" w:rsidR="002566D7" w:rsidRDefault="00AF7190">
            <w:pPr>
              <w:widowControl/>
              <w:jc w:val="center"/>
              <w:rPr>
                <w:kern w:val="0"/>
              </w:rPr>
            </w:pPr>
            <w:r>
              <w:rPr>
                <w:kern w:val="0"/>
              </w:rPr>
              <w:t>98</w:t>
            </w:r>
          </w:p>
        </w:tc>
        <w:tc>
          <w:tcPr>
            <w:tcW w:w="621" w:type="pct"/>
            <w:vAlign w:val="center"/>
          </w:tcPr>
          <w:p w14:paraId="5B239FB9" w14:textId="77777777" w:rsidR="002566D7" w:rsidRDefault="00AF7190">
            <w:pPr>
              <w:widowControl/>
              <w:jc w:val="left"/>
              <w:rPr>
                <w:kern w:val="0"/>
              </w:rPr>
            </w:pPr>
            <w:r>
              <w:rPr>
                <w:kern w:val="0"/>
              </w:rPr>
              <w:t>电子起电</w:t>
            </w:r>
            <w:r>
              <w:rPr>
                <w:kern w:val="0"/>
              </w:rPr>
              <w:lastRenderedPageBreak/>
              <w:t>机</w:t>
            </w:r>
          </w:p>
        </w:tc>
        <w:tc>
          <w:tcPr>
            <w:tcW w:w="2641" w:type="pct"/>
            <w:vAlign w:val="center"/>
          </w:tcPr>
          <w:p w14:paraId="28B4E51B" w14:textId="77777777" w:rsidR="002566D7" w:rsidRDefault="00AF7190">
            <w:pPr>
              <w:widowControl/>
              <w:jc w:val="left"/>
              <w:rPr>
                <w:kern w:val="0"/>
              </w:rPr>
            </w:pPr>
            <w:r>
              <w:rPr>
                <w:kern w:val="0"/>
              </w:rPr>
              <w:lastRenderedPageBreak/>
              <w:t>放电距离应为</w:t>
            </w:r>
            <w:r>
              <w:rPr>
                <w:kern w:val="0"/>
              </w:rPr>
              <w:t xml:space="preserve"> 5 mm</w:t>
            </w:r>
            <w:r>
              <w:rPr>
                <w:kern w:val="0"/>
              </w:rPr>
              <w:t>～</w:t>
            </w:r>
            <w:r>
              <w:rPr>
                <w:kern w:val="0"/>
              </w:rPr>
              <w:t>35 mm</w:t>
            </w:r>
            <w:r>
              <w:rPr>
                <w:kern w:val="0"/>
              </w:rPr>
              <w:t>，输出高压电流应</w:t>
            </w:r>
            <w:r>
              <w:rPr>
                <w:kern w:val="0"/>
              </w:rPr>
              <w:lastRenderedPageBreak/>
              <w:t>≤500 μA</w:t>
            </w:r>
            <w:r>
              <w:rPr>
                <w:kern w:val="0"/>
              </w:rPr>
              <w:t>，有短路保护和开路保护，连续工作时间不少于</w:t>
            </w:r>
            <w:r>
              <w:rPr>
                <w:kern w:val="0"/>
              </w:rPr>
              <w:t xml:space="preserve"> 30 min</w:t>
            </w:r>
            <w:r>
              <w:rPr>
                <w:kern w:val="0"/>
              </w:rPr>
              <w:t>；输出电压对地正负对称；安全要求：变压器的一次绕阻和二次绕阻抗电强度应达到交流</w:t>
            </w:r>
            <w:r>
              <w:rPr>
                <w:kern w:val="0"/>
              </w:rPr>
              <w:t xml:space="preserve"> 3000 V</w:t>
            </w:r>
            <w:r>
              <w:rPr>
                <w:kern w:val="0"/>
              </w:rPr>
              <w:t>，电源与高压部分的电气间隙和爬电距离符合高压电气要求，宜采用外接的电源变换器（</w:t>
            </w:r>
            <w:r>
              <w:rPr>
                <w:kern w:val="0"/>
              </w:rPr>
              <w:t xml:space="preserve">II </w:t>
            </w:r>
            <w:r>
              <w:rPr>
                <w:kern w:val="0"/>
              </w:rPr>
              <w:t>类电器）</w:t>
            </w:r>
          </w:p>
        </w:tc>
        <w:tc>
          <w:tcPr>
            <w:tcW w:w="436" w:type="pct"/>
            <w:vAlign w:val="center"/>
          </w:tcPr>
          <w:p w14:paraId="25E5D46F" w14:textId="77777777" w:rsidR="002566D7" w:rsidRDefault="00AF7190">
            <w:pPr>
              <w:widowControl/>
              <w:jc w:val="center"/>
              <w:rPr>
                <w:kern w:val="0"/>
              </w:rPr>
            </w:pPr>
            <w:r>
              <w:rPr>
                <w:kern w:val="0"/>
              </w:rPr>
              <w:lastRenderedPageBreak/>
              <w:t>台</w:t>
            </w:r>
          </w:p>
        </w:tc>
        <w:tc>
          <w:tcPr>
            <w:tcW w:w="364" w:type="pct"/>
            <w:vAlign w:val="center"/>
          </w:tcPr>
          <w:p w14:paraId="6AB1631D" w14:textId="77777777" w:rsidR="002566D7" w:rsidRDefault="00AF7190">
            <w:pPr>
              <w:widowControl/>
              <w:jc w:val="center"/>
              <w:rPr>
                <w:kern w:val="0"/>
              </w:rPr>
            </w:pPr>
            <w:r>
              <w:rPr>
                <w:kern w:val="0"/>
              </w:rPr>
              <w:t>1</w:t>
            </w:r>
          </w:p>
        </w:tc>
        <w:tc>
          <w:tcPr>
            <w:tcW w:w="553" w:type="pct"/>
            <w:vAlign w:val="center"/>
          </w:tcPr>
          <w:p w14:paraId="2DB7129E" w14:textId="77777777" w:rsidR="002566D7" w:rsidRDefault="00AF7190">
            <w:pPr>
              <w:widowControl/>
              <w:jc w:val="center"/>
              <w:rPr>
                <w:kern w:val="0"/>
              </w:rPr>
            </w:pPr>
            <w:r>
              <w:rPr>
                <w:rFonts w:hint="eastAsia"/>
                <w:kern w:val="0"/>
              </w:rPr>
              <w:t>否</w:t>
            </w:r>
          </w:p>
        </w:tc>
      </w:tr>
      <w:tr w:rsidR="002566D7" w14:paraId="001EACEB" w14:textId="77777777">
        <w:trPr>
          <w:trHeight w:val="20"/>
          <w:jc w:val="center"/>
        </w:trPr>
        <w:tc>
          <w:tcPr>
            <w:tcW w:w="385" w:type="pct"/>
            <w:vAlign w:val="center"/>
          </w:tcPr>
          <w:p w14:paraId="252476BE" w14:textId="77777777" w:rsidR="002566D7" w:rsidRDefault="00AF7190">
            <w:pPr>
              <w:widowControl/>
              <w:jc w:val="center"/>
              <w:rPr>
                <w:kern w:val="0"/>
              </w:rPr>
            </w:pPr>
            <w:r>
              <w:rPr>
                <w:kern w:val="0"/>
              </w:rPr>
              <w:lastRenderedPageBreak/>
              <w:t>99</w:t>
            </w:r>
          </w:p>
        </w:tc>
        <w:tc>
          <w:tcPr>
            <w:tcW w:w="621" w:type="pct"/>
            <w:vAlign w:val="center"/>
          </w:tcPr>
          <w:p w14:paraId="4CA5DAD7" w14:textId="77777777" w:rsidR="002566D7" w:rsidRDefault="00AF7190">
            <w:pPr>
              <w:widowControl/>
              <w:jc w:val="left"/>
              <w:rPr>
                <w:kern w:val="0"/>
              </w:rPr>
            </w:pPr>
            <w:r>
              <w:rPr>
                <w:kern w:val="0"/>
              </w:rPr>
              <w:t>静电实验箱</w:t>
            </w:r>
          </w:p>
        </w:tc>
        <w:tc>
          <w:tcPr>
            <w:tcW w:w="2641" w:type="pct"/>
            <w:vAlign w:val="center"/>
          </w:tcPr>
          <w:p w14:paraId="375065E8" w14:textId="77777777" w:rsidR="002566D7" w:rsidRDefault="00AF7190">
            <w:pPr>
              <w:widowControl/>
              <w:jc w:val="left"/>
              <w:rPr>
                <w:kern w:val="0"/>
              </w:rPr>
            </w:pPr>
            <w:r>
              <w:rPr>
                <w:kern w:val="0"/>
              </w:rPr>
              <w:t>应包括静电植绒、静电除尘、静电乒乓等</w:t>
            </w:r>
          </w:p>
        </w:tc>
        <w:tc>
          <w:tcPr>
            <w:tcW w:w="436" w:type="pct"/>
            <w:vAlign w:val="center"/>
          </w:tcPr>
          <w:p w14:paraId="22602ABF" w14:textId="77777777" w:rsidR="002566D7" w:rsidRDefault="00AF7190">
            <w:pPr>
              <w:widowControl/>
              <w:jc w:val="center"/>
              <w:rPr>
                <w:kern w:val="0"/>
              </w:rPr>
            </w:pPr>
            <w:r>
              <w:rPr>
                <w:kern w:val="0"/>
              </w:rPr>
              <w:t>套</w:t>
            </w:r>
          </w:p>
        </w:tc>
        <w:tc>
          <w:tcPr>
            <w:tcW w:w="364" w:type="pct"/>
            <w:vAlign w:val="center"/>
          </w:tcPr>
          <w:p w14:paraId="74FF76B6" w14:textId="77777777" w:rsidR="002566D7" w:rsidRDefault="00AF7190">
            <w:pPr>
              <w:widowControl/>
              <w:jc w:val="center"/>
              <w:rPr>
                <w:kern w:val="0"/>
              </w:rPr>
            </w:pPr>
            <w:r>
              <w:rPr>
                <w:kern w:val="0"/>
              </w:rPr>
              <w:t>1</w:t>
            </w:r>
          </w:p>
        </w:tc>
        <w:tc>
          <w:tcPr>
            <w:tcW w:w="553" w:type="pct"/>
            <w:vAlign w:val="center"/>
          </w:tcPr>
          <w:p w14:paraId="7599C587" w14:textId="77777777" w:rsidR="002566D7" w:rsidRDefault="00AF7190">
            <w:pPr>
              <w:widowControl/>
              <w:jc w:val="center"/>
              <w:rPr>
                <w:kern w:val="0"/>
              </w:rPr>
            </w:pPr>
            <w:r>
              <w:rPr>
                <w:rFonts w:hint="eastAsia"/>
                <w:kern w:val="0"/>
              </w:rPr>
              <w:t>否</w:t>
            </w:r>
          </w:p>
        </w:tc>
      </w:tr>
      <w:tr w:rsidR="002566D7" w14:paraId="2321BC10" w14:textId="77777777">
        <w:trPr>
          <w:trHeight w:val="20"/>
          <w:jc w:val="center"/>
        </w:trPr>
        <w:tc>
          <w:tcPr>
            <w:tcW w:w="385" w:type="pct"/>
            <w:vAlign w:val="center"/>
          </w:tcPr>
          <w:p w14:paraId="6DD5D6D3" w14:textId="77777777" w:rsidR="002566D7" w:rsidRDefault="00AF7190">
            <w:pPr>
              <w:widowControl/>
              <w:jc w:val="center"/>
              <w:rPr>
                <w:kern w:val="0"/>
              </w:rPr>
            </w:pPr>
            <w:r>
              <w:rPr>
                <w:kern w:val="0"/>
              </w:rPr>
              <w:t>100</w:t>
            </w:r>
          </w:p>
        </w:tc>
        <w:tc>
          <w:tcPr>
            <w:tcW w:w="621" w:type="pct"/>
            <w:vAlign w:val="center"/>
          </w:tcPr>
          <w:p w14:paraId="0AA281D7" w14:textId="77777777" w:rsidR="002566D7" w:rsidRDefault="00AF7190">
            <w:pPr>
              <w:widowControl/>
              <w:jc w:val="left"/>
              <w:rPr>
                <w:kern w:val="0"/>
              </w:rPr>
            </w:pPr>
            <w:r>
              <w:rPr>
                <w:kern w:val="0"/>
              </w:rPr>
              <w:t>钕铁硼磁钢</w:t>
            </w:r>
          </w:p>
        </w:tc>
        <w:tc>
          <w:tcPr>
            <w:tcW w:w="2641" w:type="pct"/>
            <w:vAlign w:val="center"/>
          </w:tcPr>
          <w:p w14:paraId="64C045EE" w14:textId="77777777" w:rsidR="002566D7" w:rsidRDefault="00AF7190">
            <w:pPr>
              <w:widowControl/>
              <w:jc w:val="left"/>
              <w:rPr>
                <w:kern w:val="0"/>
              </w:rPr>
            </w:pPr>
            <w:r>
              <w:rPr>
                <w:kern w:val="0"/>
              </w:rPr>
              <w:t>0.38 T</w:t>
            </w:r>
          </w:p>
        </w:tc>
        <w:tc>
          <w:tcPr>
            <w:tcW w:w="436" w:type="pct"/>
            <w:vAlign w:val="center"/>
          </w:tcPr>
          <w:p w14:paraId="752411BB" w14:textId="77777777" w:rsidR="002566D7" w:rsidRDefault="00AF7190">
            <w:pPr>
              <w:widowControl/>
              <w:jc w:val="center"/>
              <w:rPr>
                <w:kern w:val="0"/>
              </w:rPr>
            </w:pPr>
            <w:r>
              <w:rPr>
                <w:kern w:val="0"/>
              </w:rPr>
              <w:t>个</w:t>
            </w:r>
          </w:p>
        </w:tc>
        <w:tc>
          <w:tcPr>
            <w:tcW w:w="364" w:type="pct"/>
            <w:vAlign w:val="center"/>
          </w:tcPr>
          <w:p w14:paraId="165B02A3" w14:textId="77777777" w:rsidR="002566D7" w:rsidRDefault="00AF7190">
            <w:pPr>
              <w:widowControl/>
              <w:jc w:val="center"/>
              <w:rPr>
                <w:kern w:val="0"/>
              </w:rPr>
            </w:pPr>
            <w:r>
              <w:rPr>
                <w:kern w:val="0"/>
              </w:rPr>
              <w:t>1</w:t>
            </w:r>
          </w:p>
        </w:tc>
        <w:tc>
          <w:tcPr>
            <w:tcW w:w="553" w:type="pct"/>
            <w:vAlign w:val="center"/>
          </w:tcPr>
          <w:p w14:paraId="5CE891BF" w14:textId="77777777" w:rsidR="002566D7" w:rsidRDefault="00AF7190">
            <w:pPr>
              <w:widowControl/>
              <w:jc w:val="center"/>
              <w:rPr>
                <w:kern w:val="0"/>
              </w:rPr>
            </w:pPr>
            <w:r>
              <w:rPr>
                <w:rFonts w:hint="eastAsia"/>
                <w:kern w:val="0"/>
              </w:rPr>
              <w:t>否</w:t>
            </w:r>
          </w:p>
        </w:tc>
      </w:tr>
      <w:tr w:rsidR="002566D7" w14:paraId="2FCDEA4D" w14:textId="77777777">
        <w:trPr>
          <w:trHeight w:val="20"/>
          <w:jc w:val="center"/>
        </w:trPr>
        <w:tc>
          <w:tcPr>
            <w:tcW w:w="385" w:type="pct"/>
            <w:vAlign w:val="center"/>
          </w:tcPr>
          <w:p w14:paraId="1014F683" w14:textId="77777777" w:rsidR="002566D7" w:rsidRDefault="00AF7190">
            <w:pPr>
              <w:widowControl/>
              <w:jc w:val="center"/>
              <w:rPr>
                <w:kern w:val="0"/>
              </w:rPr>
            </w:pPr>
            <w:r>
              <w:rPr>
                <w:kern w:val="0"/>
              </w:rPr>
              <w:t>101</w:t>
            </w:r>
          </w:p>
        </w:tc>
        <w:tc>
          <w:tcPr>
            <w:tcW w:w="621" w:type="pct"/>
            <w:vAlign w:val="center"/>
          </w:tcPr>
          <w:p w14:paraId="2ED8960C" w14:textId="77777777" w:rsidR="002566D7" w:rsidRDefault="00AF7190">
            <w:pPr>
              <w:widowControl/>
              <w:jc w:val="left"/>
              <w:rPr>
                <w:kern w:val="0"/>
              </w:rPr>
            </w:pPr>
            <w:r>
              <w:rPr>
                <w:kern w:val="0"/>
              </w:rPr>
              <w:t>罗盘</w:t>
            </w:r>
          </w:p>
        </w:tc>
        <w:tc>
          <w:tcPr>
            <w:tcW w:w="2641" w:type="pct"/>
            <w:vAlign w:val="center"/>
          </w:tcPr>
          <w:p w14:paraId="78B95BCF" w14:textId="77777777" w:rsidR="002566D7" w:rsidRDefault="00AF7190">
            <w:pPr>
              <w:widowControl/>
              <w:jc w:val="left"/>
              <w:rPr>
                <w:kern w:val="0"/>
              </w:rPr>
            </w:pPr>
            <w:r>
              <w:rPr>
                <w:kern w:val="0"/>
              </w:rPr>
              <w:t>磁针在</w:t>
            </w:r>
            <w:r>
              <w:rPr>
                <w:kern w:val="0"/>
              </w:rPr>
              <w:t>±5°</w:t>
            </w:r>
            <w:r>
              <w:rPr>
                <w:kern w:val="0"/>
              </w:rPr>
              <w:t>内摆动</w:t>
            </w:r>
            <w:r>
              <w:rPr>
                <w:kern w:val="0"/>
              </w:rPr>
              <w:t xml:space="preserve"> 5 </w:t>
            </w:r>
            <w:r>
              <w:rPr>
                <w:kern w:val="0"/>
              </w:rPr>
              <w:t>次，复位误差</w:t>
            </w:r>
            <w:r>
              <w:rPr>
                <w:kern w:val="0"/>
              </w:rPr>
              <w:t>≤0.3°</w:t>
            </w:r>
            <w:r>
              <w:rPr>
                <w:kern w:val="0"/>
              </w:rPr>
              <w:t>，垂直角测角误差</w:t>
            </w:r>
            <w:r>
              <w:rPr>
                <w:kern w:val="0"/>
              </w:rPr>
              <w:t>±1°</w:t>
            </w:r>
            <w:r>
              <w:rPr>
                <w:kern w:val="0"/>
              </w:rPr>
              <w:t>，瞄准和导向装置与刻度盘</w:t>
            </w:r>
            <w:r>
              <w:rPr>
                <w:kern w:val="0"/>
              </w:rPr>
              <w:t xml:space="preserve"> 0°</w:t>
            </w:r>
            <w:r>
              <w:rPr>
                <w:kern w:val="0"/>
              </w:rPr>
              <w:t>～</w:t>
            </w:r>
            <w:r>
              <w:rPr>
                <w:kern w:val="0"/>
              </w:rPr>
              <w:t>180°</w:t>
            </w:r>
            <w:r>
              <w:rPr>
                <w:kern w:val="0"/>
              </w:rPr>
              <w:t>的平行度偏差</w:t>
            </w:r>
            <w:r>
              <w:rPr>
                <w:kern w:val="0"/>
              </w:rPr>
              <w:t>±0.5°</w:t>
            </w:r>
          </w:p>
        </w:tc>
        <w:tc>
          <w:tcPr>
            <w:tcW w:w="436" w:type="pct"/>
            <w:vAlign w:val="center"/>
          </w:tcPr>
          <w:p w14:paraId="3D732B41" w14:textId="77777777" w:rsidR="002566D7" w:rsidRDefault="00AF7190">
            <w:pPr>
              <w:widowControl/>
              <w:jc w:val="center"/>
              <w:rPr>
                <w:kern w:val="0"/>
              </w:rPr>
            </w:pPr>
            <w:r>
              <w:rPr>
                <w:kern w:val="0"/>
              </w:rPr>
              <w:t>台</w:t>
            </w:r>
          </w:p>
        </w:tc>
        <w:tc>
          <w:tcPr>
            <w:tcW w:w="364" w:type="pct"/>
            <w:vAlign w:val="center"/>
          </w:tcPr>
          <w:p w14:paraId="47025B34" w14:textId="77777777" w:rsidR="002566D7" w:rsidRDefault="00AF7190">
            <w:pPr>
              <w:widowControl/>
              <w:jc w:val="center"/>
              <w:rPr>
                <w:kern w:val="0"/>
              </w:rPr>
            </w:pPr>
            <w:r>
              <w:rPr>
                <w:kern w:val="0"/>
              </w:rPr>
              <w:t>1</w:t>
            </w:r>
          </w:p>
        </w:tc>
        <w:tc>
          <w:tcPr>
            <w:tcW w:w="553" w:type="pct"/>
            <w:vAlign w:val="center"/>
          </w:tcPr>
          <w:p w14:paraId="0326B048" w14:textId="77777777" w:rsidR="002566D7" w:rsidRDefault="00AF7190">
            <w:pPr>
              <w:widowControl/>
              <w:jc w:val="center"/>
              <w:rPr>
                <w:kern w:val="0"/>
              </w:rPr>
            </w:pPr>
            <w:r>
              <w:rPr>
                <w:rFonts w:hint="eastAsia"/>
                <w:kern w:val="0"/>
              </w:rPr>
              <w:t>否</w:t>
            </w:r>
          </w:p>
        </w:tc>
      </w:tr>
      <w:tr w:rsidR="002566D7" w14:paraId="3AD429A9" w14:textId="77777777">
        <w:trPr>
          <w:trHeight w:val="20"/>
          <w:jc w:val="center"/>
        </w:trPr>
        <w:tc>
          <w:tcPr>
            <w:tcW w:w="385" w:type="pct"/>
            <w:vAlign w:val="center"/>
          </w:tcPr>
          <w:p w14:paraId="03377DCF" w14:textId="77777777" w:rsidR="002566D7" w:rsidRDefault="00AF7190">
            <w:pPr>
              <w:widowControl/>
              <w:jc w:val="center"/>
              <w:rPr>
                <w:kern w:val="0"/>
              </w:rPr>
            </w:pPr>
            <w:r>
              <w:rPr>
                <w:kern w:val="0"/>
              </w:rPr>
              <w:t>102</w:t>
            </w:r>
          </w:p>
        </w:tc>
        <w:tc>
          <w:tcPr>
            <w:tcW w:w="621" w:type="pct"/>
            <w:vAlign w:val="center"/>
          </w:tcPr>
          <w:p w14:paraId="43638EA1" w14:textId="77777777" w:rsidR="002566D7" w:rsidRDefault="00AF7190">
            <w:pPr>
              <w:widowControl/>
              <w:jc w:val="left"/>
              <w:rPr>
                <w:kern w:val="0"/>
              </w:rPr>
            </w:pPr>
            <w:r>
              <w:rPr>
                <w:kern w:val="0"/>
              </w:rPr>
              <w:t>电机原理演示器</w:t>
            </w:r>
          </w:p>
        </w:tc>
        <w:tc>
          <w:tcPr>
            <w:tcW w:w="2641" w:type="pct"/>
            <w:vAlign w:val="center"/>
          </w:tcPr>
          <w:p w14:paraId="30E31BB0" w14:textId="77777777" w:rsidR="002566D7" w:rsidRDefault="00AF7190">
            <w:pPr>
              <w:widowControl/>
              <w:jc w:val="left"/>
              <w:rPr>
                <w:kern w:val="0"/>
              </w:rPr>
            </w:pPr>
            <w:r>
              <w:rPr>
                <w:kern w:val="0"/>
              </w:rPr>
              <w:t>立式，包括定子、转子线圈、集流环和换向器、电刷、底座和发光二极管等部分；尺寸应不小于</w:t>
            </w:r>
            <w:r>
              <w:rPr>
                <w:kern w:val="0"/>
              </w:rPr>
              <w:t xml:space="preserve"> 300 mm×230 mm×100 mm</w:t>
            </w:r>
            <w:r>
              <w:rPr>
                <w:kern w:val="0"/>
              </w:rPr>
              <w:t>，额定工作电压</w:t>
            </w:r>
            <w:r>
              <w:rPr>
                <w:kern w:val="0"/>
              </w:rPr>
              <w:t xml:space="preserve"> 8 V</w:t>
            </w:r>
            <w:r>
              <w:rPr>
                <w:kern w:val="0"/>
              </w:rPr>
              <w:t>；用作直流电动机时，起动电压应</w:t>
            </w:r>
            <w:r>
              <w:rPr>
                <w:kern w:val="0"/>
              </w:rPr>
              <w:t>≤ 6 V</w:t>
            </w:r>
            <w:r>
              <w:rPr>
                <w:kern w:val="0"/>
              </w:rPr>
              <w:t>，电流应</w:t>
            </w:r>
            <w:r>
              <w:rPr>
                <w:kern w:val="0"/>
              </w:rPr>
              <w:t>≤0.35 A</w:t>
            </w:r>
            <w:r>
              <w:rPr>
                <w:kern w:val="0"/>
              </w:rPr>
              <w:t>，在额定电压下工作</w:t>
            </w:r>
            <w:r>
              <w:rPr>
                <w:kern w:val="0"/>
              </w:rPr>
              <w:t xml:space="preserve"> 1 h </w:t>
            </w:r>
            <w:r>
              <w:rPr>
                <w:kern w:val="0"/>
              </w:rPr>
              <w:t>温升应不高于</w:t>
            </w:r>
            <w:r>
              <w:rPr>
                <w:kern w:val="0"/>
              </w:rPr>
              <w:t xml:space="preserve"> 55 ℃</w:t>
            </w:r>
            <w:r>
              <w:rPr>
                <w:kern w:val="0"/>
              </w:rPr>
              <w:t>；用作直流发电机时，用手（正、反向）转动转子，应能使（正、反向）发光二极管闪亮；用作交流发电机时，用手转动转子，应能使（正、反向）发光二极管交替闪亮；导体与机座之间的绝缘电阻</w:t>
            </w:r>
            <w:r>
              <w:rPr>
                <w:kern w:val="0"/>
              </w:rPr>
              <w:t>≥10 MΩ</w:t>
            </w:r>
          </w:p>
        </w:tc>
        <w:tc>
          <w:tcPr>
            <w:tcW w:w="436" w:type="pct"/>
            <w:vAlign w:val="center"/>
          </w:tcPr>
          <w:p w14:paraId="7C3DD17F" w14:textId="77777777" w:rsidR="002566D7" w:rsidRDefault="00AF7190">
            <w:pPr>
              <w:widowControl/>
              <w:jc w:val="center"/>
              <w:rPr>
                <w:kern w:val="0"/>
              </w:rPr>
            </w:pPr>
            <w:r>
              <w:rPr>
                <w:kern w:val="0"/>
              </w:rPr>
              <w:t>个</w:t>
            </w:r>
          </w:p>
        </w:tc>
        <w:tc>
          <w:tcPr>
            <w:tcW w:w="364" w:type="pct"/>
            <w:vAlign w:val="center"/>
          </w:tcPr>
          <w:p w14:paraId="3F0FE3A2" w14:textId="77777777" w:rsidR="002566D7" w:rsidRDefault="00AF7190">
            <w:pPr>
              <w:widowControl/>
              <w:jc w:val="center"/>
              <w:rPr>
                <w:kern w:val="0"/>
              </w:rPr>
            </w:pPr>
            <w:r>
              <w:rPr>
                <w:kern w:val="0"/>
              </w:rPr>
              <w:t>1</w:t>
            </w:r>
          </w:p>
        </w:tc>
        <w:tc>
          <w:tcPr>
            <w:tcW w:w="553" w:type="pct"/>
            <w:vAlign w:val="center"/>
          </w:tcPr>
          <w:p w14:paraId="67977A39" w14:textId="77777777" w:rsidR="002566D7" w:rsidRDefault="00AF7190">
            <w:pPr>
              <w:widowControl/>
              <w:jc w:val="center"/>
              <w:rPr>
                <w:kern w:val="0"/>
              </w:rPr>
            </w:pPr>
            <w:r>
              <w:rPr>
                <w:rFonts w:hint="eastAsia"/>
                <w:kern w:val="0"/>
              </w:rPr>
              <w:t>否</w:t>
            </w:r>
          </w:p>
        </w:tc>
      </w:tr>
      <w:tr w:rsidR="002566D7" w14:paraId="656D472A" w14:textId="77777777">
        <w:trPr>
          <w:trHeight w:val="20"/>
          <w:jc w:val="center"/>
        </w:trPr>
        <w:tc>
          <w:tcPr>
            <w:tcW w:w="385" w:type="pct"/>
            <w:vAlign w:val="center"/>
          </w:tcPr>
          <w:p w14:paraId="5A35821E" w14:textId="77777777" w:rsidR="002566D7" w:rsidRDefault="00AF7190">
            <w:pPr>
              <w:widowControl/>
              <w:jc w:val="center"/>
              <w:rPr>
                <w:kern w:val="0"/>
              </w:rPr>
            </w:pPr>
            <w:r>
              <w:rPr>
                <w:kern w:val="0"/>
              </w:rPr>
              <w:t>103</w:t>
            </w:r>
          </w:p>
        </w:tc>
        <w:tc>
          <w:tcPr>
            <w:tcW w:w="621" w:type="pct"/>
            <w:vAlign w:val="center"/>
          </w:tcPr>
          <w:p w14:paraId="38F2933D" w14:textId="77777777" w:rsidR="002566D7" w:rsidRDefault="00AF7190">
            <w:pPr>
              <w:widowControl/>
              <w:jc w:val="left"/>
              <w:rPr>
                <w:kern w:val="0"/>
              </w:rPr>
            </w:pPr>
            <w:r>
              <w:rPr>
                <w:kern w:val="0"/>
              </w:rPr>
              <w:t>小型电动机实验器</w:t>
            </w:r>
          </w:p>
        </w:tc>
        <w:tc>
          <w:tcPr>
            <w:tcW w:w="2641" w:type="pct"/>
            <w:vAlign w:val="center"/>
          </w:tcPr>
          <w:p w14:paraId="71E5CB1A" w14:textId="77777777" w:rsidR="002566D7" w:rsidRDefault="00AF7190">
            <w:pPr>
              <w:widowControl/>
              <w:jc w:val="left"/>
              <w:rPr>
                <w:kern w:val="0"/>
              </w:rPr>
            </w:pPr>
            <w:r>
              <w:rPr>
                <w:kern w:val="0"/>
              </w:rPr>
              <w:t>由定子、转子、电刷、转子支架和底座等组成。直流工作电压</w:t>
            </w:r>
            <w:r>
              <w:rPr>
                <w:kern w:val="0"/>
              </w:rPr>
              <w:t xml:space="preserve"> 1.5 V</w:t>
            </w:r>
            <w:r>
              <w:rPr>
                <w:kern w:val="0"/>
              </w:rPr>
              <w:t>～</w:t>
            </w:r>
            <w:r>
              <w:rPr>
                <w:kern w:val="0"/>
              </w:rPr>
              <w:t>8 V</w:t>
            </w:r>
            <w:r>
              <w:rPr>
                <w:kern w:val="0"/>
              </w:rPr>
              <w:t>，工作电流</w:t>
            </w:r>
            <w:r>
              <w:rPr>
                <w:kern w:val="0"/>
              </w:rPr>
              <w:t xml:space="preserve"> 0.5 A</w:t>
            </w:r>
            <w:r>
              <w:rPr>
                <w:kern w:val="0"/>
              </w:rPr>
              <w:t>～</w:t>
            </w:r>
            <w:r>
              <w:rPr>
                <w:kern w:val="0"/>
              </w:rPr>
              <w:t>1 A</w:t>
            </w:r>
            <w:r>
              <w:rPr>
                <w:kern w:val="0"/>
              </w:rPr>
              <w:t>；启动性能：永磁</w:t>
            </w:r>
            <w:r>
              <w:rPr>
                <w:kern w:val="0"/>
              </w:rPr>
              <w:t>≤3 V</w:t>
            </w:r>
            <w:r>
              <w:rPr>
                <w:kern w:val="0"/>
              </w:rPr>
              <w:t>，励磁并励</w:t>
            </w:r>
            <w:r>
              <w:rPr>
                <w:kern w:val="0"/>
              </w:rPr>
              <w:t>≤3 V</w:t>
            </w:r>
            <w:r>
              <w:rPr>
                <w:kern w:val="0"/>
              </w:rPr>
              <w:t>，励磁串励</w:t>
            </w:r>
            <w:r>
              <w:rPr>
                <w:kern w:val="0"/>
              </w:rPr>
              <w:t>≤6 V</w:t>
            </w:r>
            <w:r>
              <w:rPr>
                <w:kern w:val="0"/>
              </w:rPr>
              <w:t>；电枢线圈在任何位置时换向器都不应将两电刷短路</w:t>
            </w:r>
          </w:p>
        </w:tc>
        <w:tc>
          <w:tcPr>
            <w:tcW w:w="436" w:type="pct"/>
            <w:vAlign w:val="center"/>
          </w:tcPr>
          <w:p w14:paraId="62A20FBA" w14:textId="77777777" w:rsidR="002566D7" w:rsidRDefault="00AF7190">
            <w:pPr>
              <w:widowControl/>
              <w:jc w:val="center"/>
              <w:rPr>
                <w:kern w:val="0"/>
              </w:rPr>
            </w:pPr>
            <w:r>
              <w:rPr>
                <w:kern w:val="0"/>
              </w:rPr>
              <w:t>套</w:t>
            </w:r>
          </w:p>
        </w:tc>
        <w:tc>
          <w:tcPr>
            <w:tcW w:w="364" w:type="pct"/>
            <w:vAlign w:val="center"/>
          </w:tcPr>
          <w:p w14:paraId="7D2B2D87" w14:textId="77777777" w:rsidR="002566D7" w:rsidRDefault="00AF7190">
            <w:pPr>
              <w:widowControl/>
              <w:jc w:val="center"/>
              <w:rPr>
                <w:kern w:val="0"/>
              </w:rPr>
            </w:pPr>
            <w:r>
              <w:rPr>
                <w:kern w:val="0"/>
              </w:rPr>
              <w:t>25</w:t>
            </w:r>
          </w:p>
        </w:tc>
        <w:tc>
          <w:tcPr>
            <w:tcW w:w="553" w:type="pct"/>
            <w:vAlign w:val="center"/>
          </w:tcPr>
          <w:p w14:paraId="3E45633D" w14:textId="77777777" w:rsidR="002566D7" w:rsidRDefault="00AF7190">
            <w:pPr>
              <w:widowControl/>
              <w:jc w:val="center"/>
              <w:rPr>
                <w:kern w:val="0"/>
              </w:rPr>
            </w:pPr>
            <w:r>
              <w:rPr>
                <w:rFonts w:hint="eastAsia"/>
                <w:kern w:val="0"/>
              </w:rPr>
              <w:t>否</w:t>
            </w:r>
          </w:p>
        </w:tc>
      </w:tr>
      <w:tr w:rsidR="002566D7" w14:paraId="7AEA9E60" w14:textId="77777777">
        <w:trPr>
          <w:trHeight w:val="20"/>
          <w:jc w:val="center"/>
        </w:trPr>
        <w:tc>
          <w:tcPr>
            <w:tcW w:w="385" w:type="pct"/>
            <w:vAlign w:val="center"/>
          </w:tcPr>
          <w:p w14:paraId="17B6F647" w14:textId="77777777" w:rsidR="002566D7" w:rsidRDefault="00AF7190">
            <w:pPr>
              <w:widowControl/>
              <w:jc w:val="center"/>
              <w:rPr>
                <w:kern w:val="0"/>
              </w:rPr>
            </w:pPr>
            <w:r>
              <w:rPr>
                <w:kern w:val="0"/>
              </w:rPr>
              <w:t>104</w:t>
            </w:r>
          </w:p>
        </w:tc>
        <w:tc>
          <w:tcPr>
            <w:tcW w:w="621" w:type="pct"/>
            <w:vAlign w:val="center"/>
          </w:tcPr>
          <w:p w14:paraId="17641402" w14:textId="77777777" w:rsidR="002566D7" w:rsidRDefault="00AF7190">
            <w:pPr>
              <w:widowControl/>
              <w:jc w:val="left"/>
              <w:rPr>
                <w:kern w:val="0"/>
              </w:rPr>
            </w:pPr>
            <w:r>
              <w:rPr>
                <w:kern w:val="0"/>
              </w:rPr>
              <w:t>方形线圈</w:t>
            </w:r>
          </w:p>
        </w:tc>
        <w:tc>
          <w:tcPr>
            <w:tcW w:w="2641" w:type="pct"/>
            <w:vAlign w:val="center"/>
          </w:tcPr>
          <w:p w14:paraId="44CC3283" w14:textId="77777777" w:rsidR="002566D7" w:rsidRDefault="00AF7190">
            <w:pPr>
              <w:widowControl/>
              <w:jc w:val="left"/>
              <w:rPr>
                <w:kern w:val="0"/>
              </w:rPr>
            </w:pPr>
            <w:r>
              <w:rPr>
                <w:kern w:val="0"/>
              </w:rPr>
              <w:t>非金属材料正方形框架；线圈应由直径</w:t>
            </w:r>
            <w:r>
              <w:rPr>
                <w:kern w:val="0"/>
              </w:rPr>
              <w:t xml:space="preserve">Φ0.41 mmQZ </w:t>
            </w:r>
            <w:r>
              <w:rPr>
                <w:kern w:val="0"/>
              </w:rPr>
              <w:t>型漆包线绕</w:t>
            </w:r>
            <w:r>
              <w:rPr>
                <w:kern w:val="0"/>
              </w:rPr>
              <w:t xml:space="preserve"> 150 </w:t>
            </w:r>
            <w:r>
              <w:rPr>
                <w:kern w:val="0"/>
              </w:rPr>
              <w:t>匝以上制成，线圈边长为</w:t>
            </w:r>
            <w:r>
              <w:rPr>
                <w:kern w:val="0"/>
              </w:rPr>
              <w:t xml:space="preserve"> 63 mm±3 mm</w:t>
            </w:r>
            <w:r>
              <w:rPr>
                <w:kern w:val="0"/>
              </w:rPr>
              <w:t>；线圈引线为截面积为</w:t>
            </w:r>
            <w:r>
              <w:rPr>
                <w:kern w:val="0"/>
              </w:rPr>
              <w:t xml:space="preserve"> 0.20 mm2</w:t>
            </w:r>
            <w:r>
              <w:rPr>
                <w:kern w:val="0"/>
              </w:rPr>
              <w:t>～</w:t>
            </w:r>
            <w:r>
              <w:rPr>
                <w:kern w:val="0"/>
              </w:rPr>
              <w:t>0.25 mm2</w:t>
            </w:r>
            <w:r>
              <w:rPr>
                <w:kern w:val="0"/>
              </w:rPr>
              <w:t>、长</w:t>
            </w:r>
            <w:r>
              <w:rPr>
                <w:kern w:val="0"/>
              </w:rPr>
              <w:t xml:space="preserve"> 320 mm </w:t>
            </w:r>
            <w:r>
              <w:rPr>
                <w:kern w:val="0"/>
              </w:rPr>
              <w:t>的多股软线，线端接线叉；接线棒由绝缘材料制成，</w:t>
            </w:r>
            <w:r>
              <w:rPr>
                <w:kern w:val="0"/>
              </w:rPr>
              <w:t xml:space="preserve"> </w:t>
            </w:r>
            <w:r>
              <w:rPr>
                <w:kern w:val="0"/>
              </w:rPr>
              <w:t>长度</w:t>
            </w:r>
            <w:r>
              <w:rPr>
                <w:kern w:val="0"/>
              </w:rPr>
              <w:t xml:space="preserve"> 150 mm</w:t>
            </w:r>
            <w:r>
              <w:rPr>
                <w:kern w:val="0"/>
              </w:rPr>
              <w:t>～</w:t>
            </w:r>
            <w:r>
              <w:rPr>
                <w:kern w:val="0"/>
              </w:rPr>
              <w:t>160 mm</w:t>
            </w:r>
            <w:r>
              <w:rPr>
                <w:kern w:val="0"/>
              </w:rPr>
              <w:t>，安装红、黑接插两用接线柱，两接线柱的间距等于线圈宽度；接线棒固定端外径</w:t>
            </w:r>
            <w:r>
              <w:rPr>
                <w:kern w:val="0"/>
              </w:rPr>
              <w:t xml:space="preserve"> 10 mm</w:t>
            </w:r>
            <w:r>
              <w:rPr>
                <w:kern w:val="0"/>
              </w:rPr>
              <w:t>，能固定在方座支架的垂直夹上</w:t>
            </w:r>
          </w:p>
        </w:tc>
        <w:tc>
          <w:tcPr>
            <w:tcW w:w="436" w:type="pct"/>
            <w:vAlign w:val="center"/>
          </w:tcPr>
          <w:p w14:paraId="7F9434BF" w14:textId="77777777" w:rsidR="002566D7" w:rsidRDefault="00AF7190">
            <w:pPr>
              <w:widowControl/>
              <w:jc w:val="center"/>
              <w:rPr>
                <w:kern w:val="0"/>
              </w:rPr>
            </w:pPr>
            <w:r>
              <w:rPr>
                <w:kern w:val="0"/>
              </w:rPr>
              <w:t>套</w:t>
            </w:r>
          </w:p>
        </w:tc>
        <w:tc>
          <w:tcPr>
            <w:tcW w:w="364" w:type="pct"/>
            <w:vAlign w:val="center"/>
          </w:tcPr>
          <w:p w14:paraId="228B50B4" w14:textId="77777777" w:rsidR="002566D7" w:rsidRDefault="00AF7190">
            <w:pPr>
              <w:widowControl/>
              <w:jc w:val="center"/>
              <w:rPr>
                <w:kern w:val="0"/>
              </w:rPr>
            </w:pPr>
            <w:r>
              <w:rPr>
                <w:kern w:val="0"/>
              </w:rPr>
              <w:t>25</w:t>
            </w:r>
          </w:p>
        </w:tc>
        <w:tc>
          <w:tcPr>
            <w:tcW w:w="553" w:type="pct"/>
            <w:vAlign w:val="center"/>
          </w:tcPr>
          <w:p w14:paraId="710968E8" w14:textId="77777777" w:rsidR="002566D7" w:rsidRDefault="00AF7190">
            <w:pPr>
              <w:widowControl/>
              <w:jc w:val="center"/>
              <w:rPr>
                <w:kern w:val="0"/>
              </w:rPr>
            </w:pPr>
            <w:r>
              <w:rPr>
                <w:rFonts w:hint="eastAsia"/>
                <w:kern w:val="0"/>
              </w:rPr>
              <w:t>否</w:t>
            </w:r>
          </w:p>
        </w:tc>
      </w:tr>
      <w:tr w:rsidR="002566D7" w14:paraId="736353EB" w14:textId="77777777">
        <w:trPr>
          <w:trHeight w:val="20"/>
          <w:jc w:val="center"/>
        </w:trPr>
        <w:tc>
          <w:tcPr>
            <w:tcW w:w="385" w:type="pct"/>
            <w:vAlign w:val="center"/>
          </w:tcPr>
          <w:p w14:paraId="13FAF168" w14:textId="77777777" w:rsidR="002566D7" w:rsidRDefault="00AF7190">
            <w:pPr>
              <w:widowControl/>
              <w:jc w:val="center"/>
              <w:rPr>
                <w:kern w:val="0"/>
              </w:rPr>
            </w:pPr>
            <w:r>
              <w:rPr>
                <w:kern w:val="0"/>
              </w:rPr>
              <w:t>105</w:t>
            </w:r>
          </w:p>
        </w:tc>
        <w:tc>
          <w:tcPr>
            <w:tcW w:w="621" w:type="pct"/>
            <w:vAlign w:val="center"/>
          </w:tcPr>
          <w:p w14:paraId="22F0A9D3" w14:textId="77777777" w:rsidR="002566D7" w:rsidRDefault="00AF7190">
            <w:pPr>
              <w:widowControl/>
              <w:jc w:val="left"/>
              <w:rPr>
                <w:kern w:val="0"/>
              </w:rPr>
            </w:pPr>
            <w:r>
              <w:rPr>
                <w:kern w:val="0"/>
              </w:rPr>
              <w:t>圆线圈</w:t>
            </w:r>
          </w:p>
        </w:tc>
        <w:tc>
          <w:tcPr>
            <w:tcW w:w="2641" w:type="pct"/>
            <w:vAlign w:val="center"/>
          </w:tcPr>
          <w:p w14:paraId="123A2F28" w14:textId="77777777" w:rsidR="002566D7" w:rsidRDefault="00AF7190">
            <w:pPr>
              <w:widowControl/>
              <w:jc w:val="left"/>
              <w:rPr>
                <w:kern w:val="0"/>
              </w:rPr>
            </w:pPr>
            <w:r>
              <w:rPr>
                <w:kern w:val="0"/>
              </w:rPr>
              <w:t>线圈架内径</w:t>
            </w:r>
            <w:r>
              <w:rPr>
                <w:kern w:val="0"/>
              </w:rPr>
              <w:t xml:space="preserve"> 200 mm</w:t>
            </w:r>
            <w:r>
              <w:rPr>
                <w:kern w:val="0"/>
              </w:rPr>
              <w:t>，</w:t>
            </w:r>
            <w:r>
              <w:rPr>
                <w:kern w:val="0"/>
              </w:rPr>
              <w:t xml:space="preserve">200 </w:t>
            </w:r>
            <w:r>
              <w:rPr>
                <w:kern w:val="0"/>
              </w:rPr>
              <w:t>匝；与微电流传感器或灵敏电流计配合使用应能完成切割地磁场发电实验</w:t>
            </w:r>
          </w:p>
        </w:tc>
        <w:tc>
          <w:tcPr>
            <w:tcW w:w="436" w:type="pct"/>
            <w:vAlign w:val="center"/>
          </w:tcPr>
          <w:p w14:paraId="42FBD493" w14:textId="77777777" w:rsidR="002566D7" w:rsidRDefault="00AF7190">
            <w:pPr>
              <w:widowControl/>
              <w:jc w:val="center"/>
              <w:rPr>
                <w:kern w:val="0"/>
              </w:rPr>
            </w:pPr>
            <w:r>
              <w:rPr>
                <w:kern w:val="0"/>
              </w:rPr>
              <w:t>个</w:t>
            </w:r>
          </w:p>
        </w:tc>
        <w:tc>
          <w:tcPr>
            <w:tcW w:w="364" w:type="pct"/>
            <w:vAlign w:val="center"/>
          </w:tcPr>
          <w:p w14:paraId="147DE80F" w14:textId="77777777" w:rsidR="002566D7" w:rsidRDefault="00AF7190">
            <w:pPr>
              <w:widowControl/>
              <w:jc w:val="center"/>
              <w:rPr>
                <w:kern w:val="0"/>
              </w:rPr>
            </w:pPr>
            <w:r>
              <w:rPr>
                <w:kern w:val="0"/>
              </w:rPr>
              <w:t>1</w:t>
            </w:r>
          </w:p>
        </w:tc>
        <w:tc>
          <w:tcPr>
            <w:tcW w:w="553" w:type="pct"/>
            <w:vAlign w:val="center"/>
          </w:tcPr>
          <w:p w14:paraId="02ABA10A" w14:textId="77777777" w:rsidR="002566D7" w:rsidRDefault="00AF7190">
            <w:pPr>
              <w:widowControl/>
              <w:jc w:val="center"/>
              <w:rPr>
                <w:kern w:val="0"/>
              </w:rPr>
            </w:pPr>
            <w:r>
              <w:rPr>
                <w:rFonts w:hint="eastAsia"/>
                <w:kern w:val="0"/>
              </w:rPr>
              <w:t>否</w:t>
            </w:r>
          </w:p>
        </w:tc>
      </w:tr>
      <w:tr w:rsidR="002566D7" w14:paraId="14C89912" w14:textId="77777777">
        <w:trPr>
          <w:trHeight w:val="20"/>
          <w:jc w:val="center"/>
        </w:trPr>
        <w:tc>
          <w:tcPr>
            <w:tcW w:w="385" w:type="pct"/>
            <w:vAlign w:val="center"/>
          </w:tcPr>
          <w:p w14:paraId="3388AB7D" w14:textId="77777777" w:rsidR="002566D7" w:rsidRDefault="00AF7190">
            <w:pPr>
              <w:widowControl/>
              <w:jc w:val="center"/>
              <w:rPr>
                <w:kern w:val="0"/>
              </w:rPr>
            </w:pPr>
            <w:r>
              <w:rPr>
                <w:kern w:val="0"/>
              </w:rPr>
              <w:t>106</w:t>
            </w:r>
          </w:p>
        </w:tc>
        <w:tc>
          <w:tcPr>
            <w:tcW w:w="621" w:type="pct"/>
            <w:vAlign w:val="center"/>
          </w:tcPr>
          <w:p w14:paraId="2F9104BE" w14:textId="77777777" w:rsidR="002566D7" w:rsidRDefault="00AF7190">
            <w:pPr>
              <w:widowControl/>
              <w:jc w:val="left"/>
              <w:rPr>
                <w:kern w:val="0"/>
              </w:rPr>
            </w:pPr>
            <w:r>
              <w:rPr>
                <w:kern w:val="0"/>
              </w:rPr>
              <w:t>阴极射线</w:t>
            </w:r>
            <w:r>
              <w:rPr>
                <w:kern w:val="0"/>
              </w:rPr>
              <w:lastRenderedPageBreak/>
              <w:t>管</w:t>
            </w:r>
          </w:p>
        </w:tc>
        <w:tc>
          <w:tcPr>
            <w:tcW w:w="2641" w:type="pct"/>
            <w:vAlign w:val="center"/>
          </w:tcPr>
          <w:p w14:paraId="63A95445" w14:textId="77777777" w:rsidR="002566D7" w:rsidRDefault="00AF7190">
            <w:pPr>
              <w:widowControl/>
              <w:jc w:val="left"/>
              <w:rPr>
                <w:kern w:val="0"/>
              </w:rPr>
            </w:pPr>
            <w:r>
              <w:rPr>
                <w:kern w:val="0"/>
              </w:rPr>
              <w:lastRenderedPageBreak/>
              <w:t>磁偏转管，在没有加偏转电场和磁场时，电子束</w:t>
            </w:r>
            <w:r>
              <w:rPr>
                <w:kern w:val="0"/>
              </w:rPr>
              <w:lastRenderedPageBreak/>
              <w:t>轨迹应位于荧光屏中间，目视应无偏转。使用高压为</w:t>
            </w:r>
            <w:r>
              <w:rPr>
                <w:kern w:val="0"/>
              </w:rPr>
              <w:t xml:space="preserve"> 60 kV</w:t>
            </w:r>
            <w:r>
              <w:rPr>
                <w:kern w:val="0"/>
              </w:rPr>
              <w:t>、负载电流为</w:t>
            </w:r>
            <w:r>
              <w:rPr>
                <w:kern w:val="0"/>
              </w:rPr>
              <w:t xml:space="preserve"> 200 μA </w:t>
            </w:r>
            <w:r>
              <w:rPr>
                <w:kern w:val="0"/>
              </w:rPr>
              <w:t>的直流高压电源，阴极射线管应能工作，电子束轨迹的亮度应</w:t>
            </w:r>
            <w:r>
              <w:rPr>
                <w:kern w:val="0"/>
              </w:rPr>
              <w:t>≥100 cd/m2</w:t>
            </w:r>
          </w:p>
        </w:tc>
        <w:tc>
          <w:tcPr>
            <w:tcW w:w="436" w:type="pct"/>
            <w:vAlign w:val="center"/>
          </w:tcPr>
          <w:p w14:paraId="55087C22" w14:textId="77777777" w:rsidR="002566D7" w:rsidRDefault="00AF7190">
            <w:pPr>
              <w:widowControl/>
              <w:jc w:val="center"/>
              <w:rPr>
                <w:kern w:val="0"/>
              </w:rPr>
            </w:pPr>
            <w:r>
              <w:rPr>
                <w:kern w:val="0"/>
              </w:rPr>
              <w:lastRenderedPageBreak/>
              <w:t>套</w:t>
            </w:r>
          </w:p>
        </w:tc>
        <w:tc>
          <w:tcPr>
            <w:tcW w:w="364" w:type="pct"/>
            <w:vAlign w:val="center"/>
          </w:tcPr>
          <w:p w14:paraId="5AC9ACD9" w14:textId="77777777" w:rsidR="002566D7" w:rsidRDefault="00AF7190">
            <w:pPr>
              <w:widowControl/>
              <w:jc w:val="center"/>
              <w:rPr>
                <w:kern w:val="0"/>
              </w:rPr>
            </w:pPr>
            <w:r>
              <w:rPr>
                <w:kern w:val="0"/>
              </w:rPr>
              <w:t>1</w:t>
            </w:r>
          </w:p>
        </w:tc>
        <w:tc>
          <w:tcPr>
            <w:tcW w:w="553" w:type="pct"/>
            <w:vAlign w:val="center"/>
          </w:tcPr>
          <w:p w14:paraId="42260F5D" w14:textId="77777777" w:rsidR="002566D7" w:rsidRDefault="00AF7190">
            <w:pPr>
              <w:widowControl/>
              <w:jc w:val="center"/>
              <w:rPr>
                <w:kern w:val="0"/>
              </w:rPr>
            </w:pPr>
            <w:r>
              <w:rPr>
                <w:rFonts w:hint="eastAsia"/>
                <w:kern w:val="0"/>
              </w:rPr>
              <w:t>否</w:t>
            </w:r>
          </w:p>
        </w:tc>
      </w:tr>
      <w:tr w:rsidR="002566D7" w14:paraId="4BD97DB9" w14:textId="77777777">
        <w:trPr>
          <w:trHeight w:val="20"/>
          <w:jc w:val="center"/>
        </w:trPr>
        <w:tc>
          <w:tcPr>
            <w:tcW w:w="385" w:type="pct"/>
            <w:vAlign w:val="center"/>
          </w:tcPr>
          <w:p w14:paraId="7C83CB6B" w14:textId="77777777" w:rsidR="002566D7" w:rsidRDefault="00AF7190">
            <w:pPr>
              <w:widowControl/>
              <w:jc w:val="center"/>
              <w:rPr>
                <w:kern w:val="0"/>
              </w:rPr>
            </w:pPr>
            <w:r>
              <w:rPr>
                <w:kern w:val="0"/>
              </w:rPr>
              <w:lastRenderedPageBreak/>
              <w:t>107</w:t>
            </w:r>
          </w:p>
        </w:tc>
        <w:tc>
          <w:tcPr>
            <w:tcW w:w="621" w:type="pct"/>
            <w:vAlign w:val="center"/>
          </w:tcPr>
          <w:p w14:paraId="6960E527" w14:textId="77777777" w:rsidR="002566D7" w:rsidRDefault="00AF7190">
            <w:pPr>
              <w:widowControl/>
              <w:jc w:val="left"/>
              <w:rPr>
                <w:kern w:val="0"/>
              </w:rPr>
            </w:pPr>
            <w:r>
              <w:rPr>
                <w:kern w:val="0"/>
              </w:rPr>
              <w:t>手摇交直流发电机</w:t>
            </w:r>
          </w:p>
        </w:tc>
        <w:tc>
          <w:tcPr>
            <w:tcW w:w="2641" w:type="pct"/>
            <w:vAlign w:val="center"/>
          </w:tcPr>
          <w:p w14:paraId="12645426" w14:textId="77777777" w:rsidR="002566D7" w:rsidRDefault="00AF7190">
            <w:pPr>
              <w:widowControl/>
              <w:jc w:val="left"/>
              <w:rPr>
                <w:kern w:val="0"/>
              </w:rPr>
            </w:pPr>
            <w:r>
              <w:rPr>
                <w:kern w:val="0"/>
              </w:rPr>
              <w:t>包括定子、转子、整流器、集流环、电刷、灯座（带灯泡）、手摇驱动机构和底板等部分。定子应由永磁体和极靴组成，转子应由转轴、两极电枢铁芯、电枢线圈以及整流器和集流环组成。整流器在任何位置不应将两电刷短路，电刷与整流器和集流环应使用弹性接触，转动灵活。转子转速为</w:t>
            </w:r>
            <w:r>
              <w:rPr>
                <w:kern w:val="0"/>
              </w:rPr>
              <w:t xml:space="preserve"> 1600 r/min </w:t>
            </w:r>
            <w:r>
              <w:rPr>
                <w:kern w:val="0"/>
              </w:rPr>
              <w:t>空载时，输出端交流和直流电压均应</w:t>
            </w:r>
            <w:r>
              <w:rPr>
                <w:kern w:val="0"/>
              </w:rPr>
              <w:t xml:space="preserve">≥8 V </w:t>
            </w:r>
            <w:r>
              <w:rPr>
                <w:kern w:val="0"/>
              </w:rPr>
              <w:t>；接</w:t>
            </w:r>
            <w:r>
              <w:rPr>
                <w:kern w:val="0"/>
              </w:rPr>
              <w:t xml:space="preserve"> 16 Ω</w:t>
            </w:r>
            <w:r>
              <w:rPr>
                <w:kern w:val="0"/>
              </w:rPr>
              <w:t>电阻负载时，输出端交流和直流电压均应</w:t>
            </w:r>
            <w:r>
              <w:rPr>
                <w:kern w:val="0"/>
              </w:rPr>
              <w:t>≥5 V</w:t>
            </w:r>
            <w:r>
              <w:rPr>
                <w:kern w:val="0"/>
              </w:rPr>
              <w:t>；不带皮带轮用作电动机使用时启动电压应</w:t>
            </w:r>
            <w:r>
              <w:rPr>
                <w:kern w:val="0"/>
              </w:rPr>
              <w:t>≤4 V</w:t>
            </w:r>
            <w:r>
              <w:rPr>
                <w:kern w:val="0"/>
              </w:rPr>
              <w:t>，电流应</w:t>
            </w:r>
            <w:r>
              <w:rPr>
                <w:kern w:val="0"/>
              </w:rPr>
              <w:t>≤0.4 A</w:t>
            </w:r>
          </w:p>
        </w:tc>
        <w:tc>
          <w:tcPr>
            <w:tcW w:w="436" w:type="pct"/>
            <w:vAlign w:val="center"/>
          </w:tcPr>
          <w:p w14:paraId="512F4660" w14:textId="77777777" w:rsidR="002566D7" w:rsidRDefault="00AF7190">
            <w:pPr>
              <w:widowControl/>
              <w:jc w:val="center"/>
              <w:rPr>
                <w:kern w:val="0"/>
              </w:rPr>
            </w:pPr>
            <w:r>
              <w:rPr>
                <w:kern w:val="0"/>
              </w:rPr>
              <w:t>个</w:t>
            </w:r>
          </w:p>
        </w:tc>
        <w:tc>
          <w:tcPr>
            <w:tcW w:w="364" w:type="pct"/>
            <w:vAlign w:val="center"/>
          </w:tcPr>
          <w:p w14:paraId="05B0898D" w14:textId="77777777" w:rsidR="002566D7" w:rsidRDefault="00AF7190">
            <w:pPr>
              <w:widowControl/>
              <w:jc w:val="center"/>
              <w:rPr>
                <w:kern w:val="0"/>
              </w:rPr>
            </w:pPr>
            <w:r>
              <w:rPr>
                <w:kern w:val="0"/>
              </w:rPr>
              <w:t>2</w:t>
            </w:r>
          </w:p>
        </w:tc>
        <w:tc>
          <w:tcPr>
            <w:tcW w:w="553" w:type="pct"/>
            <w:vAlign w:val="center"/>
          </w:tcPr>
          <w:p w14:paraId="3E056593" w14:textId="77777777" w:rsidR="002566D7" w:rsidRDefault="00AF7190">
            <w:pPr>
              <w:widowControl/>
              <w:jc w:val="center"/>
              <w:rPr>
                <w:kern w:val="0"/>
              </w:rPr>
            </w:pPr>
            <w:r>
              <w:rPr>
                <w:rFonts w:hint="eastAsia"/>
                <w:kern w:val="0"/>
              </w:rPr>
              <w:t>否</w:t>
            </w:r>
          </w:p>
        </w:tc>
      </w:tr>
      <w:tr w:rsidR="002566D7" w14:paraId="3F209826" w14:textId="77777777">
        <w:trPr>
          <w:trHeight w:val="20"/>
          <w:jc w:val="center"/>
        </w:trPr>
        <w:tc>
          <w:tcPr>
            <w:tcW w:w="385" w:type="pct"/>
            <w:vAlign w:val="center"/>
          </w:tcPr>
          <w:p w14:paraId="182DDAE0" w14:textId="77777777" w:rsidR="002566D7" w:rsidRDefault="00AF7190">
            <w:pPr>
              <w:widowControl/>
              <w:jc w:val="center"/>
              <w:rPr>
                <w:kern w:val="0"/>
              </w:rPr>
            </w:pPr>
            <w:r>
              <w:rPr>
                <w:kern w:val="0"/>
              </w:rPr>
              <w:t>108</w:t>
            </w:r>
          </w:p>
        </w:tc>
        <w:tc>
          <w:tcPr>
            <w:tcW w:w="621" w:type="pct"/>
            <w:vAlign w:val="center"/>
          </w:tcPr>
          <w:p w14:paraId="00B63272" w14:textId="77777777" w:rsidR="002566D7" w:rsidRDefault="00AF7190">
            <w:pPr>
              <w:widowControl/>
              <w:jc w:val="left"/>
              <w:rPr>
                <w:kern w:val="0"/>
              </w:rPr>
            </w:pPr>
            <w:r>
              <w:rPr>
                <w:kern w:val="0"/>
              </w:rPr>
              <w:t>半导体收音机</w:t>
            </w:r>
          </w:p>
        </w:tc>
        <w:tc>
          <w:tcPr>
            <w:tcW w:w="2641" w:type="pct"/>
            <w:vAlign w:val="center"/>
          </w:tcPr>
          <w:p w14:paraId="51CF2698" w14:textId="77777777" w:rsidR="002566D7" w:rsidRDefault="00AF7190">
            <w:pPr>
              <w:widowControl/>
              <w:jc w:val="left"/>
              <w:rPr>
                <w:kern w:val="0"/>
              </w:rPr>
            </w:pPr>
            <w:r>
              <w:rPr>
                <w:kern w:val="0"/>
              </w:rPr>
              <w:t>便携式，应含中波、短波</w:t>
            </w:r>
          </w:p>
        </w:tc>
        <w:tc>
          <w:tcPr>
            <w:tcW w:w="436" w:type="pct"/>
            <w:vAlign w:val="center"/>
          </w:tcPr>
          <w:p w14:paraId="109BA36C" w14:textId="77777777" w:rsidR="002566D7" w:rsidRDefault="00AF7190">
            <w:pPr>
              <w:widowControl/>
              <w:jc w:val="center"/>
              <w:rPr>
                <w:kern w:val="0"/>
              </w:rPr>
            </w:pPr>
            <w:r>
              <w:rPr>
                <w:kern w:val="0"/>
              </w:rPr>
              <w:t>台</w:t>
            </w:r>
          </w:p>
        </w:tc>
        <w:tc>
          <w:tcPr>
            <w:tcW w:w="364" w:type="pct"/>
            <w:vAlign w:val="center"/>
          </w:tcPr>
          <w:p w14:paraId="119641CC" w14:textId="77777777" w:rsidR="002566D7" w:rsidRDefault="00AF7190">
            <w:pPr>
              <w:widowControl/>
              <w:jc w:val="center"/>
              <w:rPr>
                <w:kern w:val="0"/>
              </w:rPr>
            </w:pPr>
            <w:r>
              <w:rPr>
                <w:kern w:val="0"/>
              </w:rPr>
              <w:t>1</w:t>
            </w:r>
          </w:p>
        </w:tc>
        <w:tc>
          <w:tcPr>
            <w:tcW w:w="553" w:type="pct"/>
            <w:vAlign w:val="center"/>
          </w:tcPr>
          <w:p w14:paraId="0EB38D4C" w14:textId="77777777" w:rsidR="002566D7" w:rsidRDefault="00AF7190">
            <w:pPr>
              <w:widowControl/>
              <w:jc w:val="center"/>
              <w:rPr>
                <w:kern w:val="0"/>
              </w:rPr>
            </w:pPr>
            <w:r>
              <w:rPr>
                <w:rFonts w:hint="eastAsia"/>
                <w:kern w:val="0"/>
              </w:rPr>
              <w:t>否</w:t>
            </w:r>
          </w:p>
        </w:tc>
      </w:tr>
      <w:tr w:rsidR="002566D7" w14:paraId="6A52EBE6" w14:textId="77777777">
        <w:trPr>
          <w:trHeight w:val="20"/>
          <w:jc w:val="center"/>
        </w:trPr>
        <w:tc>
          <w:tcPr>
            <w:tcW w:w="385" w:type="pct"/>
            <w:vAlign w:val="center"/>
          </w:tcPr>
          <w:p w14:paraId="3F2F5672" w14:textId="77777777" w:rsidR="002566D7" w:rsidRDefault="00AF7190">
            <w:pPr>
              <w:widowControl/>
              <w:jc w:val="center"/>
              <w:rPr>
                <w:kern w:val="0"/>
              </w:rPr>
            </w:pPr>
            <w:r>
              <w:rPr>
                <w:kern w:val="0"/>
              </w:rPr>
              <w:t>109</w:t>
            </w:r>
          </w:p>
        </w:tc>
        <w:tc>
          <w:tcPr>
            <w:tcW w:w="621" w:type="pct"/>
            <w:vAlign w:val="center"/>
          </w:tcPr>
          <w:p w14:paraId="328BDB05" w14:textId="77777777" w:rsidR="002566D7" w:rsidRDefault="00AF7190">
            <w:pPr>
              <w:widowControl/>
              <w:jc w:val="left"/>
              <w:rPr>
                <w:kern w:val="0"/>
              </w:rPr>
            </w:pPr>
            <w:r>
              <w:rPr>
                <w:kern w:val="0"/>
              </w:rPr>
              <w:t>金属盒</w:t>
            </w:r>
          </w:p>
        </w:tc>
        <w:tc>
          <w:tcPr>
            <w:tcW w:w="2641" w:type="pct"/>
            <w:vAlign w:val="center"/>
          </w:tcPr>
          <w:p w14:paraId="59374599" w14:textId="77777777" w:rsidR="002566D7" w:rsidRDefault="00AF7190">
            <w:pPr>
              <w:widowControl/>
              <w:jc w:val="left"/>
              <w:rPr>
                <w:kern w:val="0"/>
              </w:rPr>
            </w:pPr>
            <w:r>
              <w:rPr>
                <w:kern w:val="0"/>
              </w:rPr>
              <w:t>可完全容纳收音机，金属网接地线应为铁质</w:t>
            </w:r>
          </w:p>
        </w:tc>
        <w:tc>
          <w:tcPr>
            <w:tcW w:w="436" w:type="pct"/>
            <w:vAlign w:val="center"/>
          </w:tcPr>
          <w:p w14:paraId="0B5CE442" w14:textId="77777777" w:rsidR="002566D7" w:rsidRDefault="00AF7190">
            <w:pPr>
              <w:widowControl/>
              <w:jc w:val="center"/>
              <w:rPr>
                <w:kern w:val="0"/>
              </w:rPr>
            </w:pPr>
            <w:r>
              <w:rPr>
                <w:kern w:val="0"/>
              </w:rPr>
              <w:t>个</w:t>
            </w:r>
          </w:p>
        </w:tc>
        <w:tc>
          <w:tcPr>
            <w:tcW w:w="364" w:type="pct"/>
            <w:vAlign w:val="center"/>
          </w:tcPr>
          <w:p w14:paraId="163EC07F" w14:textId="77777777" w:rsidR="002566D7" w:rsidRDefault="00AF7190">
            <w:pPr>
              <w:widowControl/>
              <w:jc w:val="center"/>
              <w:rPr>
                <w:kern w:val="0"/>
              </w:rPr>
            </w:pPr>
            <w:r>
              <w:rPr>
                <w:kern w:val="0"/>
              </w:rPr>
              <w:t>2</w:t>
            </w:r>
          </w:p>
        </w:tc>
        <w:tc>
          <w:tcPr>
            <w:tcW w:w="553" w:type="pct"/>
            <w:vAlign w:val="center"/>
          </w:tcPr>
          <w:p w14:paraId="1E571CB7" w14:textId="77777777" w:rsidR="002566D7" w:rsidRDefault="00AF7190">
            <w:pPr>
              <w:widowControl/>
              <w:jc w:val="center"/>
              <w:rPr>
                <w:kern w:val="0"/>
              </w:rPr>
            </w:pPr>
            <w:r>
              <w:rPr>
                <w:rFonts w:hint="eastAsia"/>
                <w:kern w:val="0"/>
              </w:rPr>
              <w:t>否</w:t>
            </w:r>
          </w:p>
        </w:tc>
      </w:tr>
      <w:tr w:rsidR="002566D7" w14:paraId="69D572EC" w14:textId="77777777">
        <w:trPr>
          <w:trHeight w:val="20"/>
          <w:jc w:val="center"/>
        </w:trPr>
        <w:tc>
          <w:tcPr>
            <w:tcW w:w="385" w:type="pct"/>
            <w:vAlign w:val="center"/>
          </w:tcPr>
          <w:p w14:paraId="0B36B184" w14:textId="77777777" w:rsidR="002566D7" w:rsidRDefault="00AF7190">
            <w:pPr>
              <w:widowControl/>
              <w:jc w:val="center"/>
              <w:rPr>
                <w:kern w:val="0"/>
              </w:rPr>
            </w:pPr>
            <w:r>
              <w:rPr>
                <w:kern w:val="0"/>
              </w:rPr>
              <w:t>110</w:t>
            </w:r>
          </w:p>
        </w:tc>
        <w:tc>
          <w:tcPr>
            <w:tcW w:w="621" w:type="pct"/>
            <w:vAlign w:val="center"/>
          </w:tcPr>
          <w:p w14:paraId="7E1390A3" w14:textId="77777777" w:rsidR="002566D7" w:rsidRDefault="00AF7190">
            <w:pPr>
              <w:widowControl/>
              <w:jc w:val="left"/>
              <w:rPr>
                <w:kern w:val="0"/>
              </w:rPr>
            </w:pPr>
            <w:r>
              <w:rPr>
                <w:kern w:val="0"/>
              </w:rPr>
              <w:t>金属网</w:t>
            </w:r>
          </w:p>
        </w:tc>
        <w:tc>
          <w:tcPr>
            <w:tcW w:w="2641" w:type="pct"/>
            <w:vAlign w:val="center"/>
          </w:tcPr>
          <w:p w14:paraId="05688E06" w14:textId="77777777" w:rsidR="002566D7" w:rsidRDefault="00AF7190">
            <w:pPr>
              <w:widowControl/>
              <w:jc w:val="left"/>
              <w:rPr>
                <w:kern w:val="0"/>
              </w:rPr>
            </w:pPr>
            <w:r>
              <w:rPr>
                <w:rFonts w:hint="eastAsia"/>
                <w:kern w:val="0"/>
              </w:rPr>
              <w:t>304</w:t>
            </w:r>
            <w:r>
              <w:rPr>
                <w:rFonts w:hint="eastAsia"/>
                <w:kern w:val="0"/>
              </w:rPr>
              <w:t>不锈钢</w:t>
            </w:r>
            <w:r>
              <w:rPr>
                <w:rFonts w:hint="eastAsia"/>
                <w:kern w:val="0"/>
              </w:rPr>
              <w:t>0.03mm</w:t>
            </w:r>
            <w:r>
              <w:rPr>
                <w:rFonts w:hint="eastAsia"/>
                <w:kern w:val="0"/>
              </w:rPr>
              <w:t>孔</w:t>
            </w:r>
            <w:r>
              <w:rPr>
                <w:rFonts w:hint="eastAsia"/>
                <w:kern w:val="0"/>
              </w:rPr>
              <w:t>0.03mm1</w:t>
            </w:r>
            <w:r>
              <w:rPr>
                <w:rFonts w:hint="eastAsia"/>
                <w:kern w:val="0"/>
              </w:rPr>
              <w:t>米宽</w:t>
            </w:r>
          </w:p>
        </w:tc>
        <w:tc>
          <w:tcPr>
            <w:tcW w:w="436" w:type="pct"/>
            <w:vAlign w:val="center"/>
          </w:tcPr>
          <w:p w14:paraId="078A4F09" w14:textId="77777777" w:rsidR="002566D7" w:rsidRDefault="00AF7190">
            <w:pPr>
              <w:widowControl/>
              <w:jc w:val="center"/>
              <w:rPr>
                <w:kern w:val="0"/>
              </w:rPr>
            </w:pPr>
            <w:r>
              <w:rPr>
                <w:kern w:val="0"/>
              </w:rPr>
              <w:t>张</w:t>
            </w:r>
          </w:p>
        </w:tc>
        <w:tc>
          <w:tcPr>
            <w:tcW w:w="364" w:type="pct"/>
            <w:vAlign w:val="center"/>
          </w:tcPr>
          <w:p w14:paraId="2960E17C" w14:textId="77777777" w:rsidR="002566D7" w:rsidRDefault="00AF7190">
            <w:pPr>
              <w:widowControl/>
              <w:jc w:val="center"/>
              <w:rPr>
                <w:kern w:val="0"/>
              </w:rPr>
            </w:pPr>
            <w:r>
              <w:rPr>
                <w:kern w:val="0"/>
              </w:rPr>
              <w:t>2</w:t>
            </w:r>
          </w:p>
        </w:tc>
        <w:tc>
          <w:tcPr>
            <w:tcW w:w="553" w:type="pct"/>
            <w:vAlign w:val="center"/>
          </w:tcPr>
          <w:p w14:paraId="270524D7" w14:textId="77777777" w:rsidR="002566D7" w:rsidRDefault="00AF7190">
            <w:pPr>
              <w:widowControl/>
              <w:jc w:val="center"/>
              <w:rPr>
                <w:kern w:val="0"/>
              </w:rPr>
            </w:pPr>
            <w:r>
              <w:rPr>
                <w:rFonts w:hint="eastAsia"/>
                <w:kern w:val="0"/>
              </w:rPr>
              <w:t>否</w:t>
            </w:r>
          </w:p>
        </w:tc>
      </w:tr>
      <w:tr w:rsidR="002566D7" w14:paraId="2CE02DA2" w14:textId="77777777">
        <w:trPr>
          <w:trHeight w:val="20"/>
          <w:jc w:val="center"/>
        </w:trPr>
        <w:tc>
          <w:tcPr>
            <w:tcW w:w="385" w:type="pct"/>
            <w:vAlign w:val="center"/>
          </w:tcPr>
          <w:p w14:paraId="06FA1CE6" w14:textId="77777777" w:rsidR="002566D7" w:rsidRDefault="00AF7190">
            <w:pPr>
              <w:widowControl/>
              <w:jc w:val="center"/>
              <w:rPr>
                <w:kern w:val="0"/>
              </w:rPr>
            </w:pPr>
            <w:r>
              <w:rPr>
                <w:kern w:val="0"/>
              </w:rPr>
              <w:t>111</w:t>
            </w:r>
          </w:p>
        </w:tc>
        <w:tc>
          <w:tcPr>
            <w:tcW w:w="621" w:type="pct"/>
            <w:vAlign w:val="center"/>
          </w:tcPr>
          <w:p w14:paraId="00D066FD" w14:textId="77777777" w:rsidR="002566D7" w:rsidRDefault="00AF7190">
            <w:pPr>
              <w:widowControl/>
              <w:jc w:val="left"/>
              <w:rPr>
                <w:kern w:val="0"/>
              </w:rPr>
            </w:pPr>
            <w:r>
              <w:rPr>
                <w:kern w:val="0"/>
              </w:rPr>
              <w:t>塑料盒</w:t>
            </w:r>
          </w:p>
        </w:tc>
        <w:tc>
          <w:tcPr>
            <w:tcW w:w="2641" w:type="pct"/>
            <w:vAlign w:val="center"/>
          </w:tcPr>
          <w:p w14:paraId="4D71BA85" w14:textId="77777777" w:rsidR="002566D7" w:rsidRDefault="00AF7190">
            <w:pPr>
              <w:widowControl/>
              <w:jc w:val="left"/>
              <w:rPr>
                <w:kern w:val="0"/>
              </w:rPr>
            </w:pPr>
            <w:r>
              <w:rPr>
                <w:rFonts w:hint="eastAsia"/>
                <w:kern w:val="0"/>
              </w:rPr>
              <w:t>550*420*360</w:t>
            </w:r>
          </w:p>
        </w:tc>
        <w:tc>
          <w:tcPr>
            <w:tcW w:w="436" w:type="pct"/>
            <w:vAlign w:val="center"/>
          </w:tcPr>
          <w:p w14:paraId="6BFF0E47" w14:textId="77777777" w:rsidR="002566D7" w:rsidRDefault="00AF7190">
            <w:pPr>
              <w:widowControl/>
              <w:jc w:val="center"/>
              <w:rPr>
                <w:kern w:val="0"/>
              </w:rPr>
            </w:pPr>
            <w:r>
              <w:rPr>
                <w:kern w:val="0"/>
              </w:rPr>
              <w:t>个</w:t>
            </w:r>
          </w:p>
        </w:tc>
        <w:tc>
          <w:tcPr>
            <w:tcW w:w="364" w:type="pct"/>
            <w:vAlign w:val="center"/>
          </w:tcPr>
          <w:p w14:paraId="0349B8EC" w14:textId="77777777" w:rsidR="002566D7" w:rsidRDefault="00AF7190">
            <w:pPr>
              <w:widowControl/>
              <w:jc w:val="center"/>
              <w:rPr>
                <w:kern w:val="0"/>
              </w:rPr>
            </w:pPr>
            <w:r>
              <w:rPr>
                <w:kern w:val="0"/>
              </w:rPr>
              <w:t>2</w:t>
            </w:r>
          </w:p>
        </w:tc>
        <w:tc>
          <w:tcPr>
            <w:tcW w:w="553" w:type="pct"/>
            <w:vAlign w:val="center"/>
          </w:tcPr>
          <w:p w14:paraId="47BDE83C" w14:textId="77777777" w:rsidR="002566D7" w:rsidRDefault="00AF7190">
            <w:pPr>
              <w:widowControl/>
              <w:jc w:val="center"/>
              <w:rPr>
                <w:kern w:val="0"/>
              </w:rPr>
            </w:pPr>
            <w:r>
              <w:rPr>
                <w:rFonts w:hint="eastAsia"/>
                <w:kern w:val="0"/>
              </w:rPr>
              <w:t>否</w:t>
            </w:r>
          </w:p>
        </w:tc>
      </w:tr>
      <w:tr w:rsidR="002566D7" w14:paraId="6EEE026D" w14:textId="77777777">
        <w:trPr>
          <w:trHeight w:val="20"/>
          <w:jc w:val="center"/>
        </w:trPr>
        <w:tc>
          <w:tcPr>
            <w:tcW w:w="385" w:type="pct"/>
            <w:vAlign w:val="center"/>
          </w:tcPr>
          <w:p w14:paraId="3B4EF9BC" w14:textId="77777777" w:rsidR="002566D7" w:rsidRDefault="00AF7190">
            <w:pPr>
              <w:widowControl/>
              <w:jc w:val="center"/>
              <w:rPr>
                <w:kern w:val="0"/>
              </w:rPr>
            </w:pPr>
            <w:r>
              <w:rPr>
                <w:kern w:val="0"/>
              </w:rPr>
              <w:t>112</w:t>
            </w:r>
          </w:p>
        </w:tc>
        <w:tc>
          <w:tcPr>
            <w:tcW w:w="621" w:type="pct"/>
            <w:vAlign w:val="center"/>
          </w:tcPr>
          <w:p w14:paraId="16F5BCB9" w14:textId="77777777" w:rsidR="002566D7" w:rsidRDefault="00AF7190">
            <w:pPr>
              <w:widowControl/>
              <w:jc w:val="left"/>
              <w:rPr>
                <w:kern w:val="0"/>
              </w:rPr>
            </w:pPr>
            <w:r>
              <w:rPr>
                <w:kern w:val="0"/>
              </w:rPr>
              <w:t>玻璃盒</w:t>
            </w:r>
          </w:p>
        </w:tc>
        <w:tc>
          <w:tcPr>
            <w:tcW w:w="2641" w:type="pct"/>
            <w:vAlign w:val="center"/>
          </w:tcPr>
          <w:p w14:paraId="52E14AB6" w14:textId="77777777" w:rsidR="002566D7" w:rsidRDefault="00AF7190">
            <w:pPr>
              <w:widowControl/>
              <w:jc w:val="left"/>
              <w:rPr>
                <w:kern w:val="0"/>
              </w:rPr>
            </w:pPr>
            <w:r>
              <w:rPr>
                <w:rFonts w:hint="eastAsia"/>
                <w:kern w:val="0"/>
              </w:rPr>
              <w:t>长</w:t>
            </w:r>
            <w:r>
              <w:rPr>
                <w:rFonts w:hint="eastAsia"/>
                <w:kern w:val="0"/>
              </w:rPr>
              <w:t>30</w:t>
            </w:r>
            <w:r>
              <w:rPr>
                <w:rFonts w:hint="eastAsia"/>
                <w:kern w:val="0"/>
              </w:rPr>
              <w:t>宽</w:t>
            </w:r>
            <w:r>
              <w:rPr>
                <w:rFonts w:hint="eastAsia"/>
                <w:kern w:val="0"/>
              </w:rPr>
              <w:t>20</w:t>
            </w:r>
            <w:r>
              <w:rPr>
                <w:rFonts w:hint="eastAsia"/>
                <w:kern w:val="0"/>
              </w:rPr>
              <w:t>高</w:t>
            </w:r>
            <w:r>
              <w:rPr>
                <w:rFonts w:hint="eastAsia"/>
                <w:kern w:val="0"/>
              </w:rPr>
              <w:t xml:space="preserve">25cm </w:t>
            </w:r>
            <w:r>
              <w:rPr>
                <w:rFonts w:hint="eastAsia"/>
                <w:kern w:val="0"/>
              </w:rPr>
              <w:t>密封盖</w:t>
            </w:r>
          </w:p>
        </w:tc>
        <w:tc>
          <w:tcPr>
            <w:tcW w:w="436" w:type="pct"/>
            <w:vAlign w:val="center"/>
          </w:tcPr>
          <w:p w14:paraId="6F374A17" w14:textId="77777777" w:rsidR="002566D7" w:rsidRDefault="00AF7190">
            <w:pPr>
              <w:widowControl/>
              <w:jc w:val="center"/>
              <w:rPr>
                <w:kern w:val="0"/>
              </w:rPr>
            </w:pPr>
            <w:r>
              <w:rPr>
                <w:kern w:val="0"/>
              </w:rPr>
              <w:t>个</w:t>
            </w:r>
          </w:p>
        </w:tc>
        <w:tc>
          <w:tcPr>
            <w:tcW w:w="364" w:type="pct"/>
            <w:vAlign w:val="center"/>
          </w:tcPr>
          <w:p w14:paraId="502029B3" w14:textId="77777777" w:rsidR="002566D7" w:rsidRDefault="00AF7190">
            <w:pPr>
              <w:widowControl/>
              <w:jc w:val="center"/>
              <w:rPr>
                <w:kern w:val="0"/>
              </w:rPr>
            </w:pPr>
            <w:r>
              <w:rPr>
                <w:kern w:val="0"/>
              </w:rPr>
              <w:t>2</w:t>
            </w:r>
          </w:p>
        </w:tc>
        <w:tc>
          <w:tcPr>
            <w:tcW w:w="553" w:type="pct"/>
            <w:vAlign w:val="center"/>
          </w:tcPr>
          <w:p w14:paraId="3881918B" w14:textId="77777777" w:rsidR="002566D7" w:rsidRDefault="00AF7190">
            <w:pPr>
              <w:widowControl/>
              <w:jc w:val="center"/>
              <w:rPr>
                <w:kern w:val="0"/>
              </w:rPr>
            </w:pPr>
            <w:r>
              <w:rPr>
                <w:rFonts w:hint="eastAsia"/>
                <w:kern w:val="0"/>
              </w:rPr>
              <w:t>否</w:t>
            </w:r>
          </w:p>
        </w:tc>
      </w:tr>
      <w:tr w:rsidR="002566D7" w14:paraId="00CC0713" w14:textId="77777777">
        <w:trPr>
          <w:trHeight w:val="20"/>
          <w:jc w:val="center"/>
        </w:trPr>
        <w:tc>
          <w:tcPr>
            <w:tcW w:w="385" w:type="pct"/>
            <w:vAlign w:val="center"/>
          </w:tcPr>
          <w:p w14:paraId="184FB518" w14:textId="77777777" w:rsidR="002566D7" w:rsidRDefault="00AF7190">
            <w:pPr>
              <w:widowControl/>
              <w:jc w:val="center"/>
              <w:rPr>
                <w:kern w:val="0"/>
              </w:rPr>
            </w:pPr>
            <w:r>
              <w:rPr>
                <w:kern w:val="0"/>
              </w:rPr>
              <w:t>113</w:t>
            </w:r>
          </w:p>
        </w:tc>
        <w:tc>
          <w:tcPr>
            <w:tcW w:w="621" w:type="pct"/>
            <w:vAlign w:val="center"/>
          </w:tcPr>
          <w:p w14:paraId="05561157" w14:textId="77777777" w:rsidR="002566D7" w:rsidRDefault="00AF7190">
            <w:pPr>
              <w:widowControl/>
              <w:jc w:val="left"/>
              <w:rPr>
                <w:kern w:val="0"/>
              </w:rPr>
            </w:pPr>
            <w:r>
              <w:rPr>
                <w:kern w:val="0"/>
              </w:rPr>
              <w:t>电话原理模型</w:t>
            </w:r>
          </w:p>
        </w:tc>
        <w:tc>
          <w:tcPr>
            <w:tcW w:w="2641" w:type="pct"/>
            <w:vAlign w:val="center"/>
          </w:tcPr>
          <w:p w14:paraId="3BCFE5EC" w14:textId="77777777" w:rsidR="002566D7" w:rsidRDefault="00AF7190">
            <w:pPr>
              <w:widowControl/>
              <w:jc w:val="left"/>
              <w:rPr>
                <w:kern w:val="0"/>
              </w:rPr>
            </w:pPr>
            <w:r>
              <w:rPr>
                <w:kern w:val="0"/>
              </w:rPr>
              <w:t>模拟炭粒送话器振动片振动时电阻变化引起电流变化，使受话器的振动片相应在平衡位置两边振动</w:t>
            </w:r>
          </w:p>
        </w:tc>
        <w:tc>
          <w:tcPr>
            <w:tcW w:w="436" w:type="pct"/>
            <w:vAlign w:val="center"/>
          </w:tcPr>
          <w:p w14:paraId="6E5A798F" w14:textId="77777777" w:rsidR="002566D7" w:rsidRDefault="00AF7190">
            <w:pPr>
              <w:widowControl/>
              <w:jc w:val="center"/>
              <w:rPr>
                <w:kern w:val="0"/>
              </w:rPr>
            </w:pPr>
            <w:r>
              <w:rPr>
                <w:kern w:val="0"/>
              </w:rPr>
              <w:t>台</w:t>
            </w:r>
          </w:p>
        </w:tc>
        <w:tc>
          <w:tcPr>
            <w:tcW w:w="364" w:type="pct"/>
            <w:vAlign w:val="center"/>
          </w:tcPr>
          <w:p w14:paraId="289C9487" w14:textId="77777777" w:rsidR="002566D7" w:rsidRDefault="00AF7190">
            <w:pPr>
              <w:widowControl/>
              <w:jc w:val="center"/>
              <w:rPr>
                <w:kern w:val="0"/>
              </w:rPr>
            </w:pPr>
            <w:r>
              <w:rPr>
                <w:kern w:val="0"/>
              </w:rPr>
              <w:t>1</w:t>
            </w:r>
          </w:p>
        </w:tc>
        <w:tc>
          <w:tcPr>
            <w:tcW w:w="553" w:type="pct"/>
            <w:vAlign w:val="center"/>
          </w:tcPr>
          <w:p w14:paraId="3CC51181" w14:textId="77777777" w:rsidR="002566D7" w:rsidRDefault="00AF7190">
            <w:pPr>
              <w:widowControl/>
              <w:jc w:val="center"/>
              <w:rPr>
                <w:kern w:val="0"/>
              </w:rPr>
            </w:pPr>
            <w:r>
              <w:rPr>
                <w:rFonts w:hint="eastAsia"/>
                <w:kern w:val="0"/>
              </w:rPr>
              <w:t>否</w:t>
            </w:r>
          </w:p>
        </w:tc>
      </w:tr>
      <w:tr w:rsidR="002566D7" w14:paraId="157EC1A6" w14:textId="77777777">
        <w:trPr>
          <w:trHeight w:val="20"/>
          <w:jc w:val="center"/>
        </w:trPr>
        <w:tc>
          <w:tcPr>
            <w:tcW w:w="385" w:type="pct"/>
            <w:vAlign w:val="center"/>
          </w:tcPr>
          <w:p w14:paraId="5DEE12E2" w14:textId="77777777" w:rsidR="002566D7" w:rsidRDefault="00AF7190">
            <w:pPr>
              <w:widowControl/>
              <w:jc w:val="center"/>
              <w:rPr>
                <w:kern w:val="0"/>
              </w:rPr>
            </w:pPr>
            <w:r>
              <w:rPr>
                <w:kern w:val="0"/>
              </w:rPr>
              <w:t>114</w:t>
            </w:r>
          </w:p>
        </w:tc>
        <w:tc>
          <w:tcPr>
            <w:tcW w:w="621" w:type="pct"/>
            <w:vAlign w:val="center"/>
          </w:tcPr>
          <w:p w14:paraId="6DF86084" w14:textId="77777777" w:rsidR="002566D7" w:rsidRDefault="00AF7190">
            <w:pPr>
              <w:widowControl/>
              <w:jc w:val="left"/>
              <w:rPr>
                <w:kern w:val="0"/>
              </w:rPr>
            </w:pPr>
            <w:r>
              <w:rPr>
                <w:kern w:val="0"/>
              </w:rPr>
              <w:t>光导纤维应用演示器</w:t>
            </w:r>
          </w:p>
        </w:tc>
        <w:tc>
          <w:tcPr>
            <w:tcW w:w="2641" w:type="pct"/>
            <w:vAlign w:val="center"/>
          </w:tcPr>
          <w:p w14:paraId="5EC54C25" w14:textId="77777777" w:rsidR="002566D7" w:rsidRDefault="00AF7190">
            <w:pPr>
              <w:widowControl/>
              <w:jc w:val="left"/>
              <w:rPr>
                <w:kern w:val="0"/>
              </w:rPr>
            </w:pPr>
            <w:r>
              <w:rPr>
                <w:kern w:val="0"/>
              </w:rPr>
              <w:t>包括传光束、传像束、有机玻璃棒、通讯演示器（发射机和接收机）、字母板、放大屏等。视听距离</w:t>
            </w:r>
            <w:r>
              <w:rPr>
                <w:kern w:val="0"/>
              </w:rPr>
              <w:t>≥6 m</w:t>
            </w:r>
            <w:r>
              <w:rPr>
                <w:kern w:val="0"/>
              </w:rPr>
              <w:t>，传光束长度</w:t>
            </w:r>
            <w:r>
              <w:rPr>
                <w:kern w:val="0"/>
              </w:rPr>
              <w:t xml:space="preserve">≥400 mm </w:t>
            </w:r>
            <w:r>
              <w:rPr>
                <w:kern w:val="0"/>
              </w:rPr>
              <w:t>横截面</w:t>
            </w:r>
            <w:r>
              <w:rPr>
                <w:kern w:val="0"/>
              </w:rPr>
              <w:t>≥2.55 mm2</w:t>
            </w:r>
            <w:r>
              <w:rPr>
                <w:kern w:val="0"/>
              </w:rPr>
              <w:t>，白光透过率</w:t>
            </w:r>
            <w:r>
              <w:rPr>
                <w:kern w:val="0"/>
              </w:rPr>
              <w:t>≥50%</w:t>
            </w:r>
            <w:r>
              <w:rPr>
                <w:kern w:val="0"/>
              </w:rPr>
              <w:t>，传像束长度</w:t>
            </w:r>
            <w:r>
              <w:rPr>
                <w:kern w:val="0"/>
              </w:rPr>
              <w:t>≥350 mm</w:t>
            </w:r>
            <w:r>
              <w:rPr>
                <w:kern w:val="0"/>
              </w:rPr>
              <w:t>，传像工作面积</w:t>
            </w:r>
            <w:r>
              <w:rPr>
                <w:kern w:val="0"/>
              </w:rPr>
              <w:t>≥100 mm2</w:t>
            </w:r>
            <w:r>
              <w:rPr>
                <w:kern w:val="0"/>
              </w:rPr>
              <w:t>。光线丝排列对应整齐，无错位，像元数不低于</w:t>
            </w:r>
            <w:r>
              <w:rPr>
                <w:kern w:val="0"/>
              </w:rPr>
              <w:t xml:space="preserve"> 900 </w:t>
            </w:r>
            <w:r>
              <w:rPr>
                <w:kern w:val="0"/>
              </w:rPr>
              <w:t>个</w:t>
            </w:r>
          </w:p>
        </w:tc>
        <w:tc>
          <w:tcPr>
            <w:tcW w:w="436" w:type="pct"/>
            <w:vAlign w:val="center"/>
          </w:tcPr>
          <w:p w14:paraId="5F7C6DE1" w14:textId="77777777" w:rsidR="002566D7" w:rsidRDefault="00AF7190">
            <w:pPr>
              <w:widowControl/>
              <w:jc w:val="center"/>
              <w:rPr>
                <w:kern w:val="0"/>
              </w:rPr>
            </w:pPr>
            <w:r>
              <w:rPr>
                <w:kern w:val="0"/>
              </w:rPr>
              <w:t>台</w:t>
            </w:r>
          </w:p>
        </w:tc>
        <w:tc>
          <w:tcPr>
            <w:tcW w:w="364" w:type="pct"/>
            <w:vAlign w:val="center"/>
          </w:tcPr>
          <w:p w14:paraId="0888BD58" w14:textId="77777777" w:rsidR="002566D7" w:rsidRDefault="00AF7190">
            <w:pPr>
              <w:widowControl/>
              <w:jc w:val="center"/>
              <w:rPr>
                <w:kern w:val="0"/>
              </w:rPr>
            </w:pPr>
            <w:r>
              <w:rPr>
                <w:kern w:val="0"/>
              </w:rPr>
              <w:t>3</w:t>
            </w:r>
          </w:p>
        </w:tc>
        <w:tc>
          <w:tcPr>
            <w:tcW w:w="553" w:type="pct"/>
            <w:vAlign w:val="center"/>
          </w:tcPr>
          <w:p w14:paraId="79C03514" w14:textId="77777777" w:rsidR="002566D7" w:rsidRDefault="00AF7190">
            <w:pPr>
              <w:widowControl/>
              <w:jc w:val="center"/>
              <w:rPr>
                <w:kern w:val="0"/>
              </w:rPr>
            </w:pPr>
            <w:r>
              <w:rPr>
                <w:rFonts w:hint="eastAsia"/>
                <w:kern w:val="0"/>
              </w:rPr>
              <w:t>否</w:t>
            </w:r>
          </w:p>
        </w:tc>
      </w:tr>
      <w:tr w:rsidR="002566D7" w14:paraId="2DE140EB" w14:textId="77777777">
        <w:trPr>
          <w:trHeight w:val="20"/>
          <w:jc w:val="center"/>
        </w:trPr>
        <w:tc>
          <w:tcPr>
            <w:tcW w:w="385" w:type="pct"/>
            <w:vAlign w:val="center"/>
          </w:tcPr>
          <w:p w14:paraId="7128AF9C" w14:textId="77777777" w:rsidR="002566D7" w:rsidRDefault="00AF7190">
            <w:pPr>
              <w:widowControl/>
              <w:jc w:val="center"/>
              <w:rPr>
                <w:kern w:val="0"/>
              </w:rPr>
            </w:pPr>
            <w:r>
              <w:rPr>
                <w:kern w:val="0"/>
              </w:rPr>
              <w:t>115</w:t>
            </w:r>
          </w:p>
        </w:tc>
        <w:tc>
          <w:tcPr>
            <w:tcW w:w="621" w:type="pct"/>
            <w:vAlign w:val="center"/>
          </w:tcPr>
          <w:p w14:paraId="15C2ED72" w14:textId="77777777" w:rsidR="002566D7" w:rsidRDefault="00AF7190">
            <w:pPr>
              <w:widowControl/>
              <w:jc w:val="left"/>
              <w:rPr>
                <w:kern w:val="0"/>
              </w:rPr>
            </w:pPr>
            <w:r>
              <w:rPr>
                <w:kern w:val="0"/>
              </w:rPr>
              <w:t>离心轨道</w:t>
            </w:r>
          </w:p>
        </w:tc>
        <w:tc>
          <w:tcPr>
            <w:tcW w:w="2641" w:type="pct"/>
            <w:vAlign w:val="center"/>
          </w:tcPr>
          <w:p w14:paraId="245AB342" w14:textId="77777777" w:rsidR="002566D7" w:rsidRDefault="00AF7190">
            <w:pPr>
              <w:widowControl/>
              <w:jc w:val="left"/>
              <w:rPr>
                <w:kern w:val="0"/>
              </w:rPr>
            </w:pPr>
            <w:r>
              <w:rPr>
                <w:kern w:val="0"/>
              </w:rPr>
              <w:t>由底板、环形轨道、钢球、塑料球和接球装置等组成。环形轨道有供球出、入的</w:t>
            </w:r>
            <w:r>
              <w:rPr>
                <w:kern w:val="0"/>
              </w:rPr>
              <w:t xml:space="preserve"> 2 </w:t>
            </w:r>
            <w:r>
              <w:rPr>
                <w:kern w:val="0"/>
              </w:rPr>
              <w:t>个斜坡，长坡顶部有球座，短坡顶部有接球装置。环形轨道环内径</w:t>
            </w:r>
            <w:r>
              <w:rPr>
                <w:kern w:val="0"/>
              </w:rPr>
              <w:t>≥140 mm</w:t>
            </w:r>
            <w:r>
              <w:rPr>
                <w:kern w:val="0"/>
              </w:rPr>
              <w:t>，短坡高</w:t>
            </w:r>
            <w:r>
              <w:rPr>
                <w:kern w:val="0"/>
              </w:rPr>
              <w:t xml:space="preserve">≥120 mm </w:t>
            </w:r>
            <w:r>
              <w:rPr>
                <w:kern w:val="0"/>
              </w:rPr>
              <w:t>长坡高</w:t>
            </w:r>
            <w:r>
              <w:rPr>
                <w:kern w:val="0"/>
              </w:rPr>
              <w:t>/</w:t>
            </w:r>
            <w:r>
              <w:rPr>
                <w:kern w:val="0"/>
              </w:rPr>
              <w:t>圆环半径倍数不大于</w:t>
            </w:r>
            <w:r>
              <w:rPr>
                <w:kern w:val="0"/>
              </w:rPr>
              <w:t xml:space="preserve"> 4</w:t>
            </w:r>
            <w:r>
              <w:rPr>
                <w:kern w:val="0"/>
              </w:rPr>
              <w:t>。钢球和塑料球直径</w:t>
            </w:r>
            <w:r>
              <w:rPr>
                <w:kern w:val="0"/>
              </w:rPr>
              <w:t>Φ25 mm</w:t>
            </w:r>
            <w:r>
              <w:rPr>
                <w:kern w:val="0"/>
              </w:rPr>
              <w:t>。球自长坡顶部滚下，应能连续（在轨道顶部不脱离与轨道的接触）沿轨道滚动一周，并在短坡顶部进入接球装置</w:t>
            </w:r>
          </w:p>
        </w:tc>
        <w:tc>
          <w:tcPr>
            <w:tcW w:w="436" w:type="pct"/>
            <w:vAlign w:val="center"/>
          </w:tcPr>
          <w:p w14:paraId="1FED6038" w14:textId="77777777" w:rsidR="002566D7" w:rsidRDefault="00AF7190">
            <w:pPr>
              <w:widowControl/>
              <w:jc w:val="center"/>
              <w:rPr>
                <w:kern w:val="0"/>
              </w:rPr>
            </w:pPr>
            <w:r>
              <w:rPr>
                <w:kern w:val="0"/>
              </w:rPr>
              <w:t>套</w:t>
            </w:r>
          </w:p>
        </w:tc>
        <w:tc>
          <w:tcPr>
            <w:tcW w:w="364" w:type="pct"/>
            <w:vAlign w:val="center"/>
          </w:tcPr>
          <w:p w14:paraId="0BBA7EB1" w14:textId="77777777" w:rsidR="002566D7" w:rsidRDefault="00AF7190">
            <w:pPr>
              <w:widowControl/>
              <w:jc w:val="center"/>
              <w:rPr>
                <w:kern w:val="0"/>
              </w:rPr>
            </w:pPr>
            <w:r>
              <w:rPr>
                <w:kern w:val="0"/>
              </w:rPr>
              <w:t>1</w:t>
            </w:r>
          </w:p>
        </w:tc>
        <w:tc>
          <w:tcPr>
            <w:tcW w:w="553" w:type="pct"/>
            <w:vAlign w:val="center"/>
          </w:tcPr>
          <w:p w14:paraId="12F60FD6" w14:textId="77777777" w:rsidR="002566D7" w:rsidRDefault="00AF7190">
            <w:pPr>
              <w:widowControl/>
              <w:jc w:val="center"/>
              <w:rPr>
                <w:kern w:val="0"/>
              </w:rPr>
            </w:pPr>
            <w:r>
              <w:rPr>
                <w:rFonts w:hint="eastAsia"/>
                <w:kern w:val="0"/>
              </w:rPr>
              <w:t>否</w:t>
            </w:r>
          </w:p>
        </w:tc>
      </w:tr>
      <w:tr w:rsidR="002566D7" w14:paraId="4A0C8292" w14:textId="77777777">
        <w:trPr>
          <w:trHeight w:val="20"/>
          <w:jc w:val="center"/>
        </w:trPr>
        <w:tc>
          <w:tcPr>
            <w:tcW w:w="385" w:type="pct"/>
            <w:vAlign w:val="center"/>
          </w:tcPr>
          <w:p w14:paraId="4F91A7D6" w14:textId="77777777" w:rsidR="002566D7" w:rsidRDefault="00AF7190">
            <w:pPr>
              <w:widowControl/>
              <w:jc w:val="center"/>
              <w:rPr>
                <w:kern w:val="0"/>
              </w:rPr>
            </w:pPr>
            <w:r>
              <w:rPr>
                <w:kern w:val="0"/>
              </w:rPr>
              <w:t>116</w:t>
            </w:r>
          </w:p>
        </w:tc>
        <w:tc>
          <w:tcPr>
            <w:tcW w:w="621" w:type="pct"/>
            <w:vAlign w:val="center"/>
          </w:tcPr>
          <w:p w14:paraId="4FC05204" w14:textId="77777777" w:rsidR="002566D7" w:rsidRDefault="00AF7190">
            <w:pPr>
              <w:widowControl/>
              <w:jc w:val="left"/>
              <w:rPr>
                <w:kern w:val="0"/>
              </w:rPr>
            </w:pPr>
            <w:r>
              <w:rPr>
                <w:kern w:val="0"/>
              </w:rPr>
              <w:t>动能实验演示器</w:t>
            </w:r>
          </w:p>
        </w:tc>
        <w:tc>
          <w:tcPr>
            <w:tcW w:w="2641" w:type="pct"/>
            <w:vAlign w:val="center"/>
          </w:tcPr>
          <w:p w14:paraId="2EF15D3C" w14:textId="77777777" w:rsidR="002566D7" w:rsidRDefault="00AF7190">
            <w:pPr>
              <w:widowControl/>
              <w:jc w:val="left"/>
              <w:rPr>
                <w:kern w:val="0"/>
              </w:rPr>
            </w:pPr>
            <w:r>
              <w:rPr>
                <w:kern w:val="0"/>
              </w:rPr>
              <w:t>包括</w:t>
            </w:r>
            <w:r>
              <w:rPr>
                <w:kern w:val="0"/>
              </w:rPr>
              <w:t xml:space="preserve"> 2 </w:t>
            </w:r>
            <w:r>
              <w:rPr>
                <w:kern w:val="0"/>
              </w:rPr>
              <w:t>组平行铝合金滑道；直径相同、质量不同的</w:t>
            </w:r>
            <w:r>
              <w:rPr>
                <w:kern w:val="0"/>
              </w:rPr>
              <w:t xml:space="preserve"> 2 </w:t>
            </w:r>
            <w:r>
              <w:rPr>
                <w:kern w:val="0"/>
              </w:rPr>
              <w:t>个金属球，直径相同、质量相同的</w:t>
            </w:r>
            <w:r>
              <w:rPr>
                <w:kern w:val="0"/>
              </w:rPr>
              <w:t xml:space="preserve">2 </w:t>
            </w:r>
            <w:r>
              <w:rPr>
                <w:kern w:val="0"/>
              </w:rPr>
              <w:t>个金属球；金属球释放系统；动能大小观察或比较系</w:t>
            </w:r>
            <w:r>
              <w:rPr>
                <w:kern w:val="0"/>
              </w:rPr>
              <w:lastRenderedPageBreak/>
              <w:t>统。斜面轨道与水平轨道连接要平滑，斜面轨道可调节不少于</w:t>
            </w:r>
            <w:r>
              <w:rPr>
                <w:kern w:val="0"/>
              </w:rPr>
              <w:t xml:space="preserve"> 3 </w:t>
            </w:r>
            <w:r>
              <w:rPr>
                <w:kern w:val="0"/>
              </w:rPr>
              <w:t>组金属球释放的高度，通过机械控制或电子控制保证金属球能同时释放。动能大小观察或比较系统可定性观察同一高度不同质量的小球滚至水平轨道时速度相同，或用光电门等测速装置测出两种情况下速度相同，误差</w:t>
            </w:r>
            <w:r>
              <w:rPr>
                <w:kern w:val="0"/>
              </w:rPr>
              <w:t>≤1%</w:t>
            </w:r>
            <w:r>
              <w:rPr>
                <w:kern w:val="0"/>
              </w:rPr>
              <w:t>。动能测量系统带有标尺，能定性观测和比较动能的大小</w:t>
            </w:r>
          </w:p>
        </w:tc>
        <w:tc>
          <w:tcPr>
            <w:tcW w:w="436" w:type="pct"/>
            <w:vAlign w:val="center"/>
          </w:tcPr>
          <w:p w14:paraId="4A709EE1" w14:textId="77777777" w:rsidR="002566D7" w:rsidRDefault="00AF7190">
            <w:pPr>
              <w:widowControl/>
              <w:jc w:val="center"/>
              <w:rPr>
                <w:kern w:val="0"/>
              </w:rPr>
            </w:pPr>
            <w:r>
              <w:rPr>
                <w:kern w:val="0"/>
              </w:rPr>
              <w:lastRenderedPageBreak/>
              <w:t>台</w:t>
            </w:r>
          </w:p>
        </w:tc>
        <w:tc>
          <w:tcPr>
            <w:tcW w:w="364" w:type="pct"/>
            <w:vAlign w:val="center"/>
          </w:tcPr>
          <w:p w14:paraId="36698B56" w14:textId="77777777" w:rsidR="002566D7" w:rsidRDefault="00AF7190">
            <w:pPr>
              <w:widowControl/>
              <w:jc w:val="center"/>
              <w:rPr>
                <w:kern w:val="0"/>
              </w:rPr>
            </w:pPr>
            <w:r>
              <w:rPr>
                <w:kern w:val="0"/>
              </w:rPr>
              <w:t>1</w:t>
            </w:r>
          </w:p>
        </w:tc>
        <w:tc>
          <w:tcPr>
            <w:tcW w:w="553" w:type="pct"/>
            <w:vAlign w:val="center"/>
          </w:tcPr>
          <w:p w14:paraId="295E6C65" w14:textId="77777777" w:rsidR="002566D7" w:rsidRDefault="00AF7190">
            <w:pPr>
              <w:widowControl/>
              <w:jc w:val="center"/>
              <w:rPr>
                <w:kern w:val="0"/>
              </w:rPr>
            </w:pPr>
            <w:r>
              <w:rPr>
                <w:rFonts w:hint="eastAsia"/>
                <w:kern w:val="0"/>
              </w:rPr>
              <w:t>否</w:t>
            </w:r>
          </w:p>
        </w:tc>
      </w:tr>
      <w:tr w:rsidR="002566D7" w14:paraId="18677BB8" w14:textId="77777777">
        <w:trPr>
          <w:trHeight w:val="20"/>
          <w:jc w:val="center"/>
        </w:trPr>
        <w:tc>
          <w:tcPr>
            <w:tcW w:w="385" w:type="pct"/>
            <w:vAlign w:val="center"/>
          </w:tcPr>
          <w:p w14:paraId="4DB7D3A3" w14:textId="77777777" w:rsidR="002566D7" w:rsidRDefault="00AF7190">
            <w:pPr>
              <w:widowControl/>
              <w:jc w:val="center"/>
              <w:rPr>
                <w:kern w:val="0"/>
              </w:rPr>
            </w:pPr>
            <w:r>
              <w:rPr>
                <w:kern w:val="0"/>
              </w:rPr>
              <w:lastRenderedPageBreak/>
              <w:t>117</w:t>
            </w:r>
          </w:p>
        </w:tc>
        <w:tc>
          <w:tcPr>
            <w:tcW w:w="621" w:type="pct"/>
            <w:vAlign w:val="center"/>
          </w:tcPr>
          <w:p w14:paraId="3244766F" w14:textId="77777777" w:rsidR="002566D7" w:rsidRDefault="00AF7190">
            <w:pPr>
              <w:widowControl/>
              <w:jc w:val="left"/>
              <w:rPr>
                <w:kern w:val="0"/>
              </w:rPr>
            </w:pPr>
            <w:r>
              <w:rPr>
                <w:kern w:val="0"/>
              </w:rPr>
              <w:t>数字计时器</w:t>
            </w:r>
          </w:p>
        </w:tc>
        <w:tc>
          <w:tcPr>
            <w:tcW w:w="2641" w:type="pct"/>
            <w:vAlign w:val="center"/>
          </w:tcPr>
          <w:p w14:paraId="603C279B" w14:textId="77777777" w:rsidR="002566D7" w:rsidRDefault="00AF7190">
            <w:pPr>
              <w:widowControl/>
              <w:jc w:val="left"/>
              <w:rPr>
                <w:kern w:val="0"/>
              </w:rPr>
            </w:pPr>
            <w:r>
              <w:rPr>
                <w:kern w:val="0"/>
              </w:rPr>
              <w:t>初中型，脉宽计时；三位显示，小数点后二位；有晶振；带一个光电门，光电门跨度</w:t>
            </w:r>
            <w:r>
              <w:rPr>
                <w:kern w:val="0"/>
              </w:rPr>
              <w:t>130mm±2mm</w:t>
            </w:r>
          </w:p>
        </w:tc>
        <w:tc>
          <w:tcPr>
            <w:tcW w:w="436" w:type="pct"/>
            <w:vAlign w:val="center"/>
          </w:tcPr>
          <w:p w14:paraId="4716CF0C" w14:textId="77777777" w:rsidR="002566D7" w:rsidRDefault="00AF7190">
            <w:pPr>
              <w:widowControl/>
              <w:jc w:val="center"/>
              <w:rPr>
                <w:kern w:val="0"/>
              </w:rPr>
            </w:pPr>
            <w:r>
              <w:rPr>
                <w:kern w:val="0"/>
              </w:rPr>
              <w:t>台</w:t>
            </w:r>
          </w:p>
        </w:tc>
        <w:tc>
          <w:tcPr>
            <w:tcW w:w="364" w:type="pct"/>
            <w:vAlign w:val="center"/>
          </w:tcPr>
          <w:p w14:paraId="2144CFF5" w14:textId="77777777" w:rsidR="002566D7" w:rsidRDefault="00AF7190">
            <w:pPr>
              <w:widowControl/>
              <w:jc w:val="center"/>
              <w:rPr>
                <w:kern w:val="0"/>
              </w:rPr>
            </w:pPr>
            <w:r>
              <w:rPr>
                <w:kern w:val="0"/>
              </w:rPr>
              <w:t>1</w:t>
            </w:r>
          </w:p>
        </w:tc>
        <w:tc>
          <w:tcPr>
            <w:tcW w:w="553" w:type="pct"/>
            <w:vAlign w:val="center"/>
          </w:tcPr>
          <w:p w14:paraId="60070808" w14:textId="77777777" w:rsidR="002566D7" w:rsidRDefault="00AF7190">
            <w:pPr>
              <w:widowControl/>
              <w:jc w:val="center"/>
              <w:rPr>
                <w:kern w:val="0"/>
              </w:rPr>
            </w:pPr>
            <w:r>
              <w:rPr>
                <w:rFonts w:hint="eastAsia"/>
                <w:kern w:val="0"/>
              </w:rPr>
              <w:t>否</w:t>
            </w:r>
          </w:p>
        </w:tc>
      </w:tr>
      <w:tr w:rsidR="002566D7" w14:paraId="60557CA7" w14:textId="77777777">
        <w:trPr>
          <w:trHeight w:val="20"/>
          <w:jc w:val="center"/>
        </w:trPr>
        <w:tc>
          <w:tcPr>
            <w:tcW w:w="385" w:type="pct"/>
            <w:vAlign w:val="center"/>
          </w:tcPr>
          <w:p w14:paraId="4178686E" w14:textId="77777777" w:rsidR="002566D7" w:rsidRDefault="00AF7190">
            <w:pPr>
              <w:widowControl/>
              <w:jc w:val="center"/>
              <w:rPr>
                <w:kern w:val="0"/>
              </w:rPr>
            </w:pPr>
            <w:r>
              <w:rPr>
                <w:kern w:val="0"/>
              </w:rPr>
              <w:t>118</w:t>
            </w:r>
          </w:p>
        </w:tc>
        <w:tc>
          <w:tcPr>
            <w:tcW w:w="621" w:type="pct"/>
            <w:vAlign w:val="center"/>
          </w:tcPr>
          <w:p w14:paraId="70E73E81" w14:textId="77777777" w:rsidR="002566D7" w:rsidRDefault="00AF7190">
            <w:pPr>
              <w:widowControl/>
              <w:jc w:val="left"/>
              <w:rPr>
                <w:kern w:val="0"/>
              </w:rPr>
            </w:pPr>
            <w:r>
              <w:rPr>
                <w:kern w:val="0"/>
              </w:rPr>
              <w:t>重力势能实验演示器</w:t>
            </w:r>
          </w:p>
        </w:tc>
        <w:tc>
          <w:tcPr>
            <w:tcW w:w="2641" w:type="pct"/>
            <w:vAlign w:val="center"/>
          </w:tcPr>
          <w:p w14:paraId="36C2E22A" w14:textId="77777777" w:rsidR="002566D7" w:rsidRDefault="00AF7190">
            <w:pPr>
              <w:widowControl/>
              <w:jc w:val="left"/>
              <w:rPr>
                <w:kern w:val="0"/>
              </w:rPr>
            </w:pPr>
            <w:r>
              <w:rPr>
                <w:kern w:val="0"/>
              </w:rPr>
              <w:t>由直径相同、质量不同的</w:t>
            </w:r>
            <w:r>
              <w:rPr>
                <w:kern w:val="0"/>
              </w:rPr>
              <w:t xml:space="preserve"> 2 </w:t>
            </w:r>
            <w:r>
              <w:rPr>
                <w:kern w:val="0"/>
              </w:rPr>
              <w:t>个金属球，直径相同、质量相同的</w:t>
            </w:r>
            <w:r>
              <w:rPr>
                <w:kern w:val="0"/>
              </w:rPr>
              <w:t xml:space="preserve"> 2 </w:t>
            </w:r>
            <w:r>
              <w:rPr>
                <w:kern w:val="0"/>
              </w:rPr>
              <w:t>个金属球，金属球释放系统，势能大小观察或比较系统，铝合金支架等组成。可调节金属球释放的高度，能够同时测量不少于</w:t>
            </w:r>
            <w:r>
              <w:rPr>
                <w:kern w:val="0"/>
              </w:rPr>
              <w:t xml:space="preserve"> 3 </w:t>
            </w:r>
            <w:r>
              <w:rPr>
                <w:kern w:val="0"/>
              </w:rPr>
              <w:t>组实验数据。通过机械控制或电子控制保证金属球能同时释放，势能大小观测系统带有标尺，能定性观察和比较势能的大小</w:t>
            </w:r>
          </w:p>
        </w:tc>
        <w:tc>
          <w:tcPr>
            <w:tcW w:w="436" w:type="pct"/>
            <w:vAlign w:val="center"/>
          </w:tcPr>
          <w:p w14:paraId="0B234208" w14:textId="77777777" w:rsidR="002566D7" w:rsidRDefault="00AF7190">
            <w:pPr>
              <w:widowControl/>
              <w:jc w:val="center"/>
              <w:rPr>
                <w:kern w:val="0"/>
              </w:rPr>
            </w:pPr>
            <w:r>
              <w:rPr>
                <w:kern w:val="0"/>
              </w:rPr>
              <w:t>台</w:t>
            </w:r>
          </w:p>
        </w:tc>
        <w:tc>
          <w:tcPr>
            <w:tcW w:w="364" w:type="pct"/>
            <w:vAlign w:val="center"/>
          </w:tcPr>
          <w:p w14:paraId="4D2E08BB" w14:textId="77777777" w:rsidR="002566D7" w:rsidRDefault="00AF7190">
            <w:pPr>
              <w:widowControl/>
              <w:jc w:val="center"/>
              <w:rPr>
                <w:kern w:val="0"/>
              </w:rPr>
            </w:pPr>
            <w:r>
              <w:rPr>
                <w:kern w:val="0"/>
              </w:rPr>
              <w:t>1</w:t>
            </w:r>
          </w:p>
        </w:tc>
        <w:tc>
          <w:tcPr>
            <w:tcW w:w="553" w:type="pct"/>
            <w:vAlign w:val="center"/>
          </w:tcPr>
          <w:p w14:paraId="5AA02CF2" w14:textId="77777777" w:rsidR="002566D7" w:rsidRDefault="00AF7190">
            <w:pPr>
              <w:widowControl/>
              <w:jc w:val="center"/>
              <w:rPr>
                <w:kern w:val="0"/>
              </w:rPr>
            </w:pPr>
            <w:r>
              <w:rPr>
                <w:rFonts w:hint="eastAsia"/>
                <w:kern w:val="0"/>
              </w:rPr>
              <w:t>否</w:t>
            </w:r>
          </w:p>
        </w:tc>
      </w:tr>
      <w:tr w:rsidR="002566D7" w14:paraId="2143882B" w14:textId="77777777">
        <w:trPr>
          <w:trHeight w:val="20"/>
          <w:jc w:val="center"/>
        </w:trPr>
        <w:tc>
          <w:tcPr>
            <w:tcW w:w="385" w:type="pct"/>
            <w:vAlign w:val="center"/>
          </w:tcPr>
          <w:p w14:paraId="1F1D196A" w14:textId="77777777" w:rsidR="002566D7" w:rsidRDefault="00AF7190">
            <w:pPr>
              <w:widowControl/>
              <w:jc w:val="center"/>
              <w:rPr>
                <w:kern w:val="0"/>
              </w:rPr>
            </w:pPr>
            <w:r>
              <w:rPr>
                <w:kern w:val="0"/>
              </w:rPr>
              <w:t>119</w:t>
            </w:r>
          </w:p>
        </w:tc>
        <w:tc>
          <w:tcPr>
            <w:tcW w:w="621" w:type="pct"/>
            <w:vAlign w:val="center"/>
          </w:tcPr>
          <w:p w14:paraId="5D7595DA" w14:textId="77777777" w:rsidR="002566D7" w:rsidRDefault="00AF7190">
            <w:pPr>
              <w:widowControl/>
              <w:jc w:val="left"/>
              <w:rPr>
                <w:kern w:val="0"/>
              </w:rPr>
            </w:pPr>
            <w:r>
              <w:rPr>
                <w:kern w:val="0"/>
              </w:rPr>
              <w:t>机械能内能互变演示器</w:t>
            </w:r>
          </w:p>
        </w:tc>
        <w:tc>
          <w:tcPr>
            <w:tcW w:w="2641" w:type="pct"/>
            <w:vAlign w:val="center"/>
          </w:tcPr>
          <w:p w14:paraId="0F7D34F1" w14:textId="77777777" w:rsidR="002566D7" w:rsidRDefault="00AF7190">
            <w:pPr>
              <w:widowControl/>
              <w:jc w:val="left"/>
              <w:rPr>
                <w:kern w:val="0"/>
              </w:rPr>
            </w:pPr>
            <w:r>
              <w:rPr>
                <w:kern w:val="0"/>
              </w:rPr>
              <w:t>由导热管、塞盖、弓形夹、摩擦绳等组成；</w:t>
            </w:r>
            <w:r>
              <w:rPr>
                <w:kern w:val="0"/>
              </w:rPr>
              <w:t xml:space="preserve"> </w:t>
            </w:r>
            <w:r>
              <w:rPr>
                <w:kern w:val="0"/>
              </w:rPr>
              <w:t>导热管用紫铜管制成，</w:t>
            </w:r>
            <w:r>
              <w:rPr>
                <w:kern w:val="0"/>
              </w:rPr>
              <w:t>Φ16 mm</w:t>
            </w:r>
            <w:r>
              <w:rPr>
                <w:kern w:val="0"/>
              </w:rPr>
              <w:t>，厚</w:t>
            </w:r>
            <w:r>
              <w:rPr>
                <w:kern w:val="0"/>
              </w:rPr>
              <w:t xml:space="preserve"> 1 mm</w:t>
            </w:r>
            <w:r>
              <w:rPr>
                <w:kern w:val="0"/>
              </w:rPr>
              <w:t>，</w:t>
            </w:r>
            <w:r>
              <w:rPr>
                <w:kern w:val="0"/>
              </w:rPr>
              <w:t xml:space="preserve"> </w:t>
            </w:r>
            <w:r>
              <w:rPr>
                <w:kern w:val="0"/>
              </w:rPr>
              <w:t>长</w:t>
            </w:r>
            <w:r>
              <w:rPr>
                <w:kern w:val="0"/>
              </w:rPr>
              <w:t xml:space="preserve"> 65 mm</w:t>
            </w:r>
            <w:r>
              <w:rPr>
                <w:kern w:val="0"/>
              </w:rPr>
              <w:t>；摩擦绳为约</w:t>
            </w:r>
            <w:r>
              <w:rPr>
                <w:kern w:val="0"/>
              </w:rPr>
              <w:t xml:space="preserve">Φ4.5 mm </w:t>
            </w:r>
            <w:r>
              <w:rPr>
                <w:kern w:val="0"/>
              </w:rPr>
              <w:t>腊旗绳，长度不小于</w:t>
            </w:r>
            <w:r>
              <w:rPr>
                <w:kern w:val="0"/>
              </w:rPr>
              <w:t xml:space="preserve"> 1 m</w:t>
            </w:r>
            <w:r>
              <w:rPr>
                <w:kern w:val="0"/>
              </w:rPr>
              <w:t>；弓形夹有效夹持厚度为</w:t>
            </w:r>
            <w:r>
              <w:rPr>
                <w:kern w:val="0"/>
              </w:rPr>
              <w:t xml:space="preserve"> 5 mm</w:t>
            </w:r>
            <w:r>
              <w:rPr>
                <w:kern w:val="0"/>
              </w:rPr>
              <w:t>～</w:t>
            </w:r>
            <w:r>
              <w:rPr>
                <w:kern w:val="0"/>
              </w:rPr>
              <w:t xml:space="preserve"> 55 mm</w:t>
            </w:r>
            <w:r>
              <w:rPr>
                <w:kern w:val="0"/>
              </w:rPr>
              <w:t>，夹持深度</w:t>
            </w:r>
            <w:r>
              <w:rPr>
                <w:kern w:val="0"/>
              </w:rPr>
              <w:t>≥30 mm</w:t>
            </w:r>
            <w:r>
              <w:rPr>
                <w:kern w:val="0"/>
              </w:rPr>
              <w:t>，夹紧压力</w:t>
            </w:r>
            <w:r>
              <w:rPr>
                <w:kern w:val="0"/>
              </w:rPr>
              <w:t>≥1960 N</w:t>
            </w:r>
          </w:p>
        </w:tc>
        <w:tc>
          <w:tcPr>
            <w:tcW w:w="436" w:type="pct"/>
            <w:vAlign w:val="center"/>
          </w:tcPr>
          <w:p w14:paraId="3334874A" w14:textId="77777777" w:rsidR="002566D7" w:rsidRDefault="00AF7190">
            <w:pPr>
              <w:widowControl/>
              <w:jc w:val="center"/>
              <w:rPr>
                <w:kern w:val="0"/>
              </w:rPr>
            </w:pPr>
            <w:r>
              <w:rPr>
                <w:kern w:val="0"/>
              </w:rPr>
              <w:t>套</w:t>
            </w:r>
          </w:p>
        </w:tc>
        <w:tc>
          <w:tcPr>
            <w:tcW w:w="364" w:type="pct"/>
            <w:vAlign w:val="center"/>
          </w:tcPr>
          <w:p w14:paraId="1969D6E3" w14:textId="77777777" w:rsidR="002566D7" w:rsidRDefault="00AF7190">
            <w:pPr>
              <w:widowControl/>
              <w:jc w:val="center"/>
              <w:rPr>
                <w:kern w:val="0"/>
              </w:rPr>
            </w:pPr>
            <w:r>
              <w:rPr>
                <w:kern w:val="0"/>
              </w:rPr>
              <w:t>1</w:t>
            </w:r>
          </w:p>
        </w:tc>
        <w:tc>
          <w:tcPr>
            <w:tcW w:w="553" w:type="pct"/>
            <w:vAlign w:val="center"/>
          </w:tcPr>
          <w:p w14:paraId="63A32D19" w14:textId="77777777" w:rsidR="002566D7" w:rsidRDefault="00AF7190">
            <w:pPr>
              <w:widowControl/>
              <w:jc w:val="center"/>
              <w:rPr>
                <w:kern w:val="0"/>
              </w:rPr>
            </w:pPr>
            <w:r>
              <w:rPr>
                <w:rFonts w:hint="eastAsia"/>
                <w:kern w:val="0"/>
              </w:rPr>
              <w:t>否</w:t>
            </w:r>
          </w:p>
        </w:tc>
      </w:tr>
      <w:tr w:rsidR="002566D7" w14:paraId="51728878" w14:textId="77777777">
        <w:trPr>
          <w:trHeight w:val="20"/>
          <w:jc w:val="center"/>
        </w:trPr>
        <w:tc>
          <w:tcPr>
            <w:tcW w:w="385" w:type="pct"/>
            <w:vAlign w:val="center"/>
          </w:tcPr>
          <w:p w14:paraId="0ABC9EA2" w14:textId="77777777" w:rsidR="002566D7" w:rsidRDefault="00AF7190">
            <w:pPr>
              <w:widowControl/>
              <w:jc w:val="center"/>
              <w:rPr>
                <w:kern w:val="0"/>
              </w:rPr>
            </w:pPr>
            <w:r>
              <w:rPr>
                <w:kern w:val="0"/>
              </w:rPr>
              <w:t>120</w:t>
            </w:r>
          </w:p>
        </w:tc>
        <w:tc>
          <w:tcPr>
            <w:tcW w:w="621" w:type="pct"/>
            <w:vAlign w:val="center"/>
          </w:tcPr>
          <w:p w14:paraId="7DAC3F00" w14:textId="77777777" w:rsidR="002566D7" w:rsidRDefault="00AF7190">
            <w:pPr>
              <w:widowControl/>
              <w:jc w:val="left"/>
              <w:rPr>
                <w:kern w:val="0"/>
              </w:rPr>
            </w:pPr>
            <w:r>
              <w:rPr>
                <w:kern w:val="0"/>
              </w:rPr>
              <w:t>数字低压电流表</w:t>
            </w:r>
          </w:p>
        </w:tc>
        <w:tc>
          <w:tcPr>
            <w:tcW w:w="2641" w:type="pct"/>
            <w:vAlign w:val="center"/>
          </w:tcPr>
          <w:p w14:paraId="5D1DC555" w14:textId="77777777" w:rsidR="002566D7" w:rsidRDefault="00AF7190">
            <w:pPr>
              <w:widowControl/>
              <w:jc w:val="left"/>
              <w:rPr>
                <w:kern w:val="0"/>
              </w:rPr>
            </w:pPr>
            <w:r>
              <w:rPr>
                <w:kern w:val="0"/>
              </w:rPr>
              <w:t>液晶显示，电池供电，采用</w:t>
            </w:r>
            <w:r>
              <w:rPr>
                <w:kern w:val="0"/>
              </w:rPr>
              <w:t xml:space="preserve"> 4 mm </w:t>
            </w:r>
            <w:r>
              <w:rPr>
                <w:kern w:val="0"/>
              </w:rPr>
              <w:t>插头插孔；量程</w:t>
            </w:r>
            <w:r>
              <w:rPr>
                <w:kern w:val="0"/>
              </w:rPr>
              <w:t xml:space="preserve"> 0 A</w:t>
            </w:r>
            <w:r>
              <w:rPr>
                <w:kern w:val="0"/>
              </w:rPr>
              <w:t>～</w:t>
            </w:r>
            <w:r>
              <w:rPr>
                <w:kern w:val="0"/>
              </w:rPr>
              <w:t>4 A</w:t>
            </w:r>
            <w:r>
              <w:rPr>
                <w:kern w:val="0"/>
              </w:rPr>
              <w:t>，</w:t>
            </w:r>
            <w:r>
              <w:rPr>
                <w:kern w:val="0"/>
              </w:rPr>
              <w:t xml:space="preserve">3 </w:t>
            </w:r>
            <w:r>
              <w:rPr>
                <w:kern w:val="0"/>
              </w:rPr>
              <w:t>位；</w:t>
            </w:r>
            <w:r>
              <w:rPr>
                <w:kern w:val="0"/>
              </w:rPr>
              <w:t xml:space="preserve">1 min </w:t>
            </w:r>
            <w:r>
              <w:rPr>
                <w:kern w:val="0"/>
              </w:rPr>
              <w:t>自动关电，过载自恢复</w:t>
            </w:r>
          </w:p>
        </w:tc>
        <w:tc>
          <w:tcPr>
            <w:tcW w:w="436" w:type="pct"/>
            <w:vAlign w:val="center"/>
          </w:tcPr>
          <w:p w14:paraId="1A47FC2D" w14:textId="77777777" w:rsidR="002566D7" w:rsidRDefault="00AF7190">
            <w:pPr>
              <w:widowControl/>
              <w:jc w:val="center"/>
              <w:rPr>
                <w:kern w:val="0"/>
              </w:rPr>
            </w:pPr>
            <w:r>
              <w:rPr>
                <w:kern w:val="0"/>
              </w:rPr>
              <w:t>只</w:t>
            </w:r>
          </w:p>
        </w:tc>
        <w:tc>
          <w:tcPr>
            <w:tcW w:w="364" w:type="pct"/>
            <w:vAlign w:val="center"/>
          </w:tcPr>
          <w:p w14:paraId="0A6CA205" w14:textId="77777777" w:rsidR="002566D7" w:rsidRDefault="00AF7190">
            <w:pPr>
              <w:widowControl/>
              <w:jc w:val="center"/>
              <w:rPr>
                <w:kern w:val="0"/>
              </w:rPr>
            </w:pPr>
            <w:r>
              <w:rPr>
                <w:kern w:val="0"/>
              </w:rPr>
              <w:t>1</w:t>
            </w:r>
          </w:p>
        </w:tc>
        <w:tc>
          <w:tcPr>
            <w:tcW w:w="553" w:type="pct"/>
            <w:vAlign w:val="center"/>
          </w:tcPr>
          <w:p w14:paraId="5D072DA1" w14:textId="77777777" w:rsidR="002566D7" w:rsidRDefault="00AF7190">
            <w:pPr>
              <w:widowControl/>
              <w:jc w:val="center"/>
              <w:rPr>
                <w:kern w:val="0"/>
              </w:rPr>
            </w:pPr>
            <w:r>
              <w:rPr>
                <w:rFonts w:hint="eastAsia"/>
                <w:kern w:val="0"/>
              </w:rPr>
              <w:t>否</w:t>
            </w:r>
          </w:p>
        </w:tc>
      </w:tr>
      <w:tr w:rsidR="002566D7" w14:paraId="39E95FD1" w14:textId="77777777">
        <w:trPr>
          <w:trHeight w:val="20"/>
          <w:jc w:val="center"/>
        </w:trPr>
        <w:tc>
          <w:tcPr>
            <w:tcW w:w="385" w:type="pct"/>
            <w:vAlign w:val="center"/>
          </w:tcPr>
          <w:p w14:paraId="55744FCF" w14:textId="77777777" w:rsidR="002566D7" w:rsidRDefault="00AF7190">
            <w:pPr>
              <w:widowControl/>
              <w:jc w:val="center"/>
              <w:rPr>
                <w:kern w:val="0"/>
              </w:rPr>
            </w:pPr>
            <w:r>
              <w:rPr>
                <w:kern w:val="0"/>
              </w:rPr>
              <w:t>121</w:t>
            </w:r>
          </w:p>
        </w:tc>
        <w:tc>
          <w:tcPr>
            <w:tcW w:w="621" w:type="pct"/>
            <w:vAlign w:val="center"/>
          </w:tcPr>
          <w:p w14:paraId="6D8CCE28" w14:textId="77777777" w:rsidR="002566D7" w:rsidRDefault="00AF7190">
            <w:pPr>
              <w:widowControl/>
              <w:jc w:val="left"/>
              <w:rPr>
                <w:kern w:val="0"/>
              </w:rPr>
            </w:pPr>
            <w:r>
              <w:rPr>
                <w:kern w:val="0"/>
              </w:rPr>
              <w:t>数字低压电压表</w:t>
            </w:r>
          </w:p>
        </w:tc>
        <w:tc>
          <w:tcPr>
            <w:tcW w:w="2641" w:type="pct"/>
            <w:vAlign w:val="center"/>
          </w:tcPr>
          <w:p w14:paraId="1B3DFF50" w14:textId="77777777" w:rsidR="002566D7" w:rsidRDefault="00AF7190">
            <w:pPr>
              <w:widowControl/>
              <w:jc w:val="left"/>
              <w:rPr>
                <w:kern w:val="0"/>
              </w:rPr>
            </w:pPr>
            <w:r>
              <w:rPr>
                <w:kern w:val="0"/>
              </w:rPr>
              <w:t>液晶显示，电池供电，采用</w:t>
            </w:r>
            <w:r>
              <w:rPr>
                <w:kern w:val="0"/>
              </w:rPr>
              <w:t xml:space="preserve"> 4 mm </w:t>
            </w:r>
            <w:r>
              <w:rPr>
                <w:kern w:val="0"/>
              </w:rPr>
              <w:t>插头插孔；量程</w:t>
            </w:r>
            <w:r>
              <w:rPr>
                <w:kern w:val="0"/>
              </w:rPr>
              <w:t xml:space="preserve"> 0 V</w:t>
            </w:r>
            <w:r>
              <w:rPr>
                <w:kern w:val="0"/>
              </w:rPr>
              <w:t>～</w:t>
            </w:r>
            <w:r>
              <w:rPr>
                <w:kern w:val="0"/>
              </w:rPr>
              <w:t>40 V</w:t>
            </w:r>
            <w:r>
              <w:rPr>
                <w:kern w:val="0"/>
              </w:rPr>
              <w:t>，</w:t>
            </w:r>
            <w:r>
              <w:rPr>
                <w:kern w:val="0"/>
              </w:rPr>
              <w:t xml:space="preserve">3-3/4 </w:t>
            </w:r>
            <w:r>
              <w:rPr>
                <w:kern w:val="0"/>
              </w:rPr>
              <w:t>位；</w:t>
            </w:r>
            <w:r>
              <w:rPr>
                <w:kern w:val="0"/>
              </w:rPr>
              <w:t xml:space="preserve">1 min </w:t>
            </w:r>
            <w:r>
              <w:rPr>
                <w:kern w:val="0"/>
              </w:rPr>
              <w:t>自动关电，过载自恢复</w:t>
            </w:r>
          </w:p>
        </w:tc>
        <w:tc>
          <w:tcPr>
            <w:tcW w:w="436" w:type="pct"/>
            <w:vAlign w:val="center"/>
          </w:tcPr>
          <w:p w14:paraId="4D58124B" w14:textId="77777777" w:rsidR="002566D7" w:rsidRDefault="00AF7190">
            <w:pPr>
              <w:widowControl/>
              <w:jc w:val="center"/>
              <w:rPr>
                <w:kern w:val="0"/>
              </w:rPr>
            </w:pPr>
            <w:r>
              <w:rPr>
                <w:kern w:val="0"/>
              </w:rPr>
              <w:t>只</w:t>
            </w:r>
          </w:p>
        </w:tc>
        <w:tc>
          <w:tcPr>
            <w:tcW w:w="364" w:type="pct"/>
            <w:vAlign w:val="center"/>
          </w:tcPr>
          <w:p w14:paraId="18AF4C1A" w14:textId="77777777" w:rsidR="002566D7" w:rsidRDefault="00AF7190">
            <w:pPr>
              <w:widowControl/>
              <w:jc w:val="center"/>
              <w:rPr>
                <w:kern w:val="0"/>
              </w:rPr>
            </w:pPr>
            <w:r>
              <w:rPr>
                <w:kern w:val="0"/>
              </w:rPr>
              <w:t>1</w:t>
            </w:r>
          </w:p>
        </w:tc>
        <w:tc>
          <w:tcPr>
            <w:tcW w:w="553" w:type="pct"/>
            <w:vAlign w:val="center"/>
          </w:tcPr>
          <w:p w14:paraId="3C00A849" w14:textId="77777777" w:rsidR="002566D7" w:rsidRDefault="00AF7190">
            <w:pPr>
              <w:widowControl/>
              <w:jc w:val="center"/>
              <w:rPr>
                <w:kern w:val="0"/>
              </w:rPr>
            </w:pPr>
            <w:r>
              <w:rPr>
                <w:rFonts w:hint="eastAsia"/>
                <w:kern w:val="0"/>
              </w:rPr>
              <w:t>否</w:t>
            </w:r>
          </w:p>
        </w:tc>
      </w:tr>
      <w:tr w:rsidR="002566D7" w14:paraId="56488E06" w14:textId="77777777">
        <w:trPr>
          <w:trHeight w:val="20"/>
          <w:jc w:val="center"/>
        </w:trPr>
        <w:tc>
          <w:tcPr>
            <w:tcW w:w="385" w:type="pct"/>
            <w:vAlign w:val="center"/>
          </w:tcPr>
          <w:p w14:paraId="2651E0B9" w14:textId="77777777" w:rsidR="002566D7" w:rsidRDefault="00AF7190">
            <w:pPr>
              <w:widowControl/>
              <w:jc w:val="center"/>
              <w:rPr>
                <w:kern w:val="0"/>
              </w:rPr>
            </w:pPr>
            <w:r>
              <w:rPr>
                <w:kern w:val="0"/>
              </w:rPr>
              <w:t>122</w:t>
            </w:r>
          </w:p>
        </w:tc>
        <w:tc>
          <w:tcPr>
            <w:tcW w:w="621" w:type="pct"/>
            <w:vAlign w:val="center"/>
          </w:tcPr>
          <w:p w14:paraId="11E94687" w14:textId="77777777" w:rsidR="002566D7" w:rsidRDefault="00AF7190">
            <w:pPr>
              <w:widowControl/>
              <w:jc w:val="left"/>
              <w:rPr>
                <w:kern w:val="0"/>
              </w:rPr>
            </w:pPr>
            <w:r>
              <w:rPr>
                <w:kern w:val="0"/>
              </w:rPr>
              <w:t>绝缘电阻表</w:t>
            </w:r>
          </w:p>
        </w:tc>
        <w:tc>
          <w:tcPr>
            <w:tcW w:w="2641" w:type="pct"/>
            <w:vAlign w:val="center"/>
          </w:tcPr>
          <w:p w14:paraId="76700F54" w14:textId="77777777" w:rsidR="002566D7" w:rsidRDefault="00AF7190">
            <w:pPr>
              <w:widowControl/>
              <w:jc w:val="left"/>
              <w:rPr>
                <w:kern w:val="0"/>
              </w:rPr>
            </w:pPr>
            <w:r>
              <w:rPr>
                <w:kern w:val="0"/>
              </w:rPr>
              <w:t xml:space="preserve">ZC25-3 </w:t>
            </w:r>
            <w:r>
              <w:rPr>
                <w:kern w:val="0"/>
              </w:rPr>
              <w:t>型，额定电压</w:t>
            </w:r>
            <w:r>
              <w:rPr>
                <w:kern w:val="0"/>
              </w:rPr>
              <w:t xml:space="preserve"> 500 V</w:t>
            </w:r>
            <w:r>
              <w:rPr>
                <w:kern w:val="0"/>
              </w:rPr>
              <w:t>，量程</w:t>
            </w:r>
            <w:r>
              <w:rPr>
                <w:kern w:val="0"/>
              </w:rPr>
              <w:t xml:space="preserve"> 0 MΩ</w:t>
            </w:r>
            <w:r>
              <w:rPr>
                <w:kern w:val="0"/>
              </w:rPr>
              <w:t>～</w:t>
            </w:r>
            <w:r>
              <w:rPr>
                <w:kern w:val="0"/>
              </w:rPr>
              <w:t>500 MΩ</w:t>
            </w:r>
            <w:r>
              <w:rPr>
                <w:kern w:val="0"/>
              </w:rPr>
              <w:t>，准确度</w:t>
            </w:r>
            <w:r>
              <w:rPr>
                <w:kern w:val="0"/>
              </w:rPr>
              <w:t xml:space="preserve"> 10 </w:t>
            </w:r>
            <w:r>
              <w:rPr>
                <w:kern w:val="0"/>
              </w:rPr>
              <w:t>级</w:t>
            </w:r>
          </w:p>
        </w:tc>
        <w:tc>
          <w:tcPr>
            <w:tcW w:w="436" w:type="pct"/>
            <w:vAlign w:val="center"/>
          </w:tcPr>
          <w:p w14:paraId="577FF3A8" w14:textId="77777777" w:rsidR="002566D7" w:rsidRDefault="00AF7190">
            <w:pPr>
              <w:widowControl/>
              <w:jc w:val="center"/>
              <w:rPr>
                <w:kern w:val="0"/>
              </w:rPr>
            </w:pPr>
            <w:r>
              <w:rPr>
                <w:kern w:val="0"/>
              </w:rPr>
              <w:t>只</w:t>
            </w:r>
          </w:p>
        </w:tc>
        <w:tc>
          <w:tcPr>
            <w:tcW w:w="364" w:type="pct"/>
            <w:vAlign w:val="center"/>
          </w:tcPr>
          <w:p w14:paraId="3C528F06" w14:textId="77777777" w:rsidR="002566D7" w:rsidRDefault="00AF7190">
            <w:pPr>
              <w:widowControl/>
              <w:jc w:val="center"/>
              <w:rPr>
                <w:kern w:val="0"/>
              </w:rPr>
            </w:pPr>
            <w:r>
              <w:rPr>
                <w:kern w:val="0"/>
              </w:rPr>
              <w:t>1</w:t>
            </w:r>
          </w:p>
        </w:tc>
        <w:tc>
          <w:tcPr>
            <w:tcW w:w="553" w:type="pct"/>
            <w:vAlign w:val="center"/>
          </w:tcPr>
          <w:p w14:paraId="53AF1C8E" w14:textId="77777777" w:rsidR="002566D7" w:rsidRDefault="00AF7190">
            <w:pPr>
              <w:widowControl/>
              <w:jc w:val="center"/>
              <w:rPr>
                <w:kern w:val="0"/>
              </w:rPr>
            </w:pPr>
            <w:r>
              <w:rPr>
                <w:rFonts w:hint="eastAsia"/>
                <w:kern w:val="0"/>
              </w:rPr>
              <w:t>否</w:t>
            </w:r>
          </w:p>
        </w:tc>
      </w:tr>
      <w:tr w:rsidR="002566D7" w14:paraId="159B6EDC" w14:textId="77777777">
        <w:trPr>
          <w:trHeight w:val="20"/>
          <w:jc w:val="center"/>
        </w:trPr>
        <w:tc>
          <w:tcPr>
            <w:tcW w:w="385" w:type="pct"/>
            <w:vAlign w:val="center"/>
          </w:tcPr>
          <w:p w14:paraId="6CE37604" w14:textId="77777777" w:rsidR="002566D7" w:rsidRDefault="00AF7190">
            <w:pPr>
              <w:widowControl/>
              <w:jc w:val="center"/>
              <w:rPr>
                <w:kern w:val="0"/>
              </w:rPr>
            </w:pPr>
            <w:r>
              <w:rPr>
                <w:kern w:val="0"/>
              </w:rPr>
              <w:t>123</w:t>
            </w:r>
          </w:p>
        </w:tc>
        <w:tc>
          <w:tcPr>
            <w:tcW w:w="621" w:type="pct"/>
            <w:vAlign w:val="center"/>
          </w:tcPr>
          <w:p w14:paraId="21CD7D04" w14:textId="77777777" w:rsidR="002566D7" w:rsidRDefault="00AF7190">
            <w:pPr>
              <w:widowControl/>
              <w:jc w:val="center"/>
              <w:rPr>
                <w:kern w:val="0"/>
              </w:rPr>
            </w:pPr>
            <w:r>
              <w:rPr>
                <w:kern w:val="0"/>
              </w:rPr>
              <w:t>电池盒</w:t>
            </w:r>
          </w:p>
        </w:tc>
        <w:tc>
          <w:tcPr>
            <w:tcW w:w="2641" w:type="pct"/>
            <w:vAlign w:val="center"/>
          </w:tcPr>
          <w:p w14:paraId="4495D4D6" w14:textId="77777777" w:rsidR="002566D7" w:rsidRDefault="00AF7190">
            <w:pPr>
              <w:widowControl/>
              <w:jc w:val="left"/>
              <w:rPr>
                <w:kern w:val="0"/>
              </w:rPr>
            </w:pPr>
            <w:r>
              <w:rPr>
                <w:kern w:val="0"/>
              </w:rPr>
              <w:t>适用于</w:t>
            </w:r>
            <w:r>
              <w:rPr>
                <w:kern w:val="0"/>
              </w:rPr>
              <w:t xml:space="preserve"> R6 </w:t>
            </w:r>
            <w:r>
              <w:rPr>
                <w:kern w:val="0"/>
              </w:rPr>
              <w:t>电池</w:t>
            </w:r>
          </w:p>
        </w:tc>
        <w:tc>
          <w:tcPr>
            <w:tcW w:w="436" w:type="pct"/>
            <w:vAlign w:val="center"/>
          </w:tcPr>
          <w:p w14:paraId="311AE4F5" w14:textId="77777777" w:rsidR="002566D7" w:rsidRDefault="00AF7190">
            <w:pPr>
              <w:widowControl/>
              <w:jc w:val="center"/>
              <w:rPr>
                <w:kern w:val="0"/>
              </w:rPr>
            </w:pPr>
            <w:r>
              <w:rPr>
                <w:kern w:val="0"/>
              </w:rPr>
              <w:t>个</w:t>
            </w:r>
          </w:p>
        </w:tc>
        <w:tc>
          <w:tcPr>
            <w:tcW w:w="364" w:type="pct"/>
            <w:vAlign w:val="center"/>
          </w:tcPr>
          <w:p w14:paraId="6A18286F" w14:textId="77777777" w:rsidR="002566D7" w:rsidRDefault="00AF7190">
            <w:pPr>
              <w:widowControl/>
              <w:jc w:val="center"/>
              <w:rPr>
                <w:kern w:val="0"/>
              </w:rPr>
            </w:pPr>
            <w:r>
              <w:rPr>
                <w:kern w:val="0"/>
              </w:rPr>
              <w:t>100</w:t>
            </w:r>
          </w:p>
        </w:tc>
        <w:tc>
          <w:tcPr>
            <w:tcW w:w="553" w:type="pct"/>
            <w:vAlign w:val="center"/>
          </w:tcPr>
          <w:p w14:paraId="1E7FCFB7" w14:textId="77777777" w:rsidR="002566D7" w:rsidRDefault="00AF7190">
            <w:pPr>
              <w:widowControl/>
              <w:jc w:val="center"/>
              <w:rPr>
                <w:kern w:val="0"/>
              </w:rPr>
            </w:pPr>
            <w:r>
              <w:rPr>
                <w:rFonts w:hint="eastAsia"/>
                <w:kern w:val="0"/>
              </w:rPr>
              <w:t>否</w:t>
            </w:r>
          </w:p>
        </w:tc>
      </w:tr>
      <w:tr w:rsidR="002566D7" w14:paraId="5CD8A905" w14:textId="77777777">
        <w:trPr>
          <w:trHeight w:val="20"/>
          <w:jc w:val="center"/>
        </w:trPr>
        <w:tc>
          <w:tcPr>
            <w:tcW w:w="385" w:type="pct"/>
            <w:vAlign w:val="center"/>
          </w:tcPr>
          <w:p w14:paraId="00F27983" w14:textId="77777777" w:rsidR="002566D7" w:rsidRDefault="00AF7190">
            <w:pPr>
              <w:widowControl/>
              <w:jc w:val="center"/>
              <w:rPr>
                <w:kern w:val="0"/>
              </w:rPr>
            </w:pPr>
            <w:r>
              <w:rPr>
                <w:kern w:val="0"/>
              </w:rPr>
              <w:t>124</w:t>
            </w:r>
          </w:p>
        </w:tc>
        <w:tc>
          <w:tcPr>
            <w:tcW w:w="621" w:type="pct"/>
            <w:vAlign w:val="center"/>
          </w:tcPr>
          <w:p w14:paraId="035C1D88" w14:textId="77777777" w:rsidR="002566D7" w:rsidRDefault="00AF7190">
            <w:pPr>
              <w:widowControl/>
              <w:jc w:val="center"/>
              <w:rPr>
                <w:kern w:val="0"/>
              </w:rPr>
            </w:pPr>
            <w:r>
              <w:rPr>
                <w:kern w:val="0"/>
              </w:rPr>
              <w:t>电池盒</w:t>
            </w:r>
          </w:p>
        </w:tc>
        <w:tc>
          <w:tcPr>
            <w:tcW w:w="2641" w:type="pct"/>
            <w:vAlign w:val="center"/>
          </w:tcPr>
          <w:p w14:paraId="4D5156E1" w14:textId="77777777" w:rsidR="002566D7" w:rsidRDefault="00AF7190">
            <w:pPr>
              <w:widowControl/>
              <w:jc w:val="left"/>
              <w:rPr>
                <w:kern w:val="0"/>
              </w:rPr>
            </w:pPr>
            <w:r>
              <w:rPr>
                <w:kern w:val="0"/>
              </w:rPr>
              <w:t>R20</w:t>
            </w:r>
            <w:r>
              <w:rPr>
                <w:kern w:val="0"/>
              </w:rPr>
              <w:t>（</w:t>
            </w:r>
            <w:r>
              <w:rPr>
                <w:kern w:val="0"/>
              </w:rPr>
              <w:t>1</w:t>
            </w:r>
            <w:r>
              <w:rPr>
                <w:kern w:val="0"/>
              </w:rPr>
              <w:t>＃）电池用，有接线柱，负极可用弹簧或弹性磷铜片，有串联接插口，电池装反时不能接通</w:t>
            </w:r>
          </w:p>
        </w:tc>
        <w:tc>
          <w:tcPr>
            <w:tcW w:w="436" w:type="pct"/>
            <w:vAlign w:val="center"/>
          </w:tcPr>
          <w:p w14:paraId="3F447821" w14:textId="77777777" w:rsidR="002566D7" w:rsidRDefault="00AF7190">
            <w:pPr>
              <w:widowControl/>
              <w:jc w:val="center"/>
              <w:rPr>
                <w:kern w:val="0"/>
              </w:rPr>
            </w:pPr>
            <w:r>
              <w:rPr>
                <w:kern w:val="0"/>
              </w:rPr>
              <w:t>个</w:t>
            </w:r>
          </w:p>
        </w:tc>
        <w:tc>
          <w:tcPr>
            <w:tcW w:w="364" w:type="pct"/>
            <w:vAlign w:val="center"/>
          </w:tcPr>
          <w:p w14:paraId="61CCDA57" w14:textId="77777777" w:rsidR="002566D7" w:rsidRDefault="00AF7190">
            <w:pPr>
              <w:widowControl/>
              <w:jc w:val="center"/>
              <w:rPr>
                <w:kern w:val="0"/>
              </w:rPr>
            </w:pPr>
            <w:r>
              <w:rPr>
                <w:kern w:val="0"/>
              </w:rPr>
              <w:t>100</w:t>
            </w:r>
          </w:p>
        </w:tc>
        <w:tc>
          <w:tcPr>
            <w:tcW w:w="553" w:type="pct"/>
            <w:vAlign w:val="center"/>
          </w:tcPr>
          <w:p w14:paraId="25C6D826" w14:textId="77777777" w:rsidR="002566D7" w:rsidRDefault="00AF7190">
            <w:pPr>
              <w:widowControl/>
              <w:jc w:val="center"/>
              <w:rPr>
                <w:kern w:val="0"/>
              </w:rPr>
            </w:pPr>
            <w:r>
              <w:rPr>
                <w:rFonts w:hint="eastAsia"/>
                <w:kern w:val="0"/>
              </w:rPr>
              <w:t>否</w:t>
            </w:r>
          </w:p>
        </w:tc>
      </w:tr>
      <w:tr w:rsidR="002566D7" w14:paraId="6E04A387" w14:textId="77777777">
        <w:trPr>
          <w:trHeight w:val="20"/>
          <w:jc w:val="center"/>
        </w:trPr>
        <w:tc>
          <w:tcPr>
            <w:tcW w:w="385" w:type="pct"/>
            <w:vAlign w:val="center"/>
          </w:tcPr>
          <w:p w14:paraId="579D5B81" w14:textId="77777777" w:rsidR="002566D7" w:rsidRDefault="00AF7190">
            <w:pPr>
              <w:widowControl/>
              <w:jc w:val="center"/>
              <w:rPr>
                <w:kern w:val="0"/>
              </w:rPr>
            </w:pPr>
            <w:r>
              <w:rPr>
                <w:kern w:val="0"/>
              </w:rPr>
              <w:t>125</w:t>
            </w:r>
          </w:p>
        </w:tc>
        <w:tc>
          <w:tcPr>
            <w:tcW w:w="621" w:type="pct"/>
            <w:vAlign w:val="center"/>
          </w:tcPr>
          <w:p w14:paraId="1B54DA36" w14:textId="77777777" w:rsidR="002566D7" w:rsidRDefault="00AF7190">
            <w:pPr>
              <w:widowControl/>
              <w:jc w:val="left"/>
              <w:rPr>
                <w:kern w:val="0"/>
              </w:rPr>
            </w:pPr>
            <w:r>
              <w:rPr>
                <w:kern w:val="0"/>
              </w:rPr>
              <w:t>充电电池</w:t>
            </w:r>
          </w:p>
        </w:tc>
        <w:tc>
          <w:tcPr>
            <w:tcW w:w="2641" w:type="pct"/>
            <w:vAlign w:val="center"/>
          </w:tcPr>
          <w:p w14:paraId="3122688A" w14:textId="77777777" w:rsidR="002566D7" w:rsidRDefault="00AF7190">
            <w:pPr>
              <w:widowControl/>
              <w:jc w:val="left"/>
              <w:rPr>
                <w:kern w:val="0"/>
              </w:rPr>
            </w:pPr>
            <w:r>
              <w:rPr>
                <w:kern w:val="0"/>
              </w:rPr>
              <w:t>镍氢电池，</w:t>
            </w:r>
            <w:r>
              <w:rPr>
                <w:kern w:val="0"/>
              </w:rPr>
              <w:t>R6</w:t>
            </w:r>
          </w:p>
        </w:tc>
        <w:tc>
          <w:tcPr>
            <w:tcW w:w="436" w:type="pct"/>
            <w:vAlign w:val="center"/>
          </w:tcPr>
          <w:p w14:paraId="201C53B1" w14:textId="77777777" w:rsidR="002566D7" w:rsidRDefault="00AF7190">
            <w:pPr>
              <w:widowControl/>
              <w:jc w:val="center"/>
              <w:rPr>
                <w:kern w:val="0"/>
              </w:rPr>
            </w:pPr>
            <w:r>
              <w:rPr>
                <w:kern w:val="0"/>
              </w:rPr>
              <w:t>个</w:t>
            </w:r>
          </w:p>
        </w:tc>
        <w:tc>
          <w:tcPr>
            <w:tcW w:w="364" w:type="pct"/>
            <w:vAlign w:val="center"/>
          </w:tcPr>
          <w:p w14:paraId="33282B2E" w14:textId="77777777" w:rsidR="002566D7" w:rsidRDefault="00AF7190">
            <w:pPr>
              <w:widowControl/>
              <w:jc w:val="center"/>
              <w:rPr>
                <w:kern w:val="0"/>
              </w:rPr>
            </w:pPr>
            <w:r>
              <w:rPr>
                <w:kern w:val="0"/>
              </w:rPr>
              <w:t>50</w:t>
            </w:r>
          </w:p>
        </w:tc>
        <w:tc>
          <w:tcPr>
            <w:tcW w:w="553" w:type="pct"/>
            <w:vAlign w:val="center"/>
          </w:tcPr>
          <w:p w14:paraId="3FA35488" w14:textId="77777777" w:rsidR="002566D7" w:rsidRDefault="00AF7190">
            <w:pPr>
              <w:widowControl/>
              <w:jc w:val="center"/>
              <w:rPr>
                <w:kern w:val="0"/>
              </w:rPr>
            </w:pPr>
            <w:r>
              <w:rPr>
                <w:rFonts w:hint="eastAsia"/>
                <w:kern w:val="0"/>
              </w:rPr>
              <w:t>否</w:t>
            </w:r>
          </w:p>
        </w:tc>
      </w:tr>
      <w:tr w:rsidR="002566D7" w14:paraId="6C3F8D89" w14:textId="77777777">
        <w:trPr>
          <w:trHeight w:val="20"/>
          <w:jc w:val="center"/>
        </w:trPr>
        <w:tc>
          <w:tcPr>
            <w:tcW w:w="385" w:type="pct"/>
            <w:vAlign w:val="center"/>
          </w:tcPr>
          <w:p w14:paraId="6630E415" w14:textId="77777777" w:rsidR="002566D7" w:rsidRDefault="00AF7190">
            <w:pPr>
              <w:widowControl/>
              <w:jc w:val="center"/>
              <w:rPr>
                <w:kern w:val="0"/>
              </w:rPr>
            </w:pPr>
            <w:r>
              <w:rPr>
                <w:kern w:val="0"/>
              </w:rPr>
              <w:t>126</w:t>
            </w:r>
          </w:p>
        </w:tc>
        <w:tc>
          <w:tcPr>
            <w:tcW w:w="621" w:type="pct"/>
            <w:vAlign w:val="center"/>
          </w:tcPr>
          <w:p w14:paraId="1CB732EE" w14:textId="77777777" w:rsidR="002566D7" w:rsidRDefault="00AF7190">
            <w:pPr>
              <w:widowControl/>
              <w:jc w:val="left"/>
              <w:rPr>
                <w:kern w:val="0"/>
              </w:rPr>
            </w:pPr>
            <w:r>
              <w:rPr>
                <w:kern w:val="0"/>
              </w:rPr>
              <w:t>干电池</w:t>
            </w:r>
          </w:p>
        </w:tc>
        <w:tc>
          <w:tcPr>
            <w:tcW w:w="2641" w:type="pct"/>
            <w:vAlign w:val="center"/>
          </w:tcPr>
          <w:p w14:paraId="30211ACF" w14:textId="77777777" w:rsidR="002566D7" w:rsidRDefault="00AF7190">
            <w:pPr>
              <w:widowControl/>
              <w:jc w:val="left"/>
              <w:rPr>
                <w:kern w:val="0"/>
              </w:rPr>
            </w:pPr>
            <w:r>
              <w:rPr>
                <w:kern w:val="0"/>
              </w:rPr>
              <w:t>原电池型号为</w:t>
            </w:r>
            <w:r>
              <w:rPr>
                <w:kern w:val="0"/>
              </w:rPr>
              <w:t xml:space="preserve"> R20</w:t>
            </w:r>
            <w:r>
              <w:rPr>
                <w:kern w:val="0"/>
              </w:rPr>
              <w:t>，无汞。电池的标称电压、最大开路电压、尺寸、放电条件、最小平均放电时间等性能指标应符合</w:t>
            </w:r>
            <w:r>
              <w:rPr>
                <w:kern w:val="0"/>
              </w:rPr>
              <w:t xml:space="preserve"> GB/T 8897.2-2013 </w:t>
            </w:r>
            <w:r>
              <w:rPr>
                <w:kern w:val="0"/>
              </w:rPr>
              <w:t>标准的规定。</w:t>
            </w:r>
          </w:p>
        </w:tc>
        <w:tc>
          <w:tcPr>
            <w:tcW w:w="436" w:type="pct"/>
            <w:vAlign w:val="center"/>
          </w:tcPr>
          <w:p w14:paraId="43FE1486" w14:textId="77777777" w:rsidR="002566D7" w:rsidRDefault="00AF7190">
            <w:pPr>
              <w:widowControl/>
              <w:jc w:val="center"/>
              <w:rPr>
                <w:kern w:val="0"/>
              </w:rPr>
            </w:pPr>
            <w:r>
              <w:rPr>
                <w:kern w:val="0"/>
              </w:rPr>
              <w:t>个</w:t>
            </w:r>
          </w:p>
        </w:tc>
        <w:tc>
          <w:tcPr>
            <w:tcW w:w="364" w:type="pct"/>
            <w:vAlign w:val="center"/>
          </w:tcPr>
          <w:p w14:paraId="24925595" w14:textId="77777777" w:rsidR="002566D7" w:rsidRDefault="00AF7190">
            <w:pPr>
              <w:widowControl/>
              <w:jc w:val="center"/>
              <w:rPr>
                <w:kern w:val="0"/>
              </w:rPr>
            </w:pPr>
            <w:r>
              <w:rPr>
                <w:kern w:val="0"/>
              </w:rPr>
              <w:t>100</w:t>
            </w:r>
          </w:p>
        </w:tc>
        <w:tc>
          <w:tcPr>
            <w:tcW w:w="553" w:type="pct"/>
            <w:vAlign w:val="center"/>
          </w:tcPr>
          <w:p w14:paraId="7641A2D8" w14:textId="77777777" w:rsidR="002566D7" w:rsidRDefault="00AF7190">
            <w:pPr>
              <w:widowControl/>
              <w:jc w:val="center"/>
              <w:rPr>
                <w:kern w:val="0"/>
              </w:rPr>
            </w:pPr>
            <w:r>
              <w:rPr>
                <w:rFonts w:hint="eastAsia"/>
                <w:kern w:val="0"/>
              </w:rPr>
              <w:t>否</w:t>
            </w:r>
          </w:p>
        </w:tc>
      </w:tr>
      <w:tr w:rsidR="002566D7" w14:paraId="2476976C" w14:textId="77777777">
        <w:trPr>
          <w:trHeight w:val="20"/>
          <w:jc w:val="center"/>
        </w:trPr>
        <w:tc>
          <w:tcPr>
            <w:tcW w:w="385" w:type="pct"/>
            <w:vAlign w:val="center"/>
          </w:tcPr>
          <w:p w14:paraId="085E1AA9" w14:textId="77777777" w:rsidR="002566D7" w:rsidRDefault="00AF7190">
            <w:pPr>
              <w:widowControl/>
              <w:jc w:val="center"/>
              <w:rPr>
                <w:kern w:val="0"/>
              </w:rPr>
            </w:pPr>
            <w:r>
              <w:rPr>
                <w:kern w:val="0"/>
              </w:rPr>
              <w:t>127</w:t>
            </w:r>
          </w:p>
        </w:tc>
        <w:tc>
          <w:tcPr>
            <w:tcW w:w="621" w:type="pct"/>
            <w:vAlign w:val="center"/>
          </w:tcPr>
          <w:p w14:paraId="40884C32" w14:textId="77777777" w:rsidR="002566D7" w:rsidRDefault="00AF7190">
            <w:pPr>
              <w:widowControl/>
              <w:jc w:val="left"/>
              <w:rPr>
                <w:kern w:val="0"/>
              </w:rPr>
            </w:pPr>
            <w:r>
              <w:rPr>
                <w:kern w:val="0"/>
              </w:rPr>
              <w:t>电珠</w:t>
            </w:r>
            <w:r>
              <w:rPr>
                <w:kern w:val="0"/>
              </w:rPr>
              <w:t>(</w:t>
            </w:r>
            <w:r>
              <w:rPr>
                <w:kern w:val="0"/>
              </w:rPr>
              <w:t>小</w:t>
            </w:r>
            <w:r>
              <w:rPr>
                <w:kern w:val="0"/>
              </w:rPr>
              <w:lastRenderedPageBreak/>
              <w:t>灯泡</w:t>
            </w:r>
            <w:r>
              <w:rPr>
                <w:kern w:val="0"/>
              </w:rPr>
              <w:t>)</w:t>
            </w:r>
          </w:p>
        </w:tc>
        <w:tc>
          <w:tcPr>
            <w:tcW w:w="2641" w:type="pct"/>
            <w:vAlign w:val="center"/>
          </w:tcPr>
          <w:p w14:paraId="65C846B3" w14:textId="77777777" w:rsidR="002566D7" w:rsidRDefault="00AF7190">
            <w:pPr>
              <w:widowControl/>
              <w:jc w:val="left"/>
              <w:rPr>
                <w:kern w:val="0"/>
              </w:rPr>
            </w:pPr>
            <w:r>
              <w:rPr>
                <w:kern w:val="0"/>
              </w:rPr>
              <w:lastRenderedPageBreak/>
              <w:t>1.5 V</w:t>
            </w:r>
            <w:r>
              <w:rPr>
                <w:kern w:val="0"/>
              </w:rPr>
              <w:t>、</w:t>
            </w:r>
            <w:r>
              <w:rPr>
                <w:kern w:val="0"/>
              </w:rPr>
              <w:t>0.3 A</w:t>
            </w:r>
          </w:p>
        </w:tc>
        <w:tc>
          <w:tcPr>
            <w:tcW w:w="436" w:type="pct"/>
            <w:vAlign w:val="center"/>
          </w:tcPr>
          <w:p w14:paraId="759E3B7E" w14:textId="77777777" w:rsidR="002566D7" w:rsidRDefault="00AF7190">
            <w:pPr>
              <w:widowControl/>
              <w:jc w:val="center"/>
              <w:rPr>
                <w:kern w:val="0"/>
              </w:rPr>
            </w:pPr>
            <w:r>
              <w:rPr>
                <w:kern w:val="0"/>
              </w:rPr>
              <w:t>个</w:t>
            </w:r>
          </w:p>
        </w:tc>
        <w:tc>
          <w:tcPr>
            <w:tcW w:w="364" w:type="pct"/>
            <w:vAlign w:val="center"/>
          </w:tcPr>
          <w:p w14:paraId="7D4E7B35" w14:textId="77777777" w:rsidR="002566D7" w:rsidRDefault="00AF7190">
            <w:pPr>
              <w:widowControl/>
              <w:jc w:val="center"/>
              <w:rPr>
                <w:kern w:val="0"/>
              </w:rPr>
            </w:pPr>
            <w:r>
              <w:rPr>
                <w:kern w:val="0"/>
              </w:rPr>
              <w:t>100</w:t>
            </w:r>
          </w:p>
        </w:tc>
        <w:tc>
          <w:tcPr>
            <w:tcW w:w="553" w:type="pct"/>
            <w:vAlign w:val="center"/>
          </w:tcPr>
          <w:p w14:paraId="5E5DC50C" w14:textId="77777777" w:rsidR="002566D7" w:rsidRDefault="00AF7190">
            <w:pPr>
              <w:widowControl/>
              <w:jc w:val="center"/>
              <w:rPr>
                <w:kern w:val="0"/>
              </w:rPr>
            </w:pPr>
            <w:r>
              <w:rPr>
                <w:rFonts w:hint="eastAsia"/>
                <w:kern w:val="0"/>
              </w:rPr>
              <w:t>否</w:t>
            </w:r>
          </w:p>
        </w:tc>
      </w:tr>
      <w:tr w:rsidR="002566D7" w14:paraId="6B52842B" w14:textId="77777777">
        <w:trPr>
          <w:trHeight w:val="20"/>
          <w:jc w:val="center"/>
        </w:trPr>
        <w:tc>
          <w:tcPr>
            <w:tcW w:w="385" w:type="pct"/>
            <w:vAlign w:val="center"/>
          </w:tcPr>
          <w:p w14:paraId="08213339" w14:textId="77777777" w:rsidR="002566D7" w:rsidRDefault="00AF7190">
            <w:pPr>
              <w:widowControl/>
              <w:jc w:val="center"/>
              <w:rPr>
                <w:kern w:val="0"/>
              </w:rPr>
            </w:pPr>
            <w:r>
              <w:rPr>
                <w:kern w:val="0"/>
              </w:rPr>
              <w:lastRenderedPageBreak/>
              <w:t>128</w:t>
            </w:r>
          </w:p>
        </w:tc>
        <w:tc>
          <w:tcPr>
            <w:tcW w:w="621" w:type="pct"/>
            <w:vAlign w:val="center"/>
          </w:tcPr>
          <w:p w14:paraId="41026394" w14:textId="77777777" w:rsidR="002566D7" w:rsidRDefault="00AF7190">
            <w:pPr>
              <w:widowControl/>
              <w:jc w:val="left"/>
              <w:rPr>
                <w:kern w:val="0"/>
              </w:rPr>
            </w:pPr>
            <w:r>
              <w:rPr>
                <w:kern w:val="0"/>
              </w:rPr>
              <w:t>电珠</w:t>
            </w:r>
            <w:r>
              <w:rPr>
                <w:kern w:val="0"/>
              </w:rPr>
              <w:t>(</w:t>
            </w:r>
            <w:r>
              <w:rPr>
                <w:kern w:val="0"/>
              </w:rPr>
              <w:t>小灯泡</w:t>
            </w:r>
            <w:r>
              <w:rPr>
                <w:kern w:val="0"/>
              </w:rPr>
              <w:t>)</w:t>
            </w:r>
          </w:p>
        </w:tc>
        <w:tc>
          <w:tcPr>
            <w:tcW w:w="2641" w:type="pct"/>
            <w:vAlign w:val="center"/>
          </w:tcPr>
          <w:p w14:paraId="121FF777" w14:textId="77777777" w:rsidR="002566D7" w:rsidRDefault="00AF7190">
            <w:pPr>
              <w:widowControl/>
              <w:jc w:val="left"/>
              <w:rPr>
                <w:kern w:val="0"/>
              </w:rPr>
            </w:pPr>
            <w:r>
              <w:rPr>
                <w:kern w:val="0"/>
              </w:rPr>
              <w:t>2.5 V</w:t>
            </w:r>
            <w:r>
              <w:rPr>
                <w:kern w:val="0"/>
              </w:rPr>
              <w:t>、</w:t>
            </w:r>
            <w:r>
              <w:rPr>
                <w:kern w:val="0"/>
              </w:rPr>
              <w:t>0.3 A</w:t>
            </w:r>
          </w:p>
        </w:tc>
        <w:tc>
          <w:tcPr>
            <w:tcW w:w="436" w:type="pct"/>
            <w:vAlign w:val="center"/>
          </w:tcPr>
          <w:p w14:paraId="598B37DC" w14:textId="77777777" w:rsidR="002566D7" w:rsidRDefault="00AF7190">
            <w:pPr>
              <w:widowControl/>
              <w:jc w:val="center"/>
              <w:rPr>
                <w:kern w:val="0"/>
              </w:rPr>
            </w:pPr>
            <w:r>
              <w:rPr>
                <w:kern w:val="0"/>
              </w:rPr>
              <w:t>个</w:t>
            </w:r>
          </w:p>
        </w:tc>
        <w:tc>
          <w:tcPr>
            <w:tcW w:w="364" w:type="pct"/>
            <w:vAlign w:val="center"/>
          </w:tcPr>
          <w:p w14:paraId="2EB26289" w14:textId="77777777" w:rsidR="002566D7" w:rsidRDefault="00AF7190">
            <w:pPr>
              <w:widowControl/>
              <w:jc w:val="center"/>
              <w:rPr>
                <w:kern w:val="0"/>
              </w:rPr>
            </w:pPr>
            <w:r>
              <w:rPr>
                <w:kern w:val="0"/>
              </w:rPr>
              <w:t>100</w:t>
            </w:r>
          </w:p>
        </w:tc>
        <w:tc>
          <w:tcPr>
            <w:tcW w:w="553" w:type="pct"/>
            <w:vAlign w:val="center"/>
          </w:tcPr>
          <w:p w14:paraId="5387619D" w14:textId="77777777" w:rsidR="002566D7" w:rsidRDefault="00AF7190">
            <w:pPr>
              <w:widowControl/>
              <w:jc w:val="center"/>
              <w:rPr>
                <w:kern w:val="0"/>
              </w:rPr>
            </w:pPr>
            <w:r>
              <w:rPr>
                <w:rFonts w:hint="eastAsia"/>
                <w:kern w:val="0"/>
              </w:rPr>
              <w:t>否</w:t>
            </w:r>
          </w:p>
        </w:tc>
      </w:tr>
      <w:tr w:rsidR="002566D7" w14:paraId="7F417CEB" w14:textId="77777777">
        <w:trPr>
          <w:trHeight w:val="20"/>
          <w:jc w:val="center"/>
        </w:trPr>
        <w:tc>
          <w:tcPr>
            <w:tcW w:w="385" w:type="pct"/>
            <w:vAlign w:val="center"/>
          </w:tcPr>
          <w:p w14:paraId="5C5F70F1" w14:textId="77777777" w:rsidR="002566D7" w:rsidRDefault="00AF7190">
            <w:pPr>
              <w:widowControl/>
              <w:jc w:val="center"/>
              <w:rPr>
                <w:kern w:val="0"/>
              </w:rPr>
            </w:pPr>
            <w:r>
              <w:rPr>
                <w:kern w:val="0"/>
              </w:rPr>
              <w:t>129</w:t>
            </w:r>
          </w:p>
        </w:tc>
        <w:tc>
          <w:tcPr>
            <w:tcW w:w="621" w:type="pct"/>
            <w:vAlign w:val="center"/>
          </w:tcPr>
          <w:p w14:paraId="2D232DBD" w14:textId="77777777" w:rsidR="002566D7" w:rsidRDefault="00AF7190">
            <w:pPr>
              <w:widowControl/>
              <w:jc w:val="left"/>
              <w:rPr>
                <w:kern w:val="0"/>
              </w:rPr>
            </w:pPr>
            <w:r>
              <w:rPr>
                <w:kern w:val="0"/>
              </w:rPr>
              <w:t>电珠</w:t>
            </w:r>
            <w:r>
              <w:rPr>
                <w:kern w:val="0"/>
              </w:rPr>
              <w:t>(</w:t>
            </w:r>
            <w:r>
              <w:rPr>
                <w:kern w:val="0"/>
              </w:rPr>
              <w:t>小灯泡</w:t>
            </w:r>
            <w:r>
              <w:rPr>
                <w:kern w:val="0"/>
              </w:rPr>
              <w:t>)</w:t>
            </w:r>
          </w:p>
        </w:tc>
        <w:tc>
          <w:tcPr>
            <w:tcW w:w="2641" w:type="pct"/>
            <w:vAlign w:val="center"/>
          </w:tcPr>
          <w:p w14:paraId="2145A409" w14:textId="77777777" w:rsidR="002566D7" w:rsidRDefault="00AF7190">
            <w:pPr>
              <w:widowControl/>
              <w:jc w:val="left"/>
              <w:rPr>
                <w:kern w:val="0"/>
              </w:rPr>
            </w:pPr>
            <w:r>
              <w:rPr>
                <w:kern w:val="0"/>
              </w:rPr>
              <w:t>3.8 V</w:t>
            </w:r>
            <w:r>
              <w:rPr>
                <w:kern w:val="0"/>
              </w:rPr>
              <w:t>、</w:t>
            </w:r>
            <w:r>
              <w:rPr>
                <w:kern w:val="0"/>
              </w:rPr>
              <w:t>0.3 A</w:t>
            </w:r>
          </w:p>
        </w:tc>
        <w:tc>
          <w:tcPr>
            <w:tcW w:w="436" w:type="pct"/>
            <w:vAlign w:val="center"/>
          </w:tcPr>
          <w:p w14:paraId="044971F7" w14:textId="77777777" w:rsidR="002566D7" w:rsidRDefault="00AF7190">
            <w:pPr>
              <w:widowControl/>
              <w:jc w:val="center"/>
              <w:rPr>
                <w:kern w:val="0"/>
              </w:rPr>
            </w:pPr>
            <w:r>
              <w:rPr>
                <w:kern w:val="0"/>
              </w:rPr>
              <w:t>个</w:t>
            </w:r>
          </w:p>
        </w:tc>
        <w:tc>
          <w:tcPr>
            <w:tcW w:w="364" w:type="pct"/>
            <w:vAlign w:val="center"/>
          </w:tcPr>
          <w:p w14:paraId="5D05AD89" w14:textId="77777777" w:rsidR="002566D7" w:rsidRDefault="00AF7190">
            <w:pPr>
              <w:widowControl/>
              <w:jc w:val="center"/>
              <w:rPr>
                <w:kern w:val="0"/>
              </w:rPr>
            </w:pPr>
            <w:r>
              <w:rPr>
                <w:kern w:val="0"/>
              </w:rPr>
              <w:t>100</w:t>
            </w:r>
          </w:p>
        </w:tc>
        <w:tc>
          <w:tcPr>
            <w:tcW w:w="553" w:type="pct"/>
            <w:vAlign w:val="center"/>
          </w:tcPr>
          <w:p w14:paraId="4422D2C7" w14:textId="77777777" w:rsidR="002566D7" w:rsidRDefault="00AF7190">
            <w:pPr>
              <w:widowControl/>
              <w:jc w:val="center"/>
              <w:rPr>
                <w:kern w:val="0"/>
              </w:rPr>
            </w:pPr>
            <w:r>
              <w:rPr>
                <w:rFonts w:hint="eastAsia"/>
                <w:kern w:val="0"/>
              </w:rPr>
              <w:t>否</w:t>
            </w:r>
          </w:p>
        </w:tc>
      </w:tr>
      <w:tr w:rsidR="002566D7" w14:paraId="5B34379E" w14:textId="77777777">
        <w:trPr>
          <w:trHeight w:val="20"/>
          <w:jc w:val="center"/>
        </w:trPr>
        <w:tc>
          <w:tcPr>
            <w:tcW w:w="385" w:type="pct"/>
            <w:vAlign w:val="center"/>
          </w:tcPr>
          <w:p w14:paraId="000C8D39" w14:textId="77777777" w:rsidR="002566D7" w:rsidRDefault="00AF7190">
            <w:pPr>
              <w:widowControl/>
              <w:jc w:val="center"/>
              <w:rPr>
                <w:kern w:val="0"/>
              </w:rPr>
            </w:pPr>
            <w:r>
              <w:rPr>
                <w:kern w:val="0"/>
              </w:rPr>
              <w:t>130</w:t>
            </w:r>
          </w:p>
        </w:tc>
        <w:tc>
          <w:tcPr>
            <w:tcW w:w="621" w:type="pct"/>
            <w:vAlign w:val="center"/>
          </w:tcPr>
          <w:p w14:paraId="15DADD4A" w14:textId="77777777" w:rsidR="002566D7" w:rsidRDefault="00AF7190">
            <w:pPr>
              <w:widowControl/>
              <w:jc w:val="left"/>
              <w:rPr>
                <w:kern w:val="0"/>
              </w:rPr>
            </w:pPr>
            <w:r>
              <w:rPr>
                <w:kern w:val="0"/>
              </w:rPr>
              <w:t>单刀双掷开关</w:t>
            </w:r>
          </w:p>
        </w:tc>
        <w:tc>
          <w:tcPr>
            <w:tcW w:w="2641" w:type="pct"/>
            <w:vAlign w:val="center"/>
          </w:tcPr>
          <w:p w14:paraId="02C5CEC9" w14:textId="77777777" w:rsidR="002566D7" w:rsidRDefault="00AF7190">
            <w:pPr>
              <w:widowControl/>
              <w:jc w:val="left"/>
              <w:rPr>
                <w:kern w:val="0"/>
              </w:rPr>
            </w:pPr>
            <w:r>
              <w:rPr>
                <w:kern w:val="0"/>
              </w:rPr>
              <w:t>最高工作电压</w:t>
            </w:r>
            <w:r>
              <w:rPr>
                <w:kern w:val="0"/>
              </w:rPr>
              <w:t xml:space="preserve"> 36 V</w:t>
            </w:r>
            <w:r>
              <w:rPr>
                <w:kern w:val="0"/>
              </w:rPr>
              <w:t>，额定工作电流</w:t>
            </w:r>
            <w:r>
              <w:rPr>
                <w:kern w:val="0"/>
              </w:rPr>
              <w:t xml:space="preserve"> 6 A</w:t>
            </w:r>
            <w:r>
              <w:rPr>
                <w:kern w:val="0"/>
              </w:rPr>
              <w:t>。开关闸刀、接线柱、垫片均为铜质。闸刀宽度不小于</w:t>
            </w:r>
            <w:r>
              <w:rPr>
                <w:kern w:val="0"/>
              </w:rPr>
              <w:t xml:space="preserve"> 7 mm</w:t>
            </w:r>
            <w:r>
              <w:rPr>
                <w:kern w:val="0"/>
              </w:rPr>
              <w:t>，闸刀厚度不小于</w:t>
            </w:r>
            <w:r>
              <w:rPr>
                <w:kern w:val="0"/>
              </w:rPr>
              <w:t xml:space="preserve"> 0.7 mm</w:t>
            </w:r>
            <w:r>
              <w:rPr>
                <w:kern w:val="0"/>
              </w:rPr>
              <w:t>。接线柱直径为</w:t>
            </w:r>
            <w:r>
              <w:rPr>
                <w:kern w:val="0"/>
              </w:rPr>
              <w:t xml:space="preserve"> 4 mm</w:t>
            </w:r>
            <w:r>
              <w:rPr>
                <w:kern w:val="0"/>
              </w:rPr>
              <w:t>，有效行程不小于</w:t>
            </w:r>
            <w:r>
              <w:rPr>
                <w:kern w:val="0"/>
              </w:rPr>
              <w:t xml:space="preserve"> 4 mm</w:t>
            </w:r>
            <w:r>
              <w:rPr>
                <w:kern w:val="0"/>
              </w:rPr>
              <w:t>。通额定电流，导电部分允许温升不大于</w:t>
            </w:r>
            <w:r>
              <w:rPr>
                <w:kern w:val="0"/>
              </w:rPr>
              <w:t xml:space="preserve"> 35 ℃</w:t>
            </w:r>
            <w:r>
              <w:rPr>
                <w:kern w:val="0"/>
              </w:rPr>
              <w:t>，操作手柄允许温升不大于</w:t>
            </w:r>
            <w:r>
              <w:rPr>
                <w:kern w:val="0"/>
              </w:rPr>
              <w:t xml:space="preserve"> 25 ℃</w:t>
            </w:r>
            <w:r>
              <w:rPr>
                <w:kern w:val="0"/>
              </w:rPr>
              <w:t>。开关的绝缘强度应能承受</w:t>
            </w:r>
            <w:r>
              <w:rPr>
                <w:kern w:val="0"/>
              </w:rPr>
              <w:t xml:space="preserve"> 1200 V</w:t>
            </w:r>
            <w:r>
              <w:rPr>
                <w:kern w:val="0"/>
              </w:rPr>
              <w:t>，漏电流为</w:t>
            </w:r>
            <w:r>
              <w:rPr>
                <w:kern w:val="0"/>
              </w:rPr>
              <w:t xml:space="preserve"> 5 mA</w:t>
            </w:r>
            <w:r>
              <w:rPr>
                <w:kern w:val="0"/>
              </w:rPr>
              <w:t>。在额定直流电流工作条件下，接线两端直流电压降不大于</w:t>
            </w:r>
            <w:r>
              <w:rPr>
                <w:kern w:val="0"/>
              </w:rPr>
              <w:t xml:space="preserve"> 100 mV</w:t>
            </w:r>
            <w:r>
              <w:rPr>
                <w:kern w:val="0"/>
              </w:rPr>
              <w:t>。开关应具有足够的强度。其它性能指标应符合</w:t>
            </w:r>
            <w:r>
              <w:rPr>
                <w:kern w:val="0"/>
              </w:rPr>
              <w:t xml:space="preserve"> JY/T 0117-1991 </w:t>
            </w:r>
            <w:r>
              <w:rPr>
                <w:kern w:val="0"/>
              </w:rPr>
              <w:t>标准的规定。</w:t>
            </w:r>
          </w:p>
        </w:tc>
        <w:tc>
          <w:tcPr>
            <w:tcW w:w="436" w:type="pct"/>
            <w:vAlign w:val="center"/>
          </w:tcPr>
          <w:p w14:paraId="66FC0043" w14:textId="77777777" w:rsidR="002566D7" w:rsidRDefault="00AF7190">
            <w:pPr>
              <w:widowControl/>
              <w:jc w:val="center"/>
              <w:rPr>
                <w:kern w:val="0"/>
              </w:rPr>
            </w:pPr>
            <w:r>
              <w:rPr>
                <w:kern w:val="0"/>
              </w:rPr>
              <w:t>个</w:t>
            </w:r>
          </w:p>
        </w:tc>
        <w:tc>
          <w:tcPr>
            <w:tcW w:w="364" w:type="pct"/>
            <w:vAlign w:val="center"/>
          </w:tcPr>
          <w:p w14:paraId="187192DB" w14:textId="77777777" w:rsidR="002566D7" w:rsidRDefault="00AF7190">
            <w:pPr>
              <w:widowControl/>
              <w:jc w:val="center"/>
              <w:rPr>
                <w:kern w:val="0"/>
              </w:rPr>
            </w:pPr>
            <w:r>
              <w:rPr>
                <w:kern w:val="0"/>
              </w:rPr>
              <w:t>2</w:t>
            </w:r>
          </w:p>
        </w:tc>
        <w:tc>
          <w:tcPr>
            <w:tcW w:w="553" w:type="pct"/>
            <w:vAlign w:val="center"/>
          </w:tcPr>
          <w:p w14:paraId="66566D38" w14:textId="77777777" w:rsidR="002566D7" w:rsidRDefault="00AF7190">
            <w:pPr>
              <w:widowControl/>
              <w:jc w:val="center"/>
              <w:rPr>
                <w:kern w:val="0"/>
              </w:rPr>
            </w:pPr>
            <w:r>
              <w:rPr>
                <w:rFonts w:hint="eastAsia"/>
                <w:kern w:val="0"/>
              </w:rPr>
              <w:t>否</w:t>
            </w:r>
          </w:p>
        </w:tc>
      </w:tr>
      <w:tr w:rsidR="002566D7" w14:paraId="3232D400" w14:textId="77777777">
        <w:trPr>
          <w:trHeight w:val="20"/>
          <w:jc w:val="center"/>
        </w:trPr>
        <w:tc>
          <w:tcPr>
            <w:tcW w:w="385" w:type="pct"/>
            <w:vAlign w:val="center"/>
          </w:tcPr>
          <w:p w14:paraId="3057BCE8" w14:textId="77777777" w:rsidR="002566D7" w:rsidRDefault="00AF7190">
            <w:pPr>
              <w:widowControl/>
              <w:jc w:val="center"/>
              <w:rPr>
                <w:kern w:val="0"/>
              </w:rPr>
            </w:pPr>
            <w:r>
              <w:rPr>
                <w:kern w:val="0"/>
              </w:rPr>
              <w:t>131</w:t>
            </w:r>
          </w:p>
        </w:tc>
        <w:tc>
          <w:tcPr>
            <w:tcW w:w="621" w:type="pct"/>
            <w:vAlign w:val="center"/>
          </w:tcPr>
          <w:p w14:paraId="2785E45A" w14:textId="77777777" w:rsidR="002566D7" w:rsidRDefault="00AF7190">
            <w:pPr>
              <w:widowControl/>
              <w:jc w:val="left"/>
              <w:rPr>
                <w:kern w:val="0"/>
              </w:rPr>
            </w:pPr>
            <w:r>
              <w:rPr>
                <w:kern w:val="0"/>
              </w:rPr>
              <w:t>双刀双掷开关</w:t>
            </w:r>
          </w:p>
        </w:tc>
        <w:tc>
          <w:tcPr>
            <w:tcW w:w="2641" w:type="pct"/>
            <w:vAlign w:val="center"/>
          </w:tcPr>
          <w:p w14:paraId="68AE8EF0" w14:textId="77777777" w:rsidR="002566D7" w:rsidRDefault="00AF7190">
            <w:pPr>
              <w:widowControl/>
              <w:jc w:val="left"/>
              <w:rPr>
                <w:kern w:val="0"/>
              </w:rPr>
            </w:pPr>
            <w:r>
              <w:rPr>
                <w:kern w:val="0"/>
              </w:rPr>
              <w:t>最高工作电压</w:t>
            </w:r>
            <w:r>
              <w:rPr>
                <w:kern w:val="0"/>
              </w:rPr>
              <w:t xml:space="preserve"> 36 V</w:t>
            </w:r>
            <w:r>
              <w:rPr>
                <w:kern w:val="0"/>
              </w:rPr>
              <w:t>，额定工作电流</w:t>
            </w:r>
            <w:r>
              <w:rPr>
                <w:kern w:val="0"/>
              </w:rPr>
              <w:t xml:space="preserve"> 6 A</w:t>
            </w:r>
            <w:r>
              <w:rPr>
                <w:kern w:val="0"/>
              </w:rPr>
              <w:t>。开关闸刀、接线柱、垫片均为铜质。闸刀宽度不小于</w:t>
            </w:r>
            <w:r>
              <w:rPr>
                <w:kern w:val="0"/>
              </w:rPr>
              <w:t xml:space="preserve"> 7 mm</w:t>
            </w:r>
            <w:r>
              <w:rPr>
                <w:kern w:val="0"/>
              </w:rPr>
              <w:t>，闸刀厚度不小于</w:t>
            </w:r>
            <w:r>
              <w:rPr>
                <w:kern w:val="0"/>
              </w:rPr>
              <w:t xml:space="preserve"> 0.7 mm</w:t>
            </w:r>
            <w:r>
              <w:rPr>
                <w:kern w:val="0"/>
              </w:rPr>
              <w:t>。接线柱直径为</w:t>
            </w:r>
            <w:r>
              <w:rPr>
                <w:kern w:val="0"/>
              </w:rPr>
              <w:t xml:space="preserve"> 4 mm</w:t>
            </w:r>
            <w:r>
              <w:rPr>
                <w:kern w:val="0"/>
              </w:rPr>
              <w:t>，有效行程不小于</w:t>
            </w:r>
            <w:r>
              <w:rPr>
                <w:kern w:val="0"/>
              </w:rPr>
              <w:t xml:space="preserve"> 4 mm</w:t>
            </w:r>
            <w:r>
              <w:rPr>
                <w:kern w:val="0"/>
              </w:rPr>
              <w:t>。通额定电流，导电部分允许温升不大于</w:t>
            </w:r>
            <w:r>
              <w:rPr>
                <w:kern w:val="0"/>
              </w:rPr>
              <w:t xml:space="preserve"> 35 ℃</w:t>
            </w:r>
            <w:r>
              <w:rPr>
                <w:kern w:val="0"/>
              </w:rPr>
              <w:t>，操作手柄允许温升不大于</w:t>
            </w:r>
            <w:r>
              <w:rPr>
                <w:kern w:val="0"/>
              </w:rPr>
              <w:t xml:space="preserve"> 25 ℃</w:t>
            </w:r>
            <w:r>
              <w:rPr>
                <w:kern w:val="0"/>
              </w:rPr>
              <w:t>。开关的绝缘强度应能承受</w:t>
            </w:r>
            <w:r>
              <w:rPr>
                <w:kern w:val="0"/>
              </w:rPr>
              <w:t xml:space="preserve"> 1200 V</w:t>
            </w:r>
            <w:r>
              <w:rPr>
                <w:kern w:val="0"/>
              </w:rPr>
              <w:t>，漏电流为</w:t>
            </w:r>
            <w:r>
              <w:rPr>
                <w:kern w:val="0"/>
              </w:rPr>
              <w:t xml:space="preserve"> 5 mA</w:t>
            </w:r>
            <w:r>
              <w:rPr>
                <w:kern w:val="0"/>
              </w:rPr>
              <w:t>。在额定直流电流工作条件下，接线两端直流电压降不大于</w:t>
            </w:r>
            <w:r>
              <w:rPr>
                <w:kern w:val="0"/>
              </w:rPr>
              <w:t xml:space="preserve"> 100 mV</w:t>
            </w:r>
            <w:r>
              <w:rPr>
                <w:kern w:val="0"/>
              </w:rPr>
              <w:t>。开关应具有足够的强度。其它性能指标应符合</w:t>
            </w:r>
            <w:r>
              <w:rPr>
                <w:kern w:val="0"/>
              </w:rPr>
              <w:t xml:space="preserve"> JY/T 0117-1991 </w:t>
            </w:r>
            <w:r>
              <w:rPr>
                <w:kern w:val="0"/>
              </w:rPr>
              <w:t>标准的规定。</w:t>
            </w:r>
          </w:p>
        </w:tc>
        <w:tc>
          <w:tcPr>
            <w:tcW w:w="436" w:type="pct"/>
            <w:vAlign w:val="center"/>
          </w:tcPr>
          <w:p w14:paraId="3D612496" w14:textId="77777777" w:rsidR="002566D7" w:rsidRDefault="00AF7190">
            <w:pPr>
              <w:widowControl/>
              <w:jc w:val="center"/>
              <w:rPr>
                <w:kern w:val="0"/>
              </w:rPr>
            </w:pPr>
            <w:r>
              <w:rPr>
                <w:kern w:val="0"/>
              </w:rPr>
              <w:t>个</w:t>
            </w:r>
          </w:p>
        </w:tc>
        <w:tc>
          <w:tcPr>
            <w:tcW w:w="364" w:type="pct"/>
            <w:vAlign w:val="center"/>
          </w:tcPr>
          <w:p w14:paraId="349ACBF7" w14:textId="77777777" w:rsidR="002566D7" w:rsidRDefault="00AF7190">
            <w:pPr>
              <w:widowControl/>
              <w:jc w:val="center"/>
              <w:rPr>
                <w:kern w:val="0"/>
              </w:rPr>
            </w:pPr>
            <w:r>
              <w:rPr>
                <w:kern w:val="0"/>
              </w:rPr>
              <w:t>2</w:t>
            </w:r>
          </w:p>
        </w:tc>
        <w:tc>
          <w:tcPr>
            <w:tcW w:w="553" w:type="pct"/>
            <w:vAlign w:val="center"/>
          </w:tcPr>
          <w:p w14:paraId="1022DC1D" w14:textId="77777777" w:rsidR="002566D7" w:rsidRDefault="00AF7190">
            <w:pPr>
              <w:widowControl/>
              <w:jc w:val="center"/>
              <w:rPr>
                <w:kern w:val="0"/>
              </w:rPr>
            </w:pPr>
            <w:r>
              <w:rPr>
                <w:rFonts w:hint="eastAsia"/>
                <w:kern w:val="0"/>
              </w:rPr>
              <w:t>否</w:t>
            </w:r>
          </w:p>
        </w:tc>
      </w:tr>
      <w:tr w:rsidR="002566D7" w14:paraId="78B26093" w14:textId="77777777">
        <w:trPr>
          <w:trHeight w:val="20"/>
          <w:jc w:val="center"/>
        </w:trPr>
        <w:tc>
          <w:tcPr>
            <w:tcW w:w="385" w:type="pct"/>
            <w:vAlign w:val="center"/>
          </w:tcPr>
          <w:p w14:paraId="5BCC8A14" w14:textId="77777777" w:rsidR="002566D7" w:rsidRDefault="00AF7190">
            <w:pPr>
              <w:widowControl/>
              <w:jc w:val="center"/>
              <w:rPr>
                <w:kern w:val="0"/>
              </w:rPr>
            </w:pPr>
            <w:r>
              <w:rPr>
                <w:kern w:val="0"/>
              </w:rPr>
              <w:t>132</w:t>
            </w:r>
          </w:p>
        </w:tc>
        <w:tc>
          <w:tcPr>
            <w:tcW w:w="621" w:type="pct"/>
            <w:vAlign w:val="center"/>
          </w:tcPr>
          <w:p w14:paraId="1037E291" w14:textId="77777777" w:rsidR="002566D7" w:rsidRDefault="00AF7190">
            <w:pPr>
              <w:widowControl/>
              <w:jc w:val="left"/>
              <w:rPr>
                <w:kern w:val="0"/>
              </w:rPr>
            </w:pPr>
            <w:r>
              <w:rPr>
                <w:kern w:val="0"/>
              </w:rPr>
              <w:t>学生线路实验板</w:t>
            </w:r>
          </w:p>
        </w:tc>
        <w:tc>
          <w:tcPr>
            <w:tcW w:w="2641" w:type="pct"/>
            <w:vAlign w:val="center"/>
          </w:tcPr>
          <w:p w14:paraId="6E3028B4" w14:textId="77777777" w:rsidR="002566D7" w:rsidRDefault="00AF7190">
            <w:pPr>
              <w:widowControl/>
              <w:jc w:val="left"/>
              <w:rPr>
                <w:kern w:val="0"/>
              </w:rPr>
            </w:pPr>
            <w:r>
              <w:rPr>
                <w:kern w:val="0"/>
              </w:rPr>
              <w:t>产品由线路底板、元器件模块、零部件和内包装组成，各部分配备要求见</w:t>
            </w:r>
            <w:r>
              <w:rPr>
                <w:kern w:val="0"/>
              </w:rPr>
              <w:t xml:space="preserve"> JY/T 0218-2007 </w:t>
            </w:r>
            <w:r>
              <w:rPr>
                <w:kern w:val="0"/>
              </w:rPr>
              <w:t>标准中的表</w:t>
            </w:r>
            <w:r>
              <w:rPr>
                <w:kern w:val="0"/>
              </w:rPr>
              <w:t>1</w:t>
            </w:r>
            <w:r>
              <w:rPr>
                <w:kern w:val="0"/>
              </w:rPr>
              <w:t>、表</w:t>
            </w:r>
            <w:r>
              <w:rPr>
                <w:kern w:val="0"/>
              </w:rPr>
              <w:t>2</w:t>
            </w:r>
            <w:r>
              <w:rPr>
                <w:kern w:val="0"/>
              </w:rPr>
              <w:t>、表</w:t>
            </w:r>
            <w:r>
              <w:rPr>
                <w:kern w:val="0"/>
              </w:rPr>
              <w:t>3</w:t>
            </w:r>
            <w:r>
              <w:rPr>
                <w:kern w:val="0"/>
              </w:rPr>
              <w:t>。线路底板用工程塑料制成。各元器件应焊接正确、牢固、可靠，应能方便地观察到实物。开关的导电部分应为铜质。插头的材料应采用磷铜，直径</w:t>
            </w:r>
            <w:r>
              <w:rPr>
                <w:kern w:val="0"/>
              </w:rPr>
              <w:t xml:space="preserve"> Φ4 mm±0.5 mm</w:t>
            </w:r>
            <w:r>
              <w:rPr>
                <w:kern w:val="0"/>
              </w:rPr>
              <w:t>，表面镀镍，带绝缘手柄。插片应采用铜质材料，厚度</w:t>
            </w:r>
            <w:r>
              <w:rPr>
                <w:kern w:val="0"/>
              </w:rPr>
              <w:t xml:space="preserve"> 1.0 mm±0.1 mm</w:t>
            </w:r>
            <w:r>
              <w:rPr>
                <w:kern w:val="0"/>
              </w:rPr>
              <w:t>，表面镀镍，带绝缘手柄。插片叉口宽为</w:t>
            </w:r>
            <w:r>
              <w:rPr>
                <w:kern w:val="0"/>
              </w:rPr>
              <w:t xml:space="preserve"> 4.5 mm±0.3 mm</w:t>
            </w:r>
            <w:r>
              <w:rPr>
                <w:kern w:val="0"/>
              </w:rPr>
              <w:t>，叉口长不小于</w:t>
            </w:r>
            <w:r>
              <w:rPr>
                <w:kern w:val="0"/>
              </w:rPr>
              <w:t xml:space="preserve"> 7 mm</w:t>
            </w:r>
            <w:r>
              <w:rPr>
                <w:kern w:val="0"/>
              </w:rPr>
              <w:t>。其它性能指标应符合</w:t>
            </w:r>
            <w:r>
              <w:rPr>
                <w:kern w:val="0"/>
              </w:rPr>
              <w:t xml:space="preserve"> JY/T 0218-2007 </w:t>
            </w:r>
            <w:r>
              <w:rPr>
                <w:kern w:val="0"/>
              </w:rPr>
              <w:t>标准的规定。</w:t>
            </w:r>
          </w:p>
        </w:tc>
        <w:tc>
          <w:tcPr>
            <w:tcW w:w="436" w:type="pct"/>
            <w:vAlign w:val="center"/>
          </w:tcPr>
          <w:p w14:paraId="32136197" w14:textId="77777777" w:rsidR="002566D7" w:rsidRDefault="00AF7190">
            <w:pPr>
              <w:widowControl/>
              <w:jc w:val="center"/>
              <w:rPr>
                <w:kern w:val="0"/>
              </w:rPr>
            </w:pPr>
            <w:r>
              <w:rPr>
                <w:kern w:val="0"/>
              </w:rPr>
              <w:t>套</w:t>
            </w:r>
          </w:p>
        </w:tc>
        <w:tc>
          <w:tcPr>
            <w:tcW w:w="364" w:type="pct"/>
            <w:vAlign w:val="center"/>
          </w:tcPr>
          <w:p w14:paraId="1172E404" w14:textId="77777777" w:rsidR="002566D7" w:rsidRDefault="00AF7190">
            <w:pPr>
              <w:widowControl/>
              <w:jc w:val="center"/>
              <w:rPr>
                <w:kern w:val="0"/>
              </w:rPr>
            </w:pPr>
            <w:r>
              <w:rPr>
                <w:kern w:val="0"/>
              </w:rPr>
              <w:t>6</w:t>
            </w:r>
          </w:p>
        </w:tc>
        <w:tc>
          <w:tcPr>
            <w:tcW w:w="553" w:type="pct"/>
            <w:vAlign w:val="center"/>
          </w:tcPr>
          <w:p w14:paraId="6E84485C" w14:textId="77777777" w:rsidR="002566D7" w:rsidRDefault="00AF7190">
            <w:pPr>
              <w:widowControl/>
              <w:jc w:val="center"/>
              <w:rPr>
                <w:kern w:val="0"/>
              </w:rPr>
            </w:pPr>
            <w:r>
              <w:rPr>
                <w:rFonts w:hint="eastAsia"/>
                <w:kern w:val="0"/>
              </w:rPr>
              <w:t>否</w:t>
            </w:r>
          </w:p>
        </w:tc>
      </w:tr>
      <w:tr w:rsidR="002566D7" w14:paraId="5A8C82B7" w14:textId="77777777">
        <w:trPr>
          <w:trHeight w:val="20"/>
          <w:jc w:val="center"/>
        </w:trPr>
        <w:tc>
          <w:tcPr>
            <w:tcW w:w="385" w:type="pct"/>
            <w:vAlign w:val="center"/>
          </w:tcPr>
          <w:p w14:paraId="3E70808F" w14:textId="77777777" w:rsidR="002566D7" w:rsidRDefault="00AF7190">
            <w:pPr>
              <w:widowControl/>
              <w:jc w:val="center"/>
              <w:rPr>
                <w:kern w:val="0"/>
              </w:rPr>
            </w:pPr>
            <w:r>
              <w:rPr>
                <w:kern w:val="0"/>
              </w:rPr>
              <w:t>133</w:t>
            </w:r>
          </w:p>
        </w:tc>
        <w:tc>
          <w:tcPr>
            <w:tcW w:w="621" w:type="pct"/>
            <w:vAlign w:val="center"/>
          </w:tcPr>
          <w:p w14:paraId="04A5A0D7" w14:textId="77777777" w:rsidR="002566D7" w:rsidRDefault="00AF7190">
            <w:pPr>
              <w:widowControl/>
              <w:jc w:val="left"/>
              <w:rPr>
                <w:kern w:val="0"/>
              </w:rPr>
            </w:pPr>
            <w:r>
              <w:rPr>
                <w:kern w:val="0"/>
              </w:rPr>
              <w:t>电路设计实验套装</w:t>
            </w:r>
          </w:p>
        </w:tc>
        <w:tc>
          <w:tcPr>
            <w:tcW w:w="2641" w:type="pct"/>
            <w:vAlign w:val="center"/>
          </w:tcPr>
          <w:p w14:paraId="49A93B5F" w14:textId="77777777" w:rsidR="002566D7" w:rsidRDefault="00AF7190">
            <w:pPr>
              <w:widowControl/>
              <w:jc w:val="left"/>
              <w:rPr>
                <w:kern w:val="0"/>
              </w:rPr>
            </w:pPr>
            <w:r>
              <w:rPr>
                <w:kern w:val="0"/>
              </w:rPr>
              <w:t>包括电机、小灯泡、蜂鸣器、干簧管、开关等部件；各元件接口接触良好，性能稳定；</w:t>
            </w:r>
            <w:r>
              <w:rPr>
                <w:kern w:val="0"/>
              </w:rPr>
              <w:t xml:space="preserve"> </w:t>
            </w:r>
            <w:r>
              <w:rPr>
                <w:kern w:val="0"/>
              </w:rPr>
              <w:t>应能实现创意应用电路、简单机器人等设计项目</w:t>
            </w:r>
          </w:p>
        </w:tc>
        <w:tc>
          <w:tcPr>
            <w:tcW w:w="436" w:type="pct"/>
            <w:vAlign w:val="center"/>
          </w:tcPr>
          <w:p w14:paraId="45E835BA" w14:textId="77777777" w:rsidR="002566D7" w:rsidRDefault="00AF7190">
            <w:pPr>
              <w:widowControl/>
              <w:jc w:val="center"/>
              <w:rPr>
                <w:kern w:val="0"/>
              </w:rPr>
            </w:pPr>
            <w:r>
              <w:rPr>
                <w:kern w:val="0"/>
              </w:rPr>
              <w:t>套</w:t>
            </w:r>
          </w:p>
        </w:tc>
        <w:tc>
          <w:tcPr>
            <w:tcW w:w="364" w:type="pct"/>
            <w:vAlign w:val="center"/>
          </w:tcPr>
          <w:p w14:paraId="505DFB93" w14:textId="77777777" w:rsidR="002566D7" w:rsidRDefault="00AF7190">
            <w:pPr>
              <w:widowControl/>
              <w:jc w:val="center"/>
              <w:rPr>
                <w:kern w:val="0"/>
              </w:rPr>
            </w:pPr>
            <w:r>
              <w:rPr>
                <w:kern w:val="0"/>
              </w:rPr>
              <w:t>13</w:t>
            </w:r>
          </w:p>
        </w:tc>
        <w:tc>
          <w:tcPr>
            <w:tcW w:w="553" w:type="pct"/>
            <w:vAlign w:val="center"/>
          </w:tcPr>
          <w:p w14:paraId="73A0FC29" w14:textId="77777777" w:rsidR="002566D7" w:rsidRDefault="00AF7190">
            <w:pPr>
              <w:widowControl/>
              <w:jc w:val="center"/>
              <w:rPr>
                <w:kern w:val="0"/>
              </w:rPr>
            </w:pPr>
            <w:r>
              <w:rPr>
                <w:rFonts w:hint="eastAsia"/>
                <w:kern w:val="0"/>
              </w:rPr>
              <w:t>否</w:t>
            </w:r>
          </w:p>
        </w:tc>
      </w:tr>
      <w:tr w:rsidR="002566D7" w14:paraId="3B98291A" w14:textId="77777777">
        <w:trPr>
          <w:trHeight w:val="20"/>
          <w:jc w:val="center"/>
        </w:trPr>
        <w:tc>
          <w:tcPr>
            <w:tcW w:w="385" w:type="pct"/>
            <w:vAlign w:val="center"/>
          </w:tcPr>
          <w:p w14:paraId="044186CA" w14:textId="77777777" w:rsidR="002566D7" w:rsidRDefault="00AF7190">
            <w:pPr>
              <w:widowControl/>
              <w:jc w:val="center"/>
              <w:rPr>
                <w:kern w:val="0"/>
              </w:rPr>
            </w:pPr>
            <w:r>
              <w:rPr>
                <w:kern w:val="0"/>
              </w:rPr>
              <w:t>134</w:t>
            </w:r>
          </w:p>
        </w:tc>
        <w:tc>
          <w:tcPr>
            <w:tcW w:w="621" w:type="pct"/>
            <w:vAlign w:val="center"/>
          </w:tcPr>
          <w:p w14:paraId="3394C407" w14:textId="77777777" w:rsidR="002566D7" w:rsidRDefault="00AF7190">
            <w:pPr>
              <w:widowControl/>
              <w:jc w:val="left"/>
              <w:rPr>
                <w:kern w:val="0"/>
              </w:rPr>
            </w:pPr>
            <w:r>
              <w:rPr>
                <w:kern w:val="0"/>
              </w:rPr>
              <w:t>家庭电路示教板</w:t>
            </w:r>
          </w:p>
        </w:tc>
        <w:tc>
          <w:tcPr>
            <w:tcW w:w="2641" w:type="pct"/>
            <w:vAlign w:val="center"/>
          </w:tcPr>
          <w:p w14:paraId="6D114699" w14:textId="77777777" w:rsidR="002566D7" w:rsidRDefault="00AF7190">
            <w:pPr>
              <w:widowControl/>
              <w:jc w:val="left"/>
              <w:rPr>
                <w:kern w:val="0"/>
              </w:rPr>
            </w:pPr>
            <w:r>
              <w:rPr>
                <w:kern w:val="0"/>
              </w:rPr>
              <w:t>配电部分：三线</w:t>
            </w:r>
            <w:r>
              <w:rPr>
                <w:kern w:val="0"/>
              </w:rPr>
              <w:t xml:space="preserve"> 10 A </w:t>
            </w:r>
            <w:r>
              <w:rPr>
                <w:kern w:val="0"/>
              </w:rPr>
              <w:t>插头与电网连接，开启式闸刀开关、铅熔断器（保险丝）盒、单相机械式</w:t>
            </w:r>
            <w:r>
              <w:rPr>
                <w:kern w:val="0"/>
              </w:rPr>
              <w:lastRenderedPageBreak/>
              <w:t>有功电能表（</w:t>
            </w:r>
            <w:r>
              <w:rPr>
                <w:kern w:val="0"/>
              </w:rPr>
              <w:t xml:space="preserve">2.0 </w:t>
            </w:r>
            <w:r>
              <w:rPr>
                <w:kern w:val="0"/>
              </w:rPr>
              <w:t>级，</w:t>
            </w:r>
            <w:r>
              <w:rPr>
                <w:kern w:val="0"/>
              </w:rPr>
              <w:t>5 A</w:t>
            </w:r>
            <w:r>
              <w:rPr>
                <w:kern w:val="0"/>
              </w:rPr>
              <w:t>）。负荷部分：三极和二极插座、三极和二极插头、螺口灯座（</w:t>
            </w:r>
            <w:r>
              <w:rPr>
                <w:kern w:val="0"/>
              </w:rPr>
              <w:t>E27</w:t>
            </w:r>
            <w:r>
              <w:rPr>
                <w:kern w:val="0"/>
              </w:rPr>
              <w:t>）</w:t>
            </w:r>
            <w:r>
              <w:rPr>
                <w:kern w:val="0"/>
              </w:rPr>
              <w:t xml:space="preserve">1 </w:t>
            </w:r>
            <w:r>
              <w:rPr>
                <w:kern w:val="0"/>
              </w:rPr>
              <w:t>个、插口灯座（</w:t>
            </w:r>
            <w:r>
              <w:rPr>
                <w:kern w:val="0"/>
              </w:rPr>
              <w:t>E27</w:t>
            </w:r>
            <w:r>
              <w:rPr>
                <w:kern w:val="0"/>
              </w:rPr>
              <w:t>）</w:t>
            </w:r>
            <w:r>
              <w:rPr>
                <w:kern w:val="0"/>
              </w:rPr>
              <w:t xml:space="preserve">1 </w:t>
            </w:r>
            <w:r>
              <w:rPr>
                <w:kern w:val="0"/>
              </w:rPr>
              <w:t>个、倒扳开关、拉线开关、白炽灯泡（</w:t>
            </w:r>
            <w:r>
              <w:rPr>
                <w:kern w:val="0"/>
              </w:rPr>
              <w:t xml:space="preserve">E27 </w:t>
            </w:r>
            <w:r>
              <w:rPr>
                <w:kern w:val="0"/>
              </w:rPr>
              <w:t>卡口或</w:t>
            </w:r>
            <w:r>
              <w:rPr>
                <w:kern w:val="0"/>
              </w:rPr>
              <w:t xml:space="preserve"> E27LED </w:t>
            </w:r>
            <w:r>
              <w:rPr>
                <w:kern w:val="0"/>
              </w:rPr>
              <w:t>螺口灯泡）、卡口－螺口转换器（有卡口灯座时配）。插座、开关均为明装式，</w:t>
            </w:r>
            <w:r>
              <w:rPr>
                <w:kern w:val="0"/>
              </w:rPr>
              <w:t xml:space="preserve"> </w:t>
            </w:r>
            <w:r>
              <w:rPr>
                <w:kern w:val="0"/>
              </w:rPr>
              <w:t>软导线（截面积</w:t>
            </w:r>
            <w:r>
              <w:rPr>
                <w:kern w:val="0"/>
              </w:rPr>
              <w:t xml:space="preserve"> 0.5 mm2</w:t>
            </w:r>
            <w:r>
              <w:rPr>
                <w:kern w:val="0"/>
              </w:rPr>
              <w:t>）。火线用红色，零线用蓝色，保护地线用黄绿双色。示教板应能竖立在桌上。开关电极应为左面是零线，</w:t>
            </w:r>
            <w:r>
              <w:rPr>
                <w:kern w:val="0"/>
              </w:rPr>
              <w:t xml:space="preserve"> </w:t>
            </w:r>
            <w:r>
              <w:rPr>
                <w:kern w:val="0"/>
              </w:rPr>
              <w:t>右面是火线，三极插座上面是保护接地线。底板可用木板或塑料板</w:t>
            </w:r>
          </w:p>
        </w:tc>
        <w:tc>
          <w:tcPr>
            <w:tcW w:w="436" w:type="pct"/>
            <w:vAlign w:val="center"/>
          </w:tcPr>
          <w:p w14:paraId="0832A71A" w14:textId="77777777" w:rsidR="002566D7" w:rsidRDefault="00AF7190">
            <w:pPr>
              <w:widowControl/>
              <w:jc w:val="center"/>
              <w:rPr>
                <w:kern w:val="0"/>
              </w:rPr>
            </w:pPr>
            <w:r>
              <w:rPr>
                <w:kern w:val="0"/>
              </w:rPr>
              <w:lastRenderedPageBreak/>
              <w:t>套</w:t>
            </w:r>
          </w:p>
        </w:tc>
        <w:tc>
          <w:tcPr>
            <w:tcW w:w="364" w:type="pct"/>
            <w:vAlign w:val="center"/>
          </w:tcPr>
          <w:p w14:paraId="7D01C013" w14:textId="77777777" w:rsidR="002566D7" w:rsidRDefault="00AF7190">
            <w:pPr>
              <w:widowControl/>
              <w:jc w:val="center"/>
              <w:rPr>
                <w:kern w:val="0"/>
              </w:rPr>
            </w:pPr>
            <w:r>
              <w:rPr>
                <w:kern w:val="0"/>
              </w:rPr>
              <w:t>1</w:t>
            </w:r>
          </w:p>
        </w:tc>
        <w:tc>
          <w:tcPr>
            <w:tcW w:w="553" w:type="pct"/>
            <w:vAlign w:val="center"/>
          </w:tcPr>
          <w:p w14:paraId="3D3B827C" w14:textId="77777777" w:rsidR="002566D7" w:rsidRDefault="00AF7190">
            <w:pPr>
              <w:widowControl/>
              <w:jc w:val="center"/>
              <w:rPr>
                <w:kern w:val="0"/>
              </w:rPr>
            </w:pPr>
            <w:r>
              <w:rPr>
                <w:rFonts w:hint="eastAsia"/>
                <w:kern w:val="0"/>
              </w:rPr>
              <w:t>否</w:t>
            </w:r>
          </w:p>
        </w:tc>
      </w:tr>
      <w:tr w:rsidR="002566D7" w14:paraId="53D63414" w14:textId="77777777">
        <w:trPr>
          <w:trHeight w:val="20"/>
          <w:jc w:val="center"/>
        </w:trPr>
        <w:tc>
          <w:tcPr>
            <w:tcW w:w="385" w:type="pct"/>
            <w:vAlign w:val="center"/>
          </w:tcPr>
          <w:p w14:paraId="421B3228" w14:textId="77777777" w:rsidR="002566D7" w:rsidRDefault="00AF7190">
            <w:pPr>
              <w:widowControl/>
              <w:jc w:val="center"/>
              <w:rPr>
                <w:kern w:val="0"/>
              </w:rPr>
            </w:pPr>
            <w:r>
              <w:rPr>
                <w:kern w:val="0"/>
              </w:rPr>
              <w:lastRenderedPageBreak/>
              <w:t>135</w:t>
            </w:r>
          </w:p>
        </w:tc>
        <w:tc>
          <w:tcPr>
            <w:tcW w:w="621" w:type="pct"/>
            <w:vAlign w:val="center"/>
          </w:tcPr>
          <w:p w14:paraId="148B57F6" w14:textId="77777777" w:rsidR="002566D7" w:rsidRDefault="00AF7190">
            <w:pPr>
              <w:widowControl/>
              <w:jc w:val="left"/>
              <w:rPr>
                <w:kern w:val="0"/>
              </w:rPr>
            </w:pPr>
            <w:r>
              <w:rPr>
                <w:kern w:val="0"/>
              </w:rPr>
              <w:t>安全用电示教板</w:t>
            </w:r>
          </w:p>
        </w:tc>
        <w:tc>
          <w:tcPr>
            <w:tcW w:w="2641" w:type="pct"/>
            <w:vAlign w:val="center"/>
          </w:tcPr>
          <w:p w14:paraId="63F977BA" w14:textId="77777777" w:rsidR="002566D7" w:rsidRDefault="00AF7190">
            <w:pPr>
              <w:widowControl/>
              <w:jc w:val="left"/>
              <w:rPr>
                <w:kern w:val="0"/>
              </w:rPr>
            </w:pPr>
            <w:r>
              <w:rPr>
                <w:kern w:val="0"/>
              </w:rPr>
              <w:t xml:space="preserve">12 V </w:t>
            </w:r>
            <w:r>
              <w:rPr>
                <w:kern w:val="0"/>
              </w:rPr>
              <w:t>供电，</w:t>
            </w:r>
            <w:r>
              <w:rPr>
                <w:kern w:val="0"/>
              </w:rPr>
              <w:t xml:space="preserve"> </w:t>
            </w:r>
            <w:r>
              <w:rPr>
                <w:kern w:val="0"/>
              </w:rPr>
              <w:t>能演示以下模式：</w:t>
            </w:r>
            <w:r>
              <w:rPr>
                <w:kern w:val="0"/>
              </w:rPr>
              <w:t xml:space="preserve"> </w:t>
            </w:r>
            <w:r>
              <w:rPr>
                <w:kern w:val="0"/>
              </w:rPr>
              <w:t>一手接触火线，经脚和大地触电；</w:t>
            </w:r>
            <w:r>
              <w:rPr>
                <w:kern w:val="0"/>
              </w:rPr>
              <w:t xml:space="preserve"> </w:t>
            </w:r>
            <w:r>
              <w:rPr>
                <w:kern w:val="0"/>
              </w:rPr>
              <w:t>一手接触火线，</w:t>
            </w:r>
            <w:r>
              <w:rPr>
                <w:kern w:val="0"/>
              </w:rPr>
              <w:t xml:space="preserve"> </w:t>
            </w:r>
            <w:r>
              <w:rPr>
                <w:kern w:val="0"/>
              </w:rPr>
              <w:t>不经脚和大地安全（脚下绝缘）</w:t>
            </w:r>
            <w:r>
              <w:rPr>
                <w:kern w:val="0"/>
              </w:rPr>
              <w:t xml:space="preserve"> </w:t>
            </w:r>
            <w:r>
              <w:rPr>
                <w:kern w:val="0"/>
              </w:rPr>
              <w:t>；</w:t>
            </w:r>
            <w:r>
              <w:rPr>
                <w:kern w:val="0"/>
              </w:rPr>
              <w:t xml:space="preserve"> </w:t>
            </w:r>
            <w:r>
              <w:rPr>
                <w:kern w:val="0"/>
              </w:rPr>
              <w:t>二手分别接触火线和零线触电（脚站在地面或绝缘）</w:t>
            </w:r>
            <w:r>
              <w:rPr>
                <w:kern w:val="0"/>
              </w:rPr>
              <w:t xml:space="preserve"> </w:t>
            </w:r>
            <w:r>
              <w:rPr>
                <w:kern w:val="0"/>
              </w:rPr>
              <w:t>；</w:t>
            </w:r>
            <w:r>
              <w:rPr>
                <w:kern w:val="0"/>
              </w:rPr>
              <w:t xml:space="preserve"> </w:t>
            </w:r>
            <w:r>
              <w:rPr>
                <w:kern w:val="0"/>
              </w:rPr>
              <w:t>一手接触漏电（连接火线）</w:t>
            </w:r>
            <w:r>
              <w:rPr>
                <w:kern w:val="0"/>
              </w:rPr>
              <w:t xml:space="preserve"> </w:t>
            </w:r>
            <w:r>
              <w:rPr>
                <w:kern w:val="0"/>
              </w:rPr>
              <w:t>的设备（例如电动机），经脚和大地触电；</w:t>
            </w:r>
            <w:r>
              <w:rPr>
                <w:kern w:val="0"/>
              </w:rPr>
              <w:t xml:space="preserve"> </w:t>
            </w:r>
            <w:r>
              <w:rPr>
                <w:kern w:val="0"/>
              </w:rPr>
              <w:t>跨步电压触电</w:t>
            </w:r>
          </w:p>
        </w:tc>
        <w:tc>
          <w:tcPr>
            <w:tcW w:w="436" w:type="pct"/>
            <w:vAlign w:val="center"/>
          </w:tcPr>
          <w:p w14:paraId="2197FC7E" w14:textId="77777777" w:rsidR="002566D7" w:rsidRDefault="00AF7190">
            <w:pPr>
              <w:widowControl/>
              <w:jc w:val="center"/>
              <w:rPr>
                <w:kern w:val="0"/>
              </w:rPr>
            </w:pPr>
            <w:r>
              <w:rPr>
                <w:kern w:val="0"/>
              </w:rPr>
              <w:t>套</w:t>
            </w:r>
          </w:p>
        </w:tc>
        <w:tc>
          <w:tcPr>
            <w:tcW w:w="364" w:type="pct"/>
            <w:vAlign w:val="center"/>
          </w:tcPr>
          <w:p w14:paraId="4689C5AE" w14:textId="77777777" w:rsidR="002566D7" w:rsidRDefault="00AF7190">
            <w:pPr>
              <w:widowControl/>
              <w:jc w:val="center"/>
              <w:rPr>
                <w:kern w:val="0"/>
              </w:rPr>
            </w:pPr>
            <w:r>
              <w:rPr>
                <w:kern w:val="0"/>
              </w:rPr>
              <w:t>1</w:t>
            </w:r>
          </w:p>
        </w:tc>
        <w:tc>
          <w:tcPr>
            <w:tcW w:w="553" w:type="pct"/>
            <w:vAlign w:val="center"/>
          </w:tcPr>
          <w:p w14:paraId="761E2B43" w14:textId="77777777" w:rsidR="002566D7" w:rsidRDefault="00AF7190">
            <w:pPr>
              <w:widowControl/>
              <w:jc w:val="center"/>
              <w:rPr>
                <w:kern w:val="0"/>
              </w:rPr>
            </w:pPr>
            <w:r>
              <w:rPr>
                <w:rFonts w:hint="eastAsia"/>
                <w:kern w:val="0"/>
              </w:rPr>
              <w:t>否</w:t>
            </w:r>
          </w:p>
        </w:tc>
      </w:tr>
      <w:tr w:rsidR="002566D7" w14:paraId="71B08014" w14:textId="77777777">
        <w:trPr>
          <w:trHeight w:val="20"/>
          <w:jc w:val="center"/>
        </w:trPr>
        <w:tc>
          <w:tcPr>
            <w:tcW w:w="385" w:type="pct"/>
            <w:vAlign w:val="center"/>
          </w:tcPr>
          <w:p w14:paraId="211C293E" w14:textId="77777777" w:rsidR="002566D7" w:rsidRDefault="00AF7190">
            <w:pPr>
              <w:widowControl/>
              <w:jc w:val="center"/>
              <w:rPr>
                <w:kern w:val="0"/>
              </w:rPr>
            </w:pPr>
            <w:r>
              <w:rPr>
                <w:kern w:val="0"/>
              </w:rPr>
              <w:t>136</w:t>
            </w:r>
          </w:p>
        </w:tc>
        <w:tc>
          <w:tcPr>
            <w:tcW w:w="621" w:type="pct"/>
            <w:vAlign w:val="center"/>
          </w:tcPr>
          <w:p w14:paraId="6FAE62EB" w14:textId="77777777" w:rsidR="002566D7" w:rsidRDefault="00AF7190">
            <w:pPr>
              <w:widowControl/>
              <w:jc w:val="left"/>
              <w:rPr>
                <w:kern w:val="0"/>
              </w:rPr>
            </w:pPr>
            <w:r>
              <w:rPr>
                <w:kern w:val="0"/>
              </w:rPr>
              <w:t>高压电弧触电示教板</w:t>
            </w:r>
          </w:p>
        </w:tc>
        <w:tc>
          <w:tcPr>
            <w:tcW w:w="2641" w:type="pct"/>
            <w:vAlign w:val="center"/>
          </w:tcPr>
          <w:p w14:paraId="6891F236" w14:textId="77777777" w:rsidR="002566D7" w:rsidRDefault="00AF7190">
            <w:pPr>
              <w:widowControl/>
              <w:jc w:val="left"/>
              <w:rPr>
                <w:kern w:val="0"/>
              </w:rPr>
            </w:pPr>
            <w:r>
              <w:rPr>
                <w:kern w:val="0"/>
              </w:rPr>
              <w:t>塑料面板上有变压器，</w:t>
            </w:r>
            <w:r>
              <w:rPr>
                <w:kern w:val="0"/>
              </w:rPr>
              <w:t xml:space="preserve"> </w:t>
            </w:r>
            <w:r>
              <w:rPr>
                <w:kern w:val="0"/>
              </w:rPr>
              <w:t>高压输电线，</w:t>
            </w:r>
            <w:r>
              <w:rPr>
                <w:kern w:val="0"/>
              </w:rPr>
              <w:t xml:space="preserve"> </w:t>
            </w:r>
            <w:r>
              <w:rPr>
                <w:kern w:val="0"/>
              </w:rPr>
              <w:t>站在与大地连接的金属梯子上、</w:t>
            </w:r>
            <w:r>
              <w:rPr>
                <w:kern w:val="0"/>
              </w:rPr>
              <w:t xml:space="preserve"> </w:t>
            </w:r>
            <w:r>
              <w:rPr>
                <w:kern w:val="0"/>
              </w:rPr>
              <w:t>接近高压线的人等；人与高压线的距离</w:t>
            </w:r>
            <w:r>
              <w:rPr>
                <w:kern w:val="0"/>
              </w:rPr>
              <w:t xml:space="preserve"> 25 mm</w:t>
            </w:r>
            <w:r>
              <w:rPr>
                <w:kern w:val="0"/>
              </w:rPr>
              <w:t>～</w:t>
            </w:r>
            <w:r>
              <w:rPr>
                <w:kern w:val="0"/>
              </w:rPr>
              <w:t xml:space="preserve">50 mm </w:t>
            </w:r>
            <w:r>
              <w:rPr>
                <w:kern w:val="0"/>
              </w:rPr>
              <w:t>可调</w:t>
            </w:r>
          </w:p>
        </w:tc>
        <w:tc>
          <w:tcPr>
            <w:tcW w:w="436" w:type="pct"/>
            <w:vAlign w:val="center"/>
          </w:tcPr>
          <w:p w14:paraId="58B40DDE" w14:textId="77777777" w:rsidR="002566D7" w:rsidRDefault="00AF7190">
            <w:pPr>
              <w:widowControl/>
              <w:jc w:val="center"/>
              <w:rPr>
                <w:kern w:val="0"/>
              </w:rPr>
            </w:pPr>
            <w:r>
              <w:rPr>
                <w:kern w:val="0"/>
              </w:rPr>
              <w:t>套</w:t>
            </w:r>
          </w:p>
        </w:tc>
        <w:tc>
          <w:tcPr>
            <w:tcW w:w="364" w:type="pct"/>
            <w:vAlign w:val="center"/>
          </w:tcPr>
          <w:p w14:paraId="647A08A4" w14:textId="77777777" w:rsidR="002566D7" w:rsidRDefault="00AF7190">
            <w:pPr>
              <w:widowControl/>
              <w:jc w:val="center"/>
              <w:rPr>
                <w:kern w:val="0"/>
              </w:rPr>
            </w:pPr>
            <w:r>
              <w:rPr>
                <w:kern w:val="0"/>
              </w:rPr>
              <w:t>1</w:t>
            </w:r>
          </w:p>
        </w:tc>
        <w:tc>
          <w:tcPr>
            <w:tcW w:w="553" w:type="pct"/>
            <w:vAlign w:val="center"/>
          </w:tcPr>
          <w:p w14:paraId="68B83BBE" w14:textId="77777777" w:rsidR="002566D7" w:rsidRDefault="00AF7190">
            <w:pPr>
              <w:widowControl/>
              <w:jc w:val="center"/>
              <w:rPr>
                <w:kern w:val="0"/>
              </w:rPr>
            </w:pPr>
            <w:r>
              <w:rPr>
                <w:rFonts w:hint="eastAsia"/>
                <w:kern w:val="0"/>
              </w:rPr>
              <w:t>否</w:t>
            </w:r>
          </w:p>
        </w:tc>
      </w:tr>
      <w:tr w:rsidR="002566D7" w14:paraId="705CC0E6" w14:textId="77777777">
        <w:trPr>
          <w:trHeight w:val="20"/>
          <w:jc w:val="center"/>
        </w:trPr>
        <w:tc>
          <w:tcPr>
            <w:tcW w:w="385" w:type="pct"/>
            <w:vAlign w:val="center"/>
          </w:tcPr>
          <w:p w14:paraId="1A183441" w14:textId="77777777" w:rsidR="002566D7" w:rsidRDefault="00AF7190">
            <w:pPr>
              <w:widowControl/>
              <w:jc w:val="center"/>
              <w:rPr>
                <w:kern w:val="0"/>
              </w:rPr>
            </w:pPr>
            <w:r>
              <w:rPr>
                <w:kern w:val="0"/>
              </w:rPr>
              <w:t>137</w:t>
            </w:r>
          </w:p>
        </w:tc>
        <w:tc>
          <w:tcPr>
            <w:tcW w:w="621" w:type="pct"/>
            <w:vAlign w:val="center"/>
          </w:tcPr>
          <w:p w14:paraId="30FAE194" w14:textId="77777777" w:rsidR="002566D7" w:rsidRDefault="00AF7190">
            <w:pPr>
              <w:widowControl/>
              <w:jc w:val="left"/>
              <w:rPr>
                <w:kern w:val="0"/>
              </w:rPr>
            </w:pPr>
            <w:r>
              <w:rPr>
                <w:kern w:val="0"/>
              </w:rPr>
              <w:t>能的转化实验器</w:t>
            </w:r>
          </w:p>
        </w:tc>
        <w:tc>
          <w:tcPr>
            <w:tcW w:w="2641" w:type="pct"/>
            <w:vAlign w:val="center"/>
          </w:tcPr>
          <w:p w14:paraId="3B82D133" w14:textId="77777777" w:rsidR="002566D7" w:rsidRDefault="00AF7190">
            <w:pPr>
              <w:widowControl/>
              <w:jc w:val="left"/>
              <w:rPr>
                <w:kern w:val="0"/>
              </w:rPr>
            </w:pPr>
            <w:r>
              <w:rPr>
                <w:kern w:val="0"/>
              </w:rPr>
              <w:t>机械能－电能模块</w:t>
            </w:r>
            <w:r>
              <w:rPr>
                <w:kern w:val="0"/>
              </w:rPr>
              <w:t xml:space="preserve"> 2 </w:t>
            </w:r>
            <w:r>
              <w:rPr>
                <w:kern w:val="0"/>
              </w:rPr>
              <w:t>个、风力发电模块</w:t>
            </w:r>
            <w:r>
              <w:rPr>
                <w:kern w:val="0"/>
              </w:rPr>
              <w:t xml:space="preserve"> 1 </w:t>
            </w:r>
            <w:r>
              <w:rPr>
                <w:kern w:val="0"/>
              </w:rPr>
              <w:t>个、镍氢蓄电池模块</w:t>
            </w:r>
            <w:r>
              <w:rPr>
                <w:kern w:val="0"/>
              </w:rPr>
              <w:t xml:space="preserve"> 1 </w:t>
            </w:r>
            <w:r>
              <w:rPr>
                <w:kern w:val="0"/>
              </w:rPr>
              <w:t>个、太阳能电池模块</w:t>
            </w:r>
            <w:r>
              <w:rPr>
                <w:kern w:val="0"/>
              </w:rPr>
              <w:t xml:space="preserve"> 1 </w:t>
            </w:r>
            <w:r>
              <w:rPr>
                <w:kern w:val="0"/>
              </w:rPr>
              <w:t>个、发光二极管显示模块</w:t>
            </w:r>
            <w:r>
              <w:rPr>
                <w:kern w:val="0"/>
              </w:rPr>
              <w:t xml:space="preserve"> 1 </w:t>
            </w:r>
            <w:r>
              <w:rPr>
                <w:kern w:val="0"/>
              </w:rPr>
              <w:t>个、白炽灯模块</w:t>
            </w:r>
            <w:r>
              <w:rPr>
                <w:kern w:val="0"/>
              </w:rPr>
              <w:t xml:space="preserve"> 1 </w:t>
            </w:r>
            <w:r>
              <w:rPr>
                <w:kern w:val="0"/>
              </w:rPr>
              <w:t>个、半导体制冷</w:t>
            </w:r>
            <w:r>
              <w:rPr>
                <w:kern w:val="0"/>
              </w:rPr>
              <w:t xml:space="preserve"> (</w:t>
            </w:r>
            <w:r>
              <w:rPr>
                <w:kern w:val="0"/>
              </w:rPr>
              <w:t>热</w:t>
            </w:r>
            <w:r>
              <w:rPr>
                <w:kern w:val="0"/>
              </w:rPr>
              <w:t>)/</w:t>
            </w:r>
            <w:r>
              <w:rPr>
                <w:kern w:val="0"/>
              </w:rPr>
              <w:t>温差发电模块</w:t>
            </w:r>
            <w:r>
              <w:rPr>
                <w:kern w:val="0"/>
              </w:rPr>
              <w:t xml:space="preserve"> 1 </w:t>
            </w:r>
            <w:r>
              <w:rPr>
                <w:kern w:val="0"/>
              </w:rPr>
              <w:t>个、电压指示模块</w:t>
            </w:r>
            <w:r>
              <w:rPr>
                <w:kern w:val="0"/>
              </w:rPr>
              <w:t xml:space="preserve"> 1 </w:t>
            </w:r>
            <w:r>
              <w:rPr>
                <w:kern w:val="0"/>
              </w:rPr>
              <w:t>个。选配：斯特林发动机模型</w:t>
            </w:r>
            <w:r>
              <w:rPr>
                <w:kern w:val="0"/>
              </w:rPr>
              <w:t xml:space="preserve"> 1 </w:t>
            </w:r>
            <w:r>
              <w:rPr>
                <w:kern w:val="0"/>
              </w:rPr>
              <w:t>个、专用电源（</w:t>
            </w:r>
            <w:r>
              <w:rPr>
                <w:kern w:val="0"/>
              </w:rPr>
              <w:t>12 V/4 A</w:t>
            </w:r>
            <w:r>
              <w:rPr>
                <w:kern w:val="0"/>
              </w:rPr>
              <w:t>）</w:t>
            </w:r>
            <w:r>
              <w:rPr>
                <w:kern w:val="0"/>
              </w:rPr>
              <w:t xml:space="preserve">1 </w:t>
            </w:r>
            <w:r>
              <w:rPr>
                <w:kern w:val="0"/>
              </w:rPr>
              <w:t>个（半导体致冷实验用）</w:t>
            </w:r>
          </w:p>
        </w:tc>
        <w:tc>
          <w:tcPr>
            <w:tcW w:w="436" w:type="pct"/>
            <w:vAlign w:val="center"/>
          </w:tcPr>
          <w:p w14:paraId="622400E0" w14:textId="77777777" w:rsidR="002566D7" w:rsidRDefault="00AF7190">
            <w:pPr>
              <w:widowControl/>
              <w:jc w:val="center"/>
              <w:rPr>
                <w:kern w:val="0"/>
              </w:rPr>
            </w:pPr>
            <w:r>
              <w:rPr>
                <w:kern w:val="0"/>
              </w:rPr>
              <w:t>套</w:t>
            </w:r>
          </w:p>
        </w:tc>
        <w:tc>
          <w:tcPr>
            <w:tcW w:w="364" w:type="pct"/>
            <w:vAlign w:val="center"/>
          </w:tcPr>
          <w:p w14:paraId="4E29C288" w14:textId="77777777" w:rsidR="002566D7" w:rsidRDefault="00AF7190">
            <w:pPr>
              <w:widowControl/>
              <w:jc w:val="center"/>
              <w:rPr>
                <w:kern w:val="0"/>
              </w:rPr>
            </w:pPr>
            <w:r>
              <w:rPr>
                <w:kern w:val="0"/>
              </w:rPr>
              <w:t>12</w:t>
            </w:r>
          </w:p>
        </w:tc>
        <w:tc>
          <w:tcPr>
            <w:tcW w:w="553" w:type="pct"/>
            <w:vAlign w:val="center"/>
          </w:tcPr>
          <w:p w14:paraId="5C7177A1" w14:textId="77777777" w:rsidR="002566D7" w:rsidRDefault="00AF7190">
            <w:pPr>
              <w:widowControl/>
              <w:jc w:val="center"/>
              <w:rPr>
                <w:kern w:val="0"/>
              </w:rPr>
            </w:pPr>
            <w:r>
              <w:rPr>
                <w:rFonts w:hint="eastAsia"/>
                <w:kern w:val="0"/>
              </w:rPr>
              <w:t>否</w:t>
            </w:r>
          </w:p>
        </w:tc>
      </w:tr>
      <w:tr w:rsidR="002566D7" w14:paraId="5557C6D8" w14:textId="77777777">
        <w:trPr>
          <w:trHeight w:val="20"/>
          <w:jc w:val="center"/>
        </w:trPr>
        <w:tc>
          <w:tcPr>
            <w:tcW w:w="385" w:type="pct"/>
            <w:vAlign w:val="center"/>
          </w:tcPr>
          <w:p w14:paraId="24D874F2" w14:textId="77777777" w:rsidR="002566D7" w:rsidRDefault="00AF7190">
            <w:pPr>
              <w:widowControl/>
              <w:jc w:val="center"/>
              <w:rPr>
                <w:kern w:val="0"/>
              </w:rPr>
            </w:pPr>
            <w:r>
              <w:rPr>
                <w:kern w:val="0"/>
              </w:rPr>
              <w:t>138</w:t>
            </w:r>
          </w:p>
        </w:tc>
        <w:tc>
          <w:tcPr>
            <w:tcW w:w="621" w:type="pct"/>
            <w:vAlign w:val="center"/>
          </w:tcPr>
          <w:p w14:paraId="55B796FB" w14:textId="77777777" w:rsidR="002566D7" w:rsidRDefault="00AF7190">
            <w:pPr>
              <w:widowControl/>
              <w:jc w:val="left"/>
              <w:rPr>
                <w:kern w:val="0"/>
              </w:rPr>
            </w:pPr>
            <w:r>
              <w:rPr>
                <w:kern w:val="0"/>
              </w:rPr>
              <w:t>多向转接头</w:t>
            </w:r>
          </w:p>
        </w:tc>
        <w:tc>
          <w:tcPr>
            <w:tcW w:w="2641" w:type="pct"/>
            <w:vAlign w:val="center"/>
          </w:tcPr>
          <w:p w14:paraId="0A663153" w14:textId="77777777" w:rsidR="002566D7" w:rsidRDefault="00AF7190">
            <w:pPr>
              <w:widowControl/>
              <w:jc w:val="left"/>
              <w:rPr>
                <w:kern w:val="0"/>
              </w:rPr>
            </w:pPr>
            <w:r>
              <w:rPr>
                <w:kern w:val="0"/>
              </w:rPr>
              <w:t>双向交叉，孔内径适用于方座支架，用于传感器的固定</w:t>
            </w:r>
          </w:p>
        </w:tc>
        <w:tc>
          <w:tcPr>
            <w:tcW w:w="436" w:type="pct"/>
            <w:vAlign w:val="center"/>
          </w:tcPr>
          <w:p w14:paraId="550B8910" w14:textId="77777777" w:rsidR="002566D7" w:rsidRDefault="00AF7190">
            <w:pPr>
              <w:widowControl/>
              <w:jc w:val="center"/>
              <w:rPr>
                <w:kern w:val="0"/>
              </w:rPr>
            </w:pPr>
            <w:r>
              <w:rPr>
                <w:kern w:val="0"/>
              </w:rPr>
              <w:t>个</w:t>
            </w:r>
          </w:p>
        </w:tc>
        <w:tc>
          <w:tcPr>
            <w:tcW w:w="364" w:type="pct"/>
            <w:vAlign w:val="center"/>
          </w:tcPr>
          <w:p w14:paraId="2BC7B712" w14:textId="77777777" w:rsidR="002566D7" w:rsidRDefault="00AF7190">
            <w:pPr>
              <w:widowControl/>
              <w:jc w:val="center"/>
              <w:rPr>
                <w:kern w:val="0"/>
              </w:rPr>
            </w:pPr>
            <w:r>
              <w:rPr>
                <w:kern w:val="0"/>
              </w:rPr>
              <w:t>12</w:t>
            </w:r>
          </w:p>
        </w:tc>
        <w:tc>
          <w:tcPr>
            <w:tcW w:w="553" w:type="pct"/>
            <w:vAlign w:val="center"/>
          </w:tcPr>
          <w:p w14:paraId="6E7C58A8" w14:textId="77777777" w:rsidR="002566D7" w:rsidRDefault="00AF7190">
            <w:pPr>
              <w:widowControl/>
              <w:jc w:val="center"/>
              <w:rPr>
                <w:kern w:val="0"/>
              </w:rPr>
            </w:pPr>
            <w:r>
              <w:rPr>
                <w:rFonts w:hint="eastAsia"/>
                <w:kern w:val="0"/>
              </w:rPr>
              <w:t>否</w:t>
            </w:r>
          </w:p>
        </w:tc>
      </w:tr>
      <w:tr w:rsidR="002566D7" w14:paraId="361A5362" w14:textId="77777777">
        <w:trPr>
          <w:trHeight w:val="20"/>
          <w:jc w:val="center"/>
        </w:trPr>
        <w:tc>
          <w:tcPr>
            <w:tcW w:w="385" w:type="pct"/>
            <w:vAlign w:val="center"/>
          </w:tcPr>
          <w:p w14:paraId="2BAC90DA" w14:textId="77777777" w:rsidR="002566D7" w:rsidRDefault="00AF7190">
            <w:pPr>
              <w:widowControl/>
              <w:jc w:val="center"/>
              <w:rPr>
                <w:kern w:val="0"/>
              </w:rPr>
            </w:pPr>
            <w:r>
              <w:rPr>
                <w:kern w:val="0"/>
              </w:rPr>
              <w:t>139</w:t>
            </w:r>
          </w:p>
        </w:tc>
        <w:tc>
          <w:tcPr>
            <w:tcW w:w="621" w:type="pct"/>
            <w:vAlign w:val="center"/>
          </w:tcPr>
          <w:p w14:paraId="368AFE96" w14:textId="77777777" w:rsidR="002566D7" w:rsidRDefault="00AF7190">
            <w:pPr>
              <w:widowControl/>
              <w:jc w:val="left"/>
              <w:rPr>
                <w:kern w:val="0"/>
              </w:rPr>
            </w:pPr>
            <w:r>
              <w:rPr>
                <w:kern w:val="0"/>
              </w:rPr>
              <w:t>物理支架</w:t>
            </w:r>
          </w:p>
        </w:tc>
        <w:tc>
          <w:tcPr>
            <w:tcW w:w="2641" w:type="pct"/>
            <w:vAlign w:val="center"/>
          </w:tcPr>
          <w:p w14:paraId="5EF8955E" w14:textId="77777777" w:rsidR="002566D7" w:rsidRDefault="00AF7190">
            <w:pPr>
              <w:widowControl/>
              <w:jc w:val="left"/>
              <w:rPr>
                <w:kern w:val="0"/>
              </w:rPr>
            </w:pPr>
            <w:r>
              <w:rPr>
                <w:kern w:val="0"/>
              </w:rPr>
              <w:t>立杆</w:t>
            </w:r>
            <w:r>
              <w:rPr>
                <w:kern w:val="0"/>
              </w:rPr>
              <w:t>Φ12 mm×500 mm</w:t>
            </w:r>
            <w:r>
              <w:rPr>
                <w:kern w:val="0"/>
              </w:rPr>
              <w:t>、</w:t>
            </w:r>
            <w:r>
              <w:rPr>
                <w:kern w:val="0"/>
              </w:rPr>
              <w:t>Φ12 mm×700 mm</w:t>
            </w:r>
          </w:p>
          <w:p w14:paraId="7E28870C" w14:textId="77777777" w:rsidR="002566D7" w:rsidRDefault="00AF7190">
            <w:pPr>
              <w:widowControl/>
              <w:jc w:val="left"/>
              <w:rPr>
                <w:kern w:val="0"/>
              </w:rPr>
            </w:pPr>
            <w:r>
              <w:rPr>
                <w:kern w:val="0"/>
              </w:rPr>
              <w:t>各</w:t>
            </w:r>
            <w:r>
              <w:rPr>
                <w:kern w:val="0"/>
              </w:rPr>
              <w:t xml:space="preserve">1 </w:t>
            </w:r>
            <w:r>
              <w:rPr>
                <w:kern w:val="0"/>
              </w:rPr>
              <w:t>根；</w:t>
            </w:r>
            <w:r>
              <w:rPr>
                <w:kern w:val="0"/>
              </w:rPr>
              <w:t xml:space="preserve">A </w:t>
            </w:r>
            <w:r>
              <w:rPr>
                <w:kern w:val="0"/>
              </w:rPr>
              <w:t>形座</w:t>
            </w:r>
            <w:r>
              <w:rPr>
                <w:kern w:val="0"/>
              </w:rPr>
              <w:t xml:space="preserve">2 </w:t>
            </w:r>
            <w:r>
              <w:rPr>
                <w:kern w:val="0"/>
              </w:rPr>
              <w:t>个，质量分别不小于</w:t>
            </w:r>
          </w:p>
          <w:p w14:paraId="39EC03F2" w14:textId="77777777" w:rsidR="002566D7" w:rsidRDefault="00AF7190">
            <w:pPr>
              <w:widowControl/>
              <w:jc w:val="left"/>
              <w:rPr>
                <w:kern w:val="0"/>
              </w:rPr>
            </w:pPr>
            <w:r>
              <w:rPr>
                <w:kern w:val="0"/>
              </w:rPr>
              <w:t xml:space="preserve">1.5 kg </w:t>
            </w:r>
            <w:r>
              <w:rPr>
                <w:kern w:val="0"/>
              </w:rPr>
              <w:t>和</w:t>
            </w:r>
            <w:r>
              <w:rPr>
                <w:kern w:val="0"/>
              </w:rPr>
              <w:t>3.0 kg</w:t>
            </w:r>
            <w:r>
              <w:rPr>
                <w:kern w:val="0"/>
              </w:rPr>
              <w:t>；平行夹</w:t>
            </w:r>
            <w:r>
              <w:rPr>
                <w:kern w:val="0"/>
              </w:rPr>
              <w:t xml:space="preserve">2 </w:t>
            </w:r>
            <w:r>
              <w:rPr>
                <w:kern w:val="0"/>
              </w:rPr>
              <w:t>个、垂直夹</w:t>
            </w:r>
          </w:p>
          <w:p w14:paraId="77A86B09" w14:textId="77777777" w:rsidR="002566D7" w:rsidRDefault="00AF7190">
            <w:pPr>
              <w:widowControl/>
              <w:jc w:val="left"/>
              <w:rPr>
                <w:kern w:val="0"/>
              </w:rPr>
            </w:pPr>
            <w:r>
              <w:rPr>
                <w:kern w:val="0"/>
              </w:rPr>
              <w:t xml:space="preserve">2 </w:t>
            </w:r>
            <w:r>
              <w:rPr>
                <w:kern w:val="0"/>
              </w:rPr>
              <w:t>个、烧瓶夹</w:t>
            </w:r>
            <w:r>
              <w:rPr>
                <w:kern w:val="0"/>
              </w:rPr>
              <w:t xml:space="preserve">1 </w:t>
            </w:r>
            <w:r>
              <w:rPr>
                <w:kern w:val="0"/>
              </w:rPr>
              <w:t>个、万向夹</w:t>
            </w:r>
            <w:r>
              <w:rPr>
                <w:kern w:val="0"/>
              </w:rPr>
              <w:t xml:space="preserve">1 </w:t>
            </w:r>
            <w:r>
              <w:rPr>
                <w:kern w:val="0"/>
              </w:rPr>
              <w:t>个、台边夹</w:t>
            </w:r>
          </w:p>
          <w:p w14:paraId="0E7E7190" w14:textId="77777777" w:rsidR="002566D7" w:rsidRDefault="00AF7190">
            <w:pPr>
              <w:widowControl/>
              <w:jc w:val="left"/>
              <w:rPr>
                <w:kern w:val="0"/>
              </w:rPr>
            </w:pPr>
            <w:r>
              <w:rPr>
                <w:kern w:val="0"/>
              </w:rPr>
              <w:t xml:space="preserve">1 </w:t>
            </w:r>
            <w:r>
              <w:rPr>
                <w:kern w:val="0"/>
              </w:rPr>
              <w:t>个、大铁环</w:t>
            </w:r>
            <w:r>
              <w:rPr>
                <w:kern w:val="0"/>
              </w:rPr>
              <w:t xml:space="preserve">1 </w:t>
            </w:r>
            <w:r>
              <w:rPr>
                <w:kern w:val="0"/>
              </w:rPr>
              <w:t>个、圆托盘</w:t>
            </w:r>
            <w:r>
              <w:rPr>
                <w:kern w:val="0"/>
              </w:rPr>
              <w:t xml:space="preserve">1 </w:t>
            </w:r>
            <w:r>
              <w:rPr>
                <w:kern w:val="0"/>
              </w:rPr>
              <w:t>个、绝缘杆</w:t>
            </w:r>
          </w:p>
          <w:p w14:paraId="19B6B942" w14:textId="77777777" w:rsidR="002566D7" w:rsidRDefault="00AF7190">
            <w:pPr>
              <w:widowControl/>
              <w:jc w:val="left"/>
              <w:rPr>
                <w:kern w:val="0"/>
              </w:rPr>
            </w:pPr>
            <w:r>
              <w:rPr>
                <w:kern w:val="0"/>
              </w:rPr>
              <w:t xml:space="preserve">1 </w:t>
            </w:r>
            <w:r>
              <w:rPr>
                <w:kern w:val="0"/>
              </w:rPr>
              <w:t>根、吊杆</w:t>
            </w:r>
            <w:r>
              <w:rPr>
                <w:kern w:val="0"/>
              </w:rPr>
              <w:t xml:space="preserve">1 </w:t>
            </w:r>
            <w:r>
              <w:rPr>
                <w:kern w:val="0"/>
              </w:rPr>
              <w:t>个、吊钩</w:t>
            </w:r>
            <w:r>
              <w:rPr>
                <w:kern w:val="0"/>
              </w:rPr>
              <w:t>4</w:t>
            </w:r>
          </w:p>
        </w:tc>
        <w:tc>
          <w:tcPr>
            <w:tcW w:w="436" w:type="pct"/>
            <w:vAlign w:val="center"/>
          </w:tcPr>
          <w:p w14:paraId="7F6A2011" w14:textId="77777777" w:rsidR="002566D7" w:rsidRDefault="00AF7190">
            <w:pPr>
              <w:widowControl/>
              <w:jc w:val="center"/>
              <w:rPr>
                <w:kern w:val="0"/>
              </w:rPr>
            </w:pPr>
            <w:r>
              <w:rPr>
                <w:kern w:val="0"/>
              </w:rPr>
              <w:t>套</w:t>
            </w:r>
          </w:p>
        </w:tc>
        <w:tc>
          <w:tcPr>
            <w:tcW w:w="364" w:type="pct"/>
            <w:vAlign w:val="center"/>
          </w:tcPr>
          <w:p w14:paraId="766DA5E4" w14:textId="77777777" w:rsidR="002566D7" w:rsidRDefault="00AF7190">
            <w:pPr>
              <w:widowControl/>
              <w:jc w:val="center"/>
              <w:rPr>
                <w:kern w:val="0"/>
              </w:rPr>
            </w:pPr>
            <w:r>
              <w:rPr>
                <w:kern w:val="0"/>
              </w:rPr>
              <w:t>25</w:t>
            </w:r>
          </w:p>
        </w:tc>
        <w:tc>
          <w:tcPr>
            <w:tcW w:w="553" w:type="pct"/>
            <w:vAlign w:val="center"/>
          </w:tcPr>
          <w:p w14:paraId="365C51DA" w14:textId="77777777" w:rsidR="002566D7" w:rsidRDefault="00AF7190">
            <w:pPr>
              <w:widowControl/>
              <w:jc w:val="center"/>
              <w:rPr>
                <w:kern w:val="0"/>
              </w:rPr>
            </w:pPr>
            <w:r>
              <w:rPr>
                <w:rFonts w:hint="eastAsia"/>
                <w:kern w:val="0"/>
              </w:rPr>
              <w:t>否</w:t>
            </w:r>
          </w:p>
        </w:tc>
      </w:tr>
      <w:tr w:rsidR="002566D7" w14:paraId="6B45925F" w14:textId="77777777">
        <w:trPr>
          <w:trHeight w:val="20"/>
          <w:jc w:val="center"/>
        </w:trPr>
        <w:tc>
          <w:tcPr>
            <w:tcW w:w="385" w:type="pct"/>
            <w:vAlign w:val="center"/>
          </w:tcPr>
          <w:p w14:paraId="361D68CC" w14:textId="77777777" w:rsidR="002566D7" w:rsidRDefault="00AF7190">
            <w:pPr>
              <w:widowControl/>
              <w:jc w:val="center"/>
              <w:rPr>
                <w:kern w:val="0"/>
              </w:rPr>
            </w:pPr>
            <w:r>
              <w:rPr>
                <w:kern w:val="0"/>
              </w:rPr>
              <w:t>140</w:t>
            </w:r>
          </w:p>
        </w:tc>
        <w:tc>
          <w:tcPr>
            <w:tcW w:w="621" w:type="pct"/>
            <w:vAlign w:val="center"/>
          </w:tcPr>
          <w:p w14:paraId="26E01EF6" w14:textId="77777777" w:rsidR="002566D7" w:rsidRDefault="00AF7190">
            <w:pPr>
              <w:widowControl/>
              <w:jc w:val="left"/>
              <w:rPr>
                <w:kern w:val="0"/>
              </w:rPr>
            </w:pPr>
            <w:r>
              <w:rPr>
                <w:kern w:val="0"/>
              </w:rPr>
              <w:t>演示电表</w:t>
            </w:r>
          </w:p>
        </w:tc>
        <w:tc>
          <w:tcPr>
            <w:tcW w:w="2641" w:type="pct"/>
            <w:vAlign w:val="center"/>
          </w:tcPr>
          <w:p w14:paraId="6F0E7A3F" w14:textId="77777777" w:rsidR="002566D7" w:rsidRDefault="00AF7190">
            <w:pPr>
              <w:widowControl/>
              <w:jc w:val="left"/>
              <w:rPr>
                <w:kern w:val="0"/>
              </w:rPr>
            </w:pPr>
            <w:r>
              <w:rPr>
                <w:kern w:val="0"/>
              </w:rPr>
              <w:t xml:space="preserve">2.5 </w:t>
            </w:r>
            <w:r>
              <w:rPr>
                <w:kern w:val="0"/>
              </w:rPr>
              <w:t>级，直流电流：</w:t>
            </w:r>
            <w:r>
              <w:rPr>
                <w:kern w:val="0"/>
              </w:rPr>
              <w:t>200 μA</w:t>
            </w:r>
            <w:r>
              <w:rPr>
                <w:kern w:val="0"/>
              </w:rPr>
              <w:t>、</w:t>
            </w:r>
            <w:r>
              <w:rPr>
                <w:kern w:val="0"/>
              </w:rPr>
              <w:t>0.5 A</w:t>
            </w:r>
            <w:r>
              <w:rPr>
                <w:kern w:val="0"/>
              </w:rPr>
              <w:t>、</w:t>
            </w:r>
          </w:p>
          <w:p w14:paraId="19428C6E" w14:textId="77777777" w:rsidR="002566D7" w:rsidRDefault="00AF7190">
            <w:pPr>
              <w:widowControl/>
              <w:jc w:val="left"/>
              <w:rPr>
                <w:kern w:val="0"/>
              </w:rPr>
            </w:pPr>
            <w:r>
              <w:rPr>
                <w:kern w:val="0"/>
              </w:rPr>
              <w:t>2.5 A</w:t>
            </w:r>
            <w:r>
              <w:rPr>
                <w:kern w:val="0"/>
              </w:rPr>
              <w:t>，直流电压：</w:t>
            </w:r>
            <w:r>
              <w:rPr>
                <w:kern w:val="0"/>
              </w:rPr>
              <w:t>2.5 V</w:t>
            </w:r>
            <w:r>
              <w:rPr>
                <w:kern w:val="0"/>
              </w:rPr>
              <w:t>、</w:t>
            </w:r>
            <w:r>
              <w:rPr>
                <w:kern w:val="0"/>
              </w:rPr>
              <w:t>10 V</w:t>
            </w:r>
            <w:r>
              <w:rPr>
                <w:kern w:val="0"/>
              </w:rPr>
              <w:t>，检流：</w:t>
            </w:r>
          </w:p>
          <w:p w14:paraId="116B2C2C" w14:textId="77777777" w:rsidR="002566D7" w:rsidRDefault="00AF7190">
            <w:pPr>
              <w:widowControl/>
              <w:jc w:val="left"/>
              <w:rPr>
                <w:kern w:val="0"/>
              </w:rPr>
            </w:pPr>
            <w:r>
              <w:rPr>
                <w:kern w:val="0"/>
              </w:rPr>
              <w:t>－</w:t>
            </w:r>
            <w:r>
              <w:rPr>
                <w:kern w:val="0"/>
              </w:rPr>
              <w:t>500 μA</w:t>
            </w:r>
            <w:r>
              <w:rPr>
                <w:kern w:val="0"/>
              </w:rPr>
              <w:t>～</w:t>
            </w:r>
            <w:r>
              <w:rPr>
                <w:kern w:val="0"/>
              </w:rPr>
              <w:t>500 μA</w:t>
            </w:r>
            <w:r>
              <w:rPr>
                <w:kern w:val="0"/>
              </w:rPr>
              <w:t>，电压灵敏度：</w:t>
            </w:r>
            <w:r>
              <w:rPr>
                <w:kern w:val="0"/>
              </w:rPr>
              <w:t xml:space="preserve"> 5kΩ/V</w:t>
            </w:r>
          </w:p>
        </w:tc>
        <w:tc>
          <w:tcPr>
            <w:tcW w:w="436" w:type="pct"/>
            <w:vAlign w:val="center"/>
          </w:tcPr>
          <w:p w14:paraId="491474B3" w14:textId="77777777" w:rsidR="002566D7" w:rsidRDefault="00AF7190">
            <w:pPr>
              <w:widowControl/>
              <w:jc w:val="center"/>
              <w:rPr>
                <w:kern w:val="0"/>
              </w:rPr>
            </w:pPr>
            <w:r>
              <w:rPr>
                <w:kern w:val="0"/>
              </w:rPr>
              <w:t xml:space="preserve">　</w:t>
            </w:r>
          </w:p>
        </w:tc>
        <w:tc>
          <w:tcPr>
            <w:tcW w:w="364" w:type="pct"/>
            <w:vAlign w:val="center"/>
          </w:tcPr>
          <w:p w14:paraId="142550B6" w14:textId="77777777" w:rsidR="002566D7" w:rsidRDefault="00AF7190">
            <w:pPr>
              <w:widowControl/>
              <w:jc w:val="center"/>
              <w:rPr>
                <w:kern w:val="0"/>
              </w:rPr>
            </w:pPr>
            <w:r>
              <w:rPr>
                <w:kern w:val="0"/>
              </w:rPr>
              <w:t>6</w:t>
            </w:r>
          </w:p>
        </w:tc>
        <w:tc>
          <w:tcPr>
            <w:tcW w:w="553" w:type="pct"/>
            <w:vAlign w:val="center"/>
          </w:tcPr>
          <w:p w14:paraId="0BFE56E3" w14:textId="77777777" w:rsidR="002566D7" w:rsidRDefault="00AF7190">
            <w:pPr>
              <w:widowControl/>
              <w:jc w:val="center"/>
              <w:rPr>
                <w:kern w:val="0"/>
              </w:rPr>
            </w:pPr>
            <w:r>
              <w:rPr>
                <w:rFonts w:hint="eastAsia"/>
                <w:kern w:val="0"/>
              </w:rPr>
              <w:t>否</w:t>
            </w:r>
          </w:p>
        </w:tc>
      </w:tr>
      <w:tr w:rsidR="002566D7" w14:paraId="3D406DB2" w14:textId="77777777">
        <w:trPr>
          <w:trHeight w:val="20"/>
          <w:jc w:val="center"/>
        </w:trPr>
        <w:tc>
          <w:tcPr>
            <w:tcW w:w="385" w:type="pct"/>
            <w:vAlign w:val="center"/>
          </w:tcPr>
          <w:p w14:paraId="530D75BE" w14:textId="77777777" w:rsidR="002566D7" w:rsidRDefault="00AF7190">
            <w:pPr>
              <w:widowControl/>
              <w:jc w:val="center"/>
              <w:rPr>
                <w:kern w:val="0"/>
              </w:rPr>
            </w:pPr>
            <w:r>
              <w:rPr>
                <w:kern w:val="0"/>
              </w:rPr>
              <w:t>141</w:t>
            </w:r>
          </w:p>
        </w:tc>
        <w:tc>
          <w:tcPr>
            <w:tcW w:w="621" w:type="pct"/>
            <w:vAlign w:val="center"/>
          </w:tcPr>
          <w:p w14:paraId="027016A4" w14:textId="77777777" w:rsidR="002566D7" w:rsidRDefault="00AF7190">
            <w:pPr>
              <w:widowControl/>
              <w:jc w:val="left"/>
              <w:rPr>
                <w:kern w:val="0"/>
              </w:rPr>
            </w:pPr>
            <w:r>
              <w:rPr>
                <w:kern w:val="0"/>
              </w:rPr>
              <w:t>电流天平</w:t>
            </w:r>
          </w:p>
        </w:tc>
        <w:tc>
          <w:tcPr>
            <w:tcW w:w="2641" w:type="pct"/>
            <w:vAlign w:val="center"/>
          </w:tcPr>
          <w:p w14:paraId="0D13B5D9" w14:textId="77777777" w:rsidR="002566D7" w:rsidRDefault="00AF7190">
            <w:pPr>
              <w:widowControl/>
              <w:jc w:val="left"/>
              <w:rPr>
                <w:kern w:val="0"/>
              </w:rPr>
            </w:pPr>
            <w:r>
              <w:rPr>
                <w:kern w:val="0"/>
              </w:rPr>
              <w:t>由指针、刻度盘、天平臂、立柱、螺线</w:t>
            </w:r>
          </w:p>
          <w:p w14:paraId="484A1ADD" w14:textId="77777777" w:rsidR="002566D7" w:rsidRDefault="00AF7190">
            <w:pPr>
              <w:widowControl/>
              <w:jc w:val="left"/>
              <w:rPr>
                <w:kern w:val="0"/>
              </w:rPr>
            </w:pPr>
            <w:r>
              <w:rPr>
                <w:kern w:val="0"/>
              </w:rPr>
              <w:t>管线圈、砝码、底座等组成</w:t>
            </w:r>
          </w:p>
        </w:tc>
        <w:tc>
          <w:tcPr>
            <w:tcW w:w="436" w:type="pct"/>
            <w:vAlign w:val="center"/>
          </w:tcPr>
          <w:p w14:paraId="5F5A3411" w14:textId="77777777" w:rsidR="002566D7" w:rsidRDefault="00AF7190">
            <w:pPr>
              <w:widowControl/>
              <w:jc w:val="center"/>
              <w:rPr>
                <w:kern w:val="0"/>
              </w:rPr>
            </w:pPr>
            <w:r>
              <w:rPr>
                <w:kern w:val="0"/>
              </w:rPr>
              <w:t xml:space="preserve">　</w:t>
            </w:r>
          </w:p>
        </w:tc>
        <w:tc>
          <w:tcPr>
            <w:tcW w:w="364" w:type="pct"/>
            <w:vAlign w:val="center"/>
          </w:tcPr>
          <w:p w14:paraId="28A2F5DA" w14:textId="77777777" w:rsidR="002566D7" w:rsidRDefault="00AF7190">
            <w:pPr>
              <w:widowControl/>
              <w:jc w:val="center"/>
              <w:rPr>
                <w:kern w:val="0"/>
              </w:rPr>
            </w:pPr>
            <w:r>
              <w:rPr>
                <w:kern w:val="0"/>
              </w:rPr>
              <w:t>1</w:t>
            </w:r>
          </w:p>
        </w:tc>
        <w:tc>
          <w:tcPr>
            <w:tcW w:w="553" w:type="pct"/>
            <w:vAlign w:val="center"/>
          </w:tcPr>
          <w:p w14:paraId="7AE37184" w14:textId="77777777" w:rsidR="002566D7" w:rsidRDefault="00AF7190">
            <w:pPr>
              <w:widowControl/>
              <w:jc w:val="center"/>
              <w:rPr>
                <w:kern w:val="0"/>
              </w:rPr>
            </w:pPr>
            <w:r>
              <w:rPr>
                <w:rFonts w:hint="eastAsia"/>
                <w:kern w:val="0"/>
              </w:rPr>
              <w:t>否</w:t>
            </w:r>
          </w:p>
        </w:tc>
      </w:tr>
      <w:tr w:rsidR="002566D7" w14:paraId="4B7066CD" w14:textId="77777777">
        <w:trPr>
          <w:trHeight w:val="20"/>
          <w:jc w:val="center"/>
        </w:trPr>
        <w:tc>
          <w:tcPr>
            <w:tcW w:w="385" w:type="pct"/>
            <w:vAlign w:val="center"/>
          </w:tcPr>
          <w:p w14:paraId="0236DAED" w14:textId="77777777" w:rsidR="002566D7" w:rsidRDefault="00AF7190">
            <w:pPr>
              <w:widowControl/>
              <w:jc w:val="center"/>
              <w:rPr>
                <w:kern w:val="0"/>
              </w:rPr>
            </w:pPr>
            <w:r>
              <w:rPr>
                <w:kern w:val="0"/>
              </w:rPr>
              <w:t>142</w:t>
            </w:r>
          </w:p>
        </w:tc>
        <w:tc>
          <w:tcPr>
            <w:tcW w:w="621" w:type="pct"/>
            <w:vAlign w:val="center"/>
          </w:tcPr>
          <w:p w14:paraId="18B32239" w14:textId="77777777" w:rsidR="002566D7" w:rsidRDefault="00AF7190">
            <w:pPr>
              <w:widowControl/>
              <w:jc w:val="left"/>
              <w:rPr>
                <w:kern w:val="0"/>
              </w:rPr>
            </w:pPr>
            <w:r>
              <w:rPr>
                <w:kern w:val="0"/>
              </w:rPr>
              <w:t>5</w:t>
            </w:r>
            <w:r>
              <w:rPr>
                <w:kern w:val="0"/>
              </w:rPr>
              <w:t>号电池</w:t>
            </w:r>
          </w:p>
        </w:tc>
        <w:tc>
          <w:tcPr>
            <w:tcW w:w="2641" w:type="pct"/>
            <w:vAlign w:val="center"/>
          </w:tcPr>
          <w:p w14:paraId="4372C688" w14:textId="77777777" w:rsidR="002566D7" w:rsidRDefault="00AF7190">
            <w:pPr>
              <w:widowControl/>
              <w:jc w:val="left"/>
              <w:rPr>
                <w:kern w:val="0"/>
              </w:rPr>
            </w:pPr>
            <w:r>
              <w:rPr>
                <w:kern w:val="0"/>
              </w:rPr>
              <w:t>碱性</w:t>
            </w:r>
            <w:r>
              <w:rPr>
                <w:kern w:val="0"/>
              </w:rPr>
              <w:t>5</w:t>
            </w:r>
            <w:r>
              <w:rPr>
                <w:kern w:val="0"/>
              </w:rPr>
              <w:t>号电池</w:t>
            </w:r>
          </w:p>
        </w:tc>
        <w:tc>
          <w:tcPr>
            <w:tcW w:w="436" w:type="pct"/>
            <w:vAlign w:val="center"/>
          </w:tcPr>
          <w:p w14:paraId="78755F8D" w14:textId="77777777" w:rsidR="002566D7" w:rsidRDefault="00AF7190">
            <w:pPr>
              <w:widowControl/>
              <w:jc w:val="center"/>
              <w:rPr>
                <w:kern w:val="0"/>
              </w:rPr>
            </w:pPr>
            <w:r>
              <w:rPr>
                <w:kern w:val="0"/>
              </w:rPr>
              <w:t>个</w:t>
            </w:r>
          </w:p>
        </w:tc>
        <w:tc>
          <w:tcPr>
            <w:tcW w:w="364" w:type="pct"/>
            <w:vAlign w:val="center"/>
          </w:tcPr>
          <w:p w14:paraId="639A1692" w14:textId="77777777" w:rsidR="002566D7" w:rsidRDefault="00AF7190">
            <w:pPr>
              <w:widowControl/>
              <w:jc w:val="center"/>
              <w:rPr>
                <w:kern w:val="0"/>
              </w:rPr>
            </w:pPr>
            <w:r>
              <w:rPr>
                <w:kern w:val="0"/>
              </w:rPr>
              <w:t>100</w:t>
            </w:r>
          </w:p>
        </w:tc>
        <w:tc>
          <w:tcPr>
            <w:tcW w:w="553" w:type="pct"/>
            <w:vAlign w:val="center"/>
          </w:tcPr>
          <w:p w14:paraId="6758348B" w14:textId="77777777" w:rsidR="002566D7" w:rsidRDefault="00AF7190">
            <w:pPr>
              <w:widowControl/>
              <w:jc w:val="center"/>
              <w:rPr>
                <w:kern w:val="0"/>
              </w:rPr>
            </w:pPr>
            <w:r>
              <w:rPr>
                <w:rFonts w:hint="eastAsia"/>
                <w:kern w:val="0"/>
              </w:rPr>
              <w:t>否</w:t>
            </w:r>
          </w:p>
        </w:tc>
      </w:tr>
      <w:tr w:rsidR="002566D7" w14:paraId="5E19650C" w14:textId="77777777">
        <w:trPr>
          <w:trHeight w:val="20"/>
          <w:jc w:val="center"/>
        </w:trPr>
        <w:tc>
          <w:tcPr>
            <w:tcW w:w="385" w:type="pct"/>
            <w:vAlign w:val="center"/>
          </w:tcPr>
          <w:p w14:paraId="0AE517E9" w14:textId="77777777" w:rsidR="002566D7" w:rsidRDefault="00AF7190">
            <w:pPr>
              <w:widowControl/>
              <w:jc w:val="center"/>
              <w:rPr>
                <w:kern w:val="0"/>
              </w:rPr>
            </w:pPr>
            <w:r>
              <w:rPr>
                <w:kern w:val="0"/>
              </w:rPr>
              <w:t>143</w:t>
            </w:r>
          </w:p>
        </w:tc>
        <w:tc>
          <w:tcPr>
            <w:tcW w:w="621" w:type="pct"/>
            <w:vAlign w:val="center"/>
          </w:tcPr>
          <w:p w14:paraId="51CDF260" w14:textId="77777777" w:rsidR="002566D7" w:rsidRDefault="00AF7190">
            <w:pPr>
              <w:widowControl/>
              <w:jc w:val="left"/>
              <w:rPr>
                <w:kern w:val="0"/>
              </w:rPr>
            </w:pPr>
            <w:r>
              <w:rPr>
                <w:kern w:val="0"/>
              </w:rPr>
              <w:t>7</w:t>
            </w:r>
            <w:r>
              <w:rPr>
                <w:kern w:val="0"/>
              </w:rPr>
              <w:t>号电池</w:t>
            </w:r>
          </w:p>
        </w:tc>
        <w:tc>
          <w:tcPr>
            <w:tcW w:w="2641" w:type="pct"/>
            <w:vAlign w:val="center"/>
          </w:tcPr>
          <w:p w14:paraId="77495D3E" w14:textId="77777777" w:rsidR="002566D7" w:rsidRDefault="00AF7190">
            <w:pPr>
              <w:widowControl/>
              <w:jc w:val="left"/>
              <w:rPr>
                <w:kern w:val="0"/>
              </w:rPr>
            </w:pPr>
            <w:r>
              <w:rPr>
                <w:kern w:val="0"/>
              </w:rPr>
              <w:t>碱性</w:t>
            </w:r>
            <w:r>
              <w:rPr>
                <w:kern w:val="0"/>
              </w:rPr>
              <w:t>7</w:t>
            </w:r>
            <w:r>
              <w:rPr>
                <w:kern w:val="0"/>
              </w:rPr>
              <w:t>号电池</w:t>
            </w:r>
          </w:p>
        </w:tc>
        <w:tc>
          <w:tcPr>
            <w:tcW w:w="436" w:type="pct"/>
            <w:vAlign w:val="center"/>
          </w:tcPr>
          <w:p w14:paraId="15023D14" w14:textId="77777777" w:rsidR="002566D7" w:rsidRDefault="00AF7190">
            <w:pPr>
              <w:widowControl/>
              <w:jc w:val="center"/>
              <w:rPr>
                <w:kern w:val="0"/>
              </w:rPr>
            </w:pPr>
            <w:r>
              <w:rPr>
                <w:kern w:val="0"/>
              </w:rPr>
              <w:t>个</w:t>
            </w:r>
          </w:p>
        </w:tc>
        <w:tc>
          <w:tcPr>
            <w:tcW w:w="364" w:type="pct"/>
            <w:vAlign w:val="center"/>
          </w:tcPr>
          <w:p w14:paraId="5AE5B654" w14:textId="77777777" w:rsidR="002566D7" w:rsidRDefault="00AF7190">
            <w:pPr>
              <w:widowControl/>
              <w:jc w:val="center"/>
              <w:rPr>
                <w:kern w:val="0"/>
              </w:rPr>
            </w:pPr>
            <w:r>
              <w:rPr>
                <w:kern w:val="0"/>
              </w:rPr>
              <w:t>100</w:t>
            </w:r>
          </w:p>
        </w:tc>
        <w:tc>
          <w:tcPr>
            <w:tcW w:w="553" w:type="pct"/>
            <w:vAlign w:val="center"/>
          </w:tcPr>
          <w:p w14:paraId="6935AA76" w14:textId="77777777" w:rsidR="002566D7" w:rsidRDefault="00AF7190">
            <w:pPr>
              <w:widowControl/>
              <w:jc w:val="center"/>
              <w:rPr>
                <w:kern w:val="0"/>
              </w:rPr>
            </w:pPr>
            <w:r>
              <w:rPr>
                <w:rFonts w:hint="eastAsia"/>
                <w:kern w:val="0"/>
              </w:rPr>
              <w:t>否</w:t>
            </w:r>
          </w:p>
        </w:tc>
      </w:tr>
      <w:tr w:rsidR="002566D7" w14:paraId="384F2934" w14:textId="77777777">
        <w:trPr>
          <w:trHeight w:val="20"/>
          <w:jc w:val="center"/>
        </w:trPr>
        <w:tc>
          <w:tcPr>
            <w:tcW w:w="385" w:type="pct"/>
            <w:vAlign w:val="center"/>
          </w:tcPr>
          <w:p w14:paraId="560A1AC2" w14:textId="77777777" w:rsidR="002566D7" w:rsidRDefault="00AF7190">
            <w:pPr>
              <w:widowControl/>
              <w:jc w:val="center"/>
              <w:rPr>
                <w:kern w:val="0"/>
              </w:rPr>
            </w:pPr>
            <w:r>
              <w:rPr>
                <w:kern w:val="0"/>
              </w:rPr>
              <w:lastRenderedPageBreak/>
              <w:t>144</w:t>
            </w:r>
          </w:p>
        </w:tc>
        <w:tc>
          <w:tcPr>
            <w:tcW w:w="621" w:type="pct"/>
            <w:vAlign w:val="center"/>
          </w:tcPr>
          <w:p w14:paraId="29426944" w14:textId="77777777" w:rsidR="002566D7" w:rsidRDefault="00AF7190">
            <w:pPr>
              <w:widowControl/>
              <w:jc w:val="left"/>
              <w:rPr>
                <w:kern w:val="0"/>
              </w:rPr>
            </w:pPr>
            <w:r>
              <w:rPr>
                <w:kern w:val="0"/>
              </w:rPr>
              <w:t>手摇起电机</w:t>
            </w:r>
          </w:p>
        </w:tc>
        <w:tc>
          <w:tcPr>
            <w:tcW w:w="2641" w:type="pct"/>
            <w:vAlign w:val="center"/>
          </w:tcPr>
          <w:p w14:paraId="76D87BFE" w14:textId="77777777" w:rsidR="002566D7" w:rsidRDefault="00AF7190">
            <w:pPr>
              <w:widowControl/>
              <w:jc w:val="left"/>
              <w:rPr>
                <w:kern w:val="0"/>
              </w:rPr>
            </w:pPr>
            <w:r>
              <w:rPr>
                <w:kern w:val="0"/>
              </w:rPr>
              <w:t>手摇起电动机</w:t>
            </w:r>
          </w:p>
        </w:tc>
        <w:tc>
          <w:tcPr>
            <w:tcW w:w="436" w:type="pct"/>
            <w:vAlign w:val="center"/>
          </w:tcPr>
          <w:p w14:paraId="4751624C" w14:textId="77777777" w:rsidR="002566D7" w:rsidRDefault="00AF7190">
            <w:pPr>
              <w:widowControl/>
              <w:jc w:val="center"/>
              <w:rPr>
                <w:kern w:val="0"/>
              </w:rPr>
            </w:pPr>
            <w:r>
              <w:rPr>
                <w:kern w:val="0"/>
              </w:rPr>
              <w:t>个</w:t>
            </w:r>
          </w:p>
        </w:tc>
        <w:tc>
          <w:tcPr>
            <w:tcW w:w="364" w:type="pct"/>
            <w:vAlign w:val="center"/>
          </w:tcPr>
          <w:p w14:paraId="676B57DF" w14:textId="77777777" w:rsidR="002566D7" w:rsidRDefault="00AF7190">
            <w:pPr>
              <w:widowControl/>
              <w:jc w:val="center"/>
              <w:rPr>
                <w:kern w:val="0"/>
              </w:rPr>
            </w:pPr>
            <w:r>
              <w:rPr>
                <w:kern w:val="0"/>
              </w:rPr>
              <w:t>2</w:t>
            </w:r>
          </w:p>
        </w:tc>
        <w:tc>
          <w:tcPr>
            <w:tcW w:w="553" w:type="pct"/>
            <w:vAlign w:val="center"/>
          </w:tcPr>
          <w:p w14:paraId="42EAC123" w14:textId="77777777" w:rsidR="002566D7" w:rsidRDefault="00AF7190">
            <w:pPr>
              <w:widowControl/>
              <w:jc w:val="center"/>
              <w:rPr>
                <w:kern w:val="0"/>
              </w:rPr>
            </w:pPr>
            <w:r>
              <w:rPr>
                <w:rFonts w:hint="eastAsia"/>
                <w:kern w:val="0"/>
              </w:rPr>
              <w:t>否</w:t>
            </w:r>
          </w:p>
        </w:tc>
      </w:tr>
      <w:tr w:rsidR="002566D7" w14:paraId="54F0254C" w14:textId="77777777">
        <w:trPr>
          <w:trHeight w:val="20"/>
          <w:jc w:val="center"/>
        </w:trPr>
        <w:tc>
          <w:tcPr>
            <w:tcW w:w="385" w:type="pct"/>
            <w:vAlign w:val="center"/>
          </w:tcPr>
          <w:p w14:paraId="0B654ABB" w14:textId="77777777" w:rsidR="002566D7" w:rsidRDefault="00AF7190">
            <w:pPr>
              <w:widowControl/>
              <w:jc w:val="center"/>
              <w:rPr>
                <w:kern w:val="0"/>
              </w:rPr>
            </w:pPr>
            <w:r>
              <w:rPr>
                <w:kern w:val="0"/>
              </w:rPr>
              <w:t>145</w:t>
            </w:r>
          </w:p>
        </w:tc>
        <w:tc>
          <w:tcPr>
            <w:tcW w:w="621" w:type="pct"/>
            <w:vAlign w:val="center"/>
          </w:tcPr>
          <w:p w14:paraId="5DE875F7" w14:textId="77777777" w:rsidR="002566D7" w:rsidRDefault="00AF7190">
            <w:pPr>
              <w:widowControl/>
              <w:jc w:val="left"/>
              <w:rPr>
                <w:kern w:val="0"/>
              </w:rPr>
            </w:pPr>
            <w:r>
              <w:rPr>
                <w:kern w:val="0"/>
              </w:rPr>
              <w:t>空调</w:t>
            </w:r>
          </w:p>
        </w:tc>
        <w:tc>
          <w:tcPr>
            <w:tcW w:w="2641" w:type="pct"/>
            <w:vAlign w:val="center"/>
          </w:tcPr>
          <w:p w14:paraId="2BD6E8CA" w14:textId="77777777" w:rsidR="002566D7" w:rsidRDefault="00AF7190">
            <w:pPr>
              <w:widowControl/>
              <w:jc w:val="left"/>
              <w:rPr>
                <w:kern w:val="0"/>
              </w:rPr>
            </w:pPr>
            <w:r>
              <w:rPr>
                <w:kern w:val="0"/>
              </w:rPr>
              <w:t>大于</w:t>
            </w:r>
            <w:r>
              <w:rPr>
                <w:kern w:val="0"/>
              </w:rPr>
              <w:t>1.5</w:t>
            </w:r>
            <w:r>
              <w:rPr>
                <w:kern w:val="0"/>
              </w:rPr>
              <w:t>匹冷热</w:t>
            </w:r>
          </w:p>
        </w:tc>
        <w:tc>
          <w:tcPr>
            <w:tcW w:w="436" w:type="pct"/>
            <w:vAlign w:val="center"/>
          </w:tcPr>
          <w:p w14:paraId="0C38FC9F" w14:textId="77777777" w:rsidR="002566D7" w:rsidRDefault="00AF7190">
            <w:pPr>
              <w:widowControl/>
              <w:jc w:val="center"/>
              <w:rPr>
                <w:kern w:val="0"/>
              </w:rPr>
            </w:pPr>
            <w:r>
              <w:rPr>
                <w:kern w:val="0"/>
              </w:rPr>
              <w:t>台</w:t>
            </w:r>
          </w:p>
        </w:tc>
        <w:tc>
          <w:tcPr>
            <w:tcW w:w="364" w:type="pct"/>
            <w:vAlign w:val="center"/>
          </w:tcPr>
          <w:p w14:paraId="1CA8F228" w14:textId="77777777" w:rsidR="002566D7" w:rsidRDefault="00AF7190">
            <w:pPr>
              <w:widowControl/>
              <w:jc w:val="center"/>
              <w:rPr>
                <w:kern w:val="0"/>
              </w:rPr>
            </w:pPr>
            <w:r>
              <w:rPr>
                <w:kern w:val="0"/>
              </w:rPr>
              <w:t>8</w:t>
            </w:r>
          </w:p>
        </w:tc>
        <w:tc>
          <w:tcPr>
            <w:tcW w:w="553" w:type="pct"/>
            <w:vAlign w:val="center"/>
          </w:tcPr>
          <w:p w14:paraId="17288E5A" w14:textId="77777777" w:rsidR="002566D7" w:rsidRDefault="00AF7190">
            <w:pPr>
              <w:widowControl/>
              <w:jc w:val="center"/>
              <w:rPr>
                <w:kern w:val="0"/>
              </w:rPr>
            </w:pPr>
            <w:r>
              <w:rPr>
                <w:rFonts w:hint="eastAsia"/>
                <w:kern w:val="0"/>
              </w:rPr>
              <w:t>是</w:t>
            </w:r>
          </w:p>
        </w:tc>
      </w:tr>
      <w:tr w:rsidR="002566D7" w14:paraId="67251679" w14:textId="77777777">
        <w:trPr>
          <w:trHeight w:val="20"/>
          <w:jc w:val="center"/>
        </w:trPr>
        <w:tc>
          <w:tcPr>
            <w:tcW w:w="385" w:type="pct"/>
            <w:vAlign w:val="center"/>
          </w:tcPr>
          <w:p w14:paraId="15828006" w14:textId="77777777" w:rsidR="002566D7" w:rsidRDefault="00AF7190">
            <w:pPr>
              <w:widowControl/>
              <w:jc w:val="center"/>
              <w:rPr>
                <w:kern w:val="0"/>
              </w:rPr>
            </w:pPr>
            <w:r>
              <w:rPr>
                <w:kern w:val="0"/>
              </w:rPr>
              <w:t>146</w:t>
            </w:r>
          </w:p>
        </w:tc>
        <w:tc>
          <w:tcPr>
            <w:tcW w:w="621" w:type="pct"/>
            <w:vAlign w:val="center"/>
          </w:tcPr>
          <w:p w14:paraId="2C2A6909" w14:textId="77777777" w:rsidR="002566D7" w:rsidRDefault="00AF7190">
            <w:pPr>
              <w:widowControl/>
              <w:jc w:val="left"/>
              <w:rPr>
                <w:kern w:val="0"/>
              </w:rPr>
            </w:pPr>
            <w:r>
              <w:rPr>
                <w:kern w:val="0"/>
              </w:rPr>
              <w:t>实验终端</w:t>
            </w:r>
          </w:p>
        </w:tc>
        <w:tc>
          <w:tcPr>
            <w:tcW w:w="2641" w:type="pct"/>
            <w:vAlign w:val="center"/>
          </w:tcPr>
          <w:p w14:paraId="51083AD5" w14:textId="77777777" w:rsidR="002566D7" w:rsidRDefault="00AF7190">
            <w:pPr>
              <w:widowControl/>
              <w:jc w:val="left"/>
              <w:rPr>
                <w:kern w:val="0"/>
              </w:rPr>
            </w:pPr>
            <w:r>
              <w:rPr>
                <w:kern w:val="0"/>
              </w:rPr>
              <w:t>采用国产</w:t>
            </w:r>
            <w:r>
              <w:rPr>
                <w:kern w:val="0"/>
              </w:rPr>
              <w:t>CPU</w:t>
            </w:r>
            <w:r>
              <w:rPr>
                <w:kern w:val="0"/>
              </w:rPr>
              <w:t>芯片；内存容量</w:t>
            </w:r>
            <w:r>
              <w:rPr>
                <w:kern w:val="0"/>
              </w:rPr>
              <w:t>:8G</w:t>
            </w:r>
            <w:r>
              <w:rPr>
                <w:kern w:val="0"/>
              </w:rPr>
              <w:t>；硬盘容量</w:t>
            </w:r>
            <w:r>
              <w:rPr>
                <w:kern w:val="0"/>
              </w:rPr>
              <w:t>:256G</w:t>
            </w:r>
            <w:r>
              <w:rPr>
                <w:kern w:val="0"/>
              </w:rPr>
              <w:t>固态；硬盘接口</w:t>
            </w:r>
            <w:r>
              <w:rPr>
                <w:kern w:val="0"/>
              </w:rPr>
              <w:t>:SATA</w:t>
            </w:r>
            <w:r>
              <w:rPr>
                <w:kern w:val="0"/>
              </w:rPr>
              <w:t>；显卡类型</w:t>
            </w:r>
            <w:r>
              <w:rPr>
                <w:kern w:val="0"/>
              </w:rPr>
              <w:t>:</w:t>
            </w:r>
            <w:r>
              <w:rPr>
                <w:kern w:val="0"/>
              </w:rPr>
              <w:t>独立；显卡闪存</w:t>
            </w:r>
            <w:r>
              <w:rPr>
                <w:kern w:val="0"/>
              </w:rPr>
              <w:t>:2G</w:t>
            </w:r>
            <w:r>
              <w:rPr>
                <w:kern w:val="0"/>
              </w:rPr>
              <w:t>；</w:t>
            </w:r>
            <w:r>
              <w:rPr>
                <w:kern w:val="0"/>
              </w:rPr>
              <w:t>CPU</w:t>
            </w:r>
            <w:r>
              <w:rPr>
                <w:kern w:val="0"/>
              </w:rPr>
              <w:t>核数</w:t>
            </w:r>
            <w:r>
              <w:rPr>
                <w:kern w:val="0"/>
              </w:rPr>
              <w:t>:8</w:t>
            </w:r>
            <w:r>
              <w:rPr>
                <w:kern w:val="0"/>
              </w:rPr>
              <w:t>核；</w:t>
            </w:r>
            <w:r>
              <w:rPr>
                <w:kern w:val="0"/>
              </w:rPr>
              <w:t>CPU</w:t>
            </w:r>
            <w:r>
              <w:rPr>
                <w:kern w:val="0"/>
              </w:rPr>
              <w:t>主频</w:t>
            </w:r>
            <w:r>
              <w:rPr>
                <w:kern w:val="0"/>
              </w:rPr>
              <w:t>:</w:t>
            </w:r>
            <w:r>
              <w:rPr>
                <w:rFonts w:hint="eastAsia"/>
                <w:kern w:val="0"/>
              </w:rPr>
              <w:t>3.0</w:t>
            </w:r>
            <w:r>
              <w:rPr>
                <w:kern w:val="0"/>
              </w:rPr>
              <w:t>GHz</w:t>
            </w:r>
            <w:r>
              <w:rPr>
                <w:kern w:val="0"/>
              </w:rPr>
              <w:t>；</w:t>
            </w:r>
            <w:r>
              <w:rPr>
                <w:kern w:val="0"/>
              </w:rPr>
              <w:t>23.8</w:t>
            </w:r>
            <w:r>
              <w:rPr>
                <w:kern w:val="0"/>
              </w:rPr>
              <w:t>寸显示器</w:t>
            </w:r>
          </w:p>
        </w:tc>
        <w:tc>
          <w:tcPr>
            <w:tcW w:w="436" w:type="pct"/>
            <w:vAlign w:val="center"/>
          </w:tcPr>
          <w:p w14:paraId="6F71C04E" w14:textId="77777777" w:rsidR="002566D7" w:rsidRDefault="00AF7190">
            <w:pPr>
              <w:widowControl/>
              <w:jc w:val="center"/>
              <w:rPr>
                <w:kern w:val="0"/>
              </w:rPr>
            </w:pPr>
            <w:r>
              <w:rPr>
                <w:kern w:val="0"/>
              </w:rPr>
              <w:t>台</w:t>
            </w:r>
          </w:p>
        </w:tc>
        <w:tc>
          <w:tcPr>
            <w:tcW w:w="364" w:type="pct"/>
            <w:vAlign w:val="center"/>
          </w:tcPr>
          <w:p w14:paraId="14868F08" w14:textId="77777777" w:rsidR="002566D7" w:rsidRDefault="00AF7190">
            <w:pPr>
              <w:widowControl/>
              <w:jc w:val="center"/>
              <w:rPr>
                <w:kern w:val="0"/>
              </w:rPr>
            </w:pPr>
            <w:r>
              <w:rPr>
                <w:kern w:val="0"/>
              </w:rPr>
              <w:t>6</w:t>
            </w:r>
          </w:p>
        </w:tc>
        <w:tc>
          <w:tcPr>
            <w:tcW w:w="553" w:type="pct"/>
            <w:vAlign w:val="center"/>
          </w:tcPr>
          <w:p w14:paraId="170F9163" w14:textId="77777777" w:rsidR="002566D7" w:rsidRDefault="00AF7190">
            <w:pPr>
              <w:widowControl/>
              <w:jc w:val="center"/>
              <w:rPr>
                <w:kern w:val="0"/>
              </w:rPr>
            </w:pPr>
            <w:r>
              <w:rPr>
                <w:rFonts w:hint="eastAsia"/>
                <w:kern w:val="0"/>
              </w:rPr>
              <w:t>是</w:t>
            </w:r>
          </w:p>
        </w:tc>
      </w:tr>
      <w:tr w:rsidR="002566D7" w14:paraId="7208F273" w14:textId="77777777">
        <w:trPr>
          <w:trHeight w:val="20"/>
          <w:jc w:val="center"/>
        </w:trPr>
        <w:tc>
          <w:tcPr>
            <w:tcW w:w="385" w:type="pct"/>
            <w:vAlign w:val="center"/>
          </w:tcPr>
          <w:p w14:paraId="6D3F2C4B" w14:textId="77777777" w:rsidR="002566D7" w:rsidRDefault="00AF7190">
            <w:pPr>
              <w:widowControl/>
              <w:jc w:val="center"/>
              <w:rPr>
                <w:kern w:val="0"/>
              </w:rPr>
            </w:pPr>
            <w:r>
              <w:rPr>
                <w:kern w:val="0"/>
              </w:rPr>
              <w:t>147</w:t>
            </w:r>
          </w:p>
        </w:tc>
        <w:tc>
          <w:tcPr>
            <w:tcW w:w="621" w:type="pct"/>
            <w:vAlign w:val="center"/>
          </w:tcPr>
          <w:p w14:paraId="235E613E" w14:textId="77777777" w:rsidR="002566D7" w:rsidRDefault="00AF7190">
            <w:pPr>
              <w:widowControl/>
              <w:jc w:val="left"/>
              <w:rPr>
                <w:kern w:val="0"/>
              </w:rPr>
            </w:pPr>
            <w:r>
              <w:rPr>
                <w:kern w:val="0"/>
              </w:rPr>
              <w:t>学生电源</w:t>
            </w:r>
          </w:p>
        </w:tc>
        <w:tc>
          <w:tcPr>
            <w:tcW w:w="2641" w:type="pct"/>
            <w:vAlign w:val="center"/>
          </w:tcPr>
          <w:p w14:paraId="452315FE" w14:textId="77777777" w:rsidR="002566D7" w:rsidRDefault="00AF7190">
            <w:pPr>
              <w:widowControl/>
              <w:jc w:val="left"/>
              <w:rPr>
                <w:kern w:val="0"/>
              </w:rPr>
            </w:pPr>
            <w:r>
              <w:rPr>
                <w:kern w:val="0"/>
              </w:rPr>
              <w:t>采用铝合金外框，一体化</w:t>
            </w:r>
            <w:r>
              <w:rPr>
                <w:kern w:val="0"/>
              </w:rPr>
              <w:t>PVC</w:t>
            </w:r>
            <w:r>
              <w:rPr>
                <w:kern w:val="0"/>
              </w:rPr>
              <w:t>及隐藏式按键操作，电源设定采用数字键盘快捷方式，电源显示方式采用数字表显示。</w:t>
            </w:r>
            <w:r>
              <w:rPr>
                <w:kern w:val="0"/>
              </w:rPr>
              <w:t>1.</w:t>
            </w:r>
            <w:r>
              <w:rPr>
                <w:kern w:val="0"/>
              </w:rPr>
              <w:t>交流输出：支持由学生或教师操作输出</w:t>
            </w:r>
            <w:r>
              <w:rPr>
                <w:kern w:val="0"/>
              </w:rPr>
              <w:t>0-30V</w:t>
            </w:r>
            <w:r>
              <w:rPr>
                <w:kern w:val="0"/>
              </w:rPr>
              <w:t>电压，分辨率为</w:t>
            </w:r>
            <w:r>
              <w:rPr>
                <w:kern w:val="0"/>
              </w:rPr>
              <w:t>1V</w:t>
            </w:r>
            <w:r>
              <w:rPr>
                <w:kern w:val="0"/>
              </w:rPr>
              <w:t>，具备过载声光报警保护功能。</w:t>
            </w:r>
            <w:r>
              <w:rPr>
                <w:kern w:val="0"/>
              </w:rPr>
              <w:t>2.</w:t>
            </w:r>
            <w:r>
              <w:rPr>
                <w:kern w:val="0"/>
              </w:rPr>
              <w:t>直流输出：支持由学生或教师操作输出</w:t>
            </w:r>
            <w:r>
              <w:rPr>
                <w:kern w:val="0"/>
              </w:rPr>
              <w:t>0-30V</w:t>
            </w:r>
            <w:r>
              <w:rPr>
                <w:kern w:val="0"/>
              </w:rPr>
              <w:t>电压，分辨率为</w:t>
            </w:r>
            <w:r>
              <w:rPr>
                <w:kern w:val="0"/>
              </w:rPr>
              <w:t>0.1V</w:t>
            </w:r>
            <w:r>
              <w:rPr>
                <w:kern w:val="0"/>
              </w:rPr>
              <w:t>，具备过载声光报警保护功能。</w:t>
            </w:r>
            <w:r>
              <w:rPr>
                <w:kern w:val="0"/>
              </w:rPr>
              <w:t>3.</w:t>
            </w:r>
            <w:r>
              <w:rPr>
                <w:kern w:val="0"/>
              </w:rPr>
              <w:t>由教师单独控制两路</w:t>
            </w:r>
            <w:r>
              <w:rPr>
                <w:kern w:val="0"/>
              </w:rPr>
              <w:t>220V</w:t>
            </w:r>
            <w:r>
              <w:rPr>
                <w:kern w:val="0"/>
              </w:rPr>
              <w:t>电源输出，有开关及指示显示，当此电被关闭时，低压仍可使用。</w:t>
            </w:r>
            <w:r>
              <w:rPr>
                <w:kern w:val="0"/>
              </w:rPr>
              <w:t>4.</w:t>
            </w:r>
            <w:r>
              <w:rPr>
                <w:kern w:val="0"/>
              </w:rPr>
              <w:t>锁定：教师端支持远程锁定学生电源低压交、直流电压。</w:t>
            </w:r>
            <w:r>
              <w:rPr>
                <w:kern w:val="0"/>
              </w:rPr>
              <w:t>5.</w:t>
            </w:r>
            <w:r>
              <w:rPr>
                <w:kern w:val="0"/>
              </w:rPr>
              <w:t>配备双组外部测试功能，含有电压，电流，灵敏电流计等六块表。</w:t>
            </w:r>
          </w:p>
        </w:tc>
        <w:tc>
          <w:tcPr>
            <w:tcW w:w="436" w:type="pct"/>
            <w:vAlign w:val="center"/>
          </w:tcPr>
          <w:p w14:paraId="78E5BE28" w14:textId="77777777" w:rsidR="002566D7" w:rsidRDefault="00AF7190">
            <w:pPr>
              <w:widowControl/>
              <w:jc w:val="center"/>
              <w:rPr>
                <w:kern w:val="0"/>
              </w:rPr>
            </w:pPr>
            <w:r>
              <w:rPr>
                <w:kern w:val="0"/>
              </w:rPr>
              <w:t>个</w:t>
            </w:r>
          </w:p>
        </w:tc>
        <w:tc>
          <w:tcPr>
            <w:tcW w:w="364" w:type="pct"/>
            <w:vAlign w:val="center"/>
          </w:tcPr>
          <w:p w14:paraId="39AD0EC2" w14:textId="77777777" w:rsidR="002566D7" w:rsidRDefault="00AF7190">
            <w:pPr>
              <w:widowControl/>
              <w:jc w:val="center"/>
              <w:rPr>
                <w:kern w:val="0"/>
              </w:rPr>
            </w:pPr>
            <w:r>
              <w:rPr>
                <w:kern w:val="0"/>
              </w:rPr>
              <w:t>12</w:t>
            </w:r>
          </w:p>
        </w:tc>
        <w:tc>
          <w:tcPr>
            <w:tcW w:w="553" w:type="pct"/>
            <w:vAlign w:val="center"/>
          </w:tcPr>
          <w:p w14:paraId="57978AE3" w14:textId="77777777" w:rsidR="002566D7" w:rsidRDefault="00AF7190">
            <w:pPr>
              <w:widowControl/>
              <w:jc w:val="center"/>
              <w:rPr>
                <w:kern w:val="0"/>
              </w:rPr>
            </w:pPr>
            <w:r>
              <w:rPr>
                <w:rFonts w:hint="eastAsia"/>
                <w:kern w:val="0"/>
              </w:rPr>
              <w:t>否</w:t>
            </w:r>
          </w:p>
        </w:tc>
      </w:tr>
      <w:tr w:rsidR="002566D7" w14:paraId="7E6F3F86" w14:textId="77777777">
        <w:trPr>
          <w:trHeight w:val="20"/>
          <w:jc w:val="center"/>
        </w:trPr>
        <w:tc>
          <w:tcPr>
            <w:tcW w:w="385" w:type="pct"/>
            <w:vAlign w:val="center"/>
          </w:tcPr>
          <w:p w14:paraId="01F10DAF" w14:textId="77777777" w:rsidR="002566D7" w:rsidRDefault="00AF7190">
            <w:pPr>
              <w:widowControl/>
              <w:jc w:val="center"/>
              <w:rPr>
                <w:kern w:val="0"/>
              </w:rPr>
            </w:pPr>
            <w:r>
              <w:rPr>
                <w:kern w:val="0"/>
              </w:rPr>
              <w:t>148</w:t>
            </w:r>
          </w:p>
        </w:tc>
        <w:tc>
          <w:tcPr>
            <w:tcW w:w="621" w:type="pct"/>
            <w:vAlign w:val="center"/>
          </w:tcPr>
          <w:p w14:paraId="732D1721" w14:textId="77777777" w:rsidR="002566D7" w:rsidRDefault="00AF7190">
            <w:pPr>
              <w:widowControl/>
              <w:jc w:val="left"/>
              <w:rPr>
                <w:kern w:val="0"/>
              </w:rPr>
            </w:pPr>
            <w:r>
              <w:rPr>
                <w:kern w:val="0"/>
              </w:rPr>
              <w:t>一体化数据采集器</w:t>
            </w:r>
          </w:p>
        </w:tc>
        <w:tc>
          <w:tcPr>
            <w:tcW w:w="2641" w:type="pct"/>
            <w:vAlign w:val="center"/>
          </w:tcPr>
          <w:p w14:paraId="18E9047E" w14:textId="77777777" w:rsidR="002566D7" w:rsidRDefault="00AF7190">
            <w:pPr>
              <w:widowControl/>
              <w:jc w:val="left"/>
              <w:rPr>
                <w:kern w:val="0"/>
              </w:rPr>
            </w:pPr>
            <w:r>
              <w:rPr>
                <w:kern w:val="0"/>
              </w:rPr>
              <w:t>1</w:t>
            </w:r>
            <w:r>
              <w:rPr>
                <w:kern w:val="0"/>
              </w:rPr>
              <w:t>、支持四通道并行采集，单通道最高采样速率</w:t>
            </w:r>
            <w:r>
              <w:rPr>
                <w:kern w:val="0"/>
              </w:rPr>
              <w:t>200ksps</w:t>
            </w:r>
            <w:r>
              <w:rPr>
                <w:kern w:val="0"/>
              </w:rPr>
              <w:t>。</w:t>
            </w:r>
          </w:p>
          <w:p w14:paraId="27EA42E9" w14:textId="77777777" w:rsidR="002566D7" w:rsidRDefault="00AF7190">
            <w:pPr>
              <w:widowControl/>
              <w:jc w:val="left"/>
              <w:rPr>
                <w:kern w:val="0"/>
              </w:rPr>
            </w:pPr>
            <w:r>
              <w:rPr>
                <w:kern w:val="0"/>
              </w:rPr>
              <w:t>2</w:t>
            </w:r>
            <w:r>
              <w:rPr>
                <w:kern w:val="0"/>
              </w:rPr>
              <w:t>、</w:t>
            </w:r>
            <w:r>
              <w:rPr>
                <w:kern w:val="0"/>
              </w:rPr>
              <w:t>USB</w:t>
            </w:r>
            <w:r>
              <w:rPr>
                <w:kern w:val="0"/>
              </w:rPr>
              <w:t>供电、数据传输采用标准</w:t>
            </w:r>
            <w:r>
              <w:rPr>
                <w:kern w:val="0"/>
              </w:rPr>
              <w:t>usb2.0</w:t>
            </w:r>
            <w:r>
              <w:rPr>
                <w:kern w:val="0"/>
              </w:rPr>
              <w:t>通信协议。</w:t>
            </w:r>
          </w:p>
          <w:p w14:paraId="299B73C9" w14:textId="77777777" w:rsidR="002566D7" w:rsidRDefault="00AF7190">
            <w:pPr>
              <w:widowControl/>
              <w:jc w:val="left"/>
              <w:rPr>
                <w:kern w:val="0"/>
              </w:rPr>
            </w:pPr>
            <w:r>
              <w:rPr>
                <w:kern w:val="0"/>
              </w:rPr>
              <w:t>3</w:t>
            </w:r>
            <w:r>
              <w:rPr>
                <w:kern w:val="0"/>
              </w:rPr>
              <w:t>、无需外接电源，预留</w:t>
            </w:r>
            <w:r>
              <w:rPr>
                <w:kern w:val="0"/>
              </w:rPr>
              <w:t>5V</w:t>
            </w:r>
            <w:r>
              <w:rPr>
                <w:kern w:val="0"/>
              </w:rPr>
              <w:t>电源接口，所有端口具备</w:t>
            </w:r>
            <w:r>
              <w:rPr>
                <w:kern w:val="0"/>
              </w:rPr>
              <w:t>4KV ESD</w:t>
            </w:r>
            <w:r>
              <w:rPr>
                <w:kern w:val="0"/>
              </w:rPr>
              <w:t>静电防护；内部采用凌特高品质电源方案，确保采集数据精确稳定。</w:t>
            </w:r>
          </w:p>
          <w:p w14:paraId="3514432A" w14:textId="77777777" w:rsidR="002566D7" w:rsidRDefault="00AF7190">
            <w:pPr>
              <w:widowControl/>
              <w:jc w:val="left"/>
              <w:rPr>
                <w:kern w:val="0"/>
              </w:rPr>
            </w:pPr>
            <w:r>
              <w:rPr>
                <w:kern w:val="0"/>
              </w:rPr>
              <w:t>4</w:t>
            </w:r>
            <w:r>
              <w:rPr>
                <w:kern w:val="0"/>
              </w:rPr>
              <w:t>、数字通道采样精度达</w:t>
            </w:r>
            <w:r>
              <w:rPr>
                <w:kern w:val="0"/>
              </w:rPr>
              <w:t>0.5</w:t>
            </w:r>
            <w:r>
              <w:rPr>
                <w:kern w:val="0"/>
              </w:rPr>
              <w:t>微秒；</w:t>
            </w:r>
          </w:p>
          <w:p w14:paraId="2A9836B1" w14:textId="77777777" w:rsidR="002566D7" w:rsidRDefault="00AF7190">
            <w:pPr>
              <w:widowControl/>
              <w:jc w:val="left"/>
              <w:rPr>
                <w:kern w:val="0"/>
              </w:rPr>
            </w:pPr>
            <w:r>
              <w:rPr>
                <w:kern w:val="0"/>
              </w:rPr>
              <w:t>5</w:t>
            </w:r>
            <w:r>
              <w:rPr>
                <w:kern w:val="0"/>
              </w:rPr>
              <w:t>、采用人体工学设计，美观，实用、耐用。</w:t>
            </w:r>
          </w:p>
          <w:p w14:paraId="569F500C" w14:textId="77777777" w:rsidR="002566D7" w:rsidRDefault="00AF7190">
            <w:pPr>
              <w:widowControl/>
              <w:jc w:val="left"/>
              <w:rPr>
                <w:kern w:val="0"/>
              </w:rPr>
            </w:pPr>
            <w:r>
              <w:rPr>
                <w:kern w:val="0"/>
              </w:rPr>
              <w:t>6</w:t>
            </w:r>
            <w:r>
              <w:rPr>
                <w:kern w:val="0"/>
              </w:rPr>
              <w:t>、传感器通道采用</w:t>
            </w:r>
            <w:r>
              <w:rPr>
                <w:kern w:val="0"/>
              </w:rPr>
              <w:t>HDMI</w:t>
            </w:r>
            <w:r>
              <w:rPr>
                <w:kern w:val="0"/>
              </w:rPr>
              <w:t>接口，采集分辨率</w:t>
            </w:r>
            <w:r>
              <w:rPr>
                <w:kern w:val="0"/>
              </w:rPr>
              <w:t>12-bits</w:t>
            </w:r>
            <w:r>
              <w:rPr>
                <w:kern w:val="0"/>
              </w:rPr>
              <w:t>。</w:t>
            </w:r>
          </w:p>
          <w:p w14:paraId="1A41BE4A" w14:textId="77777777" w:rsidR="002566D7" w:rsidRDefault="00AF7190">
            <w:pPr>
              <w:widowControl/>
              <w:jc w:val="left"/>
              <w:rPr>
                <w:kern w:val="0"/>
              </w:rPr>
            </w:pPr>
            <w:r>
              <w:rPr>
                <w:kern w:val="0"/>
              </w:rPr>
              <w:t>7</w:t>
            </w:r>
            <w:r>
              <w:rPr>
                <w:kern w:val="0"/>
              </w:rPr>
              <w:t>、所有端口具备短路保护，支持热插拔，即插即用，与传感器任意组合，不区分模拟数字通道。</w:t>
            </w:r>
          </w:p>
          <w:p w14:paraId="0171DFEC" w14:textId="77777777" w:rsidR="002566D7" w:rsidRDefault="00AF7190">
            <w:pPr>
              <w:widowControl/>
              <w:jc w:val="left"/>
              <w:rPr>
                <w:kern w:val="0"/>
              </w:rPr>
            </w:pPr>
            <w:r>
              <w:rPr>
                <w:kern w:val="0"/>
              </w:rPr>
              <w:t>8</w:t>
            </w:r>
            <w:r>
              <w:rPr>
                <w:kern w:val="0"/>
              </w:rPr>
              <w:t>、可直接接</w:t>
            </w:r>
            <w:r>
              <w:rPr>
                <w:kern w:val="0"/>
              </w:rPr>
              <w:t>PDA</w:t>
            </w:r>
            <w:r>
              <w:rPr>
                <w:kern w:val="0"/>
              </w:rPr>
              <w:t>或笔记本电脑进行室外拓展性探究实验。</w:t>
            </w:r>
          </w:p>
          <w:p w14:paraId="70C1653B" w14:textId="77777777" w:rsidR="002566D7" w:rsidRDefault="00AF7190">
            <w:pPr>
              <w:widowControl/>
              <w:jc w:val="left"/>
              <w:rPr>
                <w:kern w:val="0"/>
              </w:rPr>
            </w:pPr>
            <w:r>
              <w:rPr>
                <w:kern w:val="0"/>
              </w:rPr>
              <w:t>9</w:t>
            </w:r>
            <w:r>
              <w:rPr>
                <w:kern w:val="0"/>
              </w:rPr>
              <w:t>、具有</w:t>
            </w:r>
            <w:r>
              <w:rPr>
                <w:kern w:val="0"/>
              </w:rPr>
              <w:t>2</w:t>
            </w:r>
            <w:r>
              <w:rPr>
                <w:kern w:val="0"/>
              </w:rPr>
              <w:t>个</w:t>
            </w:r>
            <w:r>
              <w:rPr>
                <w:kern w:val="0"/>
              </w:rPr>
              <w:t>USB HOST</w:t>
            </w:r>
            <w:r>
              <w:rPr>
                <w:kern w:val="0"/>
              </w:rPr>
              <w:t>接口，采集器可以级联实验，支持</w:t>
            </w:r>
            <w:r>
              <w:rPr>
                <w:kern w:val="0"/>
              </w:rPr>
              <w:t>12</w:t>
            </w:r>
            <w:r>
              <w:rPr>
                <w:kern w:val="0"/>
              </w:rPr>
              <w:t>个传感器同步采集。</w:t>
            </w:r>
            <w:r>
              <w:rPr>
                <w:kern w:val="0"/>
              </w:rPr>
              <w:t>10</w:t>
            </w:r>
            <w:r>
              <w:rPr>
                <w:kern w:val="0"/>
              </w:rPr>
              <w:t>、具有采集器通信灯和电源指示灯。</w:t>
            </w:r>
            <w:r>
              <w:rPr>
                <w:kern w:val="0"/>
              </w:rPr>
              <w:t xml:space="preserve">                                                                                          </w:t>
            </w:r>
          </w:p>
        </w:tc>
        <w:tc>
          <w:tcPr>
            <w:tcW w:w="436" w:type="pct"/>
            <w:vAlign w:val="center"/>
          </w:tcPr>
          <w:p w14:paraId="517A1AC0" w14:textId="77777777" w:rsidR="002566D7" w:rsidRDefault="00AF7190">
            <w:pPr>
              <w:widowControl/>
              <w:jc w:val="center"/>
              <w:rPr>
                <w:kern w:val="0"/>
              </w:rPr>
            </w:pPr>
            <w:r>
              <w:rPr>
                <w:kern w:val="0"/>
              </w:rPr>
              <w:t>台</w:t>
            </w:r>
          </w:p>
        </w:tc>
        <w:tc>
          <w:tcPr>
            <w:tcW w:w="364" w:type="pct"/>
            <w:vAlign w:val="center"/>
          </w:tcPr>
          <w:p w14:paraId="79A74AAE" w14:textId="77777777" w:rsidR="002566D7" w:rsidRDefault="00AF7190">
            <w:pPr>
              <w:widowControl/>
              <w:jc w:val="center"/>
              <w:rPr>
                <w:kern w:val="0"/>
              </w:rPr>
            </w:pPr>
            <w:r>
              <w:rPr>
                <w:kern w:val="0"/>
              </w:rPr>
              <w:t>6</w:t>
            </w:r>
          </w:p>
        </w:tc>
        <w:tc>
          <w:tcPr>
            <w:tcW w:w="553" w:type="pct"/>
            <w:vAlign w:val="center"/>
          </w:tcPr>
          <w:p w14:paraId="57030069" w14:textId="77777777" w:rsidR="002566D7" w:rsidRDefault="00AF7190">
            <w:pPr>
              <w:widowControl/>
              <w:jc w:val="center"/>
              <w:rPr>
                <w:kern w:val="0"/>
              </w:rPr>
            </w:pPr>
            <w:r>
              <w:rPr>
                <w:rFonts w:hint="eastAsia"/>
                <w:kern w:val="0"/>
              </w:rPr>
              <w:t>否</w:t>
            </w:r>
          </w:p>
        </w:tc>
      </w:tr>
      <w:tr w:rsidR="002566D7" w14:paraId="46BCC0DF" w14:textId="77777777">
        <w:trPr>
          <w:trHeight w:val="20"/>
          <w:jc w:val="center"/>
        </w:trPr>
        <w:tc>
          <w:tcPr>
            <w:tcW w:w="385" w:type="pct"/>
            <w:vAlign w:val="center"/>
          </w:tcPr>
          <w:p w14:paraId="123A2D18" w14:textId="77777777" w:rsidR="002566D7" w:rsidRDefault="00AF7190">
            <w:pPr>
              <w:widowControl/>
              <w:jc w:val="center"/>
              <w:rPr>
                <w:kern w:val="0"/>
              </w:rPr>
            </w:pPr>
            <w:r>
              <w:rPr>
                <w:kern w:val="0"/>
              </w:rPr>
              <w:t>149</w:t>
            </w:r>
          </w:p>
        </w:tc>
        <w:tc>
          <w:tcPr>
            <w:tcW w:w="621" w:type="pct"/>
            <w:vAlign w:val="center"/>
          </w:tcPr>
          <w:p w14:paraId="1F106283" w14:textId="77777777" w:rsidR="002566D7" w:rsidRDefault="00AF7190">
            <w:pPr>
              <w:widowControl/>
              <w:jc w:val="left"/>
              <w:rPr>
                <w:kern w:val="0"/>
              </w:rPr>
            </w:pPr>
            <w:r>
              <w:rPr>
                <w:kern w:val="0"/>
              </w:rPr>
              <w:t>无线数据采集器</w:t>
            </w:r>
          </w:p>
        </w:tc>
        <w:tc>
          <w:tcPr>
            <w:tcW w:w="2641" w:type="pct"/>
            <w:vAlign w:val="center"/>
          </w:tcPr>
          <w:p w14:paraId="6D379429" w14:textId="77777777" w:rsidR="002566D7" w:rsidRDefault="00AF7190">
            <w:pPr>
              <w:widowControl/>
              <w:jc w:val="left"/>
              <w:rPr>
                <w:kern w:val="0"/>
              </w:rPr>
            </w:pPr>
            <w:r>
              <w:rPr>
                <w:kern w:val="0"/>
              </w:rPr>
              <w:t>无遮挡无线传输距离可达</w:t>
            </w:r>
            <w:r>
              <w:rPr>
                <w:kern w:val="0"/>
              </w:rPr>
              <w:t>30</w:t>
            </w:r>
            <w:r>
              <w:rPr>
                <w:kern w:val="0"/>
              </w:rPr>
              <w:t>米，可以实现教室内全覆盖。采用蓝牙技术，支持跳频通信，具有很强的抗干扰能力</w:t>
            </w:r>
            <w:r>
              <w:rPr>
                <w:kern w:val="0"/>
              </w:rPr>
              <w:t>,</w:t>
            </w:r>
            <w:r>
              <w:rPr>
                <w:kern w:val="0"/>
              </w:rPr>
              <w:t>内置锂电池，可以通过内置的</w:t>
            </w:r>
            <w:r>
              <w:rPr>
                <w:kern w:val="0"/>
              </w:rPr>
              <w:t>USB</w:t>
            </w:r>
            <w:r>
              <w:rPr>
                <w:kern w:val="0"/>
              </w:rPr>
              <w:t>接口对锂电池进行充电。内置</w:t>
            </w:r>
            <w:r>
              <w:rPr>
                <w:kern w:val="0"/>
              </w:rPr>
              <w:t>HDMI</w:t>
            </w:r>
            <w:r>
              <w:rPr>
                <w:kern w:val="0"/>
              </w:rPr>
              <w:t>接口，</w:t>
            </w:r>
            <w:r>
              <w:rPr>
                <w:kern w:val="0"/>
              </w:rPr>
              <w:lastRenderedPageBreak/>
              <w:t>可以直接连接传感器进行数据采集。发射模块也可以通过</w:t>
            </w:r>
            <w:r>
              <w:rPr>
                <w:kern w:val="0"/>
              </w:rPr>
              <w:t>USB</w:t>
            </w:r>
            <w:r>
              <w:rPr>
                <w:kern w:val="0"/>
              </w:rPr>
              <w:t>接口直接连接</w:t>
            </w:r>
            <w:r>
              <w:rPr>
                <w:kern w:val="0"/>
              </w:rPr>
              <w:t>PC</w:t>
            </w:r>
            <w:r>
              <w:rPr>
                <w:kern w:val="0"/>
              </w:rPr>
              <w:t>，单独作为</w:t>
            </w:r>
            <w:r>
              <w:rPr>
                <w:kern w:val="0"/>
              </w:rPr>
              <w:t>1</w:t>
            </w:r>
            <w:r>
              <w:rPr>
                <w:kern w:val="0"/>
              </w:rPr>
              <w:t>路数据采集器使用。可以拓展为</w:t>
            </w:r>
            <w:r>
              <w:rPr>
                <w:kern w:val="0"/>
              </w:rPr>
              <w:t>8~12</w:t>
            </w:r>
            <w:r>
              <w:rPr>
                <w:kern w:val="0"/>
              </w:rPr>
              <w:t>个传感器以上同时无线通信，软件上采用深度优化的通信协议，传输数据实时，稳定，速率快，最大可以支持</w:t>
            </w:r>
            <w:r>
              <w:rPr>
                <w:kern w:val="0"/>
              </w:rPr>
              <w:t>200K</w:t>
            </w:r>
            <w:r>
              <w:rPr>
                <w:kern w:val="0"/>
              </w:rPr>
              <w:t>采样率的高速缓冲区模式</w:t>
            </w:r>
            <w:r>
              <w:rPr>
                <w:kern w:val="0"/>
              </w:rPr>
              <w:t xml:space="preserve">.                                                             </w:t>
            </w:r>
          </w:p>
        </w:tc>
        <w:tc>
          <w:tcPr>
            <w:tcW w:w="436" w:type="pct"/>
            <w:vAlign w:val="center"/>
          </w:tcPr>
          <w:p w14:paraId="6754EA2A" w14:textId="77777777" w:rsidR="002566D7" w:rsidRDefault="00AF7190">
            <w:pPr>
              <w:widowControl/>
              <w:jc w:val="center"/>
              <w:rPr>
                <w:kern w:val="0"/>
              </w:rPr>
            </w:pPr>
            <w:r>
              <w:rPr>
                <w:kern w:val="0"/>
              </w:rPr>
              <w:lastRenderedPageBreak/>
              <w:t>台</w:t>
            </w:r>
          </w:p>
        </w:tc>
        <w:tc>
          <w:tcPr>
            <w:tcW w:w="364" w:type="pct"/>
            <w:vAlign w:val="center"/>
          </w:tcPr>
          <w:p w14:paraId="7461EBE1" w14:textId="77777777" w:rsidR="002566D7" w:rsidRDefault="00AF7190">
            <w:pPr>
              <w:widowControl/>
              <w:jc w:val="center"/>
              <w:rPr>
                <w:kern w:val="0"/>
              </w:rPr>
            </w:pPr>
            <w:r>
              <w:rPr>
                <w:kern w:val="0"/>
              </w:rPr>
              <w:t>6</w:t>
            </w:r>
          </w:p>
        </w:tc>
        <w:tc>
          <w:tcPr>
            <w:tcW w:w="553" w:type="pct"/>
            <w:vAlign w:val="center"/>
          </w:tcPr>
          <w:p w14:paraId="098E9A58" w14:textId="77777777" w:rsidR="002566D7" w:rsidRDefault="00AF7190">
            <w:pPr>
              <w:widowControl/>
              <w:jc w:val="center"/>
              <w:rPr>
                <w:kern w:val="0"/>
              </w:rPr>
            </w:pPr>
            <w:r>
              <w:rPr>
                <w:rFonts w:hint="eastAsia"/>
                <w:kern w:val="0"/>
              </w:rPr>
              <w:t>否</w:t>
            </w:r>
          </w:p>
        </w:tc>
      </w:tr>
      <w:tr w:rsidR="002566D7" w14:paraId="72DD00C5" w14:textId="77777777">
        <w:trPr>
          <w:trHeight w:val="20"/>
          <w:jc w:val="center"/>
        </w:trPr>
        <w:tc>
          <w:tcPr>
            <w:tcW w:w="385" w:type="pct"/>
            <w:vAlign w:val="center"/>
          </w:tcPr>
          <w:p w14:paraId="74294160" w14:textId="77777777" w:rsidR="002566D7" w:rsidRDefault="00AF7190">
            <w:pPr>
              <w:widowControl/>
              <w:jc w:val="center"/>
              <w:rPr>
                <w:kern w:val="0"/>
              </w:rPr>
            </w:pPr>
            <w:r>
              <w:rPr>
                <w:kern w:val="0"/>
              </w:rPr>
              <w:lastRenderedPageBreak/>
              <w:t>150</w:t>
            </w:r>
          </w:p>
        </w:tc>
        <w:tc>
          <w:tcPr>
            <w:tcW w:w="621" w:type="pct"/>
            <w:vAlign w:val="center"/>
          </w:tcPr>
          <w:p w14:paraId="1D5574A5" w14:textId="77777777" w:rsidR="002566D7" w:rsidRDefault="00AF7190">
            <w:pPr>
              <w:widowControl/>
              <w:jc w:val="left"/>
              <w:rPr>
                <w:kern w:val="0"/>
              </w:rPr>
            </w:pPr>
            <w:r>
              <w:rPr>
                <w:kern w:val="0"/>
              </w:rPr>
              <w:t>无线数据接收器</w:t>
            </w:r>
          </w:p>
        </w:tc>
        <w:tc>
          <w:tcPr>
            <w:tcW w:w="2641" w:type="pct"/>
            <w:vAlign w:val="center"/>
          </w:tcPr>
          <w:p w14:paraId="3981A9ED" w14:textId="77777777" w:rsidR="002566D7" w:rsidRDefault="00AF7190">
            <w:pPr>
              <w:widowControl/>
              <w:jc w:val="left"/>
              <w:rPr>
                <w:kern w:val="0"/>
              </w:rPr>
            </w:pPr>
            <w:r>
              <w:rPr>
                <w:kern w:val="0"/>
              </w:rPr>
              <w:t>无线传输接收距离</w:t>
            </w:r>
            <w:r>
              <w:rPr>
                <w:kern w:val="0"/>
              </w:rPr>
              <w:t>11</w:t>
            </w:r>
            <w:r>
              <w:rPr>
                <w:kern w:val="0"/>
              </w:rPr>
              <w:t>米以上，无遮挡无线传输距离可达</w:t>
            </w:r>
            <w:r>
              <w:rPr>
                <w:kern w:val="0"/>
              </w:rPr>
              <w:t>30</w:t>
            </w:r>
            <w:r>
              <w:rPr>
                <w:kern w:val="0"/>
              </w:rPr>
              <w:t>米</w:t>
            </w:r>
            <w:r>
              <w:rPr>
                <w:kern w:val="0"/>
              </w:rPr>
              <w:t>,</w:t>
            </w:r>
            <w:r>
              <w:rPr>
                <w:kern w:val="0"/>
              </w:rPr>
              <w:t>要求无线功能教室全覆盖</w:t>
            </w:r>
            <w:r>
              <w:rPr>
                <w:kern w:val="0"/>
              </w:rPr>
              <w:t>,</w:t>
            </w:r>
            <w:r>
              <w:rPr>
                <w:kern w:val="0"/>
              </w:rPr>
              <w:t>无线接收器内置</w:t>
            </w:r>
            <w:r>
              <w:rPr>
                <w:kern w:val="0"/>
              </w:rPr>
              <w:t>USB</w:t>
            </w:r>
            <w:r>
              <w:rPr>
                <w:kern w:val="0"/>
              </w:rPr>
              <w:t>接口，可以直接连接</w:t>
            </w:r>
            <w:r>
              <w:rPr>
                <w:kern w:val="0"/>
              </w:rPr>
              <w:t>PC</w:t>
            </w:r>
            <w:r>
              <w:rPr>
                <w:kern w:val="0"/>
              </w:rPr>
              <w:t>，无线接收内置</w:t>
            </w:r>
            <w:r>
              <w:rPr>
                <w:kern w:val="0"/>
              </w:rPr>
              <w:t>4</w:t>
            </w:r>
            <w:r>
              <w:rPr>
                <w:kern w:val="0"/>
              </w:rPr>
              <w:t>路无线接收通道，可以同时支持</w:t>
            </w:r>
            <w:r>
              <w:rPr>
                <w:kern w:val="0"/>
              </w:rPr>
              <w:t>1</w:t>
            </w:r>
            <w:r>
              <w:rPr>
                <w:kern w:val="0"/>
              </w:rPr>
              <w:t>至</w:t>
            </w:r>
            <w:r>
              <w:rPr>
                <w:kern w:val="0"/>
              </w:rPr>
              <w:t>4</w:t>
            </w:r>
            <w:r>
              <w:rPr>
                <w:kern w:val="0"/>
              </w:rPr>
              <w:t>路无线发射器联机工作，可以支持有线数据采集器的全部功能</w:t>
            </w:r>
            <w:r>
              <w:rPr>
                <w:kern w:val="0"/>
              </w:rPr>
              <w:t xml:space="preserve">.                                                                      </w:t>
            </w:r>
          </w:p>
        </w:tc>
        <w:tc>
          <w:tcPr>
            <w:tcW w:w="436" w:type="pct"/>
            <w:vAlign w:val="center"/>
          </w:tcPr>
          <w:p w14:paraId="0114C199" w14:textId="77777777" w:rsidR="002566D7" w:rsidRDefault="00AF7190">
            <w:pPr>
              <w:widowControl/>
              <w:jc w:val="center"/>
              <w:rPr>
                <w:kern w:val="0"/>
              </w:rPr>
            </w:pPr>
            <w:r>
              <w:rPr>
                <w:kern w:val="0"/>
              </w:rPr>
              <w:t>只</w:t>
            </w:r>
          </w:p>
        </w:tc>
        <w:tc>
          <w:tcPr>
            <w:tcW w:w="364" w:type="pct"/>
            <w:vAlign w:val="center"/>
          </w:tcPr>
          <w:p w14:paraId="2A60F3F1" w14:textId="77777777" w:rsidR="002566D7" w:rsidRDefault="00AF7190">
            <w:pPr>
              <w:widowControl/>
              <w:jc w:val="center"/>
              <w:rPr>
                <w:kern w:val="0"/>
              </w:rPr>
            </w:pPr>
            <w:r>
              <w:rPr>
                <w:kern w:val="0"/>
              </w:rPr>
              <w:t>1</w:t>
            </w:r>
          </w:p>
        </w:tc>
        <w:tc>
          <w:tcPr>
            <w:tcW w:w="553" w:type="pct"/>
            <w:vAlign w:val="center"/>
          </w:tcPr>
          <w:p w14:paraId="7633C7D8" w14:textId="77777777" w:rsidR="002566D7" w:rsidRDefault="00AF7190">
            <w:pPr>
              <w:widowControl/>
              <w:jc w:val="center"/>
              <w:rPr>
                <w:kern w:val="0"/>
              </w:rPr>
            </w:pPr>
            <w:r>
              <w:rPr>
                <w:rFonts w:hint="eastAsia"/>
                <w:kern w:val="0"/>
              </w:rPr>
              <w:t>否</w:t>
            </w:r>
          </w:p>
        </w:tc>
      </w:tr>
      <w:tr w:rsidR="002566D7" w14:paraId="1E322A4C" w14:textId="77777777">
        <w:trPr>
          <w:trHeight w:val="20"/>
          <w:jc w:val="center"/>
        </w:trPr>
        <w:tc>
          <w:tcPr>
            <w:tcW w:w="385" w:type="pct"/>
            <w:vAlign w:val="center"/>
          </w:tcPr>
          <w:p w14:paraId="67416C67" w14:textId="77777777" w:rsidR="002566D7" w:rsidRDefault="00AF7190">
            <w:pPr>
              <w:widowControl/>
              <w:jc w:val="center"/>
              <w:rPr>
                <w:kern w:val="0"/>
              </w:rPr>
            </w:pPr>
            <w:r>
              <w:rPr>
                <w:kern w:val="0"/>
              </w:rPr>
              <w:t>151</w:t>
            </w:r>
          </w:p>
        </w:tc>
        <w:tc>
          <w:tcPr>
            <w:tcW w:w="621" w:type="pct"/>
            <w:vAlign w:val="center"/>
          </w:tcPr>
          <w:p w14:paraId="09ABFB6C" w14:textId="77777777" w:rsidR="002566D7" w:rsidRDefault="00AF7190">
            <w:pPr>
              <w:widowControl/>
              <w:jc w:val="left"/>
              <w:rPr>
                <w:kern w:val="0"/>
              </w:rPr>
            </w:pPr>
            <w:r>
              <w:rPr>
                <w:kern w:val="0"/>
              </w:rPr>
              <w:t>系统软件（适用平台：</w:t>
            </w:r>
            <w:r>
              <w:rPr>
                <w:kern w:val="0"/>
              </w:rPr>
              <w:t>winxp</w:t>
            </w:r>
            <w:r>
              <w:rPr>
                <w:kern w:val="0"/>
              </w:rPr>
              <w:t>、</w:t>
            </w:r>
            <w:r>
              <w:rPr>
                <w:kern w:val="0"/>
              </w:rPr>
              <w:t>win7</w:t>
            </w:r>
            <w:r>
              <w:rPr>
                <w:kern w:val="0"/>
              </w:rPr>
              <w:t>、</w:t>
            </w:r>
            <w:r>
              <w:rPr>
                <w:kern w:val="0"/>
              </w:rPr>
              <w:t>win8</w:t>
            </w:r>
            <w:r>
              <w:rPr>
                <w:kern w:val="0"/>
              </w:rPr>
              <w:t>、</w:t>
            </w:r>
            <w:r>
              <w:rPr>
                <w:kern w:val="0"/>
              </w:rPr>
              <w:t>win10</w:t>
            </w:r>
            <w:r>
              <w:rPr>
                <w:kern w:val="0"/>
              </w:rPr>
              <w:t>系统）</w:t>
            </w:r>
          </w:p>
        </w:tc>
        <w:tc>
          <w:tcPr>
            <w:tcW w:w="2641" w:type="pct"/>
            <w:vAlign w:val="center"/>
          </w:tcPr>
          <w:p w14:paraId="71A68CD0" w14:textId="77777777" w:rsidR="002566D7" w:rsidRDefault="00AF7190">
            <w:pPr>
              <w:widowControl/>
              <w:jc w:val="left"/>
              <w:rPr>
                <w:kern w:val="0"/>
              </w:rPr>
            </w:pPr>
            <w:r>
              <w:rPr>
                <w:kern w:val="0"/>
              </w:rPr>
              <w:t>软件可以满足物理、生物、化学、水质、环境等全部课程的需求，实验内容对应全国版实验课程、全国版课改实验课程课改实验，软件支持基础课程、探究型学习和探究等各类需求</w:t>
            </w:r>
            <w:r>
              <w:rPr>
                <w:kern w:val="0"/>
              </w:rPr>
              <w:t>,</w:t>
            </w:r>
            <w:r>
              <w:rPr>
                <w:kern w:val="0"/>
              </w:rPr>
              <w:t>适用平台：</w:t>
            </w:r>
            <w:r>
              <w:rPr>
                <w:kern w:val="0"/>
              </w:rPr>
              <w:t>winxp</w:t>
            </w:r>
            <w:r>
              <w:rPr>
                <w:kern w:val="0"/>
              </w:rPr>
              <w:t>、</w:t>
            </w:r>
            <w:r>
              <w:rPr>
                <w:kern w:val="0"/>
              </w:rPr>
              <w:t>win7</w:t>
            </w:r>
            <w:r>
              <w:rPr>
                <w:kern w:val="0"/>
              </w:rPr>
              <w:t>、</w:t>
            </w:r>
            <w:r>
              <w:rPr>
                <w:kern w:val="0"/>
              </w:rPr>
              <w:t>win8</w:t>
            </w:r>
            <w:r>
              <w:rPr>
                <w:kern w:val="0"/>
              </w:rPr>
              <w:t>、</w:t>
            </w:r>
            <w:r>
              <w:rPr>
                <w:kern w:val="0"/>
              </w:rPr>
              <w:t>win10</w:t>
            </w:r>
            <w:r>
              <w:rPr>
                <w:kern w:val="0"/>
              </w:rPr>
              <w:t>系统。</w:t>
            </w:r>
            <w:r>
              <w:rPr>
                <w:kern w:val="0"/>
              </w:rPr>
              <w:t xml:space="preserve">                                             1</w:t>
            </w:r>
            <w:r>
              <w:rPr>
                <w:kern w:val="0"/>
              </w:rPr>
              <w:t>、</w:t>
            </w:r>
            <w:r>
              <w:rPr>
                <w:kern w:val="0"/>
              </w:rPr>
              <w:t xml:space="preserve"> </w:t>
            </w:r>
            <w:r>
              <w:rPr>
                <w:kern w:val="0"/>
              </w:rPr>
              <w:t>支持</w:t>
            </w:r>
            <w:r>
              <w:rPr>
                <w:kern w:val="0"/>
              </w:rPr>
              <w:t>12</w:t>
            </w:r>
            <w:r>
              <w:rPr>
                <w:kern w:val="0"/>
              </w:rPr>
              <w:t>个传感器同步采集。</w:t>
            </w:r>
          </w:p>
          <w:p w14:paraId="349D0476" w14:textId="77777777" w:rsidR="002566D7" w:rsidRDefault="00AF7190">
            <w:pPr>
              <w:widowControl/>
              <w:jc w:val="left"/>
              <w:rPr>
                <w:kern w:val="0"/>
              </w:rPr>
            </w:pPr>
            <w:r>
              <w:rPr>
                <w:kern w:val="0"/>
              </w:rPr>
              <w:t>2</w:t>
            </w:r>
            <w:r>
              <w:rPr>
                <w:kern w:val="0"/>
              </w:rPr>
              <w:t>、</w:t>
            </w:r>
            <w:r>
              <w:rPr>
                <w:kern w:val="0"/>
              </w:rPr>
              <w:t xml:space="preserve"> </w:t>
            </w:r>
            <w:r>
              <w:rPr>
                <w:kern w:val="0"/>
              </w:rPr>
              <w:t>支持</w:t>
            </w:r>
            <w:r>
              <w:rPr>
                <w:kern w:val="0"/>
              </w:rPr>
              <w:t>200Ksps</w:t>
            </w:r>
            <w:r>
              <w:rPr>
                <w:kern w:val="0"/>
              </w:rPr>
              <w:t>的采样频率，数字捕获功能支持</w:t>
            </w:r>
            <w:r>
              <w:rPr>
                <w:kern w:val="0"/>
              </w:rPr>
              <w:t>0.5</w:t>
            </w:r>
            <w:r>
              <w:rPr>
                <w:kern w:val="0"/>
              </w:rPr>
              <w:t>微妙的时间精度。</w:t>
            </w:r>
          </w:p>
          <w:p w14:paraId="0AB8F3AB" w14:textId="77777777" w:rsidR="002566D7" w:rsidRDefault="00AF7190">
            <w:pPr>
              <w:widowControl/>
              <w:jc w:val="left"/>
              <w:rPr>
                <w:kern w:val="0"/>
              </w:rPr>
            </w:pPr>
            <w:r>
              <w:rPr>
                <w:kern w:val="0"/>
              </w:rPr>
              <w:t>3</w:t>
            </w:r>
            <w:r>
              <w:rPr>
                <w:kern w:val="0"/>
              </w:rPr>
              <w:t>、</w:t>
            </w:r>
            <w:r>
              <w:rPr>
                <w:kern w:val="0"/>
              </w:rPr>
              <w:t xml:space="preserve"> </w:t>
            </w:r>
            <w:r>
              <w:rPr>
                <w:kern w:val="0"/>
              </w:rPr>
              <w:t>单个传感器最大支持</w:t>
            </w:r>
            <w:r>
              <w:rPr>
                <w:kern w:val="0"/>
              </w:rPr>
              <w:t>4</w:t>
            </w:r>
            <w:r>
              <w:rPr>
                <w:kern w:val="0"/>
              </w:rPr>
              <w:t>个量程，光电门支持</w:t>
            </w:r>
            <w:r>
              <w:rPr>
                <w:kern w:val="0"/>
              </w:rPr>
              <w:t>4</w:t>
            </w:r>
            <w:r>
              <w:rPr>
                <w:kern w:val="0"/>
              </w:rPr>
              <w:t>种计时方式和滴定计数方式。</w:t>
            </w:r>
          </w:p>
          <w:p w14:paraId="6320747E" w14:textId="77777777" w:rsidR="002566D7" w:rsidRDefault="00AF7190">
            <w:pPr>
              <w:widowControl/>
              <w:jc w:val="left"/>
              <w:rPr>
                <w:kern w:val="0"/>
              </w:rPr>
            </w:pPr>
            <w:r>
              <w:rPr>
                <w:kern w:val="0"/>
              </w:rPr>
              <w:t>4</w:t>
            </w:r>
            <w:r>
              <w:rPr>
                <w:kern w:val="0"/>
              </w:rPr>
              <w:t>、</w:t>
            </w:r>
            <w:r>
              <w:rPr>
                <w:kern w:val="0"/>
              </w:rPr>
              <w:t xml:space="preserve"> </w:t>
            </w:r>
            <w:r>
              <w:rPr>
                <w:kern w:val="0"/>
              </w:rPr>
              <w:t>支持传感器数据软件调零、单点软件校准、双点软件校准。</w:t>
            </w:r>
          </w:p>
          <w:p w14:paraId="27F594A2" w14:textId="77777777" w:rsidR="002566D7" w:rsidRDefault="00AF7190">
            <w:pPr>
              <w:widowControl/>
              <w:jc w:val="left"/>
              <w:rPr>
                <w:kern w:val="0"/>
              </w:rPr>
            </w:pPr>
            <w:r>
              <w:rPr>
                <w:kern w:val="0"/>
              </w:rPr>
              <w:t>5</w:t>
            </w:r>
            <w:r>
              <w:rPr>
                <w:kern w:val="0"/>
              </w:rPr>
              <w:t>、</w:t>
            </w:r>
            <w:r>
              <w:rPr>
                <w:kern w:val="0"/>
              </w:rPr>
              <w:t xml:space="preserve"> </w:t>
            </w:r>
            <w:r>
              <w:rPr>
                <w:kern w:val="0"/>
              </w:rPr>
              <w:t>支持多个实验页面，每个实验页面最大支持</w:t>
            </w:r>
            <w:r>
              <w:rPr>
                <w:kern w:val="0"/>
              </w:rPr>
              <w:t>9</w:t>
            </w:r>
            <w:r>
              <w:rPr>
                <w:kern w:val="0"/>
              </w:rPr>
              <w:t>个表格、图表或仪表同时显示。</w:t>
            </w:r>
          </w:p>
          <w:p w14:paraId="60B152D3" w14:textId="77777777" w:rsidR="002566D7" w:rsidRDefault="00AF7190">
            <w:pPr>
              <w:widowControl/>
              <w:jc w:val="left"/>
              <w:rPr>
                <w:kern w:val="0"/>
              </w:rPr>
            </w:pPr>
            <w:r>
              <w:rPr>
                <w:rFonts w:ascii="宋体" w:hAnsi="宋体" w:cs="宋体" w:hint="eastAsia"/>
                <w:kern w:val="0"/>
              </w:rPr>
              <w:t>★</w:t>
            </w:r>
            <w:r>
              <w:rPr>
                <w:kern w:val="0"/>
              </w:rPr>
              <w:t>6</w:t>
            </w:r>
            <w:r>
              <w:rPr>
                <w:kern w:val="0"/>
              </w:rPr>
              <w:t>、支持点线图、面积图、柱状图和雷达图</w:t>
            </w:r>
            <w:r>
              <w:rPr>
                <w:kern w:val="0"/>
              </w:rPr>
              <w:t>5</w:t>
            </w:r>
            <w:r>
              <w:rPr>
                <w:kern w:val="0"/>
              </w:rPr>
              <w:t>种图表，点线图支持自动滚屏和自动锁屏</w:t>
            </w:r>
            <w:r>
              <w:rPr>
                <w:kern w:val="0"/>
              </w:rPr>
              <w:t>2</w:t>
            </w:r>
            <w:r>
              <w:rPr>
                <w:kern w:val="0"/>
              </w:rPr>
              <w:t>种模式。</w:t>
            </w:r>
          </w:p>
          <w:p w14:paraId="13D7BC6B" w14:textId="77777777" w:rsidR="002566D7" w:rsidRDefault="00AF7190">
            <w:pPr>
              <w:widowControl/>
              <w:jc w:val="left"/>
              <w:rPr>
                <w:kern w:val="0"/>
              </w:rPr>
            </w:pPr>
            <w:r>
              <w:rPr>
                <w:kern w:val="0"/>
              </w:rPr>
              <w:t>7</w:t>
            </w:r>
            <w:r>
              <w:rPr>
                <w:kern w:val="0"/>
              </w:rPr>
              <w:t>、</w:t>
            </w:r>
            <w:r>
              <w:rPr>
                <w:kern w:val="0"/>
              </w:rPr>
              <w:t xml:space="preserve"> </w:t>
            </w:r>
            <w:r>
              <w:rPr>
                <w:kern w:val="0"/>
              </w:rPr>
              <w:t>支持包括直线、多项式、反比、自然指数、正弦等</w:t>
            </w:r>
            <w:r>
              <w:rPr>
                <w:kern w:val="0"/>
              </w:rPr>
              <w:t>15</w:t>
            </w:r>
            <w:r>
              <w:rPr>
                <w:kern w:val="0"/>
              </w:rPr>
              <w:t>种拟合函数。</w:t>
            </w:r>
          </w:p>
          <w:p w14:paraId="348BFE59" w14:textId="77777777" w:rsidR="002566D7" w:rsidRDefault="00AF7190">
            <w:pPr>
              <w:widowControl/>
              <w:jc w:val="left"/>
              <w:rPr>
                <w:kern w:val="0"/>
              </w:rPr>
            </w:pPr>
            <w:r>
              <w:rPr>
                <w:kern w:val="0"/>
              </w:rPr>
              <w:t>8</w:t>
            </w:r>
            <w:r>
              <w:rPr>
                <w:kern w:val="0"/>
              </w:rPr>
              <w:t>、</w:t>
            </w:r>
            <w:r>
              <w:rPr>
                <w:kern w:val="0"/>
              </w:rPr>
              <w:t xml:space="preserve"> </w:t>
            </w:r>
            <w:r>
              <w:rPr>
                <w:kern w:val="0"/>
              </w:rPr>
              <w:t>支持包含三角函数、统计函数、导数等超过</w:t>
            </w:r>
            <w:r>
              <w:rPr>
                <w:kern w:val="0"/>
              </w:rPr>
              <w:t>28</w:t>
            </w:r>
            <w:r>
              <w:rPr>
                <w:kern w:val="0"/>
              </w:rPr>
              <w:t>种计算式函数。</w:t>
            </w:r>
          </w:p>
          <w:p w14:paraId="4E43D2AA" w14:textId="77777777" w:rsidR="002566D7" w:rsidRDefault="00AF7190">
            <w:pPr>
              <w:widowControl/>
              <w:jc w:val="left"/>
              <w:rPr>
                <w:kern w:val="0"/>
              </w:rPr>
            </w:pPr>
            <w:r>
              <w:rPr>
                <w:kern w:val="0"/>
              </w:rPr>
              <w:t>9</w:t>
            </w:r>
            <w:r>
              <w:rPr>
                <w:kern w:val="0"/>
              </w:rPr>
              <w:t>、</w:t>
            </w:r>
            <w:r>
              <w:rPr>
                <w:kern w:val="0"/>
              </w:rPr>
              <w:t xml:space="preserve"> </w:t>
            </w:r>
            <w:r>
              <w:rPr>
                <w:kern w:val="0"/>
              </w:rPr>
              <w:t>支持数据组功能，可用于保存或对比多次实验数据。</w:t>
            </w:r>
          </w:p>
          <w:p w14:paraId="3AE8B4F0" w14:textId="77777777" w:rsidR="002566D7" w:rsidRDefault="00AF7190">
            <w:pPr>
              <w:widowControl/>
              <w:jc w:val="left"/>
              <w:rPr>
                <w:kern w:val="0"/>
              </w:rPr>
            </w:pPr>
            <w:r>
              <w:rPr>
                <w:kern w:val="0"/>
              </w:rPr>
              <w:t>10</w:t>
            </w:r>
            <w:r>
              <w:rPr>
                <w:kern w:val="0"/>
              </w:rPr>
              <w:t>、</w:t>
            </w:r>
            <w:r>
              <w:rPr>
                <w:kern w:val="0"/>
              </w:rPr>
              <w:t xml:space="preserve"> </w:t>
            </w:r>
            <w:r>
              <w:rPr>
                <w:kern w:val="0"/>
              </w:rPr>
              <w:t>支持数值和文本混合输入的数据项。</w:t>
            </w:r>
          </w:p>
          <w:p w14:paraId="77F654B5" w14:textId="77777777" w:rsidR="002566D7" w:rsidRDefault="00AF7190">
            <w:pPr>
              <w:widowControl/>
              <w:jc w:val="left"/>
              <w:rPr>
                <w:kern w:val="0"/>
              </w:rPr>
            </w:pPr>
            <w:r>
              <w:rPr>
                <w:kern w:val="0"/>
              </w:rPr>
              <w:t>11</w:t>
            </w:r>
            <w:r>
              <w:rPr>
                <w:kern w:val="0"/>
              </w:rPr>
              <w:t>、</w:t>
            </w:r>
            <w:r>
              <w:rPr>
                <w:kern w:val="0"/>
              </w:rPr>
              <w:t xml:space="preserve"> </w:t>
            </w:r>
            <w:r>
              <w:rPr>
                <w:kern w:val="0"/>
              </w:rPr>
              <w:t>支持自动识别传感器，接上传感器后自动显示数值。</w:t>
            </w:r>
          </w:p>
          <w:p w14:paraId="4CD4202C" w14:textId="77777777" w:rsidR="002566D7" w:rsidRDefault="00AF7190">
            <w:pPr>
              <w:widowControl/>
              <w:jc w:val="left"/>
              <w:rPr>
                <w:kern w:val="0"/>
              </w:rPr>
            </w:pPr>
            <w:r>
              <w:rPr>
                <w:kern w:val="0"/>
              </w:rPr>
              <w:t>12</w:t>
            </w:r>
            <w:r>
              <w:rPr>
                <w:kern w:val="0"/>
              </w:rPr>
              <w:t>、</w:t>
            </w:r>
            <w:r>
              <w:rPr>
                <w:kern w:val="0"/>
              </w:rPr>
              <w:t xml:space="preserve"> </w:t>
            </w:r>
            <w:r>
              <w:rPr>
                <w:kern w:val="0"/>
              </w:rPr>
              <w:t>支持根据传感器，自动配置最佳采集参数和最佳实验页面。</w:t>
            </w:r>
          </w:p>
          <w:p w14:paraId="4AA3CCCB" w14:textId="77777777" w:rsidR="002566D7" w:rsidRDefault="00AF7190">
            <w:pPr>
              <w:widowControl/>
              <w:jc w:val="left"/>
              <w:rPr>
                <w:kern w:val="0"/>
              </w:rPr>
            </w:pPr>
            <w:r>
              <w:rPr>
                <w:kern w:val="0"/>
              </w:rPr>
              <w:t>13</w:t>
            </w:r>
            <w:r>
              <w:rPr>
                <w:kern w:val="0"/>
              </w:rPr>
              <w:t>、</w:t>
            </w:r>
            <w:r>
              <w:rPr>
                <w:kern w:val="0"/>
              </w:rPr>
              <w:t xml:space="preserve"> </w:t>
            </w:r>
            <w:r>
              <w:rPr>
                <w:kern w:val="0"/>
              </w:rPr>
              <w:t>支持把实验配置和数据存储为文件，内置多</w:t>
            </w:r>
            <w:r>
              <w:rPr>
                <w:kern w:val="0"/>
              </w:rPr>
              <w:lastRenderedPageBreak/>
              <w:t>个物理、化学、生物学科的实验文件，并配有实验指导。</w:t>
            </w:r>
          </w:p>
          <w:p w14:paraId="22A7FB29" w14:textId="77777777" w:rsidR="002566D7" w:rsidRDefault="00AF7190">
            <w:pPr>
              <w:widowControl/>
              <w:jc w:val="left"/>
              <w:rPr>
                <w:kern w:val="0"/>
              </w:rPr>
            </w:pPr>
            <w:r>
              <w:rPr>
                <w:kern w:val="0"/>
              </w:rPr>
              <w:t>14</w:t>
            </w:r>
            <w:r>
              <w:rPr>
                <w:kern w:val="0"/>
              </w:rPr>
              <w:t>、</w:t>
            </w:r>
            <w:r>
              <w:rPr>
                <w:kern w:val="0"/>
              </w:rPr>
              <w:t xml:space="preserve"> </w:t>
            </w:r>
            <w:r>
              <w:rPr>
                <w:kern w:val="0"/>
              </w:rPr>
              <w:t>支持把实验数据导出到</w:t>
            </w:r>
            <w:r>
              <w:rPr>
                <w:kern w:val="0"/>
              </w:rPr>
              <w:t>Excel</w:t>
            </w:r>
            <w:r>
              <w:rPr>
                <w:kern w:val="0"/>
              </w:rPr>
              <w:t>。</w:t>
            </w:r>
          </w:p>
          <w:p w14:paraId="0940E0B7" w14:textId="77777777" w:rsidR="002566D7" w:rsidRDefault="00AF7190">
            <w:pPr>
              <w:widowControl/>
              <w:jc w:val="left"/>
              <w:rPr>
                <w:kern w:val="0"/>
              </w:rPr>
            </w:pPr>
            <w:r>
              <w:rPr>
                <w:kern w:val="0"/>
              </w:rPr>
              <w:t>15</w:t>
            </w:r>
            <w:r>
              <w:rPr>
                <w:kern w:val="0"/>
              </w:rPr>
              <w:t>、</w:t>
            </w:r>
            <w:r>
              <w:rPr>
                <w:kern w:val="0"/>
              </w:rPr>
              <w:t xml:space="preserve"> </w:t>
            </w:r>
            <w:r>
              <w:rPr>
                <w:kern w:val="0"/>
              </w:rPr>
              <w:t>支持中文和英文两种语言选择，支持语言实时切换；支持自定义工具栏。</w:t>
            </w:r>
          </w:p>
        </w:tc>
        <w:tc>
          <w:tcPr>
            <w:tcW w:w="436" w:type="pct"/>
            <w:vAlign w:val="center"/>
          </w:tcPr>
          <w:p w14:paraId="69CB0A1B" w14:textId="77777777" w:rsidR="002566D7" w:rsidRDefault="00AF7190">
            <w:pPr>
              <w:widowControl/>
              <w:jc w:val="center"/>
              <w:rPr>
                <w:kern w:val="0"/>
              </w:rPr>
            </w:pPr>
            <w:r>
              <w:rPr>
                <w:kern w:val="0"/>
              </w:rPr>
              <w:lastRenderedPageBreak/>
              <w:t>套</w:t>
            </w:r>
          </w:p>
        </w:tc>
        <w:tc>
          <w:tcPr>
            <w:tcW w:w="364" w:type="pct"/>
            <w:vAlign w:val="center"/>
          </w:tcPr>
          <w:p w14:paraId="0E837B23" w14:textId="77777777" w:rsidR="002566D7" w:rsidRDefault="00AF7190">
            <w:pPr>
              <w:widowControl/>
              <w:jc w:val="center"/>
              <w:rPr>
                <w:kern w:val="0"/>
              </w:rPr>
            </w:pPr>
            <w:r>
              <w:rPr>
                <w:kern w:val="0"/>
              </w:rPr>
              <w:t>5</w:t>
            </w:r>
          </w:p>
        </w:tc>
        <w:tc>
          <w:tcPr>
            <w:tcW w:w="553" w:type="pct"/>
            <w:vAlign w:val="center"/>
          </w:tcPr>
          <w:p w14:paraId="322E97FB" w14:textId="77777777" w:rsidR="002566D7" w:rsidRDefault="00AF7190">
            <w:pPr>
              <w:widowControl/>
              <w:jc w:val="center"/>
              <w:rPr>
                <w:kern w:val="0"/>
              </w:rPr>
            </w:pPr>
            <w:r>
              <w:rPr>
                <w:rFonts w:hint="eastAsia"/>
                <w:kern w:val="0"/>
              </w:rPr>
              <w:t>否</w:t>
            </w:r>
          </w:p>
        </w:tc>
      </w:tr>
      <w:tr w:rsidR="002566D7" w14:paraId="00C2613B" w14:textId="77777777">
        <w:trPr>
          <w:trHeight w:val="20"/>
          <w:jc w:val="center"/>
        </w:trPr>
        <w:tc>
          <w:tcPr>
            <w:tcW w:w="385" w:type="pct"/>
            <w:vAlign w:val="center"/>
          </w:tcPr>
          <w:p w14:paraId="49B6AFBF" w14:textId="77777777" w:rsidR="002566D7" w:rsidRDefault="00AF7190">
            <w:pPr>
              <w:widowControl/>
              <w:jc w:val="center"/>
              <w:rPr>
                <w:kern w:val="0"/>
              </w:rPr>
            </w:pPr>
            <w:r>
              <w:rPr>
                <w:kern w:val="0"/>
              </w:rPr>
              <w:lastRenderedPageBreak/>
              <w:t>152</w:t>
            </w:r>
          </w:p>
        </w:tc>
        <w:tc>
          <w:tcPr>
            <w:tcW w:w="621" w:type="pct"/>
            <w:vAlign w:val="center"/>
          </w:tcPr>
          <w:p w14:paraId="3649B90F" w14:textId="77777777" w:rsidR="002566D7" w:rsidRDefault="00AF7190">
            <w:pPr>
              <w:widowControl/>
              <w:jc w:val="left"/>
              <w:rPr>
                <w:kern w:val="0"/>
              </w:rPr>
            </w:pPr>
            <w:r>
              <w:rPr>
                <w:kern w:val="0"/>
              </w:rPr>
              <w:t>电压传感器（四量程）</w:t>
            </w:r>
          </w:p>
        </w:tc>
        <w:tc>
          <w:tcPr>
            <w:tcW w:w="2641" w:type="pct"/>
            <w:vAlign w:val="center"/>
          </w:tcPr>
          <w:p w14:paraId="04E7DEE7" w14:textId="77777777" w:rsidR="002566D7" w:rsidRDefault="00AF7190">
            <w:pPr>
              <w:widowControl/>
              <w:jc w:val="left"/>
              <w:rPr>
                <w:kern w:val="0"/>
              </w:rPr>
            </w:pPr>
            <w:r>
              <w:rPr>
                <w:kern w:val="0"/>
              </w:rPr>
              <w:t>四量程：</w:t>
            </w:r>
            <w:r>
              <w:rPr>
                <w:kern w:val="0"/>
              </w:rPr>
              <w:t>-20V</w:t>
            </w:r>
            <w:r>
              <w:rPr>
                <w:kern w:val="0"/>
              </w:rPr>
              <w:t>～</w:t>
            </w:r>
            <w:r>
              <w:rPr>
                <w:kern w:val="0"/>
              </w:rPr>
              <w:t>+20V/-10V</w:t>
            </w:r>
            <w:r>
              <w:rPr>
                <w:kern w:val="0"/>
              </w:rPr>
              <w:t>～</w:t>
            </w:r>
            <w:r>
              <w:rPr>
                <w:kern w:val="0"/>
              </w:rPr>
              <w:t>+10V/-5V</w:t>
            </w:r>
            <w:r>
              <w:rPr>
                <w:kern w:val="0"/>
              </w:rPr>
              <w:t>～</w:t>
            </w:r>
            <w:r>
              <w:rPr>
                <w:kern w:val="0"/>
              </w:rPr>
              <w:t>+5V/-1V</w:t>
            </w:r>
            <w:r>
              <w:rPr>
                <w:kern w:val="0"/>
              </w:rPr>
              <w:t>～</w:t>
            </w:r>
            <w:r>
              <w:rPr>
                <w:kern w:val="0"/>
              </w:rPr>
              <w:t>+1V</w:t>
            </w:r>
            <w:r>
              <w:rPr>
                <w:kern w:val="0"/>
              </w:rPr>
              <w:t>；分辨率：</w:t>
            </w:r>
            <w:r>
              <w:rPr>
                <w:kern w:val="0"/>
              </w:rPr>
              <w:t xml:space="preserve"> 0.01V/0.005V/0.003V/0.0005</w:t>
            </w:r>
            <w:r>
              <w:rPr>
                <w:kern w:val="0"/>
              </w:rPr>
              <w:t>；四量程切换通过软件选择，数据传输端口为智能</w:t>
            </w:r>
            <w:r>
              <w:rPr>
                <w:kern w:val="0"/>
              </w:rPr>
              <w:t>HDMI</w:t>
            </w:r>
            <w:r>
              <w:rPr>
                <w:kern w:val="0"/>
              </w:rPr>
              <w:t>接口。</w:t>
            </w:r>
            <w:r>
              <w:rPr>
                <w:kern w:val="0"/>
              </w:rPr>
              <w:t>(</w:t>
            </w:r>
            <w:r>
              <w:rPr>
                <w:kern w:val="0"/>
              </w:rPr>
              <w:t>支持有线通讯和无线通讯方式</w:t>
            </w:r>
            <w:r>
              <w:rPr>
                <w:kern w:val="0"/>
              </w:rPr>
              <w:t>)</w:t>
            </w:r>
          </w:p>
        </w:tc>
        <w:tc>
          <w:tcPr>
            <w:tcW w:w="436" w:type="pct"/>
            <w:vAlign w:val="center"/>
          </w:tcPr>
          <w:p w14:paraId="68B54716" w14:textId="77777777" w:rsidR="002566D7" w:rsidRDefault="00AF7190">
            <w:pPr>
              <w:widowControl/>
              <w:jc w:val="center"/>
              <w:rPr>
                <w:kern w:val="0"/>
              </w:rPr>
            </w:pPr>
            <w:r>
              <w:rPr>
                <w:kern w:val="0"/>
              </w:rPr>
              <w:t>个</w:t>
            </w:r>
          </w:p>
        </w:tc>
        <w:tc>
          <w:tcPr>
            <w:tcW w:w="364" w:type="pct"/>
            <w:vAlign w:val="center"/>
          </w:tcPr>
          <w:p w14:paraId="4A331D50" w14:textId="77777777" w:rsidR="002566D7" w:rsidRDefault="00AF7190">
            <w:pPr>
              <w:widowControl/>
              <w:jc w:val="center"/>
              <w:rPr>
                <w:kern w:val="0"/>
              </w:rPr>
            </w:pPr>
            <w:r>
              <w:rPr>
                <w:kern w:val="0"/>
              </w:rPr>
              <w:t>6</w:t>
            </w:r>
          </w:p>
        </w:tc>
        <w:tc>
          <w:tcPr>
            <w:tcW w:w="553" w:type="pct"/>
            <w:vAlign w:val="center"/>
          </w:tcPr>
          <w:p w14:paraId="3897E3BA" w14:textId="77777777" w:rsidR="002566D7" w:rsidRDefault="00AF7190">
            <w:pPr>
              <w:widowControl/>
              <w:jc w:val="center"/>
              <w:rPr>
                <w:kern w:val="0"/>
              </w:rPr>
            </w:pPr>
            <w:r>
              <w:rPr>
                <w:rFonts w:hint="eastAsia"/>
                <w:kern w:val="0"/>
              </w:rPr>
              <w:t>否</w:t>
            </w:r>
          </w:p>
        </w:tc>
      </w:tr>
      <w:tr w:rsidR="002566D7" w14:paraId="2A26DE9D" w14:textId="77777777">
        <w:trPr>
          <w:trHeight w:val="20"/>
          <w:jc w:val="center"/>
        </w:trPr>
        <w:tc>
          <w:tcPr>
            <w:tcW w:w="385" w:type="pct"/>
            <w:vAlign w:val="center"/>
          </w:tcPr>
          <w:p w14:paraId="518D012F" w14:textId="77777777" w:rsidR="002566D7" w:rsidRDefault="00AF7190">
            <w:pPr>
              <w:widowControl/>
              <w:jc w:val="center"/>
              <w:rPr>
                <w:kern w:val="0"/>
              </w:rPr>
            </w:pPr>
            <w:r>
              <w:rPr>
                <w:kern w:val="0"/>
              </w:rPr>
              <w:t>153</w:t>
            </w:r>
          </w:p>
        </w:tc>
        <w:tc>
          <w:tcPr>
            <w:tcW w:w="621" w:type="pct"/>
            <w:vAlign w:val="center"/>
          </w:tcPr>
          <w:p w14:paraId="0FF2B619" w14:textId="77777777" w:rsidR="002566D7" w:rsidRDefault="00AF7190">
            <w:pPr>
              <w:widowControl/>
              <w:jc w:val="left"/>
              <w:rPr>
                <w:kern w:val="0"/>
              </w:rPr>
            </w:pPr>
            <w:r>
              <w:rPr>
                <w:kern w:val="0"/>
              </w:rPr>
              <w:t>电流传感器（三量程）</w:t>
            </w:r>
          </w:p>
        </w:tc>
        <w:tc>
          <w:tcPr>
            <w:tcW w:w="2641" w:type="pct"/>
            <w:vAlign w:val="center"/>
          </w:tcPr>
          <w:p w14:paraId="056D3142" w14:textId="77777777" w:rsidR="002566D7" w:rsidRDefault="00AF7190">
            <w:pPr>
              <w:widowControl/>
              <w:jc w:val="left"/>
              <w:rPr>
                <w:kern w:val="0"/>
              </w:rPr>
            </w:pPr>
            <w:r>
              <w:rPr>
                <w:kern w:val="0"/>
              </w:rPr>
              <w:t>三量程：</w:t>
            </w:r>
            <w:r>
              <w:rPr>
                <w:kern w:val="0"/>
              </w:rPr>
              <w:t>-3A</w:t>
            </w:r>
            <w:r>
              <w:rPr>
                <w:kern w:val="0"/>
              </w:rPr>
              <w:t>～</w:t>
            </w:r>
            <w:r>
              <w:rPr>
                <w:kern w:val="0"/>
              </w:rPr>
              <w:t>+3A/-1A</w:t>
            </w:r>
            <w:r>
              <w:rPr>
                <w:kern w:val="0"/>
              </w:rPr>
              <w:t>～</w:t>
            </w:r>
            <w:r>
              <w:rPr>
                <w:kern w:val="0"/>
              </w:rPr>
              <w:t>+1A/-300mA</w:t>
            </w:r>
            <w:r>
              <w:rPr>
                <w:kern w:val="0"/>
              </w:rPr>
              <w:t>～</w:t>
            </w:r>
            <w:r>
              <w:rPr>
                <w:kern w:val="0"/>
              </w:rPr>
              <w:t>+300mA</w:t>
            </w:r>
            <w:r>
              <w:rPr>
                <w:kern w:val="0"/>
              </w:rPr>
              <w:t>，分辨率：</w:t>
            </w:r>
            <w:r>
              <w:rPr>
                <w:kern w:val="0"/>
              </w:rPr>
              <w:t xml:space="preserve"> 0.002A/0.001A/0.2mA</w:t>
            </w:r>
            <w:r>
              <w:rPr>
                <w:kern w:val="0"/>
              </w:rPr>
              <w:t>；三量程切换通过软件选择，数据传输端口为智能</w:t>
            </w:r>
            <w:r>
              <w:rPr>
                <w:kern w:val="0"/>
              </w:rPr>
              <w:t>HDMI</w:t>
            </w:r>
            <w:r>
              <w:rPr>
                <w:kern w:val="0"/>
              </w:rPr>
              <w:t>接口。</w:t>
            </w:r>
            <w:r>
              <w:rPr>
                <w:kern w:val="0"/>
              </w:rPr>
              <w:t>(</w:t>
            </w:r>
            <w:r>
              <w:rPr>
                <w:kern w:val="0"/>
              </w:rPr>
              <w:t>支持有线通讯和无线通讯方式</w:t>
            </w:r>
            <w:r>
              <w:rPr>
                <w:kern w:val="0"/>
              </w:rPr>
              <w:t>)</w:t>
            </w:r>
          </w:p>
        </w:tc>
        <w:tc>
          <w:tcPr>
            <w:tcW w:w="436" w:type="pct"/>
            <w:vAlign w:val="center"/>
          </w:tcPr>
          <w:p w14:paraId="5530AF0E" w14:textId="77777777" w:rsidR="002566D7" w:rsidRDefault="00AF7190">
            <w:pPr>
              <w:widowControl/>
              <w:jc w:val="center"/>
              <w:rPr>
                <w:kern w:val="0"/>
              </w:rPr>
            </w:pPr>
            <w:r>
              <w:rPr>
                <w:kern w:val="0"/>
              </w:rPr>
              <w:t>个</w:t>
            </w:r>
          </w:p>
        </w:tc>
        <w:tc>
          <w:tcPr>
            <w:tcW w:w="364" w:type="pct"/>
            <w:vAlign w:val="center"/>
          </w:tcPr>
          <w:p w14:paraId="6EB9B88B" w14:textId="77777777" w:rsidR="002566D7" w:rsidRDefault="00AF7190">
            <w:pPr>
              <w:widowControl/>
              <w:jc w:val="center"/>
              <w:rPr>
                <w:kern w:val="0"/>
              </w:rPr>
            </w:pPr>
            <w:r>
              <w:rPr>
                <w:kern w:val="0"/>
              </w:rPr>
              <w:t>6</w:t>
            </w:r>
          </w:p>
        </w:tc>
        <w:tc>
          <w:tcPr>
            <w:tcW w:w="553" w:type="pct"/>
            <w:vAlign w:val="center"/>
          </w:tcPr>
          <w:p w14:paraId="66EF0A21" w14:textId="77777777" w:rsidR="002566D7" w:rsidRDefault="00AF7190">
            <w:pPr>
              <w:widowControl/>
              <w:jc w:val="center"/>
              <w:rPr>
                <w:kern w:val="0"/>
              </w:rPr>
            </w:pPr>
            <w:r>
              <w:rPr>
                <w:rFonts w:hint="eastAsia"/>
                <w:kern w:val="0"/>
              </w:rPr>
              <w:t>否</w:t>
            </w:r>
          </w:p>
        </w:tc>
      </w:tr>
      <w:tr w:rsidR="002566D7" w14:paraId="79BEC986" w14:textId="77777777">
        <w:trPr>
          <w:trHeight w:val="20"/>
          <w:jc w:val="center"/>
        </w:trPr>
        <w:tc>
          <w:tcPr>
            <w:tcW w:w="385" w:type="pct"/>
            <w:vAlign w:val="center"/>
          </w:tcPr>
          <w:p w14:paraId="5497C64B" w14:textId="77777777" w:rsidR="002566D7" w:rsidRDefault="00AF7190">
            <w:pPr>
              <w:widowControl/>
              <w:jc w:val="center"/>
              <w:rPr>
                <w:kern w:val="0"/>
              </w:rPr>
            </w:pPr>
            <w:r>
              <w:rPr>
                <w:kern w:val="0"/>
              </w:rPr>
              <w:t>154</w:t>
            </w:r>
          </w:p>
        </w:tc>
        <w:tc>
          <w:tcPr>
            <w:tcW w:w="621" w:type="pct"/>
            <w:vAlign w:val="center"/>
          </w:tcPr>
          <w:p w14:paraId="58CEBEA0" w14:textId="77777777" w:rsidR="002566D7" w:rsidRDefault="00AF7190">
            <w:pPr>
              <w:widowControl/>
              <w:jc w:val="left"/>
              <w:rPr>
                <w:kern w:val="0"/>
              </w:rPr>
            </w:pPr>
            <w:r>
              <w:rPr>
                <w:kern w:val="0"/>
              </w:rPr>
              <w:t>微电流传感器（三量程）</w:t>
            </w:r>
          </w:p>
        </w:tc>
        <w:tc>
          <w:tcPr>
            <w:tcW w:w="2641" w:type="pct"/>
            <w:vAlign w:val="center"/>
          </w:tcPr>
          <w:p w14:paraId="2489B8FD" w14:textId="77777777" w:rsidR="002566D7" w:rsidRDefault="00AF7190">
            <w:pPr>
              <w:widowControl/>
              <w:jc w:val="left"/>
              <w:rPr>
                <w:kern w:val="0"/>
              </w:rPr>
            </w:pPr>
            <w:r>
              <w:rPr>
                <w:kern w:val="0"/>
              </w:rPr>
              <w:t>三量程：</w:t>
            </w:r>
            <w:r>
              <w:rPr>
                <w:kern w:val="0"/>
              </w:rPr>
              <w:t>-300uA</w:t>
            </w:r>
            <w:r>
              <w:rPr>
                <w:kern w:val="0"/>
              </w:rPr>
              <w:t>～</w:t>
            </w:r>
            <w:r>
              <w:rPr>
                <w:kern w:val="0"/>
              </w:rPr>
              <w:t>+300uA/-100uA</w:t>
            </w:r>
            <w:r>
              <w:rPr>
                <w:kern w:val="0"/>
              </w:rPr>
              <w:t>～</w:t>
            </w:r>
            <w:r>
              <w:rPr>
                <w:kern w:val="0"/>
              </w:rPr>
              <w:t>+100uA/-30uA</w:t>
            </w:r>
            <w:r>
              <w:rPr>
                <w:kern w:val="0"/>
              </w:rPr>
              <w:t>～</w:t>
            </w:r>
            <w:r>
              <w:rPr>
                <w:kern w:val="0"/>
              </w:rPr>
              <w:t>+30uA</w:t>
            </w:r>
            <w:r>
              <w:rPr>
                <w:kern w:val="0"/>
              </w:rPr>
              <w:t>，分辨率</w:t>
            </w:r>
            <w:r>
              <w:rPr>
                <w:kern w:val="0"/>
              </w:rPr>
              <w:t>:0.2uA/0.05uA/0.02uA</w:t>
            </w:r>
            <w:r>
              <w:rPr>
                <w:kern w:val="0"/>
              </w:rPr>
              <w:t>；三量程切换通过软件选择，</w:t>
            </w:r>
            <w:r>
              <w:rPr>
                <w:kern w:val="0"/>
              </w:rPr>
              <w:t xml:space="preserve"> </w:t>
            </w:r>
            <w:r>
              <w:rPr>
                <w:kern w:val="0"/>
              </w:rPr>
              <w:t>数据传输端口为智能</w:t>
            </w:r>
            <w:r>
              <w:rPr>
                <w:kern w:val="0"/>
              </w:rPr>
              <w:t>HDMI</w:t>
            </w:r>
            <w:r>
              <w:rPr>
                <w:kern w:val="0"/>
              </w:rPr>
              <w:t>接口。</w:t>
            </w:r>
            <w:r>
              <w:rPr>
                <w:kern w:val="0"/>
              </w:rPr>
              <w:t>(</w:t>
            </w:r>
            <w:r>
              <w:rPr>
                <w:kern w:val="0"/>
              </w:rPr>
              <w:t>支持有线通讯和无线通讯方式</w:t>
            </w:r>
            <w:r>
              <w:rPr>
                <w:kern w:val="0"/>
              </w:rPr>
              <w:t>)</w:t>
            </w:r>
          </w:p>
        </w:tc>
        <w:tc>
          <w:tcPr>
            <w:tcW w:w="436" w:type="pct"/>
            <w:vAlign w:val="center"/>
          </w:tcPr>
          <w:p w14:paraId="3D146BC9" w14:textId="77777777" w:rsidR="002566D7" w:rsidRDefault="00AF7190">
            <w:pPr>
              <w:widowControl/>
              <w:jc w:val="center"/>
              <w:rPr>
                <w:kern w:val="0"/>
              </w:rPr>
            </w:pPr>
            <w:r>
              <w:rPr>
                <w:kern w:val="0"/>
              </w:rPr>
              <w:t>个</w:t>
            </w:r>
          </w:p>
        </w:tc>
        <w:tc>
          <w:tcPr>
            <w:tcW w:w="364" w:type="pct"/>
            <w:vAlign w:val="center"/>
          </w:tcPr>
          <w:p w14:paraId="45AA942F" w14:textId="77777777" w:rsidR="002566D7" w:rsidRDefault="00AF7190">
            <w:pPr>
              <w:widowControl/>
              <w:jc w:val="center"/>
              <w:rPr>
                <w:kern w:val="0"/>
              </w:rPr>
            </w:pPr>
            <w:r>
              <w:rPr>
                <w:kern w:val="0"/>
              </w:rPr>
              <w:t>6</w:t>
            </w:r>
          </w:p>
        </w:tc>
        <w:tc>
          <w:tcPr>
            <w:tcW w:w="553" w:type="pct"/>
            <w:vAlign w:val="center"/>
          </w:tcPr>
          <w:p w14:paraId="72CCAC11" w14:textId="77777777" w:rsidR="002566D7" w:rsidRDefault="00AF7190">
            <w:pPr>
              <w:widowControl/>
              <w:jc w:val="center"/>
              <w:rPr>
                <w:kern w:val="0"/>
              </w:rPr>
            </w:pPr>
            <w:r>
              <w:rPr>
                <w:rFonts w:hint="eastAsia"/>
                <w:kern w:val="0"/>
              </w:rPr>
              <w:t>否</w:t>
            </w:r>
          </w:p>
        </w:tc>
      </w:tr>
      <w:tr w:rsidR="002566D7" w14:paraId="3862CB21" w14:textId="77777777">
        <w:trPr>
          <w:trHeight w:val="20"/>
          <w:jc w:val="center"/>
        </w:trPr>
        <w:tc>
          <w:tcPr>
            <w:tcW w:w="385" w:type="pct"/>
            <w:vAlign w:val="center"/>
          </w:tcPr>
          <w:p w14:paraId="61D9F6ED" w14:textId="77777777" w:rsidR="002566D7" w:rsidRDefault="00AF7190">
            <w:pPr>
              <w:widowControl/>
              <w:jc w:val="center"/>
              <w:rPr>
                <w:kern w:val="0"/>
              </w:rPr>
            </w:pPr>
            <w:r>
              <w:rPr>
                <w:kern w:val="0"/>
              </w:rPr>
              <w:t>155</w:t>
            </w:r>
          </w:p>
        </w:tc>
        <w:tc>
          <w:tcPr>
            <w:tcW w:w="621" w:type="pct"/>
            <w:vAlign w:val="center"/>
          </w:tcPr>
          <w:p w14:paraId="4670161F" w14:textId="77777777" w:rsidR="002566D7" w:rsidRDefault="00AF7190">
            <w:pPr>
              <w:widowControl/>
              <w:jc w:val="left"/>
              <w:rPr>
                <w:kern w:val="0"/>
              </w:rPr>
            </w:pPr>
            <w:r>
              <w:rPr>
                <w:kern w:val="0"/>
              </w:rPr>
              <w:t>声音传感器（双量程）</w:t>
            </w:r>
          </w:p>
        </w:tc>
        <w:tc>
          <w:tcPr>
            <w:tcW w:w="2641" w:type="pct"/>
            <w:vAlign w:val="center"/>
          </w:tcPr>
          <w:p w14:paraId="14303F52" w14:textId="77777777" w:rsidR="002566D7" w:rsidRDefault="00AF7190">
            <w:pPr>
              <w:widowControl/>
              <w:jc w:val="left"/>
              <w:rPr>
                <w:kern w:val="0"/>
              </w:rPr>
            </w:pPr>
            <w:r>
              <w:rPr>
                <w:kern w:val="0"/>
              </w:rPr>
              <w:t>※</w:t>
            </w:r>
            <w:r>
              <w:rPr>
                <w:kern w:val="0"/>
              </w:rPr>
              <w:t>音频量程：</w:t>
            </w:r>
            <w:r>
              <w:rPr>
                <w:kern w:val="0"/>
              </w:rPr>
              <w:t>20</w:t>
            </w:r>
            <w:r>
              <w:rPr>
                <w:kern w:val="0"/>
              </w:rPr>
              <w:t>～</w:t>
            </w:r>
            <w:r>
              <w:rPr>
                <w:kern w:val="0"/>
              </w:rPr>
              <w:t>20KHz</w:t>
            </w:r>
            <w:r>
              <w:rPr>
                <w:kern w:val="0"/>
              </w:rPr>
              <w:t>；分辨率</w:t>
            </w:r>
            <w:r>
              <w:rPr>
                <w:kern w:val="0"/>
              </w:rPr>
              <w:t>:0.1Hz</w:t>
            </w:r>
            <w:r>
              <w:rPr>
                <w:kern w:val="0"/>
              </w:rPr>
              <w:t>；</w:t>
            </w:r>
            <w:r>
              <w:rPr>
                <w:kern w:val="0"/>
              </w:rPr>
              <w:t>※</w:t>
            </w:r>
            <w:r>
              <w:rPr>
                <w:kern w:val="0"/>
              </w:rPr>
              <w:t>声强量程：</w:t>
            </w:r>
            <w:r>
              <w:rPr>
                <w:kern w:val="0"/>
              </w:rPr>
              <w:t>30</w:t>
            </w:r>
            <w:r>
              <w:rPr>
                <w:kern w:val="0"/>
              </w:rPr>
              <w:t>～</w:t>
            </w:r>
            <w:r>
              <w:rPr>
                <w:kern w:val="0"/>
              </w:rPr>
              <w:t>130dB</w:t>
            </w:r>
            <w:r>
              <w:rPr>
                <w:kern w:val="0"/>
              </w:rPr>
              <w:t>，分辨率：</w:t>
            </w:r>
            <w:r>
              <w:rPr>
                <w:kern w:val="0"/>
              </w:rPr>
              <w:t>0.1dB</w:t>
            </w:r>
            <w:r>
              <w:rPr>
                <w:kern w:val="0"/>
              </w:rPr>
              <w:t>；量程切换通过软件选择，数据传输端口为智能</w:t>
            </w:r>
            <w:r>
              <w:rPr>
                <w:kern w:val="0"/>
              </w:rPr>
              <w:t>HDMI</w:t>
            </w:r>
            <w:r>
              <w:rPr>
                <w:kern w:val="0"/>
              </w:rPr>
              <w:t>接口。</w:t>
            </w:r>
            <w:r>
              <w:rPr>
                <w:kern w:val="0"/>
              </w:rPr>
              <w:t>(</w:t>
            </w:r>
            <w:r>
              <w:rPr>
                <w:kern w:val="0"/>
              </w:rPr>
              <w:t>支持有线通讯和无线通讯方式</w:t>
            </w:r>
            <w:r>
              <w:rPr>
                <w:kern w:val="0"/>
              </w:rPr>
              <w:t>)</w:t>
            </w:r>
          </w:p>
        </w:tc>
        <w:tc>
          <w:tcPr>
            <w:tcW w:w="436" w:type="pct"/>
            <w:vAlign w:val="center"/>
          </w:tcPr>
          <w:p w14:paraId="5DF005AF" w14:textId="77777777" w:rsidR="002566D7" w:rsidRDefault="00AF7190">
            <w:pPr>
              <w:widowControl/>
              <w:jc w:val="center"/>
              <w:rPr>
                <w:kern w:val="0"/>
              </w:rPr>
            </w:pPr>
            <w:r>
              <w:rPr>
                <w:kern w:val="0"/>
              </w:rPr>
              <w:t>个</w:t>
            </w:r>
          </w:p>
        </w:tc>
        <w:tc>
          <w:tcPr>
            <w:tcW w:w="364" w:type="pct"/>
            <w:vAlign w:val="center"/>
          </w:tcPr>
          <w:p w14:paraId="2CFA7FC9" w14:textId="77777777" w:rsidR="002566D7" w:rsidRDefault="00AF7190">
            <w:pPr>
              <w:widowControl/>
              <w:jc w:val="center"/>
              <w:rPr>
                <w:kern w:val="0"/>
              </w:rPr>
            </w:pPr>
            <w:r>
              <w:rPr>
                <w:kern w:val="0"/>
              </w:rPr>
              <w:t>6</w:t>
            </w:r>
          </w:p>
        </w:tc>
        <w:tc>
          <w:tcPr>
            <w:tcW w:w="553" w:type="pct"/>
            <w:vAlign w:val="center"/>
          </w:tcPr>
          <w:p w14:paraId="10F38AA8" w14:textId="77777777" w:rsidR="002566D7" w:rsidRDefault="00AF7190">
            <w:pPr>
              <w:widowControl/>
              <w:jc w:val="center"/>
              <w:rPr>
                <w:kern w:val="0"/>
              </w:rPr>
            </w:pPr>
            <w:r>
              <w:rPr>
                <w:rFonts w:hint="eastAsia"/>
                <w:kern w:val="0"/>
              </w:rPr>
              <w:t>否</w:t>
            </w:r>
          </w:p>
        </w:tc>
      </w:tr>
      <w:tr w:rsidR="002566D7" w14:paraId="39B42954" w14:textId="77777777">
        <w:trPr>
          <w:trHeight w:val="20"/>
          <w:jc w:val="center"/>
        </w:trPr>
        <w:tc>
          <w:tcPr>
            <w:tcW w:w="385" w:type="pct"/>
            <w:vAlign w:val="center"/>
          </w:tcPr>
          <w:p w14:paraId="697EC87B" w14:textId="77777777" w:rsidR="002566D7" w:rsidRDefault="00AF7190">
            <w:pPr>
              <w:widowControl/>
              <w:jc w:val="center"/>
              <w:rPr>
                <w:kern w:val="0"/>
              </w:rPr>
            </w:pPr>
            <w:r>
              <w:rPr>
                <w:kern w:val="0"/>
              </w:rPr>
              <w:t>156</w:t>
            </w:r>
          </w:p>
        </w:tc>
        <w:tc>
          <w:tcPr>
            <w:tcW w:w="621" w:type="pct"/>
            <w:vAlign w:val="center"/>
          </w:tcPr>
          <w:p w14:paraId="495E3178" w14:textId="77777777" w:rsidR="002566D7" w:rsidRDefault="00AF7190">
            <w:pPr>
              <w:widowControl/>
              <w:jc w:val="left"/>
              <w:rPr>
                <w:kern w:val="0"/>
              </w:rPr>
            </w:pPr>
            <w:r>
              <w:rPr>
                <w:kern w:val="0"/>
              </w:rPr>
              <w:t>力传感器（双量程）</w:t>
            </w:r>
          </w:p>
        </w:tc>
        <w:tc>
          <w:tcPr>
            <w:tcW w:w="2641" w:type="pct"/>
            <w:vAlign w:val="center"/>
          </w:tcPr>
          <w:p w14:paraId="43022A3E" w14:textId="77777777" w:rsidR="002566D7" w:rsidRDefault="00AF7190">
            <w:pPr>
              <w:widowControl/>
              <w:jc w:val="left"/>
              <w:rPr>
                <w:kern w:val="0"/>
              </w:rPr>
            </w:pPr>
            <w:r>
              <w:rPr>
                <w:kern w:val="0"/>
              </w:rPr>
              <w:t>双量程：</w:t>
            </w:r>
            <w:r>
              <w:rPr>
                <w:kern w:val="0"/>
              </w:rPr>
              <w:t>-50N</w:t>
            </w:r>
            <w:r>
              <w:rPr>
                <w:kern w:val="0"/>
              </w:rPr>
              <w:t>～</w:t>
            </w:r>
            <w:r>
              <w:rPr>
                <w:kern w:val="0"/>
              </w:rPr>
              <w:t>+50N/-10N</w:t>
            </w:r>
            <w:r>
              <w:rPr>
                <w:kern w:val="0"/>
              </w:rPr>
              <w:t>～</w:t>
            </w:r>
            <w:r>
              <w:rPr>
                <w:kern w:val="0"/>
              </w:rPr>
              <w:t xml:space="preserve">+10N </w:t>
            </w:r>
            <w:r>
              <w:rPr>
                <w:kern w:val="0"/>
              </w:rPr>
              <w:t>分辨率：</w:t>
            </w:r>
            <w:r>
              <w:rPr>
                <w:kern w:val="0"/>
              </w:rPr>
              <w:t>0.01N/0.001N</w:t>
            </w:r>
            <w:r>
              <w:rPr>
                <w:kern w:val="0"/>
              </w:rPr>
              <w:t>；量程切换通过软件选择，数据传输端口为智能</w:t>
            </w:r>
            <w:r>
              <w:rPr>
                <w:kern w:val="0"/>
              </w:rPr>
              <w:t>HDMI</w:t>
            </w:r>
            <w:r>
              <w:rPr>
                <w:kern w:val="0"/>
              </w:rPr>
              <w:t>接口。</w:t>
            </w:r>
            <w:r>
              <w:rPr>
                <w:kern w:val="0"/>
              </w:rPr>
              <w:t>(</w:t>
            </w:r>
            <w:r>
              <w:rPr>
                <w:kern w:val="0"/>
              </w:rPr>
              <w:t>支持有线通讯和无线通讯方式</w:t>
            </w:r>
            <w:r>
              <w:rPr>
                <w:kern w:val="0"/>
              </w:rPr>
              <w:t>)</w:t>
            </w:r>
          </w:p>
        </w:tc>
        <w:tc>
          <w:tcPr>
            <w:tcW w:w="436" w:type="pct"/>
            <w:vAlign w:val="center"/>
          </w:tcPr>
          <w:p w14:paraId="445550AF" w14:textId="77777777" w:rsidR="002566D7" w:rsidRDefault="00AF7190">
            <w:pPr>
              <w:widowControl/>
              <w:jc w:val="center"/>
              <w:rPr>
                <w:kern w:val="0"/>
              </w:rPr>
            </w:pPr>
            <w:r>
              <w:rPr>
                <w:kern w:val="0"/>
              </w:rPr>
              <w:t>个</w:t>
            </w:r>
          </w:p>
        </w:tc>
        <w:tc>
          <w:tcPr>
            <w:tcW w:w="364" w:type="pct"/>
            <w:vAlign w:val="center"/>
          </w:tcPr>
          <w:p w14:paraId="32D963EB" w14:textId="77777777" w:rsidR="002566D7" w:rsidRDefault="00AF7190">
            <w:pPr>
              <w:widowControl/>
              <w:jc w:val="center"/>
              <w:rPr>
                <w:kern w:val="0"/>
              </w:rPr>
            </w:pPr>
            <w:r>
              <w:rPr>
                <w:kern w:val="0"/>
              </w:rPr>
              <w:t>12</w:t>
            </w:r>
          </w:p>
        </w:tc>
        <w:tc>
          <w:tcPr>
            <w:tcW w:w="553" w:type="pct"/>
            <w:vAlign w:val="center"/>
          </w:tcPr>
          <w:p w14:paraId="3F3D8565" w14:textId="77777777" w:rsidR="002566D7" w:rsidRDefault="00AF7190">
            <w:pPr>
              <w:widowControl/>
              <w:jc w:val="center"/>
              <w:rPr>
                <w:kern w:val="0"/>
              </w:rPr>
            </w:pPr>
            <w:r>
              <w:rPr>
                <w:rFonts w:hint="eastAsia"/>
                <w:kern w:val="0"/>
              </w:rPr>
              <w:t>否</w:t>
            </w:r>
          </w:p>
        </w:tc>
      </w:tr>
      <w:tr w:rsidR="002566D7" w14:paraId="2479D29A" w14:textId="77777777">
        <w:trPr>
          <w:trHeight w:val="20"/>
          <w:jc w:val="center"/>
        </w:trPr>
        <w:tc>
          <w:tcPr>
            <w:tcW w:w="385" w:type="pct"/>
            <w:vAlign w:val="center"/>
          </w:tcPr>
          <w:p w14:paraId="5E9CAF9A" w14:textId="77777777" w:rsidR="002566D7" w:rsidRDefault="00AF7190">
            <w:pPr>
              <w:widowControl/>
              <w:jc w:val="center"/>
              <w:rPr>
                <w:kern w:val="0"/>
              </w:rPr>
            </w:pPr>
            <w:r>
              <w:rPr>
                <w:kern w:val="0"/>
              </w:rPr>
              <w:t>157</w:t>
            </w:r>
          </w:p>
        </w:tc>
        <w:tc>
          <w:tcPr>
            <w:tcW w:w="621" w:type="pct"/>
            <w:vAlign w:val="center"/>
          </w:tcPr>
          <w:p w14:paraId="405E8B85" w14:textId="77777777" w:rsidR="002566D7" w:rsidRDefault="00AF7190">
            <w:pPr>
              <w:widowControl/>
              <w:jc w:val="left"/>
              <w:rPr>
                <w:kern w:val="0"/>
              </w:rPr>
            </w:pPr>
            <w:r>
              <w:rPr>
                <w:kern w:val="0"/>
              </w:rPr>
              <w:t>磁感应强度传感器</w:t>
            </w:r>
          </w:p>
        </w:tc>
        <w:tc>
          <w:tcPr>
            <w:tcW w:w="2641" w:type="pct"/>
            <w:vAlign w:val="center"/>
          </w:tcPr>
          <w:p w14:paraId="5C0B7750" w14:textId="77777777" w:rsidR="002566D7" w:rsidRDefault="00AF7190">
            <w:pPr>
              <w:widowControl/>
              <w:jc w:val="left"/>
              <w:rPr>
                <w:kern w:val="0"/>
              </w:rPr>
            </w:pPr>
            <w:r>
              <w:rPr>
                <w:kern w:val="0"/>
              </w:rPr>
              <w:t>量程：</w:t>
            </w:r>
            <w:r>
              <w:rPr>
                <w:kern w:val="0"/>
              </w:rPr>
              <w:t>-84mT~+84mT</w:t>
            </w:r>
            <w:r>
              <w:rPr>
                <w:kern w:val="0"/>
              </w:rPr>
              <w:t>，分辨率：</w:t>
            </w:r>
            <w:r>
              <w:rPr>
                <w:kern w:val="0"/>
              </w:rPr>
              <w:t>0.1%</w:t>
            </w:r>
            <w:r>
              <w:rPr>
                <w:kern w:val="0"/>
              </w:rPr>
              <w:t>量程；</w:t>
            </w:r>
          </w:p>
        </w:tc>
        <w:tc>
          <w:tcPr>
            <w:tcW w:w="436" w:type="pct"/>
            <w:vAlign w:val="center"/>
          </w:tcPr>
          <w:p w14:paraId="033A8B8E" w14:textId="77777777" w:rsidR="002566D7" w:rsidRDefault="00AF7190">
            <w:pPr>
              <w:widowControl/>
              <w:jc w:val="center"/>
              <w:rPr>
                <w:kern w:val="0"/>
              </w:rPr>
            </w:pPr>
            <w:r>
              <w:rPr>
                <w:kern w:val="0"/>
              </w:rPr>
              <w:t>个</w:t>
            </w:r>
          </w:p>
        </w:tc>
        <w:tc>
          <w:tcPr>
            <w:tcW w:w="364" w:type="pct"/>
            <w:vAlign w:val="center"/>
          </w:tcPr>
          <w:p w14:paraId="48177512" w14:textId="77777777" w:rsidR="002566D7" w:rsidRDefault="00AF7190">
            <w:pPr>
              <w:widowControl/>
              <w:jc w:val="center"/>
              <w:rPr>
                <w:kern w:val="0"/>
              </w:rPr>
            </w:pPr>
            <w:r>
              <w:rPr>
                <w:kern w:val="0"/>
              </w:rPr>
              <w:t>6</w:t>
            </w:r>
          </w:p>
        </w:tc>
        <w:tc>
          <w:tcPr>
            <w:tcW w:w="553" w:type="pct"/>
            <w:vAlign w:val="center"/>
          </w:tcPr>
          <w:p w14:paraId="481C2D45" w14:textId="77777777" w:rsidR="002566D7" w:rsidRDefault="00AF7190">
            <w:pPr>
              <w:widowControl/>
              <w:jc w:val="center"/>
              <w:rPr>
                <w:kern w:val="0"/>
              </w:rPr>
            </w:pPr>
            <w:r>
              <w:rPr>
                <w:rFonts w:hint="eastAsia"/>
                <w:kern w:val="0"/>
              </w:rPr>
              <w:t>否</w:t>
            </w:r>
          </w:p>
        </w:tc>
      </w:tr>
      <w:tr w:rsidR="002566D7" w14:paraId="1670D611" w14:textId="77777777">
        <w:trPr>
          <w:trHeight w:val="20"/>
          <w:jc w:val="center"/>
        </w:trPr>
        <w:tc>
          <w:tcPr>
            <w:tcW w:w="385" w:type="pct"/>
            <w:vAlign w:val="center"/>
          </w:tcPr>
          <w:p w14:paraId="2319F3EB" w14:textId="77777777" w:rsidR="002566D7" w:rsidRDefault="00AF7190">
            <w:pPr>
              <w:widowControl/>
              <w:jc w:val="center"/>
              <w:rPr>
                <w:kern w:val="0"/>
              </w:rPr>
            </w:pPr>
            <w:r>
              <w:rPr>
                <w:kern w:val="0"/>
              </w:rPr>
              <w:t>158</w:t>
            </w:r>
          </w:p>
        </w:tc>
        <w:tc>
          <w:tcPr>
            <w:tcW w:w="621" w:type="pct"/>
            <w:vAlign w:val="center"/>
          </w:tcPr>
          <w:p w14:paraId="285077C2" w14:textId="77777777" w:rsidR="002566D7" w:rsidRDefault="00AF7190">
            <w:pPr>
              <w:widowControl/>
              <w:jc w:val="left"/>
              <w:rPr>
                <w:kern w:val="0"/>
              </w:rPr>
            </w:pPr>
            <w:r>
              <w:rPr>
                <w:kern w:val="0"/>
              </w:rPr>
              <w:t>温度传感器</w:t>
            </w:r>
          </w:p>
        </w:tc>
        <w:tc>
          <w:tcPr>
            <w:tcW w:w="2641" w:type="pct"/>
            <w:vAlign w:val="center"/>
          </w:tcPr>
          <w:p w14:paraId="068FA2FC" w14:textId="77777777" w:rsidR="002566D7" w:rsidRDefault="00AF7190">
            <w:pPr>
              <w:widowControl/>
              <w:jc w:val="left"/>
              <w:rPr>
                <w:kern w:val="0"/>
              </w:rPr>
            </w:pPr>
            <w:r>
              <w:rPr>
                <w:kern w:val="0"/>
              </w:rPr>
              <w:t>量程：</w:t>
            </w:r>
            <w:r>
              <w:rPr>
                <w:kern w:val="0"/>
              </w:rPr>
              <w:t>-80℃</w:t>
            </w:r>
            <w:r>
              <w:rPr>
                <w:kern w:val="0"/>
              </w:rPr>
              <w:t>～</w:t>
            </w:r>
            <w:r>
              <w:rPr>
                <w:kern w:val="0"/>
              </w:rPr>
              <w:t>+200℃</w:t>
            </w:r>
            <w:r>
              <w:rPr>
                <w:kern w:val="0"/>
              </w:rPr>
              <w:t>；分辨率：</w:t>
            </w:r>
            <w:r>
              <w:rPr>
                <w:kern w:val="0"/>
              </w:rPr>
              <w:t>0.1℃</w:t>
            </w:r>
            <w:r>
              <w:rPr>
                <w:kern w:val="0"/>
              </w:rPr>
              <w:t>；直径</w:t>
            </w:r>
            <w:r>
              <w:rPr>
                <w:kern w:val="0"/>
              </w:rPr>
              <w:t>3mm</w:t>
            </w:r>
            <w:r>
              <w:rPr>
                <w:kern w:val="0"/>
              </w:rPr>
              <w:t>不锈钢探针，可测量各种物体或溶液的温度</w:t>
            </w:r>
            <w:r>
              <w:rPr>
                <w:kern w:val="0"/>
              </w:rPr>
              <w:t>.</w:t>
            </w:r>
            <w:r>
              <w:rPr>
                <w:kern w:val="0"/>
              </w:rPr>
              <w:t>数据传输端口为智能</w:t>
            </w:r>
            <w:r>
              <w:rPr>
                <w:kern w:val="0"/>
              </w:rPr>
              <w:t>HDMI</w:t>
            </w:r>
            <w:r>
              <w:rPr>
                <w:kern w:val="0"/>
              </w:rPr>
              <w:t>接口。</w:t>
            </w:r>
            <w:r>
              <w:rPr>
                <w:kern w:val="0"/>
              </w:rPr>
              <w:t>(</w:t>
            </w:r>
            <w:r>
              <w:rPr>
                <w:kern w:val="0"/>
              </w:rPr>
              <w:t>支持有线通讯和无线通讯方式</w:t>
            </w:r>
            <w:r>
              <w:rPr>
                <w:kern w:val="0"/>
              </w:rPr>
              <w:t>)</w:t>
            </w:r>
          </w:p>
        </w:tc>
        <w:tc>
          <w:tcPr>
            <w:tcW w:w="436" w:type="pct"/>
            <w:vAlign w:val="center"/>
          </w:tcPr>
          <w:p w14:paraId="44A5E096" w14:textId="77777777" w:rsidR="002566D7" w:rsidRDefault="00AF7190">
            <w:pPr>
              <w:widowControl/>
              <w:jc w:val="center"/>
              <w:rPr>
                <w:kern w:val="0"/>
              </w:rPr>
            </w:pPr>
            <w:r>
              <w:rPr>
                <w:kern w:val="0"/>
              </w:rPr>
              <w:t>个</w:t>
            </w:r>
          </w:p>
        </w:tc>
        <w:tc>
          <w:tcPr>
            <w:tcW w:w="364" w:type="pct"/>
            <w:vAlign w:val="center"/>
          </w:tcPr>
          <w:p w14:paraId="4B7A7FA5" w14:textId="77777777" w:rsidR="002566D7" w:rsidRDefault="00AF7190">
            <w:pPr>
              <w:widowControl/>
              <w:jc w:val="center"/>
              <w:rPr>
                <w:kern w:val="0"/>
              </w:rPr>
            </w:pPr>
            <w:r>
              <w:rPr>
                <w:kern w:val="0"/>
              </w:rPr>
              <w:t>6</w:t>
            </w:r>
          </w:p>
        </w:tc>
        <w:tc>
          <w:tcPr>
            <w:tcW w:w="553" w:type="pct"/>
            <w:vAlign w:val="center"/>
          </w:tcPr>
          <w:p w14:paraId="3FB409CB" w14:textId="77777777" w:rsidR="002566D7" w:rsidRDefault="00AF7190">
            <w:pPr>
              <w:widowControl/>
              <w:jc w:val="center"/>
              <w:rPr>
                <w:kern w:val="0"/>
              </w:rPr>
            </w:pPr>
            <w:r>
              <w:rPr>
                <w:rFonts w:hint="eastAsia"/>
                <w:kern w:val="0"/>
              </w:rPr>
              <w:t>否</w:t>
            </w:r>
          </w:p>
        </w:tc>
      </w:tr>
      <w:tr w:rsidR="002566D7" w14:paraId="6670B778" w14:textId="77777777">
        <w:trPr>
          <w:trHeight w:val="20"/>
          <w:jc w:val="center"/>
        </w:trPr>
        <w:tc>
          <w:tcPr>
            <w:tcW w:w="385" w:type="pct"/>
            <w:vAlign w:val="center"/>
          </w:tcPr>
          <w:p w14:paraId="7E37E884" w14:textId="77777777" w:rsidR="002566D7" w:rsidRDefault="00AF7190">
            <w:pPr>
              <w:widowControl/>
              <w:jc w:val="center"/>
              <w:rPr>
                <w:kern w:val="0"/>
              </w:rPr>
            </w:pPr>
            <w:r>
              <w:rPr>
                <w:kern w:val="0"/>
              </w:rPr>
              <w:t>159</w:t>
            </w:r>
          </w:p>
        </w:tc>
        <w:tc>
          <w:tcPr>
            <w:tcW w:w="621" w:type="pct"/>
            <w:vAlign w:val="center"/>
          </w:tcPr>
          <w:p w14:paraId="70FECD10" w14:textId="77777777" w:rsidR="002566D7" w:rsidRDefault="00AF7190">
            <w:pPr>
              <w:widowControl/>
              <w:jc w:val="left"/>
              <w:rPr>
                <w:kern w:val="0"/>
              </w:rPr>
            </w:pPr>
            <w:r>
              <w:rPr>
                <w:kern w:val="0"/>
              </w:rPr>
              <w:t>气体压强传感器</w:t>
            </w:r>
          </w:p>
        </w:tc>
        <w:tc>
          <w:tcPr>
            <w:tcW w:w="2641" w:type="pct"/>
            <w:vAlign w:val="center"/>
          </w:tcPr>
          <w:p w14:paraId="7B77BF52" w14:textId="77777777" w:rsidR="002566D7" w:rsidRDefault="00AF7190">
            <w:pPr>
              <w:widowControl/>
              <w:jc w:val="left"/>
              <w:rPr>
                <w:kern w:val="0"/>
              </w:rPr>
            </w:pPr>
            <w:r>
              <w:rPr>
                <w:kern w:val="0"/>
              </w:rPr>
              <w:t>量程：</w:t>
            </w:r>
            <w:r>
              <w:rPr>
                <w:kern w:val="0"/>
              </w:rPr>
              <w:t>0kPa~700kpa</w:t>
            </w:r>
            <w:r>
              <w:rPr>
                <w:kern w:val="0"/>
              </w:rPr>
              <w:t>；分辨率</w:t>
            </w:r>
            <w:r>
              <w:rPr>
                <w:kern w:val="0"/>
              </w:rPr>
              <w:t>: 0.1kpa</w:t>
            </w:r>
            <w:r>
              <w:rPr>
                <w:kern w:val="0"/>
              </w:rPr>
              <w:t>；</w:t>
            </w:r>
            <w:r>
              <w:rPr>
                <w:kern w:val="0"/>
              </w:rPr>
              <w:t xml:space="preserve"> </w:t>
            </w:r>
            <w:r>
              <w:rPr>
                <w:kern w:val="0"/>
              </w:rPr>
              <w:t>可用于直接测量气体的绝对压强；配件：</w:t>
            </w:r>
            <w:r>
              <w:rPr>
                <w:kern w:val="0"/>
              </w:rPr>
              <w:t>60ml</w:t>
            </w:r>
            <w:r>
              <w:rPr>
                <w:kern w:val="0"/>
              </w:rPr>
              <w:t>注射器。数据传输端口为智能</w:t>
            </w:r>
            <w:r>
              <w:rPr>
                <w:kern w:val="0"/>
              </w:rPr>
              <w:t>HDMI</w:t>
            </w:r>
            <w:r>
              <w:rPr>
                <w:kern w:val="0"/>
              </w:rPr>
              <w:t>接口。</w:t>
            </w:r>
            <w:r>
              <w:rPr>
                <w:kern w:val="0"/>
              </w:rPr>
              <w:t>(</w:t>
            </w:r>
            <w:r>
              <w:rPr>
                <w:kern w:val="0"/>
              </w:rPr>
              <w:t>支持有线通讯和无线通讯方式</w:t>
            </w:r>
            <w:r>
              <w:rPr>
                <w:kern w:val="0"/>
              </w:rPr>
              <w:t>)</w:t>
            </w:r>
          </w:p>
        </w:tc>
        <w:tc>
          <w:tcPr>
            <w:tcW w:w="436" w:type="pct"/>
            <w:vAlign w:val="center"/>
          </w:tcPr>
          <w:p w14:paraId="6378F994" w14:textId="77777777" w:rsidR="002566D7" w:rsidRDefault="00AF7190">
            <w:pPr>
              <w:widowControl/>
              <w:jc w:val="center"/>
              <w:rPr>
                <w:kern w:val="0"/>
              </w:rPr>
            </w:pPr>
            <w:r>
              <w:rPr>
                <w:kern w:val="0"/>
              </w:rPr>
              <w:t>个</w:t>
            </w:r>
          </w:p>
        </w:tc>
        <w:tc>
          <w:tcPr>
            <w:tcW w:w="364" w:type="pct"/>
            <w:vAlign w:val="center"/>
          </w:tcPr>
          <w:p w14:paraId="54318385" w14:textId="77777777" w:rsidR="002566D7" w:rsidRDefault="00AF7190">
            <w:pPr>
              <w:widowControl/>
              <w:jc w:val="center"/>
              <w:rPr>
                <w:kern w:val="0"/>
              </w:rPr>
            </w:pPr>
            <w:r>
              <w:rPr>
                <w:kern w:val="0"/>
              </w:rPr>
              <w:t>6</w:t>
            </w:r>
          </w:p>
        </w:tc>
        <w:tc>
          <w:tcPr>
            <w:tcW w:w="553" w:type="pct"/>
            <w:vAlign w:val="center"/>
          </w:tcPr>
          <w:p w14:paraId="3374CF27" w14:textId="77777777" w:rsidR="002566D7" w:rsidRDefault="00AF7190">
            <w:pPr>
              <w:widowControl/>
              <w:jc w:val="center"/>
              <w:rPr>
                <w:kern w:val="0"/>
              </w:rPr>
            </w:pPr>
            <w:r>
              <w:rPr>
                <w:rFonts w:hint="eastAsia"/>
                <w:kern w:val="0"/>
              </w:rPr>
              <w:t>否</w:t>
            </w:r>
          </w:p>
        </w:tc>
      </w:tr>
      <w:tr w:rsidR="002566D7" w14:paraId="12CA137D" w14:textId="77777777">
        <w:trPr>
          <w:trHeight w:val="20"/>
          <w:jc w:val="center"/>
        </w:trPr>
        <w:tc>
          <w:tcPr>
            <w:tcW w:w="385" w:type="pct"/>
            <w:vAlign w:val="center"/>
          </w:tcPr>
          <w:p w14:paraId="487EC6EB" w14:textId="77777777" w:rsidR="002566D7" w:rsidRDefault="00AF7190">
            <w:pPr>
              <w:widowControl/>
              <w:jc w:val="center"/>
              <w:rPr>
                <w:kern w:val="0"/>
              </w:rPr>
            </w:pPr>
            <w:r>
              <w:rPr>
                <w:kern w:val="0"/>
              </w:rPr>
              <w:t>160</w:t>
            </w:r>
          </w:p>
        </w:tc>
        <w:tc>
          <w:tcPr>
            <w:tcW w:w="621" w:type="pct"/>
            <w:vAlign w:val="center"/>
          </w:tcPr>
          <w:p w14:paraId="2218973C" w14:textId="77777777" w:rsidR="002566D7" w:rsidRDefault="00AF7190">
            <w:pPr>
              <w:widowControl/>
              <w:jc w:val="left"/>
              <w:rPr>
                <w:kern w:val="0"/>
              </w:rPr>
            </w:pPr>
            <w:r>
              <w:rPr>
                <w:kern w:val="0"/>
              </w:rPr>
              <w:t>光照度传感器（三量程）</w:t>
            </w:r>
          </w:p>
        </w:tc>
        <w:tc>
          <w:tcPr>
            <w:tcW w:w="2641" w:type="pct"/>
            <w:vAlign w:val="center"/>
          </w:tcPr>
          <w:p w14:paraId="7334E183" w14:textId="77777777" w:rsidR="002566D7" w:rsidRDefault="00AF7190">
            <w:pPr>
              <w:widowControl/>
              <w:jc w:val="left"/>
              <w:rPr>
                <w:kern w:val="0"/>
              </w:rPr>
            </w:pPr>
            <w:r>
              <w:rPr>
                <w:kern w:val="0"/>
              </w:rPr>
              <w:t>※</w:t>
            </w:r>
            <w:r>
              <w:rPr>
                <w:kern w:val="0"/>
              </w:rPr>
              <w:t>三量程：</w:t>
            </w:r>
            <w:r>
              <w:rPr>
                <w:kern w:val="0"/>
              </w:rPr>
              <w:t>0</w:t>
            </w:r>
            <w:r>
              <w:rPr>
                <w:kern w:val="0"/>
              </w:rPr>
              <w:t>～</w:t>
            </w:r>
            <w:r>
              <w:rPr>
                <w:kern w:val="0"/>
              </w:rPr>
              <w:t>1000Lux/0</w:t>
            </w:r>
            <w:r>
              <w:rPr>
                <w:kern w:val="0"/>
              </w:rPr>
              <w:t>～</w:t>
            </w:r>
            <w:r>
              <w:rPr>
                <w:kern w:val="0"/>
              </w:rPr>
              <w:t>10000Lux/0</w:t>
            </w:r>
            <w:r>
              <w:rPr>
                <w:kern w:val="0"/>
              </w:rPr>
              <w:t>～</w:t>
            </w:r>
            <w:r>
              <w:rPr>
                <w:kern w:val="0"/>
              </w:rPr>
              <w:t>50000Lux</w:t>
            </w:r>
            <w:r>
              <w:rPr>
                <w:kern w:val="0"/>
              </w:rPr>
              <w:t>；分辨率</w:t>
            </w:r>
            <w:r>
              <w:rPr>
                <w:kern w:val="0"/>
              </w:rPr>
              <w:t>0.25Lux/2.5Lux/12.5Lux</w:t>
            </w:r>
            <w:r>
              <w:rPr>
                <w:kern w:val="0"/>
              </w:rPr>
              <w:t>，三量程切换通过软件选择，数据传输端口为智能</w:t>
            </w:r>
            <w:r>
              <w:rPr>
                <w:kern w:val="0"/>
              </w:rPr>
              <w:t>HDMI</w:t>
            </w:r>
            <w:r>
              <w:rPr>
                <w:kern w:val="0"/>
              </w:rPr>
              <w:t>接口。</w:t>
            </w:r>
            <w:r>
              <w:rPr>
                <w:kern w:val="0"/>
              </w:rPr>
              <w:t>(</w:t>
            </w:r>
            <w:r>
              <w:rPr>
                <w:kern w:val="0"/>
              </w:rPr>
              <w:t>支持有线通讯和无线通讯方式</w:t>
            </w:r>
            <w:r>
              <w:rPr>
                <w:kern w:val="0"/>
              </w:rPr>
              <w:t xml:space="preserve">)                                     </w:t>
            </w:r>
            <w:r>
              <w:rPr>
                <w:kern w:val="0"/>
              </w:rPr>
              <w:lastRenderedPageBreak/>
              <w:t>※</w:t>
            </w:r>
            <w:r>
              <w:rPr>
                <w:kern w:val="0"/>
              </w:rPr>
              <w:t>由基座、特制白色余弦矫正器件、探头组成，探头用特氟龙材料表面经过特殊处理的余弦矫正器件滤光，保证光线经过矫正器后的稳定性。</w:t>
            </w:r>
            <w:r>
              <w:rPr>
                <w:kern w:val="0"/>
              </w:rPr>
              <w:t>(</w:t>
            </w:r>
            <w:r>
              <w:rPr>
                <w:kern w:val="0"/>
              </w:rPr>
              <w:t>支持有线通讯和无线通讯方式</w:t>
            </w:r>
            <w:r>
              <w:rPr>
                <w:kern w:val="0"/>
              </w:rPr>
              <w:t>)</w:t>
            </w:r>
          </w:p>
        </w:tc>
        <w:tc>
          <w:tcPr>
            <w:tcW w:w="436" w:type="pct"/>
            <w:vAlign w:val="center"/>
          </w:tcPr>
          <w:p w14:paraId="3FFD3F65" w14:textId="77777777" w:rsidR="002566D7" w:rsidRDefault="00AF7190">
            <w:pPr>
              <w:widowControl/>
              <w:jc w:val="center"/>
              <w:rPr>
                <w:kern w:val="0"/>
              </w:rPr>
            </w:pPr>
            <w:r>
              <w:rPr>
                <w:kern w:val="0"/>
              </w:rPr>
              <w:lastRenderedPageBreak/>
              <w:t>个</w:t>
            </w:r>
          </w:p>
        </w:tc>
        <w:tc>
          <w:tcPr>
            <w:tcW w:w="364" w:type="pct"/>
            <w:vAlign w:val="center"/>
          </w:tcPr>
          <w:p w14:paraId="5135DF95" w14:textId="77777777" w:rsidR="002566D7" w:rsidRDefault="00AF7190">
            <w:pPr>
              <w:widowControl/>
              <w:jc w:val="center"/>
              <w:rPr>
                <w:kern w:val="0"/>
              </w:rPr>
            </w:pPr>
            <w:r>
              <w:rPr>
                <w:kern w:val="0"/>
              </w:rPr>
              <w:t>6</w:t>
            </w:r>
          </w:p>
        </w:tc>
        <w:tc>
          <w:tcPr>
            <w:tcW w:w="553" w:type="pct"/>
            <w:vAlign w:val="center"/>
          </w:tcPr>
          <w:p w14:paraId="1974FDE3" w14:textId="77777777" w:rsidR="002566D7" w:rsidRDefault="00AF7190">
            <w:pPr>
              <w:widowControl/>
              <w:jc w:val="center"/>
              <w:rPr>
                <w:kern w:val="0"/>
              </w:rPr>
            </w:pPr>
            <w:r>
              <w:rPr>
                <w:rFonts w:hint="eastAsia"/>
                <w:kern w:val="0"/>
              </w:rPr>
              <w:t>否</w:t>
            </w:r>
          </w:p>
        </w:tc>
      </w:tr>
      <w:tr w:rsidR="002566D7" w14:paraId="41806004" w14:textId="77777777">
        <w:trPr>
          <w:trHeight w:val="20"/>
          <w:jc w:val="center"/>
        </w:trPr>
        <w:tc>
          <w:tcPr>
            <w:tcW w:w="385" w:type="pct"/>
            <w:vAlign w:val="center"/>
          </w:tcPr>
          <w:p w14:paraId="14EDD0B6" w14:textId="77777777" w:rsidR="002566D7" w:rsidRDefault="00AF7190">
            <w:pPr>
              <w:widowControl/>
              <w:jc w:val="center"/>
              <w:rPr>
                <w:kern w:val="0"/>
              </w:rPr>
            </w:pPr>
            <w:r>
              <w:rPr>
                <w:kern w:val="0"/>
              </w:rPr>
              <w:lastRenderedPageBreak/>
              <w:t>161</w:t>
            </w:r>
          </w:p>
        </w:tc>
        <w:tc>
          <w:tcPr>
            <w:tcW w:w="621" w:type="pct"/>
            <w:vAlign w:val="center"/>
          </w:tcPr>
          <w:p w14:paraId="1D4F1183" w14:textId="77777777" w:rsidR="002566D7" w:rsidRDefault="00AF7190">
            <w:pPr>
              <w:widowControl/>
              <w:jc w:val="left"/>
              <w:rPr>
                <w:kern w:val="0"/>
              </w:rPr>
            </w:pPr>
            <w:r>
              <w:rPr>
                <w:kern w:val="0"/>
              </w:rPr>
              <w:t>分体式位移传感器（发射与接收）</w:t>
            </w:r>
          </w:p>
        </w:tc>
        <w:tc>
          <w:tcPr>
            <w:tcW w:w="2641" w:type="pct"/>
            <w:vAlign w:val="center"/>
          </w:tcPr>
          <w:p w14:paraId="5F18C061" w14:textId="77777777" w:rsidR="002566D7" w:rsidRDefault="00AF7190">
            <w:pPr>
              <w:widowControl/>
              <w:jc w:val="left"/>
              <w:rPr>
                <w:kern w:val="0"/>
              </w:rPr>
            </w:pPr>
            <w:r>
              <w:rPr>
                <w:kern w:val="0"/>
              </w:rPr>
              <w:t>量程：</w:t>
            </w:r>
            <w:r>
              <w:rPr>
                <w:kern w:val="0"/>
              </w:rPr>
              <w:t>0m</w:t>
            </w:r>
            <w:r>
              <w:rPr>
                <w:kern w:val="0"/>
              </w:rPr>
              <w:t>～</w:t>
            </w:r>
            <w:r>
              <w:rPr>
                <w:kern w:val="0"/>
              </w:rPr>
              <w:t xml:space="preserve">2.8m  </w:t>
            </w:r>
            <w:r>
              <w:rPr>
                <w:kern w:val="0"/>
              </w:rPr>
              <w:t>分辨率：</w:t>
            </w:r>
            <w:r>
              <w:rPr>
                <w:kern w:val="0"/>
              </w:rPr>
              <w:t>1mm</w:t>
            </w:r>
            <w:r>
              <w:rPr>
                <w:kern w:val="0"/>
              </w:rPr>
              <w:t>；无测量盲区；可直接测量绘制</w:t>
            </w:r>
            <w:r>
              <w:rPr>
                <w:kern w:val="0"/>
              </w:rPr>
              <w:t>v-t</w:t>
            </w:r>
            <w:r>
              <w:rPr>
                <w:kern w:val="0"/>
              </w:rPr>
              <w:t>图线，数据传输端口为智能</w:t>
            </w:r>
            <w:r>
              <w:rPr>
                <w:kern w:val="0"/>
              </w:rPr>
              <w:t>HDMI</w:t>
            </w:r>
            <w:r>
              <w:rPr>
                <w:kern w:val="0"/>
              </w:rPr>
              <w:t>接口。</w:t>
            </w:r>
            <w:r>
              <w:rPr>
                <w:kern w:val="0"/>
              </w:rPr>
              <w:t>(</w:t>
            </w:r>
            <w:r>
              <w:rPr>
                <w:kern w:val="0"/>
              </w:rPr>
              <w:t>支持有线通讯和无线通讯方式</w:t>
            </w:r>
            <w:r>
              <w:rPr>
                <w:kern w:val="0"/>
              </w:rPr>
              <w:t>)</w:t>
            </w:r>
          </w:p>
        </w:tc>
        <w:tc>
          <w:tcPr>
            <w:tcW w:w="436" w:type="pct"/>
            <w:vAlign w:val="center"/>
          </w:tcPr>
          <w:p w14:paraId="1A5E3695" w14:textId="77777777" w:rsidR="002566D7" w:rsidRDefault="00AF7190">
            <w:pPr>
              <w:widowControl/>
              <w:jc w:val="center"/>
              <w:rPr>
                <w:kern w:val="0"/>
              </w:rPr>
            </w:pPr>
            <w:r>
              <w:rPr>
                <w:kern w:val="0"/>
              </w:rPr>
              <w:t>套</w:t>
            </w:r>
          </w:p>
        </w:tc>
        <w:tc>
          <w:tcPr>
            <w:tcW w:w="364" w:type="pct"/>
            <w:vAlign w:val="center"/>
          </w:tcPr>
          <w:p w14:paraId="6A137C84" w14:textId="77777777" w:rsidR="002566D7" w:rsidRDefault="00AF7190">
            <w:pPr>
              <w:widowControl/>
              <w:jc w:val="center"/>
              <w:rPr>
                <w:kern w:val="0"/>
              </w:rPr>
            </w:pPr>
            <w:r>
              <w:rPr>
                <w:kern w:val="0"/>
              </w:rPr>
              <w:t>6</w:t>
            </w:r>
          </w:p>
        </w:tc>
        <w:tc>
          <w:tcPr>
            <w:tcW w:w="553" w:type="pct"/>
            <w:vAlign w:val="center"/>
          </w:tcPr>
          <w:p w14:paraId="62F7C129" w14:textId="77777777" w:rsidR="002566D7" w:rsidRDefault="00AF7190">
            <w:pPr>
              <w:widowControl/>
              <w:jc w:val="center"/>
              <w:rPr>
                <w:kern w:val="0"/>
              </w:rPr>
            </w:pPr>
            <w:r>
              <w:rPr>
                <w:rFonts w:hint="eastAsia"/>
                <w:kern w:val="0"/>
              </w:rPr>
              <w:t>否</w:t>
            </w:r>
          </w:p>
        </w:tc>
      </w:tr>
      <w:tr w:rsidR="002566D7" w14:paraId="214A3F20" w14:textId="77777777">
        <w:trPr>
          <w:trHeight w:val="20"/>
          <w:jc w:val="center"/>
        </w:trPr>
        <w:tc>
          <w:tcPr>
            <w:tcW w:w="385" w:type="pct"/>
            <w:vAlign w:val="center"/>
          </w:tcPr>
          <w:p w14:paraId="5C0059AD" w14:textId="77777777" w:rsidR="002566D7" w:rsidRDefault="00AF7190">
            <w:pPr>
              <w:widowControl/>
              <w:jc w:val="center"/>
              <w:rPr>
                <w:kern w:val="0"/>
              </w:rPr>
            </w:pPr>
            <w:r>
              <w:rPr>
                <w:kern w:val="0"/>
              </w:rPr>
              <w:t>162</w:t>
            </w:r>
          </w:p>
        </w:tc>
        <w:tc>
          <w:tcPr>
            <w:tcW w:w="621" w:type="pct"/>
            <w:vAlign w:val="center"/>
          </w:tcPr>
          <w:p w14:paraId="10D198AD" w14:textId="77777777" w:rsidR="002566D7" w:rsidRDefault="00AF7190">
            <w:pPr>
              <w:widowControl/>
              <w:jc w:val="left"/>
              <w:rPr>
                <w:kern w:val="0"/>
              </w:rPr>
            </w:pPr>
            <w:r>
              <w:rPr>
                <w:kern w:val="0"/>
              </w:rPr>
              <w:t>门电路实验套件</w:t>
            </w:r>
          </w:p>
        </w:tc>
        <w:tc>
          <w:tcPr>
            <w:tcW w:w="2641" w:type="pct"/>
            <w:vAlign w:val="center"/>
          </w:tcPr>
          <w:p w14:paraId="5F0A47EC" w14:textId="77777777" w:rsidR="002566D7" w:rsidRDefault="00AF7190">
            <w:pPr>
              <w:widowControl/>
              <w:jc w:val="left"/>
              <w:rPr>
                <w:kern w:val="0"/>
              </w:rPr>
            </w:pPr>
            <w:r>
              <w:rPr>
                <w:kern w:val="0"/>
              </w:rPr>
              <w:t>产品组成：电源适配器、</w:t>
            </w:r>
            <w:r>
              <w:rPr>
                <w:kern w:val="0"/>
              </w:rPr>
              <w:t>O</w:t>
            </w:r>
            <w:r>
              <w:rPr>
                <w:kern w:val="0"/>
              </w:rPr>
              <w:t>型转接头、</w:t>
            </w:r>
            <w:r>
              <w:rPr>
                <w:kern w:val="0"/>
              </w:rPr>
              <w:t>74LS00</w:t>
            </w:r>
            <w:r>
              <w:rPr>
                <w:kern w:val="0"/>
              </w:rPr>
              <w:t>模块、</w:t>
            </w:r>
            <w:r>
              <w:rPr>
                <w:kern w:val="0"/>
              </w:rPr>
              <w:t>74LS04</w:t>
            </w:r>
            <w:r>
              <w:rPr>
                <w:kern w:val="0"/>
              </w:rPr>
              <w:t>模块、</w:t>
            </w:r>
            <w:r>
              <w:rPr>
                <w:kern w:val="0"/>
              </w:rPr>
              <w:t>74LS32</w:t>
            </w:r>
            <w:r>
              <w:rPr>
                <w:kern w:val="0"/>
              </w:rPr>
              <w:t>模块、单刀双掷开关、直接、</w:t>
            </w:r>
            <w:r>
              <w:rPr>
                <w:kern w:val="0"/>
              </w:rPr>
              <w:t>T</w:t>
            </w:r>
            <w:r>
              <w:rPr>
                <w:kern w:val="0"/>
              </w:rPr>
              <w:t>接、</w:t>
            </w:r>
            <w:r>
              <w:rPr>
                <w:kern w:val="0"/>
              </w:rPr>
              <w:t>L</w:t>
            </w:r>
            <w:r>
              <w:rPr>
                <w:kern w:val="0"/>
              </w:rPr>
              <w:t>接、接地、</w:t>
            </w:r>
            <w:r>
              <w:rPr>
                <w:kern w:val="0"/>
              </w:rPr>
              <w:t>LED</w:t>
            </w:r>
            <w:r>
              <w:rPr>
                <w:kern w:val="0"/>
              </w:rPr>
              <w:t>显示模块、</w:t>
            </w:r>
            <w:r>
              <w:rPr>
                <w:kern w:val="0"/>
              </w:rPr>
              <w:t>X</w:t>
            </w:r>
            <w:r>
              <w:rPr>
                <w:kern w:val="0"/>
              </w:rPr>
              <w:t>连接头；</w:t>
            </w:r>
          </w:p>
          <w:p w14:paraId="0A9C021A" w14:textId="77777777" w:rsidR="002566D7" w:rsidRDefault="00AF7190">
            <w:pPr>
              <w:widowControl/>
              <w:jc w:val="left"/>
              <w:rPr>
                <w:kern w:val="0"/>
              </w:rPr>
            </w:pPr>
            <w:r>
              <w:rPr>
                <w:kern w:val="0"/>
              </w:rPr>
              <w:t>功能：探究基于</w:t>
            </w:r>
            <w:r>
              <w:rPr>
                <w:kern w:val="0"/>
              </w:rPr>
              <w:t>IC</w:t>
            </w:r>
            <w:r>
              <w:rPr>
                <w:kern w:val="0"/>
              </w:rPr>
              <w:t>芯片实现的门功能的验证，通过开关实现门功能的电路构建，掌握与、或、非等门的特性。</w:t>
            </w:r>
          </w:p>
        </w:tc>
        <w:tc>
          <w:tcPr>
            <w:tcW w:w="436" w:type="pct"/>
            <w:vAlign w:val="center"/>
          </w:tcPr>
          <w:p w14:paraId="44E81984" w14:textId="77777777" w:rsidR="002566D7" w:rsidRDefault="00AF7190">
            <w:pPr>
              <w:widowControl/>
              <w:jc w:val="center"/>
              <w:rPr>
                <w:kern w:val="0"/>
              </w:rPr>
            </w:pPr>
            <w:r>
              <w:rPr>
                <w:kern w:val="0"/>
              </w:rPr>
              <w:t>个</w:t>
            </w:r>
          </w:p>
        </w:tc>
        <w:tc>
          <w:tcPr>
            <w:tcW w:w="364" w:type="pct"/>
            <w:vAlign w:val="center"/>
          </w:tcPr>
          <w:p w14:paraId="4928D72C" w14:textId="77777777" w:rsidR="002566D7" w:rsidRDefault="00AF7190">
            <w:pPr>
              <w:widowControl/>
              <w:jc w:val="center"/>
              <w:rPr>
                <w:kern w:val="0"/>
              </w:rPr>
            </w:pPr>
            <w:r>
              <w:rPr>
                <w:kern w:val="0"/>
              </w:rPr>
              <w:t>6</w:t>
            </w:r>
          </w:p>
        </w:tc>
        <w:tc>
          <w:tcPr>
            <w:tcW w:w="553" w:type="pct"/>
            <w:vAlign w:val="center"/>
          </w:tcPr>
          <w:p w14:paraId="320C3F9C" w14:textId="77777777" w:rsidR="002566D7" w:rsidRDefault="00AF7190">
            <w:pPr>
              <w:widowControl/>
              <w:jc w:val="center"/>
              <w:rPr>
                <w:kern w:val="0"/>
              </w:rPr>
            </w:pPr>
            <w:r>
              <w:rPr>
                <w:rFonts w:hint="eastAsia"/>
                <w:kern w:val="0"/>
              </w:rPr>
              <w:t>否</w:t>
            </w:r>
          </w:p>
        </w:tc>
      </w:tr>
      <w:tr w:rsidR="002566D7" w14:paraId="13FDF914" w14:textId="77777777">
        <w:trPr>
          <w:trHeight w:val="20"/>
          <w:jc w:val="center"/>
        </w:trPr>
        <w:tc>
          <w:tcPr>
            <w:tcW w:w="385" w:type="pct"/>
            <w:vAlign w:val="center"/>
          </w:tcPr>
          <w:p w14:paraId="7FFF9C6B" w14:textId="77777777" w:rsidR="002566D7" w:rsidRDefault="00AF7190">
            <w:pPr>
              <w:widowControl/>
              <w:jc w:val="center"/>
              <w:rPr>
                <w:kern w:val="0"/>
              </w:rPr>
            </w:pPr>
            <w:r>
              <w:rPr>
                <w:kern w:val="0"/>
              </w:rPr>
              <w:t>163</w:t>
            </w:r>
          </w:p>
        </w:tc>
        <w:tc>
          <w:tcPr>
            <w:tcW w:w="621" w:type="pct"/>
            <w:vAlign w:val="center"/>
          </w:tcPr>
          <w:p w14:paraId="4D038EF1" w14:textId="77777777" w:rsidR="002566D7" w:rsidRDefault="00AF7190">
            <w:pPr>
              <w:widowControl/>
              <w:jc w:val="left"/>
              <w:rPr>
                <w:kern w:val="0"/>
              </w:rPr>
            </w:pPr>
            <w:r>
              <w:rPr>
                <w:kern w:val="0"/>
              </w:rPr>
              <w:t>铝合金箱</w:t>
            </w:r>
          </w:p>
        </w:tc>
        <w:tc>
          <w:tcPr>
            <w:tcW w:w="2641" w:type="pct"/>
            <w:vAlign w:val="center"/>
          </w:tcPr>
          <w:p w14:paraId="53F9004B" w14:textId="77777777" w:rsidR="002566D7" w:rsidRDefault="00AF7190">
            <w:pPr>
              <w:widowControl/>
              <w:jc w:val="left"/>
              <w:rPr>
                <w:kern w:val="0"/>
              </w:rPr>
            </w:pPr>
            <w:r>
              <w:rPr>
                <w:kern w:val="0"/>
              </w:rPr>
              <w:t>铝合金精美演示箱，能实现探究设备的分类存放，设备用软、硬质海绵卡槽固定。</w:t>
            </w:r>
          </w:p>
        </w:tc>
        <w:tc>
          <w:tcPr>
            <w:tcW w:w="436" w:type="pct"/>
            <w:vAlign w:val="center"/>
          </w:tcPr>
          <w:p w14:paraId="5E2A85AF" w14:textId="77777777" w:rsidR="002566D7" w:rsidRDefault="00AF7190">
            <w:pPr>
              <w:widowControl/>
              <w:jc w:val="center"/>
              <w:rPr>
                <w:kern w:val="0"/>
              </w:rPr>
            </w:pPr>
            <w:r>
              <w:rPr>
                <w:kern w:val="0"/>
              </w:rPr>
              <w:t>个</w:t>
            </w:r>
          </w:p>
        </w:tc>
        <w:tc>
          <w:tcPr>
            <w:tcW w:w="364" w:type="pct"/>
            <w:vAlign w:val="center"/>
          </w:tcPr>
          <w:p w14:paraId="0E45926C" w14:textId="77777777" w:rsidR="002566D7" w:rsidRDefault="00AF7190">
            <w:pPr>
              <w:widowControl/>
              <w:jc w:val="center"/>
              <w:rPr>
                <w:kern w:val="0"/>
              </w:rPr>
            </w:pPr>
            <w:r>
              <w:rPr>
                <w:kern w:val="0"/>
              </w:rPr>
              <w:t>6</w:t>
            </w:r>
          </w:p>
        </w:tc>
        <w:tc>
          <w:tcPr>
            <w:tcW w:w="553" w:type="pct"/>
            <w:vAlign w:val="center"/>
          </w:tcPr>
          <w:p w14:paraId="0D47BB35" w14:textId="77777777" w:rsidR="002566D7" w:rsidRDefault="00AF7190">
            <w:pPr>
              <w:widowControl/>
              <w:jc w:val="center"/>
              <w:rPr>
                <w:kern w:val="0"/>
              </w:rPr>
            </w:pPr>
            <w:r>
              <w:rPr>
                <w:rFonts w:hint="eastAsia"/>
                <w:kern w:val="0"/>
              </w:rPr>
              <w:t>否</w:t>
            </w:r>
          </w:p>
        </w:tc>
      </w:tr>
      <w:tr w:rsidR="002566D7" w14:paraId="18175B6E" w14:textId="77777777">
        <w:trPr>
          <w:trHeight w:val="20"/>
          <w:jc w:val="center"/>
        </w:trPr>
        <w:tc>
          <w:tcPr>
            <w:tcW w:w="385" w:type="pct"/>
            <w:vAlign w:val="center"/>
          </w:tcPr>
          <w:p w14:paraId="54903457" w14:textId="77777777" w:rsidR="002566D7" w:rsidRDefault="00AF7190">
            <w:pPr>
              <w:widowControl/>
              <w:jc w:val="center"/>
              <w:rPr>
                <w:kern w:val="0"/>
              </w:rPr>
            </w:pPr>
            <w:r>
              <w:rPr>
                <w:kern w:val="0"/>
              </w:rPr>
              <w:t>164</w:t>
            </w:r>
          </w:p>
        </w:tc>
        <w:tc>
          <w:tcPr>
            <w:tcW w:w="621" w:type="pct"/>
            <w:vAlign w:val="center"/>
          </w:tcPr>
          <w:p w14:paraId="4618B42D" w14:textId="77777777" w:rsidR="002566D7" w:rsidRDefault="00AF7190">
            <w:pPr>
              <w:widowControl/>
              <w:jc w:val="left"/>
              <w:rPr>
                <w:kern w:val="0"/>
              </w:rPr>
            </w:pPr>
            <w:r>
              <w:rPr>
                <w:kern w:val="0"/>
              </w:rPr>
              <w:t>传感器连接配件</w:t>
            </w:r>
          </w:p>
        </w:tc>
        <w:tc>
          <w:tcPr>
            <w:tcW w:w="2641" w:type="pct"/>
            <w:vAlign w:val="center"/>
          </w:tcPr>
          <w:p w14:paraId="4E91DAB4" w14:textId="77777777" w:rsidR="002566D7" w:rsidRDefault="00AF7190">
            <w:pPr>
              <w:widowControl/>
              <w:jc w:val="left"/>
              <w:rPr>
                <w:kern w:val="0"/>
              </w:rPr>
            </w:pPr>
            <w:r>
              <w:rPr>
                <w:kern w:val="0"/>
              </w:rPr>
              <w:t>传感器连接线</w:t>
            </w:r>
            <w:r>
              <w:rPr>
                <w:kern w:val="0"/>
              </w:rPr>
              <w:t>4</w:t>
            </w:r>
            <w:r>
              <w:rPr>
                <w:kern w:val="0"/>
              </w:rPr>
              <w:t>条，多向转接头</w:t>
            </w:r>
            <w:r>
              <w:rPr>
                <w:kern w:val="0"/>
              </w:rPr>
              <w:t>1</w:t>
            </w:r>
            <w:r>
              <w:rPr>
                <w:kern w:val="0"/>
              </w:rPr>
              <w:t>对，口哨型转接器</w:t>
            </w:r>
            <w:r>
              <w:rPr>
                <w:kern w:val="0"/>
              </w:rPr>
              <w:t>1</w:t>
            </w:r>
            <w:r>
              <w:rPr>
                <w:kern w:val="0"/>
              </w:rPr>
              <w:t>对，软件</w:t>
            </w:r>
            <w:r>
              <w:rPr>
                <w:kern w:val="0"/>
              </w:rPr>
              <w:t>U</w:t>
            </w:r>
            <w:r>
              <w:rPr>
                <w:kern w:val="0"/>
              </w:rPr>
              <w:t>盘</w:t>
            </w:r>
            <w:r>
              <w:rPr>
                <w:kern w:val="0"/>
              </w:rPr>
              <w:t>1</w:t>
            </w:r>
            <w:r>
              <w:rPr>
                <w:kern w:val="0"/>
              </w:rPr>
              <w:t>个。</w:t>
            </w:r>
          </w:p>
        </w:tc>
        <w:tc>
          <w:tcPr>
            <w:tcW w:w="436" w:type="pct"/>
            <w:vAlign w:val="center"/>
          </w:tcPr>
          <w:p w14:paraId="6E326861" w14:textId="77777777" w:rsidR="002566D7" w:rsidRDefault="00AF7190">
            <w:pPr>
              <w:widowControl/>
              <w:jc w:val="center"/>
              <w:rPr>
                <w:kern w:val="0"/>
              </w:rPr>
            </w:pPr>
            <w:r>
              <w:rPr>
                <w:kern w:val="0"/>
              </w:rPr>
              <w:t>套</w:t>
            </w:r>
          </w:p>
        </w:tc>
        <w:tc>
          <w:tcPr>
            <w:tcW w:w="364" w:type="pct"/>
            <w:vAlign w:val="center"/>
          </w:tcPr>
          <w:p w14:paraId="338BEA19" w14:textId="77777777" w:rsidR="002566D7" w:rsidRDefault="00AF7190">
            <w:pPr>
              <w:widowControl/>
              <w:jc w:val="center"/>
              <w:rPr>
                <w:kern w:val="0"/>
              </w:rPr>
            </w:pPr>
            <w:r>
              <w:rPr>
                <w:kern w:val="0"/>
              </w:rPr>
              <w:t>6</w:t>
            </w:r>
          </w:p>
        </w:tc>
        <w:tc>
          <w:tcPr>
            <w:tcW w:w="553" w:type="pct"/>
            <w:vAlign w:val="center"/>
          </w:tcPr>
          <w:p w14:paraId="2EC1A90F" w14:textId="77777777" w:rsidR="002566D7" w:rsidRDefault="00AF7190">
            <w:pPr>
              <w:widowControl/>
              <w:jc w:val="center"/>
              <w:rPr>
                <w:kern w:val="0"/>
              </w:rPr>
            </w:pPr>
            <w:r>
              <w:rPr>
                <w:rFonts w:hint="eastAsia"/>
                <w:kern w:val="0"/>
              </w:rPr>
              <w:t>否</w:t>
            </w:r>
          </w:p>
        </w:tc>
      </w:tr>
      <w:tr w:rsidR="002566D7" w14:paraId="0598E58A" w14:textId="77777777">
        <w:trPr>
          <w:trHeight w:val="20"/>
          <w:jc w:val="center"/>
        </w:trPr>
        <w:tc>
          <w:tcPr>
            <w:tcW w:w="385" w:type="pct"/>
            <w:vAlign w:val="center"/>
          </w:tcPr>
          <w:p w14:paraId="0D61641D" w14:textId="77777777" w:rsidR="002566D7" w:rsidRDefault="00AF7190">
            <w:pPr>
              <w:widowControl/>
              <w:jc w:val="center"/>
              <w:rPr>
                <w:kern w:val="0"/>
              </w:rPr>
            </w:pPr>
            <w:r>
              <w:rPr>
                <w:kern w:val="0"/>
              </w:rPr>
              <w:t>165</w:t>
            </w:r>
          </w:p>
        </w:tc>
        <w:tc>
          <w:tcPr>
            <w:tcW w:w="621" w:type="pct"/>
            <w:vAlign w:val="center"/>
          </w:tcPr>
          <w:p w14:paraId="30656356" w14:textId="77777777" w:rsidR="002566D7" w:rsidRDefault="00AF7190">
            <w:pPr>
              <w:widowControl/>
              <w:jc w:val="left"/>
              <w:rPr>
                <w:kern w:val="0"/>
              </w:rPr>
            </w:pPr>
            <w:r>
              <w:rPr>
                <w:kern w:val="0"/>
              </w:rPr>
              <w:t>摩擦力实验器</w:t>
            </w:r>
          </w:p>
        </w:tc>
        <w:tc>
          <w:tcPr>
            <w:tcW w:w="2641" w:type="pct"/>
            <w:vAlign w:val="center"/>
          </w:tcPr>
          <w:p w14:paraId="5B80CD83" w14:textId="77777777" w:rsidR="002566D7" w:rsidRDefault="00AF7190">
            <w:pPr>
              <w:widowControl/>
              <w:jc w:val="left"/>
              <w:rPr>
                <w:kern w:val="0"/>
              </w:rPr>
            </w:pPr>
            <w:r>
              <w:rPr>
                <w:kern w:val="0"/>
              </w:rPr>
              <w:t>实验器由底板、无极调速装置（有电源接口，可外接电源使用）、电机、摩擦板（</w:t>
            </w:r>
            <w:r>
              <w:rPr>
                <w:kern w:val="0"/>
              </w:rPr>
              <w:t>2</w:t>
            </w:r>
            <w:r>
              <w:rPr>
                <w:kern w:val="0"/>
              </w:rPr>
              <w:t>种表面）、摩擦块（顶部和侧面均有砝码凹槽位）、力传感器固定装置、砝码等部件组成，底座可拆解，摩擦块可添加重物，与力传感器配合使用，可实现摩擦物体做各种匀速直线或非匀速直线运动。</w:t>
            </w:r>
          </w:p>
        </w:tc>
        <w:tc>
          <w:tcPr>
            <w:tcW w:w="436" w:type="pct"/>
            <w:vAlign w:val="center"/>
          </w:tcPr>
          <w:p w14:paraId="51D0AC40" w14:textId="77777777" w:rsidR="002566D7" w:rsidRDefault="00AF7190">
            <w:pPr>
              <w:widowControl/>
              <w:jc w:val="center"/>
              <w:rPr>
                <w:kern w:val="0"/>
              </w:rPr>
            </w:pPr>
            <w:r>
              <w:rPr>
                <w:kern w:val="0"/>
              </w:rPr>
              <w:t>套</w:t>
            </w:r>
          </w:p>
        </w:tc>
        <w:tc>
          <w:tcPr>
            <w:tcW w:w="364" w:type="pct"/>
            <w:vAlign w:val="center"/>
          </w:tcPr>
          <w:p w14:paraId="0A84E9AE" w14:textId="77777777" w:rsidR="002566D7" w:rsidRDefault="00AF7190">
            <w:pPr>
              <w:widowControl/>
              <w:jc w:val="center"/>
              <w:rPr>
                <w:kern w:val="0"/>
              </w:rPr>
            </w:pPr>
            <w:r>
              <w:rPr>
                <w:kern w:val="0"/>
              </w:rPr>
              <w:t>6</w:t>
            </w:r>
          </w:p>
        </w:tc>
        <w:tc>
          <w:tcPr>
            <w:tcW w:w="553" w:type="pct"/>
            <w:vAlign w:val="center"/>
          </w:tcPr>
          <w:p w14:paraId="4D543A6E" w14:textId="77777777" w:rsidR="002566D7" w:rsidRDefault="00AF7190">
            <w:pPr>
              <w:widowControl/>
              <w:jc w:val="center"/>
              <w:rPr>
                <w:kern w:val="0"/>
              </w:rPr>
            </w:pPr>
            <w:r>
              <w:rPr>
                <w:rFonts w:hint="eastAsia"/>
                <w:kern w:val="0"/>
              </w:rPr>
              <w:t>否</w:t>
            </w:r>
          </w:p>
        </w:tc>
      </w:tr>
      <w:tr w:rsidR="002566D7" w14:paraId="3DA82031" w14:textId="77777777">
        <w:trPr>
          <w:trHeight w:val="20"/>
          <w:jc w:val="center"/>
        </w:trPr>
        <w:tc>
          <w:tcPr>
            <w:tcW w:w="385" w:type="pct"/>
            <w:vAlign w:val="center"/>
          </w:tcPr>
          <w:p w14:paraId="3D649993" w14:textId="77777777" w:rsidR="002566D7" w:rsidRDefault="00AF7190">
            <w:pPr>
              <w:widowControl/>
              <w:jc w:val="center"/>
              <w:rPr>
                <w:kern w:val="0"/>
              </w:rPr>
            </w:pPr>
            <w:r>
              <w:rPr>
                <w:kern w:val="0"/>
              </w:rPr>
              <w:t>166</w:t>
            </w:r>
          </w:p>
        </w:tc>
        <w:tc>
          <w:tcPr>
            <w:tcW w:w="621" w:type="pct"/>
            <w:vAlign w:val="center"/>
          </w:tcPr>
          <w:p w14:paraId="4180FB67" w14:textId="77777777" w:rsidR="002566D7" w:rsidRDefault="00AF7190">
            <w:pPr>
              <w:widowControl/>
              <w:jc w:val="left"/>
              <w:rPr>
                <w:kern w:val="0"/>
              </w:rPr>
            </w:pPr>
            <w:r>
              <w:rPr>
                <w:kern w:val="0"/>
              </w:rPr>
              <w:t>安培力实验器</w:t>
            </w:r>
          </w:p>
        </w:tc>
        <w:tc>
          <w:tcPr>
            <w:tcW w:w="2641" w:type="pct"/>
            <w:vAlign w:val="center"/>
          </w:tcPr>
          <w:p w14:paraId="09264056" w14:textId="77777777" w:rsidR="002566D7" w:rsidRDefault="00AF7190">
            <w:pPr>
              <w:widowControl/>
              <w:jc w:val="left"/>
              <w:rPr>
                <w:kern w:val="0"/>
              </w:rPr>
            </w:pPr>
            <w:r>
              <w:rPr>
                <w:kern w:val="0"/>
              </w:rPr>
              <w:t>实验器由底座、磁铁组、指针、带角度齿的转盘、矩形线框、连接位、传感器支架组成，配合电流传感器和微力传感器使用，研究安培力与供电电流以及电流方向与磁场夹角的关系。</w:t>
            </w:r>
          </w:p>
        </w:tc>
        <w:tc>
          <w:tcPr>
            <w:tcW w:w="436" w:type="pct"/>
            <w:vAlign w:val="center"/>
          </w:tcPr>
          <w:p w14:paraId="0051EED9" w14:textId="77777777" w:rsidR="002566D7" w:rsidRDefault="00AF7190">
            <w:pPr>
              <w:widowControl/>
              <w:jc w:val="center"/>
              <w:rPr>
                <w:kern w:val="0"/>
              </w:rPr>
            </w:pPr>
            <w:r>
              <w:rPr>
                <w:kern w:val="0"/>
              </w:rPr>
              <w:t>套</w:t>
            </w:r>
          </w:p>
        </w:tc>
        <w:tc>
          <w:tcPr>
            <w:tcW w:w="364" w:type="pct"/>
            <w:vAlign w:val="center"/>
          </w:tcPr>
          <w:p w14:paraId="4FA1F5C8" w14:textId="77777777" w:rsidR="002566D7" w:rsidRDefault="00AF7190">
            <w:pPr>
              <w:widowControl/>
              <w:jc w:val="center"/>
              <w:rPr>
                <w:kern w:val="0"/>
              </w:rPr>
            </w:pPr>
            <w:r>
              <w:rPr>
                <w:kern w:val="0"/>
              </w:rPr>
              <w:t>6</w:t>
            </w:r>
          </w:p>
        </w:tc>
        <w:tc>
          <w:tcPr>
            <w:tcW w:w="553" w:type="pct"/>
            <w:vAlign w:val="center"/>
          </w:tcPr>
          <w:p w14:paraId="209BD9A0" w14:textId="77777777" w:rsidR="002566D7" w:rsidRDefault="00AF7190">
            <w:pPr>
              <w:widowControl/>
              <w:jc w:val="center"/>
              <w:rPr>
                <w:kern w:val="0"/>
              </w:rPr>
            </w:pPr>
            <w:r>
              <w:rPr>
                <w:rFonts w:hint="eastAsia"/>
                <w:kern w:val="0"/>
              </w:rPr>
              <w:t>否</w:t>
            </w:r>
          </w:p>
        </w:tc>
      </w:tr>
      <w:tr w:rsidR="002566D7" w14:paraId="282F508B" w14:textId="77777777">
        <w:trPr>
          <w:trHeight w:val="20"/>
          <w:jc w:val="center"/>
        </w:trPr>
        <w:tc>
          <w:tcPr>
            <w:tcW w:w="385" w:type="pct"/>
            <w:vAlign w:val="center"/>
          </w:tcPr>
          <w:p w14:paraId="464C57F0" w14:textId="77777777" w:rsidR="002566D7" w:rsidRDefault="00AF7190">
            <w:pPr>
              <w:widowControl/>
              <w:jc w:val="center"/>
              <w:rPr>
                <w:kern w:val="0"/>
              </w:rPr>
            </w:pPr>
            <w:r>
              <w:rPr>
                <w:kern w:val="0"/>
              </w:rPr>
              <w:t>167</w:t>
            </w:r>
          </w:p>
        </w:tc>
        <w:tc>
          <w:tcPr>
            <w:tcW w:w="621" w:type="pct"/>
            <w:vAlign w:val="center"/>
          </w:tcPr>
          <w:p w14:paraId="08BFCA03" w14:textId="77777777" w:rsidR="002566D7" w:rsidRDefault="00AF7190">
            <w:pPr>
              <w:widowControl/>
              <w:jc w:val="left"/>
              <w:rPr>
                <w:kern w:val="0"/>
              </w:rPr>
            </w:pPr>
            <w:r>
              <w:rPr>
                <w:kern w:val="0"/>
              </w:rPr>
              <w:t>力的合成与分解实验器</w:t>
            </w:r>
          </w:p>
        </w:tc>
        <w:tc>
          <w:tcPr>
            <w:tcW w:w="2641" w:type="pct"/>
            <w:vAlign w:val="center"/>
          </w:tcPr>
          <w:p w14:paraId="7A812024" w14:textId="77777777" w:rsidR="002566D7" w:rsidRDefault="00AF7190">
            <w:pPr>
              <w:widowControl/>
              <w:jc w:val="left"/>
              <w:rPr>
                <w:kern w:val="0"/>
              </w:rPr>
            </w:pPr>
            <w:r>
              <w:rPr>
                <w:kern w:val="0"/>
              </w:rPr>
              <w:t>由固定装置、精密刻度圆盘、力传感器固定支架，传感器固定螺丝等部件组成，两个力传感器可以固定在支架上，并可调节两个支架之间的夹角，完成力的合成与分解实验。</w:t>
            </w:r>
          </w:p>
        </w:tc>
        <w:tc>
          <w:tcPr>
            <w:tcW w:w="436" w:type="pct"/>
            <w:vAlign w:val="center"/>
          </w:tcPr>
          <w:p w14:paraId="7553749C" w14:textId="77777777" w:rsidR="002566D7" w:rsidRDefault="00AF7190">
            <w:pPr>
              <w:widowControl/>
              <w:jc w:val="center"/>
              <w:rPr>
                <w:kern w:val="0"/>
              </w:rPr>
            </w:pPr>
            <w:r>
              <w:rPr>
                <w:kern w:val="0"/>
              </w:rPr>
              <w:t>套</w:t>
            </w:r>
          </w:p>
        </w:tc>
        <w:tc>
          <w:tcPr>
            <w:tcW w:w="364" w:type="pct"/>
            <w:vAlign w:val="center"/>
          </w:tcPr>
          <w:p w14:paraId="03B1E7F0" w14:textId="77777777" w:rsidR="002566D7" w:rsidRDefault="00AF7190">
            <w:pPr>
              <w:widowControl/>
              <w:jc w:val="center"/>
              <w:rPr>
                <w:kern w:val="0"/>
              </w:rPr>
            </w:pPr>
            <w:r>
              <w:rPr>
                <w:kern w:val="0"/>
              </w:rPr>
              <w:t>6</w:t>
            </w:r>
          </w:p>
        </w:tc>
        <w:tc>
          <w:tcPr>
            <w:tcW w:w="553" w:type="pct"/>
            <w:vAlign w:val="center"/>
          </w:tcPr>
          <w:p w14:paraId="64897858" w14:textId="77777777" w:rsidR="002566D7" w:rsidRDefault="00AF7190">
            <w:pPr>
              <w:widowControl/>
              <w:jc w:val="center"/>
              <w:rPr>
                <w:kern w:val="0"/>
              </w:rPr>
            </w:pPr>
            <w:r>
              <w:rPr>
                <w:rFonts w:hint="eastAsia"/>
                <w:kern w:val="0"/>
              </w:rPr>
              <w:t>否</w:t>
            </w:r>
          </w:p>
        </w:tc>
      </w:tr>
      <w:tr w:rsidR="002566D7" w14:paraId="181F3D97" w14:textId="77777777">
        <w:trPr>
          <w:trHeight w:val="20"/>
          <w:jc w:val="center"/>
        </w:trPr>
        <w:tc>
          <w:tcPr>
            <w:tcW w:w="385" w:type="pct"/>
            <w:vAlign w:val="center"/>
          </w:tcPr>
          <w:p w14:paraId="66CE250F" w14:textId="77777777" w:rsidR="002566D7" w:rsidRDefault="00AF7190">
            <w:pPr>
              <w:widowControl/>
              <w:jc w:val="center"/>
              <w:rPr>
                <w:kern w:val="0"/>
              </w:rPr>
            </w:pPr>
            <w:r>
              <w:rPr>
                <w:kern w:val="0"/>
              </w:rPr>
              <w:t>168</w:t>
            </w:r>
          </w:p>
        </w:tc>
        <w:tc>
          <w:tcPr>
            <w:tcW w:w="621" w:type="pct"/>
            <w:vAlign w:val="center"/>
          </w:tcPr>
          <w:p w14:paraId="4EEDBD98" w14:textId="77777777" w:rsidR="002566D7" w:rsidRDefault="00AF7190">
            <w:pPr>
              <w:widowControl/>
              <w:jc w:val="left"/>
              <w:rPr>
                <w:kern w:val="0"/>
              </w:rPr>
            </w:pPr>
            <w:r>
              <w:rPr>
                <w:kern w:val="0"/>
              </w:rPr>
              <w:t>法拉第电磁感应定律实验器</w:t>
            </w:r>
          </w:p>
        </w:tc>
        <w:tc>
          <w:tcPr>
            <w:tcW w:w="2641" w:type="pct"/>
            <w:vAlign w:val="center"/>
          </w:tcPr>
          <w:p w14:paraId="510009B4" w14:textId="77777777" w:rsidR="002566D7" w:rsidRDefault="00AF7190">
            <w:pPr>
              <w:widowControl/>
              <w:jc w:val="left"/>
              <w:rPr>
                <w:kern w:val="0"/>
              </w:rPr>
            </w:pPr>
            <w:r>
              <w:rPr>
                <w:kern w:val="0"/>
              </w:rPr>
              <w:t>由原线圈、副线圈、支架套装、</w:t>
            </w:r>
            <w:r>
              <w:rPr>
                <w:kern w:val="0"/>
              </w:rPr>
              <w:t>pcb</w:t>
            </w:r>
            <w:r>
              <w:rPr>
                <w:kern w:val="0"/>
              </w:rPr>
              <w:t>板、底座组成。研究原线圈实时变化的磁场强度对于副线圈感应电动势的影响。可结合电流传感器和磁感应强度传感器进行实验。可以结合程控教学电源完成本实验。</w:t>
            </w:r>
          </w:p>
        </w:tc>
        <w:tc>
          <w:tcPr>
            <w:tcW w:w="436" w:type="pct"/>
            <w:vAlign w:val="center"/>
          </w:tcPr>
          <w:p w14:paraId="3DBF045D" w14:textId="77777777" w:rsidR="002566D7" w:rsidRDefault="00AF7190">
            <w:pPr>
              <w:widowControl/>
              <w:jc w:val="center"/>
              <w:rPr>
                <w:kern w:val="0"/>
              </w:rPr>
            </w:pPr>
            <w:r>
              <w:rPr>
                <w:kern w:val="0"/>
              </w:rPr>
              <w:t>套</w:t>
            </w:r>
          </w:p>
        </w:tc>
        <w:tc>
          <w:tcPr>
            <w:tcW w:w="364" w:type="pct"/>
            <w:vAlign w:val="center"/>
          </w:tcPr>
          <w:p w14:paraId="261962EB" w14:textId="77777777" w:rsidR="002566D7" w:rsidRDefault="00AF7190">
            <w:pPr>
              <w:widowControl/>
              <w:jc w:val="center"/>
              <w:rPr>
                <w:kern w:val="0"/>
              </w:rPr>
            </w:pPr>
            <w:r>
              <w:rPr>
                <w:kern w:val="0"/>
              </w:rPr>
              <w:t>6</w:t>
            </w:r>
          </w:p>
        </w:tc>
        <w:tc>
          <w:tcPr>
            <w:tcW w:w="553" w:type="pct"/>
            <w:vAlign w:val="center"/>
          </w:tcPr>
          <w:p w14:paraId="00618AB6" w14:textId="77777777" w:rsidR="002566D7" w:rsidRDefault="00AF7190">
            <w:pPr>
              <w:widowControl/>
              <w:jc w:val="center"/>
              <w:rPr>
                <w:kern w:val="0"/>
              </w:rPr>
            </w:pPr>
            <w:r>
              <w:rPr>
                <w:rFonts w:hint="eastAsia"/>
                <w:kern w:val="0"/>
              </w:rPr>
              <w:t>否</w:t>
            </w:r>
          </w:p>
        </w:tc>
      </w:tr>
      <w:tr w:rsidR="002566D7" w14:paraId="408C7A19" w14:textId="77777777">
        <w:trPr>
          <w:trHeight w:val="20"/>
          <w:jc w:val="center"/>
        </w:trPr>
        <w:tc>
          <w:tcPr>
            <w:tcW w:w="385" w:type="pct"/>
            <w:vAlign w:val="center"/>
          </w:tcPr>
          <w:p w14:paraId="42E0E2C8" w14:textId="77777777" w:rsidR="002566D7" w:rsidRDefault="00AF7190">
            <w:pPr>
              <w:widowControl/>
              <w:jc w:val="center"/>
              <w:rPr>
                <w:kern w:val="0"/>
              </w:rPr>
            </w:pPr>
            <w:r>
              <w:rPr>
                <w:kern w:val="0"/>
              </w:rPr>
              <w:t>169</w:t>
            </w:r>
          </w:p>
        </w:tc>
        <w:tc>
          <w:tcPr>
            <w:tcW w:w="621" w:type="pct"/>
            <w:vAlign w:val="center"/>
          </w:tcPr>
          <w:p w14:paraId="480B1B39" w14:textId="77777777" w:rsidR="002566D7" w:rsidRDefault="00AF7190">
            <w:pPr>
              <w:widowControl/>
              <w:jc w:val="left"/>
              <w:rPr>
                <w:kern w:val="0"/>
              </w:rPr>
            </w:pPr>
            <w:r>
              <w:rPr>
                <w:kern w:val="0"/>
              </w:rPr>
              <w:t>楞次定律实验仪</w:t>
            </w:r>
          </w:p>
        </w:tc>
        <w:tc>
          <w:tcPr>
            <w:tcW w:w="2641" w:type="pct"/>
            <w:vAlign w:val="center"/>
          </w:tcPr>
          <w:p w14:paraId="3334BE77" w14:textId="77777777" w:rsidR="002566D7" w:rsidRDefault="00AF7190">
            <w:pPr>
              <w:widowControl/>
              <w:jc w:val="left"/>
              <w:rPr>
                <w:kern w:val="0"/>
              </w:rPr>
            </w:pPr>
            <w:r>
              <w:rPr>
                <w:kern w:val="0"/>
              </w:rPr>
              <w:t>实验器由竖直固定螺线管、接线柱等部件组成，能完成楞次定律实验。</w:t>
            </w:r>
          </w:p>
        </w:tc>
        <w:tc>
          <w:tcPr>
            <w:tcW w:w="436" w:type="pct"/>
            <w:vAlign w:val="center"/>
          </w:tcPr>
          <w:p w14:paraId="33694B44" w14:textId="77777777" w:rsidR="002566D7" w:rsidRDefault="00AF7190">
            <w:pPr>
              <w:widowControl/>
              <w:jc w:val="center"/>
              <w:rPr>
                <w:kern w:val="0"/>
              </w:rPr>
            </w:pPr>
            <w:r>
              <w:rPr>
                <w:kern w:val="0"/>
              </w:rPr>
              <w:t>套</w:t>
            </w:r>
          </w:p>
        </w:tc>
        <w:tc>
          <w:tcPr>
            <w:tcW w:w="364" w:type="pct"/>
            <w:vAlign w:val="center"/>
          </w:tcPr>
          <w:p w14:paraId="3506243F" w14:textId="77777777" w:rsidR="002566D7" w:rsidRDefault="00AF7190">
            <w:pPr>
              <w:widowControl/>
              <w:jc w:val="center"/>
              <w:rPr>
                <w:kern w:val="0"/>
              </w:rPr>
            </w:pPr>
            <w:r>
              <w:rPr>
                <w:kern w:val="0"/>
              </w:rPr>
              <w:t>10</w:t>
            </w:r>
          </w:p>
        </w:tc>
        <w:tc>
          <w:tcPr>
            <w:tcW w:w="553" w:type="pct"/>
            <w:vAlign w:val="center"/>
          </w:tcPr>
          <w:p w14:paraId="7740DE6F" w14:textId="77777777" w:rsidR="002566D7" w:rsidRDefault="00AF7190">
            <w:pPr>
              <w:widowControl/>
              <w:jc w:val="center"/>
              <w:rPr>
                <w:kern w:val="0"/>
              </w:rPr>
            </w:pPr>
            <w:r>
              <w:rPr>
                <w:rFonts w:hint="eastAsia"/>
                <w:kern w:val="0"/>
              </w:rPr>
              <w:t>否</w:t>
            </w:r>
          </w:p>
        </w:tc>
      </w:tr>
      <w:tr w:rsidR="002566D7" w14:paraId="7AF4E7FE" w14:textId="77777777">
        <w:trPr>
          <w:trHeight w:val="20"/>
          <w:jc w:val="center"/>
        </w:trPr>
        <w:tc>
          <w:tcPr>
            <w:tcW w:w="385" w:type="pct"/>
            <w:vAlign w:val="center"/>
          </w:tcPr>
          <w:p w14:paraId="370ECBE8" w14:textId="77777777" w:rsidR="002566D7" w:rsidRDefault="00AF7190">
            <w:pPr>
              <w:widowControl/>
              <w:jc w:val="center"/>
              <w:rPr>
                <w:kern w:val="0"/>
              </w:rPr>
            </w:pPr>
            <w:r>
              <w:rPr>
                <w:kern w:val="0"/>
              </w:rPr>
              <w:lastRenderedPageBreak/>
              <w:t>170</w:t>
            </w:r>
          </w:p>
        </w:tc>
        <w:tc>
          <w:tcPr>
            <w:tcW w:w="621" w:type="pct"/>
            <w:vAlign w:val="center"/>
          </w:tcPr>
          <w:p w14:paraId="4ED50CA3" w14:textId="77777777" w:rsidR="002566D7" w:rsidRDefault="00AF7190">
            <w:pPr>
              <w:widowControl/>
              <w:jc w:val="left"/>
              <w:rPr>
                <w:kern w:val="0"/>
              </w:rPr>
            </w:pPr>
            <w:r>
              <w:rPr>
                <w:kern w:val="0"/>
              </w:rPr>
              <w:t>电阻定律实验器</w:t>
            </w:r>
          </w:p>
        </w:tc>
        <w:tc>
          <w:tcPr>
            <w:tcW w:w="2641" w:type="pct"/>
            <w:vAlign w:val="center"/>
          </w:tcPr>
          <w:p w14:paraId="07F92D99" w14:textId="77777777" w:rsidR="002566D7" w:rsidRDefault="00AF7190">
            <w:pPr>
              <w:widowControl/>
              <w:jc w:val="left"/>
              <w:rPr>
                <w:kern w:val="0"/>
              </w:rPr>
            </w:pPr>
            <w:r>
              <w:rPr>
                <w:kern w:val="0"/>
              </w:rPr>
              <w:t>由固定板、多种规格和材料的金属丝组成，可验证在材料、半径、长度等条件改变时的电阻定律。</w:t>
            </w:r>
          </w:p>
        </w:tc>
        <w:tc>
          <w:tcPr>
            <w:tcW w:w="436" w:type="pct"/>
            <w:vAlign w:val="center"/>
          </w:tcPr>
          <w:p w14:paraId="1BEDBFB4" w14:textId="77777777" w:rsidR="002566D7" w:rsidRDefault="00AF7190">
            <w:pPr>
              <w:widowControl/>
              <w:jc w:val="center"/>
              <w:rPr>
                <w:kern w:val="0"/>
              </w:rPr>
            </w:pPr>
            <w:r>
              <w:rPr>
                <w:kern w:val="0"/>
              </w:rPr>
              <w:t>套</w:t>
            </w:r>
          </w:p>
        </w:tc>
        <w:tc>
          <w:tcPr>
            <w:tcW w:w="364" w:type="pct"/>
            <w:vAlign w:val="center"/>
          </w:tcPr>
          <w:p w14:paraId="6205095A" w14:textId="77777777" w:rsidR="002566D7" w:rsidRDefault="00AF7190">
            <w:pPr>
              <w:widowControl/>
              <w:jc w:val="center"/>
              <w:rPr>
                <w:kern w:val="0"/>
              </w:rPr>
            </w:pPr>
            <w:r>
              <w:rPr>
                <w:kern w:val="0"/>
              </w:rPr>
              <w:t>12</w:t>
            </w:r>
          </w:p>
        </w:tc>
        <w:tc>
          <w:tcPr>
            <w:tcW w:w="553" w:type="pct"/>
            <w:vAlign w:val="center"/>
          </w:tcPr>
          <w:p w14:paraId="243CF3E3" w14:textId="77777777" w:rsidR="002566D7" w:rsidRDefault="00AF7190">
            <w:pPr>
              <w:widowControl/>
              <w:jc w:val="center"/>
              <w:rPr>
                <w:kern w:val="0"/>
              </w:rPr>
            </w:pPr>
            <w:r>
              <w:rPr>
                <w:rFonts w:hint="eastAsia"/>
                <w:kern w:val="0"/>
              </w:rPr>
              <w:t>否</w:t>
            </w:r>
          </w:p>
        </w:tc>
      </w:tr>
      <w:tr w:rsidR="002566D7" w14:paraId="7F90971A" w14:textId="77777777">
        <w:trPr>
          <w:trHeight w:val="20"/>
          <w:jc w:val="center"/>
        </w:trPr>
        <w:tc>
          <w:tcPr>
            <w:tcW w:w="385" w:type="pct"/>
            <w:vAlign w:val="center"/>
          </w:tcPr>
          <w:p w14:paraId="3237E1BE" w14:textId="77777777" w:rsidR="002566D7" w:rsidRDefault="00AF7190">
            <w:pPr>
              <w:widowControl/>
              <w:jc w:val="center"/>
              <w:rPr>
                <w:kern w:val="0"/>
              </w:rPr>
            </w:pPr>
            <w:r>
              <w:rPr>
                <w:kern w:val="0"/>
              </w:rPr>
              <w:t>171</w:t>
            </w:r>
          </w:p>
        </w:tc>
        <w:tc>
          <w:tcPr>
            <w:tcW w:w="621" w:type="pct"/>
            <w:vAlign w:val="center"/>
          </w:tcPr>
          <w:p w14:paraId="343CCAC5" w14:textId="77777777" w:rsidR="002566D7" w:rsidRDefault="00AF7190">
            <w:pPr>
              <w:widowControl/>
              <w:jc w:val="left"/>
              <w:rPr>
                <w:kern w:val="0"/>
              </w:rPr>
            </w:pPr>
            <w:r>
              <w:rPr>
                <w:kern w:val="0"/>
              </w:rPr>
              <w:t>螺线管</w:t>
            </w:r>
          </w:p>
        </w:tc>
        <w:tc>
          <w:tcPr>
            <w:tcW w:w="2641" w:type="pct"/>
            <w:vAlign w:val="center"/>
          </w:tcPr>
          <w:p w14:paraId="2EE3DD68" w14:textId="77777777" w:rsidR="002566D7" w:rsidRDefault="00AF7190">
            <w:pPr>
              <w:widowControl/>
              <w:jc w:val="left"/>
              <w:rPr>
                <w:kern w:val="0"/>
              </w:rPr>
            </w:pPr>
            <w:r>
              <w:rPr>
                <w:kern w:val="0"/>
              </w:rPr>
              <w:t>实验器由底座、铜导线、接线柱等组成。可接学生电源、与磁传感器配合使用，可通过磁传感器完成探究通电螺线管各处磁强的不同实验。</w:t>
            </w:r>
          </w:p>
        </w:tc>
        <w:tc>
          <w:tcPr>
            <w:tcW w:w="436" w:type="pct"/>
            <w:vAlign w:val="center"/>
          </w:tcPr>
          <w:p w14:paraId="444196D8" w14:textId="77777777" w:rsidR="002566D7" w:rsidRDefault="00AF7190">
            <w:pPr>
              <w:widowControl/>
              <w:jc w:val="center"/>
              <w:rPr>
                <w:kern w:val="0"/>
              </w:rPr>
            </w:pPr>
            <w:r>
              <w:rPr>
                <w:kern w:val="0"/>
              </w:rPr>
              <w:t>套</w:t>
            </w:r>
          </w:p>
        </w:tc>
        <w:tc>
          <w:tcPr>
            <w:tcW w:w="364" w:type="pct"/>
            <w:vAlign w:val="center"/>
          </w:tcPr>
          <w:p w14:paraId="061F657C" w14:textId="77777777" w:rsidR="002566D7" w:rsidRDefault="00AF7190">
            <w:pPr>
              <w:widowControl/>
              <w:jc w:val="center"/>
              <w:rPr>
                <w:kern w:val="0"/>
              </w:rPr>
            </w:pPr>
            <w:r>
              <w:rPr>
                <w:kern w:val="0"/>
              </w:rPr>
              <w:t>12</w:t>
            </w:r>
          </w:p>
        </w:tc>
        <w:tc>
          <w:tcPr>
            <w:tcW w:w="553" w:type="pct"/>
            <w:vAlign w:val="center"/>
          </w:tcPr>
          <w:p w14:paraId="21486E04" w14:textId="77777777" w:rsidR="002566D7" w:rsidRDefault="00AF7190">
            <w:pPr>
              <w:widowControl/>
              <w:jc w:val="center"/>
              <w:rPr>
                <w:kern w:val="0"/>
              </w:rPr>
            </w:pPr>
            <w:r>
              <w:rPr>
                <w:rFonts w:hint="eastAsia"/>
                <w:kern w:val="0"/>
              </w:rPr>
              <w:t>否</w:t>
            </w:r>
          </w:p>
        </w:tc>
      </w:tr>
      <w:tr w:rsidR="002566D7" w14:paraId="2E684953" w14:textId="77777777">
        <w:trPr>
          <w:trHeight w:val="20"/>
          <w:jc w:val="center"/>
        </w:trPr>
        <w:tc>
          <w:tcPr>
            <w:tcW w:w="385" w:type="pct"/>
            <w:vAlign w:val="center"/>
          </w:tcPr>
          <w:p w14:paraId="16F40100" w14:textId="77777777" w:rsidR="002566D7" w:rsidRDefault="00AF7190">
            <w:pPr>
              <w:widowControl/>
              <w:jc w:val="center"/>
              <w:rPr>
                <w:kern w:val="0"/>
              </w:rPr>
            </w:pPr>
            <w:r>
              <w:rPr>
                <w:kern w:val="0"/>
              </w:rPr>
              <w:t>172</w:t>
            </w:r>
          </w:p>
        </w:tc>
        <w:tc>
          <w:tcPr>
            <w:tcW w:w="621" w:type="pct"/>
            <w:vAlign w:val="center"/>
          </w:tcPr>
          <w:p w14:paraId="01C050FD" w14:textId="77777777" w:rsidR="002566D7" w:rsidRDefault="00AF7190">
            <w:pPr>
              <w:widowControl/>
              <w:jc w:val="left"/>
              <w:rPr>
                <w:kern w:val="0"/>
              </w:rPr>
            </w:pPr>
            <w:r>
              <w:rPr>
                <w:kern w:val="0"/>
              </w:rPr>
              <w:t>环形线圈</w:t>
            </w:r>
          </w:p>
        </w:tc>
        <w:tc>
          <w:tcPr>
            <w:tcW w:w="2641" w:type="pct"/>
            <w:vAlign w:val="center"/>
          </w:tcPr>
          <w:p w14:paraId="50A8C6FA" w14:textId="77777777" w:rsidR="002566D7" w:rsidRDefault="00AF7190">
            <w:pPr>
              <w:widowControl/>
              <w:jc w:val="left"/>
              <w:rPr>
                <w:kern w:val="0"/>
              </w:rPr>
            </w:pPr>
            <w:r>
              <w:rPr>
                <w:kern w:val="0"/>
              </w:rPr>
              <w:t>无需电源、可折叠、可完成切割地磁场产生微小电流等实验。</w:t>
            </w:r>
          </w:p>
        </w:tc>
        <w:tc>
          <w:tcPr>
            <w:tcW w:w="436" w:type="pct"/>
            <w:vAlign w:val="center"/>
          </w:tcPr>
          <w:p w14:paraId="0C601495" w14:textId="77777777" w:rsidR="002566D7" w:rsidRDefault="00AF7190">
            <w:pPr>
              <w:widowControl/>
              <w:jc w:val="center"/>
              <w:rPr>
                <w:kern w:val="0"/>
              </w:rPr>
            </w:pPr>
            <w:r>
              <w:rPr>
                <w:kern w:val="0"/>
              </w:rPr>
              <w:t>套</w:t>
            </w:r>
          </w:p>
        </w:tc>
        <w:tc>
          <w:tcPr>
            <w:tcW w:w="364" w:type="pct"/>
            <w:vAlign w:val="center"/>
          </w:tcPr>
          <w:p w14:paraId="6DAACC74" w14:textId="77777777" w:rsidR="002566D7" w:rsidRDefault="00AF7190">
            <w:pPr>
              <w:widowControl/>
              <w:jc w:val="center"/>
              <w:rPr>
                <w:kern w:val="0"/>
              </w:rPr>
            </w:pPr>
            <w:r>
              <w:rPr>
                <w:kern w:val="0"/>
              </w:rPr>
              <w:t>12</w:t>
            </w:r>
          </w:p>
        </w:tc>
        <w:tc>
          <w:tcPr>
            <w:tcW w:w="553" w:type="pct"/>
            <w:vAlign w:val="center"/>
          </w:tcPr>
          <w:p w14:paraId="03F588DB" w14:textId="77777777" w:rsidR="002566D7" w:rsidRDefault="00AF7190">
            <w:pPr>
              <w:widowControl/>
              <w:jc w:val="center"/>
              <w:rPr>
                <w:kern w:val="0"/>
              </w:rPr>
            </w:pPr>
            <w:r>
              <w:rPr>
                <w:rFonts w:hint="eastAsia"/>
                <w:kern w:val="0"/>
              </w:rPr>
              <w:t>否</w:t>
            </w:r>
          </w:p>
        </w:tc>
      </w:tr>
      <w:tr w:rsidR="002566D7" w14:paraId="63D0C6EA" w14:textId="77777777">
        <w:trPr>
          <w:trHeight w:val="20"/>
          <w:jc w:val="center"/>
        </w:trPr>
        <w:tc>
          <w:tcPr>
            <w:tcW w:w="385" w:type="pct"/>
            <w:vAlign w:val="center"/>
          </w:tcPr>
          <w:p w14:paraId="769AC1FD" w14:textId="77777777" w:rsidR="002566D7" w:rsidRDefault="00AF7190">
            <w:pPr>
              <w:widowControl/>
              <w:jc w:val="center"/>
              <w:rPr>
                <w:kern w:val="0"/>
              </w:rPr>
            </w:pPr>
            <w:r>
              <w:rPr>
                <w:kern w:val="0"/>
              </w:rPr>
              <w:t>173</w:t>
            </w:r>
          </w:p>
        </w:tc>
        <w:tc>
          <w:tcPr>
            <w:tcW w:w="621" w:type="pct"/>
            <w:vAlign w:val="center"/>
          </w:tcPr>
          <w:p w14:paraId="5EC988A8" w14:textId="77777777" w:rsidR="002566D7" w:rsidRDefault="00AF7190">
            <w:pPr>
              <w:widowControl/>
              <w:jc w:val="left"/>
              <w:rPr>
                <w:kern w:val="0"/>
              </w:rPr>
            </w:pPr>
            <w:r>
              <w:rPr>
                <w:kern w:val="0"/>
              </w:rPr>
              <w:t>电磁铁实验器</w:t>
            </w:r>
          </w:p>
        </w:tc>
        <w:tc>
          <w:tcPr>
            <w:tcW w:w="2641" w:type="pct"/>
            <w:vAlign w:val="center"/>
          </w:tcPr>
          <w:p w14:paraId="5BAC6017" w14:textId="77777777" w:rsidR="002566D7" w:rsidRDefault="00AF7190">
            <w:pPr>
              <w:widowControl/>
              <w:jc w:val="left"/>
              <w:rPr>
                <w:kern w:val="0"/>
              </w:rPr>
            </w:pPr>
            <w:r>
              <w:rPr>
                <w:kern w:val="0"/>
              </w:rPr>
              <w:t>三个不同线圈（</w:t>
            </w:r>
            <w:r>
              <w:rPr>
                <w:kern w:val="0"/>
              </w:rPr>
              <w:t>2n</w:t>
            </w:r>
            <w:r>
              <w:rPr>
                <w:kern w:val="0"/>
              </w:rPr>
              <w:t>匝有铁芯；</w:t>
            </w:r>
            <w:r>
              <w:rPr>
                <w:kern w:val="0"/>
              </w:rPr>
              <w:t>2n</w:t>
            </w:r>
            <w:r>
              <w:rPr>
                <w:kern w:val="0"/>
              </w:rPr>
              <w:t>匝无铁芯；</w:t>
            </w:r>
            <w:r>
              <w:rPr>
                <w:kern w:val="0"/>
              </w:rPr>
              <w:t>n</w:t>
            </w:r>
            <w:r>
              <w:rPr>
                <w:kern w:val="0"/>
              </w:rPr>
              <w:t>匝有铁芯）组成，与磁传感器配合使用，可测量不同匝数相同电流、有无铁芯相同匝数等情况下线圈中产生磁场强度。</w:t>
            </w:r>
          </w:p>
        </w:tc>
        <w:tc>
          <w:tcPr>
            <w:tcW w:w="436" w:type="pct"/>
            <w:vAlign w:val="center"/>
          </w:tcPr>
          <w:p w14:paraId="04BBABB2" w14:textId="77777777" w:rsidR="002566D7" w:rsidRDefault="00AF7190">
            <w:pPr>
              <w:widowControl/>
              <w:jc w:val="center"/>
              <w:rPr>
                <w:kern w:val="0"/>
              </w:rPr>
            </w:pPr>
            <w:r>
              <w:rPr>
                <w:kern w:val="0"/>
              </w:rPr>
              <w:t>套</w:t>
            </w:r>
          </w:p>
        </w:tc>
        <w:tc>
          <w:tcPr>
            <w:tcW w:w="364" w:type="pct"/>
            <w:vAlign w:val="center"/>
          </w:tcPr>
          <w:p w14:paraId="358B642B" w14:textId="77777777" w:rsidR="002566D7" w:rsidRDefault="00AF7190">
            <w:pPr>
              <w:widowControl/>
              <w:jc w:val="center"/>
              <w:rPr>
                <w:kern w:val="0"/>
              </w:rPr>
            </w:pPr>
            <w:r>
              <w:rPr>
                <w:kern w:val="0"/>
              </w:rPr>
              <w:t>12</w:t>
            </w:r>
          </w:p>
        </w:tc>
        <w:tc>
          <w:tcPr>
            <w:tcW w:w="553" w:type="pct"/>
            <w:vAlign w:val="center"/>
          </w:tcPr>
          <w:p w14:paraId="77A91D0E" w14:textId="77777777" w:rsidR="002566D7" w:rsidRDefault="00AF7190">
            <w:pPr>
              <w:widowControl/>
              <w:jc w:val="center"/>
              <w:rPr>
                <w:kern w:val="0"/>
              </w:rPr>
            </w:pPr>
            <w:r>
              <w:rPr>
                <w:rFonts w:hint="eastAsia"/>
                <w:kern w:val="0"/>
              </w:rPr>
              <w:t>否</w:t>
            </w:r>
          </w:p>
        </w:tc>
      </w:tr>
    </w:tbl>
    <w:p w14:paraId="6B721B6A" w14:textId="77777777" w:rsidR="002566D7" w:rsidRDefault="002566D7">
      <w:pPr>
        <w:rPr>
          <w:rFonts w:ascii="宋体" w:hAnsi="宋体" w:cs="宋体"/>
          <w:kern w:val="0"/>
        </w:rPr>
      </w:pP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092"/>
        <w:gridCol w:w="4667"/>
        <w:gridCol w:w="768"/>
        <w:gridCol w:w="673"/>
        <w:gridCol w:w="1019"/>
      </w:tblGrid>
      <w:tr w:rsidR="002566D7" w14:paraId="49E23604" w14:textId="77777777">
        <w:trPr>
          <w:trHeight w:val="20"/>
          <w:tblHeader/>
          <w:jc w:val="center"/>
        </w:trPr>
        <w:tc>
          <w:tcPr>
            <w:tcW w:w="4427" w:type="pct"/>
            <w:gridSpan w:val="5"/>
            <w:vAlign w:val="center"/>
          </w:tcPr>
          <w:p w14:paraId="52F43AD4" w14:textId="77777777" w:rsidR="002566D7" w:rsidRDefault="00AF7190">
            <w:pPr>
              <w:widowControl/>
              <w:rPr>
                <w:rFonts w:ascii="宋体" w:hAnsi="宋体"/>
                <w:b/>
                <w:bCs/>
                <w:kern w:val="0"/>
              </w:rPr>
            </w:pPr>
            <w:r>
              <w:rPr>
                <w:rFonts w:ascii="宋体" w:hAnsi="宋体" w:hint="eastAsia"/>
                <w:b/>
                <w:bCs/>
                <w:kern w:val="0"/>
              </w:rPr>
              <w:t>学科：化学  类别：高中</w:t>
            </w:r>
          </w:p>
        </w:tc>
        <w:tc>
          <w:tcPr>
            <w:tcW w:w="572" w:type="pct"/>
            <w:vAlign w:val="center"/>
          </w:tcPr>
          <w:p w14:paraId="2F555503" w14:textId="77777777" w:rsidR="002566D7" w:rsidRDefault="002566D7">
            <w:pPr>
              <w:widowControl/>
              <w:rPr>
                <w:rFonts w:ascii="宋体" w:hAnsi="宋体"/>
                <w:b/>
                <w:bCs/>
                <w:kern w:val="0"/>
              </w:rPr>
            </w:pPr>
          </w:p>
        </w:tc>
      </w:tr>
      <w:tr w:rsidR="002566D7" w14:paraId="6F913FDD" w14:textId="77777777">
        <w:trPr>
          <w:trHeight w:val="20"/>
          <w:tblHeader/>
          <w:jc w:val="center"/>
        </w:trPr>
        <w:tc>
          <w:tcPr>
            <w:tcW w:w="385" w:type="pct"/>
            <w:vAlign w:val="center"/>
          </w:tcPr>
          <w:p w14:paraId="5573FA50" w14:textId="77777777" w:rsidR="002566D7" w:rsidRDefault="00AF7190">
            <w:pPr>
              <w:widowControl/>
              <w:jc w:val="center"/>
              <w:rPr>
                <w:rFonts w:ascii="宋体" w:hAnsi="宋体"/>
                <w:kern w:val="0"/>
              </w:rPr>
            </w:pPr>
            <w:r>
              <w:rPr>
                <w:rFonts w:ascii="宋体" w:hAnsi="宋体" w:hint="eastAsia"/>
                <w:kern w:val="0"/>
              </w:rPr>
              <w:t>序号</w:t>
            </w:r>
          </w:p>
        </w:tc>
        <w:tc>
          <w:tcPr>
            <w:tcW w:w="613" w:type="pct"/>
            <w:vAlign w:val="center"/>
          </w:tcPr>
          <w:p w14:paraId="75BC8FAC" w14:textId="77777777" w:rsidR="002566D7" w:rsidRDefault="00AF7190">
            <w:pPr>
              <w:widowControl/>
              <w:jc w:val="center"/>
              <w:rPr>
                <w:rFonts w:ascii="宋体" w:hAnsi="宋体"/>
                <w:kern w:val="0"/>
              </w:rPr>
            </w:pPr>
            <w:r>
              <w:rPr>
                <w:rFonts w:ascii="宋体" w:hAnsi="宋体" w:hint="eastAsia"/>
                <w:kern w:val="0"/>
              </w:rPr>
              <w:t>仪器设备名称</w:t>
            </w:r>
          </w:p>
        </w:tc>
        <w:tc>
          <w:tcPr>
            <w:tcW w:w="2620" w:type="pct"/>
            <w:vAlign w:val="center"/>
          </w:tcPr>
          <w:p w14:paraId="03FDCB22" w14:textId="77777777" w:rsidR="002566D7" w:rsidRDefault="00AF7190">
            <w:pPr>
              <w:widowControl/>
              <w:jc w:val="center"/>
              <w:rPr>
                <w:rFonts w:ascii="宋体" w:hAnsi="宋体"/>
                <w:kern w:val="0"/>
              </w:rPr>
            </w:pPr>
            <w:r>
              <w:rPr>
                <w:rFonts w:ascii="宋体" w:hAnsi="宋体" w:hint="eastAsia"/>
                <w:kern w:val="0"/>
              </w:rPr>
              <w:t>技术参数</w:t>
            </w:r>
          </w:p>
        </w:tc>
        <w:tc>
          <w:tcPr>
            <w:tcW w:w="431" w:type="pct"/>
            <w:vAlign w:val="center"/>
          </w:tcPr>
          <w:p w14:paraId="381B725F" w14:textId="77777777" w:rsidR="002566D7" w:rsidRDefault="00AF7190">
            <w:pPr>
              <w:widowControl/>
              <w:jc w:val="center"/>
              <w:rPr>
                <w:rFonts w:ascii="宋体" w:hAnsi="宋体"/>
                <w:kern w:val="0"/>
              </w:rPr>
            </w:pPr>
            <w:r>
              <w:rPr>
                <w:rFonts w:ascii="宋体" w:hAnsi="宋体" w:hint="eastAsia"/>
                <w:kern w:val="0"/>
              </w:rPr>
              <w:t>单位</w:t>
            </w:r>
          </w:p>
        </w:tc>
        <w:tc>
          <w:tcPr>
            <w:tcW w:w="376" w:type="pct"/>
            <w:vAlign w:val="center"/>
          </w:tcPr>
          <w:p w14:paraId="73811FCB" w14:textId="77777777" w:rsidR="002566D7" w:rsidRDefault="00AF7190">
            <w:pPr>
              <w:widowControl/>
              <w:jc w:val="center"/>
              <w:rPr>
                <w:rFonts w:ascii="宋体" w:hAnsi="宋体"/>
                <w:kern w:val="0"/>
              </w:rPr>
            </w:pPr>
            <w:r>
              <w:rPr>
                <w:rFonts w:ascii="宋体" w:hAnsi="宋体" w:hint="eastAsia"/>
                <w:kern w:val="0"/>
              </w:rPr>
              <w:t>数量</w:t>
            </w:r>
          </w:p>
        </w:tc>
        <w:tc>
          <w:tcPr>
            <w:tcW w:w="572" w:type="pct"/>
            <w:vAlign w:val="center"/>
          </w:tcPr>
          <w:p w14:paraId="7ECD33D6" w14:textId="77777777" w:rsidR="002566D7" w:rsidRDefault="00AF7190">
            <w:pPr>
              <w:widowControl/>
              <w:jc w:val="center"/>
              <w:rPr>
                <w:rFonts w:ascii="宋体" w:hAnsi="宋体"/>
                <w:kern w:val="0"/>
              </w:rPr>
            </w:pPr>
            <w:r>
              <w:rPr>
                <w:rFonts w:ascii="仿宋" w:eastAsia="仿宋" w:hAnsi="仿宋" w:cs="仿宋" w:hint="eastAsia"/>
                <w:sz w:val="18"/>
                <w:szCs w:val="18"/>
              </w:rPr>
              <w:t>是否属于集采目录内产品</w:t>
            </w:r>
          </w:p>
        </w:tc>
      </w:tr>
      <w:tr w:rsidR="002566D7" w14:paraId="7B71E7B7" w14:textId="77777777">
        <w:trPr>
          <w:trHeight w:val="20"/>
          <w:jc w:val="center"/>
        </w:trPr>
        <w:tc>
          <w:tcPr>
            <w:tcW w:w="385" w:type="pct"/>
            <w:noWrap/>
            <w:vAlign w:val="center"/>
          </w:tcPr>
          <w:p w14:paraId="115A0993" w14:textId="77777777" w:rsidR="002566D7" w:rsidRDefault="00AF7190">
            <w:pPr>
              <w:widowControl/>
              <w:jc w:val="center"/>
              <w:rPr>
                <w:rFonts w:ascii="宋体" w:hAnsi="宋体"/>
                <w:kern w:val="0"/>
              </w:rPr>
            </w:pPr>
            <w:r>
              <w:rPr>
                <w:rFonts w:ascii="宋体" w:hAnsi="宋体" w:hint="eastAsia"/>
                <w:kern w:val="0"/>
              </w:rPr>
              <w:t>1</w:t>
            </w:r>
          </w:p>
        </w:tc>
        <w:tc>
          <w:tcPr>
            <w:tcW w:w="613" w:type="pct"/>
            <w:vAlign w:val="center"/>
          </w:tcPr>
          <w:p w14:paraId="7396BE05" w14:textId="77777777" w:rsidR="002566D7" w:rsidRDefault="00AF7190">
            <w:pPr>
              <w:widowControl/>
              <w:jc w:val="center"/>
              <w:rPr>
                <w:rFonts w:ascii="宋体" w:hAnsi="宋体"/>
                <w:kern w:val="0"/>
              </w:rPr>
            </w:pPr>
            <w:r>
              <w:rPr>
                <w:rFonts w:ascii="宋体" w:hAnsi="宋体" w:hint="eastAsia"/>
                <w:kern w:val="0"/>
              </w:rPr>
              <w:t>教师演示台</w:t>
            </w:r>
          </w:p>
        </w:tc>
        <w:tc>
          <w:tcPr>
            <w:tcW w:w="2620" w:type="pct"/>
            <w:shd w:val="clear" w:color="auto" w:fill="auto"/>
            <w:vAlign w:val="center"/>
          </w:tcPr>
          <w:p w14:paraId="6CBAF65E"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一、规 格：L2400×W700×H850mm(±5㎜)</w:t>
            </w:r>
          </w:p>
          <w:p w14:paraId="20A3A903"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二、台面： 采用≥12.7mm厚双面膜实芯理化板，且满足如下参数要求：</w:t>
            </w:r>
          </w:p>
          <w:p w14:paraId="6EC63590"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（1）化学性能检测：台面依据GB/T 17657-2022 《人造板及饰面人造板理化性能试验方法》标准，耐污染性能不少于130项试验污染物的检测，且包含：40%氢氧化钠、98%硫酸、65%硝酸、37%盐酸、王水、二氯甲烷等试剂，覆盖玻璃盖板和未覆盖玻璃盖板检验结果均为5级：无明显变化。</w:t>
            </w:r>
          </w:p>
          <w:p w14:paraId="096F0E5A"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（2）物理性能检测：台面依据GB/T 17657-2022 《人造板及饰面人造板理化性能试验方法》标准，满足： 含水率：≤0.9%；吸水厚度膨胀率≤0.1%；尺寸稳定性：横向≤0.07%、纵向≤0.04%；板面握螺钉力≥3490N；表面耐冷热循环性能：表面无裂纹及鼓泡；浸渍剥离性能：贴面层与基材之间的胶层无剥离和分层现象；表面耐划痕性能：4.5N作用下试件表面无大于90%的连续划痕，表面装饰花纹无破坏现象；耐沸水性能：质量增加百分率≤0.01%、厚度增加百分率≤0.08%，表面质量等级：5级：无变化，边缘质量等级：5级：无明显变化；耐开裂性能：5级：无细微裂纹；表面耐磨性能：≥1100r,未出现磨损点等不低于27项检测。</w:t>
            </w:r>
          </w:p>
          <w:p w14:paraId="1DC984AD"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（3）环保性能检测：台面依据GB 18580-2017《室内装饰装修材料人造板及其制品中甲醛释放限量》</w:t>
            </w:r>
            <w:r>
              <w:rPr>
                <w:rFonts w:ascii="宋体" w:hAnsi="宋体" w:cs="宋体" w:hint="eastAsia"/>
                <w:kern w:val="0"/>
                <w:sz w:val="20"/>
                <w:lang w:bidi="ar"/>
              </w:rPr>
              <w:lastRenderedPageBreak/>
              <w:t>标准，满足甲醛释放量&lt;0.005 mg/M3；同时台面参照GB 18584-2001《室内装饰装修材料木家具中有害物质限量》标准，满足4种重金属含量mg/kg（可溶性铅≤2.8、镉：≤0.1、铬≤0.2、汞：未检出）。</w:t>
            </w:r>
          </w:p>
          <w:p w14:paraId="166F337D"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4）抗菌性能检测：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p>
          <w:p w14:paraId="6050ED8D"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（5）防霉性能检测：台面依据JC/T2039-2010标准，满足：黑曲霉、土曲霉、球毛壳霉、宛氏拟青霉、绳状青霉、出芽短梗霉等不少于10种的霉菌检测，且防霉等级为0级。</w:t>
            </w:r>
          </w:p>
          <w:p w14:paraId="207E8785"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（6）燃烧性能检测：台面依据GB/T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p>
          <w:p w14:paraId="25D022EB"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（7）烟气毒性检测：台面依据GB 8624-2012《建筑材料及制品燃烧性能分级》标准，烟气毒性等级 t1 级：ZA3（达到准安全三级ZA3）。</w:t>
            </w:r>
          </w:p>
          <w:p w14:paraId="1F4CEDE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kern w:val="0"/>
                <w:sz w:val="20"/>
                <w:lang w:bidi="ar"/>
              </w:rPr>
              <w:t>（8）抗老化性检测：台面依据GB/T24508-2020标准：48小时无裂纹、无鼓泡、无粉化。</w:t>
            </w:r>
          </w:p>
          <w:p w14:paraId="416F11E9"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三、柜 身：按照多媒体讲台,预留电脑主机、显示器等设备的摆放空间，中间部分是讲课演示部分，并设抽屉式结构，抽屉可装入教师演示安全电源及控制装置。台身所有板材均采用高品质</w:t>
            </w:r>
            <w:r>
              <w:rPr>
                <w:rFonts w:ascii="宋体" w:hAnsi="宋体" w:cs="宋体" w:hint="eastAsia"/>
                <w:kern w:val="0"/>
                <w:sz w:val="20"/>
                <w:lang w:bidi="ar"/>
              </w:rPr>
              <w:t>≥</w:t>
            </w:r>
            <w:r>
              <w:rPr>
                <w:rFonts w:ascii="宋体" w:hAnsi="宋体" w:cs="宋体" w:hint="eastAsia"/>
                <w:color w:val="000000"/>
                <w:kern w:val="0"/>
                <w:sz w:val="20"/>
                <w:lang w:bidi="ar"/>
              </w:rPr>
              <w:t>1.0mm镀锌钢板,表面均经静电及磷化处理。门铰：自闭式，与柜体面水平角度&lt;15度时，柜门即可自行关闭，弹性好，达到国际五金行业标准。滑 轨：采用三节滑轨。拉手：一字型，表面有光滑防腐涂层。外形美观、经久耐用。组装接缝严密，连接牢固，无松动现象。</w:t>
            </w:r>
          </w:p>
          <w:p w14:paraId="1E82E310" w14:textId="77777777" w:rsidR="002566D7" w:rsidRDefault="00AF7190">
            <w:pPr>
              <w:widowControl/>
              <w:jc w:val="left"/>
              <w:textAlignment w:val="center"/>
              <w:rPr>
                <w:rFonts w:ascii="宋体" w:hAnsi="宋体" w:cs="宋体"/>
                <w:color w:val="000000"/>
                <w:sz w:val="20"/>
              </w:rPr>
            </w:pPr>
            <w:r>
              <w:rPr>
                <w:rFonts w:ascii="宋体" w:hAnsi="宋体" w:cs="宋体" w:hint="eastAsia"/>
                <w:kern w:val="0"/>
                <w:sz w:val="20"/>
                <w:lang w:bidi="ar"/>
              </w:rPr>
              <w:t>教师演示台柜身需满足 GB 8624-2012 建筑材料及制品燃烧性能等级A(A1)级要求。满足 GB/T10125-2021 耐腐蚀性能等级要求，144H 盐雾试验后，样品表面无明显变化。</w:t>
            </w:r>
          </w:p>
        </w:tc>
        <w:tc>
          <w:tcPr>
            <w:tcW w:w="431" w:type="pct"/>
            <w:noWrap/>
            <w:vAlign w:val="center"/>
          </w:tcPr>
          <w:p w14:paraId="36E9449D" w14:textId="77777777" w:rsidR="002566D7" w:rsidRDefault="00AF7190">
            <w:pPr>
              <w:widowControl/>
              <w:jc w:val="center"/>
              <w:rPr>
                <w:rFonts w:ascii="宋体" w:hAnsi="宋体"/>
                <w:kern w:val="0"/>
              </w:rPr>
            </w:pPr>
            <w:r>
              <w:rPr>
                <w:rFonts w:ascii="宋体" w:hAnsi="宋体" w:hint="eastAsia"/>
                <w:kern w:val="0"/>
              </w:rPr>
              <w:lastRenderedPageBreak/>
              <w:t>张</w:t>
            </w:r>
          </w:p>
        </w:tc>
        <w:tc>
          <w:tcPr>
            <w:tcW w:w="376" w:type="pct"/>
            <w:noWrap/>
            <w:vAlign w:val="center"/>
          </w:tcPr>
          <w:p w14:paraId="58F3C0CE"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15491B66" w14:textId="77777777" w:rsidR="002566D7" w:rsidRDefault="00AF7190">
            <w:pPr>
              <w:widowControl/>
              <w:jc w:val="center"/>
              <w:rPr>
                <w:rFonts w:ascii="宋体" w:hAnsi="宋体"/>
                <w:kern w:val="0"/>
              </w:rPr>
            </w:pPr>
            <w:r>
              <w:rPr>
                <w:rFonts w:ascii="宋体" w:hAnsi="宋体" w:hint="eastAsia"/>
                <w:kern w:val="0"/>
              </w:rPr>
              <w:t>是</w:t>
            </w:r>
          </w:p>
        </w:tc>
      </w:tr>
      <w:tr w:rsidR="002566D7" w14:paraId="6AC96804" w14:textId="77777777">
        <w:trPr>
          <w:trHeight w:val="20"/>
          <w:jc w:val="center"/>
        </w:trPr>
        <w:tc>
          <w:tcPr>
            <w:tcW w:w="385" w:type="pct"/>
            <w:noWrap/>
            <w:vAlign w:val="center"/>
          </w:tcPr>
          <w:p w14:paraId="487B26A0" w14:textId="77777777" w:rsidR="002566D7" w:rsidRDefault="00AF7190">
            <w:pPr>
              <w:widowControl/>
              <w:jc w:val="center"/>
              <w:rPr>
                <w:rFonts w:ascii="宋体" w:hAnsi="宋体"/>
                <w:kern w:val="0"/>
              </w:rPr>
            </w:pPr>
            <w:r>
              <w:rPr>
                <w:rFonts w:ascii="宋体" w:hAnsi="宋体" w:hint="eastAsia"/>
                <w:kern w:val="0"/>
              </w:rPr>
              <w:lastRenderedPageBreak/>
              <w:t>2</w:t>
            </w:r>
          </w:p>
        </w:tc>
        <w:tc>
          <w:tcPr>
            <w:tcW w:w="613" w:type="pct"/>
            <w:vAlign w:val="center"/>
          </w:tcPr>
          <w:p w14:paraId="7EAFF08F" w14:textId="1C822A2E" w:rsidR="002566D7" w:rsidRDefault="002C078D">
            <w:pPr>
              <w:widowControl/>
              <w:jc w:val="center"/>
              <w:rPr>
                <w:rFonts w:ascii="宋体" w:hAnsi="宋体"/>
                <w:kern w:val="0"/>
              </w:rPr>
            </w:pPr>
            <w:r>
              <w:rPr>
                <w:rFonts w:ascii="宋体" w:hAnsi="宋体" w:hint="eastAsia"/>
                <w:kern w:val="0"/>
              </w:rPr>
              <w:t>教</w:t>
            </w:r>
            <w:r w:rsidR="00AF7190">
              <w:rPr>
                <w:rFonts w:ascii="宋体" w:hAnsi="宋体" w:hint="eastAsia"/>
                <w:kern w:val="0"/>
              </w:rPr>
              <w:t>师演示</w:t>
            </w:r>
            <w:r w:rsidR="00AF7190">
              <w:rPr>
                <w:rFonts w:ascii="宋体" w:hAnsi="宋体" w:hint="eastAsia"/>
                <w:kern w:val="0"/>
              </w:rPr>
              <w:lastRenderedPageBreak/>
              <w:t>台水槽</w:t>
            </w:r>
          </w:p>
        </w:tc>
        <w:tc>
          <w:tcPr>
            <w:tcW w:w="2620" w:type="pct"/>
            <w:shd w:val="clear" w:color="auto" w:fill="auto"/>
            <w:vAlign w:val="center"/>
          </w:tcPr>
          <w:p w14:paraId="38F12EB6"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lastRenderedPageBreak/>
              <w:t>1、教师演示台左侧装有PP化验水槽(尺寸：</w:t>
            </w:r>
            <w:r>
              <w:rPr>
                <w:rFonts w:ascii="宋体" w:hAnsi="宋体" w:cs="宋体" w:hint="eastAsia"/>
                <w:kern w:val="0"/>
                <w:sz w:val="20"/>
                <w:lang w:bidi="ar"/>
              </w:rPr>
              <w:t>≥</w:t>
            </w:r>
            <w:r>
              <w:rPr>
                <w:rFonts w:ascii="宋体" w:hAnsi="宋体" w:cs="宋体" w:hint="eastAsia"/>
                <w:color w:val="000000"/>
                <w:kern w:val="0"/>
                <w:sz w:val="20"/>
                <w:lang w:bidi="ar"/>
              </w:rPr>
              <w:lastRenderedPageBreak/>
              <w:t>440*340*200mm，±5㎜)</w:t>
            </w:r>
          </w:p>
          <w:p w14:paraId="142FFC35"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kern w:val="0"/>
                <w:sz w:val="20"/>
                <w:lang w:bidi="ar"/>
              </w:rPr>
              <w:t>★2、实验室水槽需符合《GB6675.4-2014 特定元素的迁移》对重金属：锑(Sb)、砷(As)、钡(Ba)、镉(Cd)、铬(Cr)、铅(Pb)、汞(Hg)和硒(Se)的最大限量要求，</w:t>
            </w:r>
          </w:p>
          <w:p w14:paraId="12E5B75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3、全铜质防腐蚀、耐酸碱实验室专用高压三联水嘴(一高二低)1套。实验室专用水嘴。铜质陶瓷芯阀，表面经环氧树脂喷涂处理，出水嘴可手动拆卸。</w:t>
            </w:r>
          </w:p>
        </w:tc>
        <w:tc>
          <w:tcPr>
            <w:tcW w:w="431" w:type="pct"/>
            <w:noWrap/>
            <w:vAlign w:val="center"/>
          </w:tcPr>
          <w:p w14:paraId="747E5E1B" w14:textId="77777777" w:rsidR="002566D7" w:rsidRDefault="00AF7190">
            <w:pPr>
              <w:widowControl/>
              <w:jc w:val="center"/>
              <w:rPr>
                <w:rFonts w:ascii="宋体" w:hAnsi="宋体"/>
                <w:kern w:val="0"/>
              </w:rPr>
            </w:pPr>
            <w:r>
              <w:rPr>
                <w:rFonts w:ascii="宋体" w:hAnsi="宋体" w:hint="eastAsia"/>
                <w:kern w:val="0"/>
              </w:rPr>
              <w:lastRenderedPageBreak/>
              <w:t>套</w:t>
            </w:r>
          </w:p>
        </w:tc>
        <w:tc>
          <w:tcPr>
            <w:tcW w:w="376" w:type="pct"/>
            <w:noWrap/>
            <w:vAlign w:val="center"/>
          </w:tcPr>
          <w:p w14:paraId="1DAB57A3"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7F6E55EB" w14:textId="77777777" w:rsidR="002566D7" w:rsidRDefault="00AF7190">
            <w:pPr>
              <w:widowControl/>
              <w:jc w:val="center"/>
              <w:rPr>
                <w:rFonts w:ascii="宋体" w:hAnsi="宋体"/>
                <w:kern w:val="0"/>
              </w:rPr>
            </w:pPr>
            <w:r>
              <w:rPr>
                <w:rFonts w:hint="eastAsia"/>
                <w:kern w:val="0"/>
              </w:rPr>
              <w:t>否</w:t>
            </w:r>
          </w:p>
        </w:tc>
      </w:tr>
      <w:tr w:rsidR="002566D7" w14:paraId="17003DF1" w14:textId="77777777">
        <w:trPr>
          <w:trHeight w:val="20"/>
          <w:jc w:val="center"/>
        </w:trPr>
        <w:tc>
          <w:tcPr>
            <w:tcW w:w="385" w:type="pct"/>
            <w:noWrap/>
            <w:vAlign w:val="center"/>
          </w:tcPr>
          <w:p w14:paraId="09773C51" w14:textId="77777777" w:rsidR="002566D7" w:rsidRDefault="00AF7190">
            <w:pPr>
              <w:widowControl/>
              <w:jc w:val="center"/>
              <w:rPr>
                <w:rFonts w:ascii="宋体" w:hAnsi="宋体"/>
                <w:kern w:val="0"/>
              </w:rPr>
            </w:pPr>
            <w:r>
              <w:rPr>
                <w:rFonts w:ascii="宋体" w:hAnsi="宋体" w:hint="eastAsia"/>
                <w:kern w:val="0"/>
              </w:rPr>
              <w:lastRenderedPageBreak/>
              <w:t>3</w:t>
            </w:r>
          </w:p>
        </w:tc>
        <w:tc>
          <w:tcPr>
            <w:tcW w:w="613" w:type="pct"/>
            <w:vAlign w:val="center"/>
          </w:tcPr>
          <w:p w14:paraId="7FDC8B4C" w14:textId="77777777" w:rsidR="002566D7" w:rsidRDefault="00AF7190">
            <w:pPr>
              <w:widowControl/>
              <w:jc w:val="center"/>
              <w:rPr>
                <w:rFonts w:ascii="宋体" w:hAnsi="宋体"/>
                <w:kern w:val="0"/>
              </w:rPr>
            </w:pPr>
            <w:r>
              <w:rPr>
                <w:rFonts w:ascii="宋体" w:hAnsi="宋体" w:hint="eastAsia"/>
                <w:kern w:val="0"/>
              </w:rPr>
              <w:t>教师转椅</w:t>
            </w:r>
          </w:p>
        </w:tc>
        <w:tc>
          <w:tcPr>
            <w:tcW w:w="2620" w:type="pct"/>
            <w:shd w:val="clear" w:color="auto" w:fill="auto"/>
            <w:vAlign w:val="center"/>
          </w:tcPr>
          <w:p w14:paraId="6677743B"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五轮气动升降优质网布面料；背垫/座垫选用一体成型高密度发泡成型棉；具有透气性强，回弹性好，不易变型,不老化，依人体工学设计。人体各部均匀受力，让您在工作更加轻松自如。五轮升降。采用优质螺丝五金配件，防震动及防松脱，让椅子的安全性能更加可靠，可升降。</w:t>
            </w:r>
          </w:p>
        </w:tc>
        <w:tc>
          <w:tcPr>
            <w:tcW w:w="431" w:type="pct"/>
            <w:noWrap/>
            <w:vAlign w:val="center"/>
          </w:tcPr>
          <w:p w14:paraId="41111DBE" w14:textId="77777777" w:rsidR="002566D7" w:rsidRDefault="00AF7190">
            <w:pPr>
              <w:widowControl/>
              <w:jc w:val="center"/>
              <w:rPr>
                <w:rFonts w:ascii="宋体" w:hAnsi="宋体"/>
                <w:kern w:val="0"/>
              </w:rPr>
            </w:pPr>
            <w:r>
              <w:rPr>
                <w:rFonts w:ascii="宋体" w:hAnsi="宋体" w:hint="eastAsia"/>
                <w:kern w:val="0"/>
              </w:rPr>
              <w:t>张</w:t>
            </w:r>
          </w:p>
        </w:tc>
        <w:tc>
          <w:tcPr>
            <w:tcW w:w="376" w:type="pct"/>
            <w:noWrap/>
            <w:vAlign w:val="center"/>
          </w:tcPr>
          <w:p w14:paraId="743F1B11"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6AF5ABF5" w14:textId="77777777" w:rsidR="002566D7" w:rsidRDefault="00AF7190">
            <w:pPr>
              <w:widowControl/>
              <w:jc w:val="center"/>
              <w:rPr>
                <w:rFonts w:ascii="宋体" w:hAnsi="宋体"/>
                <w:kern w:val="0"/>
              </w:rPr>
            </w:pPr>
            <w:r>
              <w:rPr>
                <w:rFonts w:ascii="宋体" w:hAnsi="宋体" w:hint="eastAsia"/>
                <w:kern w:val="0"/>
              </w:rPr>
              <w:t>是</w:t>
            </w:r>
          </w:p>
        </w:tc>
      </w:tr>
      <w:tr w:rsidR="002566D7" w14:paraId="72CBACE3" w14:textId="77777777">
        <w:trPr>
          <w:trHeight w:val="20"/>
          <w:jc w:val="center"/>
        </w:trPr>
        <w:tc>
          <w:tcPr>
            <w:tcW w:w="385" w:type="pct"/>
            <w:noWrap/>
            <w:vAlign w:val="center"/>
          </w:tcPr>
          <w:p w14:paraId="1DEF1967" w14:textId="77777777" w:rsidR="002566D7" w:rsidRDefault="00AF7190">
            <w:pPr>
              <w:widowControl/>
              <w:jc w:val="center"/>
              <w:rPr>
                <w:rFonts w:ascii="宋体" w:hAnsi="宋体"/>
                <w:kern w:val="0"/>
              </w:rPr>
            </w:pPr>
            <w:r>
              <w:rPr>
                <w:rFonts w:ascii="宋体" w:hAnsi="宋体" w:hint="eastAsia"/>
                <w:kern w:val="0"/>
              </w:rPr>
              <w:t>4</w:t>
            </w:r>
          </w:p>
        </w:tc>
        <w:tc>
          <w:tcPr>
            <w:tcW w:w="613" w:type="pct"/>
            <w:vAlign w:val="center"/>
          </w:tcPr>
          <w:p w14:paraId="1FAC2F2B" w14:textId="77777777" w:rsidR="002566D7" w:rsidRDefault="00AF7190">
            <w:pPr>
              <w:widowControl/>
              <w:jc w:val="center"/>
              <w:rPr>
                <w:rFonts w:ascii="宋体" w:hAnsi="宋体"/>
                <w:kern w:val="0"/>
              </w:rPr>
            </w:pPr>
            <w:r>
              <w:rPr>
                <w:rFonts w:ascii="宋体" w:hAnsi="宋体" w:hint="eastAsia"/>
                <w:kern w:val="0"/>
              </w:rPr>
              <w:t>教师实验电源</w:t>
            </w:r>
          </w:p>
        </w:tc>
        <w:tc>
          <w:tcPr>
            <w:tcW w:w="2620" w:type="pct"/>
            <w:shd w:val="clear" w:color="auto" w:fill="auto"/>
            <w:vAlign w:val="center"/>
          </w:tcPr>
          <w:p w14:paraId="4659F7A2"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教师控制电源采用轻触摸按键操作方式，带密码开机，倒计时钟，配置1组220V国标5孔插座。                                                                                          1、电压设定操作为数字键盘。</w:t>
            </w:r>
          </w:p>
          <w:p w14:paraId="2F31E72F"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2、采用耐用的数码管显示教师交直流电压，电流。</w:t>
            </w:r>
          </w:p>
          <w:p w14:paraId="49062F32"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3、教师自用低压交流电源电压为0V-30V/2A，分辩率为1V。具备自动过载保护功能。</w:t>
            </w:r>
          </w:p>
          <w:p w14:paraId="2E015DB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4、教师自用低压直流电源电压为0V-30V/2A，分辩率为0.1V。具备自动过载保护功能。</w:t>
            </w:r>
          </w:p>
          <w:p w14:paraId="0BB7C46C"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5、大电流9V短时输出,8秒自动关断,MCU芯片定时控制，时间准确。</w:t>
            </w:r>
          </w:p>
          <w:p w14:paraId="650EC168"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6、教师高压输出：“直流高压240V”和“直流高压300V”，二档高压输出。</w:t>
            </w:r>
          </w:p>
        </w:tc>
        <w:tc>
          <w:tcPr>
            <w:tcW w:w="431" w:type="pct"/>
            <w:noWrap/>
            <w:vAlign w:val="center"/>
          </w:tcPr>
          <w:p w14:paraId="0B8138E6"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73781A54"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41DC7063" w14:textId="77777777" w:rsidR="002566D7" w:rsidRDefault="00AF7190">
            <w:pPr>
              <w:widowControl/>
              <w:jc w:val="center"/>
              <w:rPr>
                <w:rFonts w:ascii="宋体" w:hAnsi="宋体"/>
                <w:kern w:val="0"/>
              </w:rPr>
            </w:pPr>
            <w:r>
              <w:rPr>
                <w:rFonts w:hint="eastAsia"/>
                <w:kern w:val="0"/>
              </w:rPr>
              <w:t>否</w:t>
            </w:r>
          </w:p>
        </w:tc>
      </w:tr>
      <w:tr w:rsidR="002566D7" w14:paraId="6A886EB0" w14:textId="77777777">
        <w:trPr>
          <w:trHeight w:val="20"/>
          <w:jc w:val="center"/>
        </w:trPr>
        <w:tc>
          <w:tcPr>
            <w:tcW w:w="385" w:type="pct"/>
            <w:noWrap/>
            <w:vAlign w:val="center"/>
          </w:tcPr>
          <w:p w14:paraId="0A73A504" w14:textId="77777777" w:rsidR="002566D7" w:rsidRDefault="00AF7190">
            <w:pPr>
              <w:widowControl/>
              <w:jc w:val="center"/>
              <w:rPr>
                <w:rFonts w:ascii="宋体" w:hAnsi="宋体"/>
                <w:kern w:val="0"/>
              </w:rPr>
            </w:pPr>
            <w:r>
              <w:rPr>
                <w:rFonts w:ascii="宋体" w:hAnsi="宋体" w:hint="eastAsia"/>
                <w:kern w:val="0"/>
              </w:rPr>
              <w:t>5</w:t>
            </w:r>
          </w:p>
        </w:tc>
        <w:tc>
          <w:tcPr>
            <w:tcW w:w="613" w:type="pct"/>
            <w:vAlign w:val="center"/>
          </w:tcPr>
          <w:p w14:paraId="355784CC" w14:textId="77777777" w:rsidR="002566D7" w:rsidRDefault="00AF7190">
            <w:pPr>
              <w:widowControl/>
              <w:jc w:val="center"/>
              <w:rPr>
                <w:rFonts w:ascii="宋体" w:hAnsi="宋体"/>
                <w:kern w:val="0"/>
              </w:rPr>
            </w:pPr>
            <w:r>
              <w:rPr>
                <w:rFonts w:ascii="宋体" w:hAnsi="宋体" w:hint="eastAsia"/>
                <w:kern w:val="0"/>
              </w:rPr>
              <w:t>学生实验台</w:t>
            </w:r>
          </w:p>
        </w:tc>
        <w:tc>
          <w:tcPr>
            <w:tcW w:w="2620" w:type="pct"/>
            <w:shd w:val="clear" w:color="auto" w:fill="auto"/>
            <w:vAlign w:val="center"/>
          </w:tcPr>
          <w:p w14:paraId="6E6C87ED"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1、规格：L1200×W600×H780mm(±5㎜)</w:t>
            </w:r>
          </w:p>
          <w:p w14:paraId="3304BD79"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★2、台面：采用≥12.7mm厚双面膜实芯理化板，且满足如下参数要求：</w:t>
            </w:r>
          </w:p>
          <w:p w14:paraId="108CA774"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（1）化学性能检测：台面依据GB/T 17657-2022 《人造板及饰面人造板理化性能试验方法》标准，耐污染性能不少于130项试验污染物的检测，且包含：40%氢氧化钠、98%硫酸、65%硝酸、37%盐酸、王水、二氯甲烷等试剂，覆盖玻璃盖板和未覆盖玻璃盖板检验结果均为5级：无明显变化。</w:t>
            </w:r>
          </w:p>
          <w:p w14:paraId="2076850A"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（2）物理性能检测：台面依据GB/T 17657-2022 《人造板及饰面人造板理化性能试验方法》标准，满足： 含水率：≤0.9%；吸水厚度膨胀率≤0.1%；尺寸稳定性：横向≤0.07%、纵向≤0.04%；板面握螺钉力≥3490N；表面耐冷热循环性能：表面无裂纹及鼓泡；</w:t>
            </w:r>
            <w:r>
              <w:rPr>
                <w:rFonts w:ascii="宋体" w:hAnsi="宋体" w:cs="宋体" w:hint="eastAsia"/>
                <w:kern w:val="0"/>
                <w:sz w:val="20"/>
                <w:lang w:bidi="ar"/>
              </w:rPr>
              <w:lastRenderedPageBreak/>
              <w:t>浸渍剥离性能：贴面层与基材之间的胶层无剥离和分层现象；表面耐划痕性能：4.5N作用下试件表面无大于90%的连续划痕，表面装饰花纹无破坏现象；耐沸水性能：质量增加百分率≤0.01%、厚度增加百分率≤0.08%，表面质量等级：5级：无变化，边缘质量等级：5级：无明显变化；耐开裂性能：5级：无细微裂纹；表面耐磨性能：≥1100r,未出现磨损点等不低于27项检测。</w:t>
            </w:r>
          </w:p>
          <w:p w14:paraId="0E2764E6"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（3）环保性能检测：台面依据GB 18580-2017《室内装饰装修材料人造板及其制品中甲醛释放限量》标准，满足甲醛释放量&lt;0.005 mg/M3；同时台面参照GB 18584-2001《室内装饰装修材料木家具中有害物质限量》标准，满足4种重金属含量mg/kg（可溶性铅≤2.8、镉：≤0.1、铬≤0.2、汞：未检出）。</w:t>
            </w:r>
          </w:p>
          <w:p w14:paraId="2C7A53FF" w14:textId="77777777" w:rsidR="002566D7" w:rsidRDefault="00AF7190">
            <w:pPr>
              <w:widowControl/>
              <w:jc w:val="left"/>
              <w:textAlignment w:val="center"/>
              <w:rPr>
                <w:rFonts w:ascii="宋体" w:hAnsi="宋体" w:cs="宋体"/>
                <w:color w:val="FF0000"/>
                <w:kern w:val="0"/>
                <w:sz w:val="20"/>
                <w:lang w:bidi="ar"/>
              </w:rPr>
            </w:pPr>
            <w:r>
              <w:rPr>
                <w:rFonts w:ascii="宋体" w:hAnsi="宋体" w:cs="宋体" w:hint="eastAsia"/>
                <w:kern w:val="0"/>
                <w:sz w:val="20"/>
                <w:lang w:bidi="ar"/>
              </w:rPr>
              <w:t>（4）抗菌性能检测：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p>
          <w:p w14:paraId="0A359994"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（5）防霉性能检测：台面依据JC/T2039-2010标准，满足：黑曲霉、土曲霉、球毛壳霉、宛氏拟青霉、绳状青霉、出芽短梗霉等不少于10种的霉菌检测，且防霉等级为0级。</w:t>
            </w:r>
          </w:p>
          <w:p w14:paraId="155E21F3"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（6）燃烧性能检测：台面依据GB/T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p>
          <w:p w14:paraId="41A1B6E9"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（7）烟气毒性检测：台面依据GB 8624-2012《建筑材料及制品燃烧性能分级》标准，烟气毒性等级 t1 级：ZA3（达到准安全三级ZA3）。</w:t>
            </w:r>
          </w:p>
          <w:p w14:paraId="1BF68C4C"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（8）抗老化性检测：台面依据GB/T24508-2020标准：48小时无裂纹、无鼓泡、无粉化。</w:t>
            </w:r>
          </w:p>
          <w:p w14:paraId="52D016B8"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3、桌腿：由大型模具铸铝，主要部件规格为上桌腿≥570*149*50mm，脚盘≥580*128*50mm，立柱：≥488*100*47mm，所有部件壁厚均为3.5mm以上；脚盘设计有隐藏式固定螺丝，可供固定桌体使用。组</w:t>
            </w:r>
            <w:r>
              <w:rPr>
                <w:rFonts w:ascii="宋体" w:hAnsi="宋体" w:cs="宋体" w:hint="eastAsia"/>
                <w:color w:val="000000"/>
                <w:kern w:val="0"/>
                <w:sz w:val="20"/>
                <w:lang w:bidi="ar"/>
              </w:rPr>
              <w:lastRenderedPageBreak/>
              <w:t>合后桌腿呈“C”字造型，轻便灵巧又不失良好的刚性，表面经高压静电喷涂环氧树脂防护层，耐酸碱，耐腐蚀处理，做到整体颜色协调、美观。</w:t>
            </w:r>
          </w:p>
          <w:p w14:paraId="00516B25"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4、横梁：作为桌体成型连接，材质与桌腿一致，模具成型，前梁、中梁、后梁规格为28*28*1.5mm；下方加强横支撑规格为30*60*2mm椭圆管，所有横梁截面内有特制隐藏连接件，安装方便快捷，四组连接对应桌体相应的受力点，使得桌体紧凑而牢固，横梁表面经高压静电喷涂环氧树脂防护层，耐酸碱，耐腐蚀处理。</w:t>
            </w:r>
          </w:p>
          <w:p w14:paraId="5E4AE0E5"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5、后挡水线：采用铝合金型材成型，壁厚</w:t>
            </w:r>
            <w:r>
              <w:rPr>
                <w:rFonts w:ascii="宋体" w:hAnsi="宋体" w:cs="宋体" w:hint="eastAsia"/>
                <w:kern w:val="0"/>
                <w:sz w:val="20"/>
                <w:lang w:bidi="ar"/>
              </w:rPr>
              <w:t>≥</w:t>
            </w:r>
            <w:r>
              <w:rPr>
                <w:rFonts w:ascii="宋体" w:hAnsi="宋体" w:cs="宋体" w:hint="eastAsia"/>
                <w:color w:val="000000"/>
                <w:kern w:val="0"/>
                <w:sz w:val="20"/>
                <w:lang w:bidi="ar"/>
              </w:rPr>
              <w:t>1.0mm以上，两侧配有弧形塑料保护套，安装于面板后方，既有装饰外观的作用，又有阻挡仪器滑落的实用功能。</w:t>
            </w:r>
          </w:p>
          <w:p w14:paraId="78826153"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6、新型铝塑结构：主框架全铝材，安装连接件、螺丝基本隐藏，无木质材料和配件，台面下部设有专用书包斗，书包斗中间设挂凳卡口。</w:t>
            </w:r>
          </w:p>
          <w:p w14:paraId="26A9A436" w14:textId="77777777" w:rsidR="002566D7" w:rsidRDefault="00AF7190">
            <w:pPr>
              <w:widowControl/>
              <w:jc w:val="left"/>
              <w:textAlignment w:val="center"/>
              <w:rPr>
                <w:rFonts w:ascii="宋体" w:hAnsi="宋体" w:cs="宋体"/>
                <w:color w:val="000000"/>
                <w:sz w:val="20"/>
              </w:rPr>
            </w:pPr>
            <w:r>
              <w:rPr>
                <w:rFonts w:ascii="宋体" w:hAnsi="宋体" w:cs="宋体" w:hint="eastAsia"/>
                <w:kern w:val="0"/>
                <w:sz w:val="20"/>
                <w:lang w:bidi="ar"/>
              </w:rPr>
              <w:t>★7、学生实验台需满足 GB 8624-2012 建筑材料及制品燃烧性能等级A(A1)级要求。满足 GB/T10125-2021 耐腐蚀性能等级要求，144H 盐雾试验后，样品表面无明显变化。</w:t>
            </w:r>
          </w:p>
        </w:tc>
        <w:tc>
          <w:tcPr>
            <w:tcW w:w="431" w:type="pct"/>
            <w:noWrap/>
            <w:vAlign w:val="center"/>
          </w:tcPr>
          <w:p w14:paraId="5CAC5E17" w14:textId="77777777" w:rsidR="002566D7" w:rsidRDefault="00AF7190">
            <w:pPr>
              <w:widowControl/>
              <w:jc w:val="center"/>
              <w:rPr>
                <w:rFonts w:ascii="宋体" w:hAnsi="宋体"/>
                <w:kern w:val="0"/>
              </w:rPr>
            </w:pPr>
            <w:r>
              <w:rPr>
                <w:rFonts w:ascii="宋体" w:hAnsi="宋体" w:hint="eastAsia"/>
                <w:kern w:val="0"/>
              </w:rPr>
              <w:lastRenderedPageBreak/>
              <w:t>张</w:t>
            </w:r>
          </w:p>
        </w:tc>
        <w:tc>
          <w:tcPr>
            <w:tcW w:w="376" w:type="pct"/>
            <w:noWrap/>
            <w:vAlign w:val="center"/>
          </w:tcPr>
          <w:p w14:paraId="657B7081" w14:textId="77777777" w:rsidR="002566D7" w:rsidRDefault="00AF7190">
            <w:pPr>
              <w:widowControl/>
              <w:jc w:val="center"/>
              <w:rPr>
                <w:rFonts w:ascii="宋体" w:hAnsi="宋体"/>
                <w:kern w:val="0"/>
              </w:rPr>
            </w:pPr>
            <w:r>
              <w:rPr>
                <w:rFonts w:ascii="宋体" w:hAnsi="宋体" w:hint="eastAsia"/>
                <w:kern w:val="0"/>
              </w:rPr>
              <w:t>25</w:t>
            </w:r>
          </w:p>
        </w:tc>
        <w:tc>
          <w:tcPr>
            <w:tcW w:w="572" w:type="pct"/>
            <w:noWrap/>
            <w:vAlign w:val="center"/>
          </w:tcPr>
          <w:p w14:paraId="4294CAC2" w14:textId="77777777" w:rsidR="002566D7" w:rsidRDefault="00AF7190">
            <w:pPr>
              <w:widowControl/>
              <w:jc w:val="center"/>
              <w:rPr>
                <w:rFonts w:ascii="宋体" w:hAnsi="宋体"/>
                <w:kern w:val="0"/>
              </w:rPr>
            </w:pPr>
            <w:r>
              <w:rPr>
                <w:rFonts w:ascii="宋体" w:hAnsi="宋体" w:hint="eastAsia"/>
                <w:kern w:val="0"/>
              </w:rPr>
              <w:t>是</w:t>
            </w:r>
          </w:p>
        </w:tc>
      </w:tr>
      <w:tr w:rsidR="002566D7" w14:paraId="0391483B" w14:textId="77777777">
        <w:trPr>
          <w:trHeight w:val="20"/>
          <w:jc w:val="center"/>
        </w:trPr>
        <w:tc>
          <w:tcPr>
            <w:tcW w:w="385" w:type="pct"/>
            <w:noWrap/>
            <w:vAlign w:val="center"/>
          </w:tcPr>
          <w:p w14:paraId="0B8A72E1" w14:textId="77777777" w:rsidR="002566D7" w:rsidRDefault="00AF7190">
            <w:pPr>
              <w:widowControl/>
              <w:jc w:val="center"/>
              <w:rPr>
                <w:rFonts w:ascii="宋体" w:hAnsi="宋体"/>
                <w:kern w:val="0"/>
              </w:rPr>
            </w:pPr>
            <w:r>
              <w:rPr>
                <w:rFonts w:ascii="宋体" w:hAnsi="宋体" w:hint="eastAsia"/>
                <w:kern w:val="0"/>
              </w:rPr>
              <w:lastRenderedPageBreak/>
              <w:t>6</w:t>
            </w:r>
          </w:p>
        </w:tc>
        <w:tc>
          <w:tcPr>
            <w:tcW w:w="613" w:type="pct"/>
            <w:vAlign w:val="center"/>
          </w:tcPr>
          <w:p w14:paraId="11B3216A" w14:textId="77777777" w:rsidR="002566D7" w:rsidRDefault="00AF7190">
            <w:pPr>
              <w:widowControl/>
              <w:jc w:val="center"/>
              <w:rPr>
                <w:rFonts w:ascii="宋体" w:hAnsi="宋体"/>
                <w:kern w:val="0"/>
              </w:rPr>
            </w:pPr>
            <w:r>
              <w:rPr>
                <w:rFonts w:ascii="宋体" w:hAnsi="宋体" w:hint="eastAsia"/>
                <w:kern w:val="0"/>
              </w:rPr>
              <w:t xml:space="preserve">　书包斗</w:t>
            </w:r>
          </w:p>
        </w:tc>
        <w:tc>
          <w:tcPr>
            <w:tcW w:w="2620" w:type="pct"/>
            <w:shd w:val="clear" w:color="auto" w:fill="auto"/>
            <w:vAlign w:val="center"/>
          </w:tcPr>
          <w:p w14:paraId="5130A729"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1、规格：L420×W240×H120mm(±5㎜)，采用整体ABS工程塑料一次性注塑成型，镂空设计，便于清理，不屯垃圾。</w:t>
            </w:r>
          </w:p>
          <w:p w14:paraId="2B372BC8" w14:textId="77777777" w:rsidR="002566D7" w:rsidRDefault="00AF7190">
            <w:pPr>
              <w:widowControl/>
              <w:jc w:val="left"/>
              <w:textAlignment w:val="center"/>
              <w:rPr>
                <w:rFonts w:ascii="宋体" w:eastAsia="宋体" w:hAnsi="宋体" w:cs="宋体"/>
                <w:color w:val="000000"/>
                <w:sz w:val="20"/>
              </w:rPr>
            </w:pPr>
            <w:r>
              <w:rPr>
                <w:rFonts w:ascii="宋体" w:hAnsi="宋体" w:cs="宋体" w:hint="eastAsia"/>
                <w:kern w:val="0"/>
                <w:sz w:val="20"/>
                <w:lang w:bidi="ar"/>
              </w:rPr>
              <w:t>★2、书包斗需符合《GB6675.4-2014 特定元素的迁移》对重金属：锑(Sb)、砷(As)、钡(Ba)、镉(Cd)、铬(Cr)、铅(Pb)、汞(Hg)和硒(Se)的最大限量要求。</w:t>
            </w:r>
          </w:p>
        </w:tc>
        <w:tc>
          <w:tcPr>
            <w:tcW w:w="431" w:type="pct"/>
            <w:noWrap/>
            <w:vAlign w:val="center"/>
          </w:tcPr>
          <w:p w14:paraId="6CFE83B6" w14:textId="77777777" w:rsidR="002566D7" w:rsidRDefault="00AF7190">
            <w:pPr>
              <w:widowControl/>
              <w:jc w:val="center"/>
              <w:rPr>
                <w:rFonts w:ascii="宋体" w:hAnsi="宋体"/>
                <w:kern w:val="0"/>
              </w:rPr>
            </w:pPr>
            <w:r>
              <w:rPr>
                <w:rFonts w:ascii="宋体" w:hAnsi="宋体" w:hint="eastAsia"/>
                <w:kern w:val="0"/>
              </w:rPr>
              <w:t>个</w:t>
            </w:r>
          </w:p>
        </w:tc>
        <w:tc>
          <w:tcPr>
            <w:tcW w:w="376" w:type="pct"/>
            <w:noWrap/>
            <w:vAlign w:val="center"/>
          </w:tcPr>
          <w:p w14:paraId="681B29A5" w14:textId="77777777" w:rsidR="002566D7" w:rsidRDefault="00AF7190">
            <w:pPr>
              <w:widowControl/>
              <w:jc w:val="center"/>
              <w:rPr>
                <w:rFonts w:ascii="宋体" w:hAnsi="宋体"/>
                <w:kern w:val="0"/>
              </w:rPr>
            </w:pPr>
            <w:r>
              <w:rPr>
                <w:rFonts w:ascii="宋体" w:hAnsi="宋体" w:hint="eastAsia"/>
                <w:kern w:val="0"/>
              </w:rPr>
              <w:t>50</w:t>
            </w:r>
          </w:p>
        </w:tc>
        <w:tc>
          <w:tcPr>
            <w:tcW w:w="572" w:type="pct"/>
            <w:noWrap/>
            <w:vAlign w:val="center"/>
          </w:tcPr>
          <w:p w14:paraId="7FE1CEF5" w14:textId="77777777" w:rsidR="002566D7" w:rsidRDefault="00AF7190">
            <w:pPr>
              <w:widowControl/>
              <w:jc w:val="center"/>
              <w:rPr>
                <w:rFonts w:ascii="宋体" w:hAnsi="宋体"/>
                <w:kern w:val="0"/>
              </w:rPr>
            </w:pPr>
            <w:r>
              <w:rPr>
                <w:rFonts w:ascii="宋体" w:hAnsi="宋体" w:hint="eastAsia"/>
                <w:kern w:val="0"/>
              </w:rPr>
              <w:t>是</w:t>
            </w:r>
          </w:p>
        </w:tc>
      </w:tr>
      <w:tr w:rsidR="002566D7" w14:paraId="7CB21192" w14:textId="77777777">
        <w:trPr>
          <w:trHeight w:val="20"/>
          <w:jc w:val="center"/>
        </w:trPr>
        <w:tc>
          <w:tcPr>
            <w:tcW w:w="385" w:type="pct"/>
            <w:noWrap/>
            <w:vAlign w:val="center"/>
          </w:tcPr>
          <w:p w14:paraId="5438E93E" w14:textId="77777777" w:rsidR="002566D7" w:rsidRDefault="00AF7190">
            <w:pPr>
              <w:widowControl/>
              <w:jc w:val="center"/>
              <w:rPr>
                <w:rFonts w:ascii="宋体" w:hAnsi="宋体"/>
                <w:kern w:val="0"/>
              </w:rPr>
            </w:pPr>
            <w:r>
              <w:rPr>
                <w:rFonts w:ascii="宋体" w:hAnsi="宋体" w:hint="eastAsia"/>
                <w:kern w:val="0"/>
              </w:rPr>
              <w:t>7</w:t>
            </w:r>
          </w:p>
        </w:tc>
        <w:tc>
          <w:tcPr>
            <w:tcW w:w="613" w:type="pct"/>
            <w:vAlign w:val="center"/>
          </w:tcPr>
          <w:p w14:paraId="1A97FC2E" w14:textId="77777777" w:rsidR="002566D7" w:rsidRDefault="00AF7190">
            <w:pPr>
              <w:widowControl/>
              <w:jc w:val="center"/>
              <w:rPr>
                <w:rFonts w:ascii="宋体" w:hAnsi="宋体"/>
                <w:kern w:val="0"/>
              </w:rPr>
            </w:pPr>
            <w:r>
              <w:rPr>
                <w:rFonts w:ascii="宋体" w:hAnsi="宋体" w:hint="eastAsia"/>
                <w:kern w:val="0"/>
              </w:rPr>
              <w:t>学生凳</w:t>
            </w:r>
          </w:p>
        </w:tc>
        <w:tc>
          <w:tcPr>
            <w:tcW w:w="2620" w:type="pct"/>
            <w:shd w:val="clear" w:color="auto" w:fill="auto"/>
            <w:vAlign w:val="center"/>
          </w:tcPr>
          <w:p w14:paraId="072CE8D4"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1.规格：</w:t>
            </w:r>
            <w:r>
              <w:rPr>
                <w:rFonts w:ascii="宋体" w:hAnsi="宋体" w:cs="宋体" w:hint="eastAsia"/>
                <w:kern w:val="0"/>
                <w:sz w:val="20"/>
                <w:lang w:bidi="ar"/>
              </w:rPr>
              <w:t>≥</w:t>
            </w:r>
            <w:r>
              <w:rPr>
                <w:rFonts w:ascii="宋体" w:hAnsi="宋体" w:cs="宋体" w:hint="eastAsia"/>
                <w:color w:val="000000"/>
                <w:kern w:val="0"/>
                <w:sz w:val="20"/>
                <w:lang w:bidi="ar"/>
              </w:rPr>
              <w:t>直径300mm×厚度30mm，高度420-450mm(±5㎜)</w:t>
            </w:r>
          </w:p>
          <w:p w14:paraId="1C0DB8B4" w14:textId="77777777" w:rsidR="002566D7" w:rsidRDefault="00AF7190">
            <w:pPr>
              <w:widowControl/>
              <w:jc w:val="left"/>
              <w:textAlignment w:val="center"/>
              <w:rPr>
                <w:rFonts w:ascii="宋体" w:eastAsia="宋体" w:hAnsi="宋体" w:cs="宋体"/>
                <w:color w:val="000000"/>
                <w:sz w:val="20"/>
              </w:rPr>
            </w:pPr>
            <w:r>
              <w:rPr>
                <w:rFonts w:ascii="宋体" w:hAnsi="宋体" w:cs="宋体" w:hint="eastAsia"/>
                <w:color w:val="000000"/>
                <w:kern w:val="0"/>
                <w:sz w:val="20"/>
                <w:lang w:bidi="ar"/>
              </w:rPr>
              <w:t>2.凳面采用环保型ABS改性塑料一次性注塑成型，表面细纹咬花，防滑不发光。凳面可通过旋转螺杆来升降凳子高度，凳架采用</w:t>
            </w:r>
            <w:r>
              <w:rPr>
                <w:rFonts w:ascii="宋体" w:hAnsi="宋体" w:cs="宋体" w:hint="eastAsia"/>
                <w:kern w:val="0"/>
                <w:sz w:val="20"/>
                <w:lang w:bidi="ar"/>
              </w:rPr>
              <w:t>≥</w:t>
            </w:r>
            <w:r>
              <w:rPr>
                <w:rFonts w:ascii="宋体" w:hAnsi="宋体" w:cs="宋体" w:hint="eastAsia"/>
                <w:color w:val="000000"/>
                <w:kern w:val="0"/>
                <w:sz w:val="20"/>
                <w:lang w:bidi="ar"/>
              </w:rPr>
              <w:t>20×40×1.5mm椭圆形钢管成型制作，全圆满焊接完成，结构牢固，经高温粉体烤漆处理，长时间使用也不会产生表面烤漆剥落现象，螺旋升降，托盘采用</w:t>
            </w:r>
            <w:r>
              <w:rPr>
                <w:rFonts w:ascii="宋体" w:hAnsi="宋体" w:cs="宋体" w:hint="eastAsia"/>
                <w:kern w:val="0"/>
                <w:sz w:val="20"/>
                <w:lang w:bidi="ar"/>
              </w:rPr>
              <w:t>≥</w:t>
            </w:r>
            <w:r>
              <w:rPr>
                <w:rFonts w:ascii="宋体" w:hAnsi="宋体" w:cs="宋体" w:hint="eastAsia"/>
                <w:color w:val="000000"/>
                <w:kern w:val="0"/>
                <w:sz w:val="20"/>
                <w:lang w:bidi="ar"/>
              </w:rPr>
              <w:t>160*160*1.5mm钢板冲压而成，托盘与螺杆之间设有一个锥形盘加固，使凳子更加稳固。脚垫：采用PP加耐磨纤维质塑料。</w:t>
            </w:r>
            <w:r>
              <w:rPr>
                <w:rFonts w:ascii="宋体" w:hAnsi="宋体" w:cs="宋体" w:hint="eastAsia"/>
                <w:kern w:val="0"/>
                <w:sz w:val="20"/>
                <w:lang w:bidi="ar"/>
              </w:rPr>
              <w:t>★3.学生凳凳面需符合《GB6675.4-2014 特定元素的迁移》对重金属：锑(Sb)、砷(As)、钡(Ba)、镉(Cd)、铬(Cr)、铅(Pb)、汞(Hg)和硒(Se)的最大</w:t>
            </w:r>
            <w:r>
              <w:rPr>
                <w:rFonts w:ascii="宋体" w:hAnsi="宋体" w:cs="宋体" w:hint="eastAsia"/>
                <w:kern w:val="0"/>
                <w:sz w:val="20"/>
                <w:lang w:bidi="ar"/>
              </w:rPr>
              <w:lastRenderedPageBreak/>
              <w:t>限量要求。</w:t>
            </w:r>
          </w:p>
        </w:tc>
        <w:tc>
          <w:tcPr>
            <w:tcW w:w="431" w:type="pct"/>
            <w:noWrap/>
            <w:vAlign w:val="center"/>
          </w:tcPr>
          <w:p w14:paraId="06720C53" w14:textId="77777777" w:rsidR="002566D7" w:rsidRDefault="00AF7190">
            <w:pPr>
              <w:widowControl/>
              <w:jc w:val="center"/>
              <w:rPr>
                <w:rFonts w:ascii="宋体" w:hAnsi="宋体"/>
                <w:kern w:val="0"/>
              </w:rPr>
            </w:pPr>
            <w:r>
              <w:rPr>
                <w:rFonts w:ascii="宋体" w:hAnsi="宋体" w:hint="eastAsia"/>
                <w:kern w:val="0"/>
              </w:rPr>
              <w:lastRenderedPageBreak/>
              <w:t>张</w:t>
            </w:r>
          </w:p>
        </w:tc>
        <w:tc>
          <w:tcPr>
            <w:tcW w:w="376" w:type="pct"/>
            <w:noWrap/>
            <w:vAlign w:val="center"/>
          </w:tcPr>
          <w:p w14:paraId="3B0430DA" w14:textId="77777777" w:rsidR="002566D7" w:rsidRDefault="00AF7190">
            <w:pPr>
              <w:widowControl/>
              <w:jc w:val="center"/>
              <w:rPr>
                <w:rFonts w:ascii="宋体" w:hAnsi="宋体"/>
                <w:kern w:val="0"/>
              </w:rPr>
            </w:pPr>
            <w:r>
              <w:rPr>
                <w:rFonts w:ascii="宋体" w:hAnsi="宋体" w:hint="eastAsia"/>
                <w:kern w:val="0"/>
              </w:rPr>
              <w:t>50</w:t>
            </w:r>
          </w:p>
        </w:tc>
        <w:tc>
          <w:tcPr>
            <w:tcW w:w="572" w:type="pct"/>
            <w:noWrap/>
            <w:vAlign w:val="center"/>
          </w:tcPr>
          <w:p w14:paraId="485F7694" w14:textId="77777777" w:rsidR="002566D7" w:rsidRDefault="00AF7190">
            <w:pPr>
              <w:widowControl/>
              <w:jc w:val="center"/>
              <w:rPr>
                <w:rFonts w:ascii="宋体" w:hAnsi="宋体"/>
                <w:kern w:val="0"/>
              </w:rPr>
            </w:pPr>
            <w:r>
              <w:rPr>
                <w:rFonts w:ascii="宋体" w:hAnsi="宋体" w:hint="eastAsia"/>
                <w:kern w:val="0"/>
              </w:rPr>
              <w:t>是</w:t>
            </w:r>
          </w:p>
        </w:tc>
      </w:tr>
      <w:tr w:rsidR="002566D7" w14:paraId="248B90AB" w14:textId="77777777">
        <w:trPr>
          <w:trHeight w:val="20"/>
          <w:jc w:val="center"/>
        </w:trPr>
        <w:tc>
          <w:tcPr>
            <w:tcW w:w="385" w:type="pct"/>
            <w:noWrap/>
            <w:vAlign w:val="center"/>
          </w:tcPr>
          <w:p w14:paraId="2698E29D" w14:textId="77777777" w:rsidR="002566D7" w:rsidRDefault="00AF7190">
            <w:pPr>
              <w:widowControl/>
              <w:jc w:val="center"/>
              <w:rPr>
                <w:rFonts w:ascii="宋体" w:hAnsi="宋体"/>
                <w:kern w:val="0"/>
              </w:rPr>
            </w:pPr>
            <w:r>
              <w:rPr>
                <w:rFonts w:ascii="宋体" w:hAnsi="宋体" w:hint="eastAsia"/>
                <w:kern w:val="0"/>
              </w:rPr>
              <w:lastRenderedPageBreak/>
              <w:t>8</w:t>
            </w:r>
          </w:p>
        </w:tc>
        <w:tc>
          <w:tcPr>
            <w:tcW w:w="613" w:type="pct"/>
            <w:vAlign w:val="center"/>
          </w:tcPr>
          <w:p w14:paraId="5D7D761D" w14:textId="77777777" w:rsidR="002566D7" w:rsidRDefault="00AF7190">
            <w:pPr>
              <w:widowControl/>
              <w:jc w:val="center"/>
              <w:rPr>
                <w:rFonts w:ascii="宋体" w:hAnsi="宋体"/>
                <w:kern w:val="0"/>
              </w:rPr>
            </w:pPr>
            <w:r>
              <w:rPr>
                <w:rFonts w:ascii="宋体" w:hAnsi="宋体" w:hint="eastAsia"/>
                <w:kern w:val="0"/>
              </w:rPr>
              <w:t>顶装智能系统总控柜</w:t>
            </w:r>
          </w:p>
        </w:tc>
        <w:tc>
          <w:tcPr>
            <w:tcW w:w="2620" w:type="pct"/>
            <w:shd w:val="clear" w:color="auto" w:fill="auto"/>
            <w:vAlign w:val="center"/>
          </w:tcPr>
          <w:p w14:paraId="1575A288"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1、整体规格：</w:t>
            </w:r>
            <w:r>
              <w:rPr>
                <w:rFonts w:ascii="宋体" w:hAnsi="宋体" w:cs="宋体" w:hint="eastAsia"/>
                <w:kern w:val="0"/>
                <w:sz w:val="20"/>
                <w:lang w:bidi="ar"/>
              </w:rPr>
              <w:t>≥</w:t>
            </w:r>
            <w:r>
              <w:rPr>
                <w:rFonts w:ascii="宋体" w:hAnsi="宋体" w:cs="宋体" w:hint="eastAsia"/>
                <w:color w:val="000000"/>
                <w:kern w:val="0"/>
                <w:sz w:val="20"/>
                <w:lang w:bidi="ar"/>
              </w:rPr>
              <w:t>400×190×650㎜(±5㎜)；箱体采用冷轧钢板折弯成型，强度高等特点，表面经酸洗磷化处理，静电喷涂环保粉末高温处理工艺。</w:t>
            </w:r>
          </w:p>
          <w:p w14:paraId="2F748779"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2、控制箱体内分段式结构设计，柜上端为电气设备安装层。</w:t>
            </w:r>
          </w:p>
          <w:p w14:paraId="143704EC"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3、控制箱内置：3P总电源开关1组，学生总控2P漏电保护器一组，交流电源开关1组，</w:t>
            </w:r>
          </w:p>
          <w:p w14:paraId="775779B5"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4、单片机控制器及功能扩展模块，单片机保护模块,风机控制系统，急停控制系统；配有关键安全系统既长时间不操作，自动切断总电源。</w:t>
            </w:r>
          </w:p>
          <w:p w14:paraId="2F21C475"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5、摇臂控制系统：对摇臂进行单独或分组控制,可全选统一控制。</w:t>
            </w:r>
          </w:p>
          <w:p w14:paraId="132B9A0E"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6、电源控制系统：对吊装设备220V高压及0-30V低压进行单独或分组控制。</w:t>
            </w:r>
          </w:p>
          <w:p w14:paraId="0B9F89E9"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7、照明控制系统：对吊装设备照明进行单独或分组控制。</w:t>
            </w:r>
          </w:p>
          <w:p w14:paraId="1940111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8、通风控制系统：重载矢量控制变频器1个，控制功率5.5KVA，额定输入电压：三相380V，±15%；额定输入频率：50HZ，双CPU控制，具有精度高、多段速运行、自动节能控制、自动稳压、宽电压设计、多种控制模式、瞬间电机保护、可调节电机转速、自动检测负载电流调整输出电压。</w:t>
            </w:r>
          </w:p>
          <w:p w14:paraId="53EDD95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9、供排水系统：每个学生终端配置一组水位检测传感器，当供水时自动进行排水控制，排水由智能化控制系统集中控制，摇臂下方配有插拔式自动锁紧供水接口。</w:t>
            </w:r>
          </w:p>
          <w:p w14:paraId="5143A1CF"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10、电机九大保护功能：过载、过热、过压、欠压、过流、缺相、接地、短路、失速等保护。</w:t>
            </w:r>
          </w:p>
          <w:p w14:paraId="3DFC9E5E"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★11、依据GB 4943.1-2022《音视频、信息技术和通信技术设备 第1部分:安全要求》，顶装智能系统总控柜需满足如下要求：</w:t>
            </w:r>
          </w:p>
          <w:p w14:paraId="1179B590"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①通过恒定力试验及冲击试验，外壳顶部、侧边、底部外壳完好，没有损坏，没有危险。</w:t>
            </w:r>
          </w:p>
          <w:p w14:paraId="43C6009D"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②通过抗电强度试验，L极、N极与外壳在试验电压1770V施加下，没有被击穿；变压器初级绕组与次级绕组、变压器磁芯与次级绕组在试验电压2830V施加下，没有被击穿。</w:t>
            </w:r>
          </w:p>
          <w:p w14:paraId="3AA10123"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③按照保护连接系统的电阻试验方法，保护接地端子与金属外壳之间在试验电流32A持续时间2小时，</w:t>
            </w:r>
            <w:r>
              <w:rPr>
                <w:rFonts w:ascii="宋体" w:hAnsi="宋体" w:cs="宋体" w:hint="eastAsia"/>
                <w:kern w:val="0"/>
                <w:sz w:val="20"/>
                <w:lang w:bidi="ar"/>
              </w:rPr>
              <w:lastRenderedPageBreak/>
              <w:t>电压降0.928V，电阻值0.029Ω。</w:t>
            </w:r>
          </w:p>
          <w:p w14:paraId="0CBCF49F" w14:textId="77777777" w:rsidR="002566D7" w:rsidRDefault="002566D7">
            <w:pPr>
              <w:widowControl/>
              <w:jc w:val="left"/>
              <w:textAlignment w:val="center"/>
              <w:rPr>
                <w:rFonts w:ascii="宋体" w:hAnsi="宋体" w:cs="宋体"/>
                <w:color w:val="000000"/>
                <w:sz w:val="20"/>
              </w:rPr>
            </w:pPr>
          </w:p>
        </w:tc>
        <w:tc>
          <w:tcPr>
            <w:tcW w:w="431" w:type="pct"/>
            <w:noWrap/>
            <w:vAlign w:val="center"/>
          </w:tcPr>
          <w:p w14:paraId="1E1BC0F2" w14:textId="77777777" w:rsidR="002566D7" w:rsidRDefault="00AF7190">
            <w:pPr>
              <w:widowControl/>
              <w:jc w:val="center"/>
              <w:rPr>
                <w:rFonts w:ascii="宋体" w:hAnsi="宋体"/>
                <w:kern w:val="0"/>
              </w:rPr>
            </w:pPr>
            <w:r>
              <w:rPr>
                <w:rFonts w:ascii="宋体" w:hAnsi="宋体" w:hint="eastAsia"/>
                <w:kern w:val="0"/>
              </w:rPr>
              <w:lastRenderedPageBreak/>
              <w:t>台</w:t>
            </w:r>
          </w:p>
        </w:tc>
        <w:tc>
          <w:tcPr>
            <w:tcW w:w="376" w:type="pct"/>
            <w:noWrap/>
            <w:vAlign w:val="center"/>
          </w:tcPr>
          <w:p w14:paraId="4FAD2F1E"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7F9BAB86" w14:textId="77777777" w:rsidR="002566D7" w:rsidRDefault="00AF7190">
            <w:pPr>
              <w:widowControl/>
              <w:jc w:val="center"/>
              <w:rPr>
                <w:rFonts w:ascii="宋体" w:hAnsi="宋体"/>
                <w:kern w:val="0"/>
              </w:rPr>
            </w:pPr>
            <w:r>
              <w:rPr>
                <w:rFonts w:ascii="宋体" w:hAnsi="宋体" w:hint="eastAsia"/>
                <w:kern w:val="0"/>
              </w:rPr>
              <w:t>是</w:t>
            </w:r>
          </w:p>
        </w:tc>
      </w:tr>
      <w:tr w:rsidR="002566D7" w14:paraId="5790C6BC" w14:textId="77777777">
        <w:trPr>
          <w:trHeight w:val="20"/>
          <w:jc w:val="center"/>
        </w:trPr>
        <w:tc>
          <w:tcPr>
            <w:tcW w:w="385" w:type="pct"/>
            <w:noWrap/>
            <w:vAlign w:val="center"/>
          </w:tcPr>
          <w:p w14:paraId="34E7CD02" w14:textId="77777777" w:rsidR="002566D7" w:rsidRDefault="00AF7190">
            <w:pPr>
              <w:widowControl/>
              <w:jc w:val="center"/>
              <w:rPr>
                <w:rFonts w:ascii="宋体" w:hAnsi="宋体"/>
                <w:kern w:val="0"/>
              </w:rPr>
            </w:pPr>
            <w:r>
              <w:rPr>
                <w:rFonts w:ascii="宋体" w:hAnsi="宋体" w:hint="eastAsia"/>
                <w:kern w:val="0"/>
              </w:rPr>
              <w:lastRenderedPageBreak/>
              <w:t>9</w:t>
            </w:r>
          </w:p>
        </w:tc>
        <w:tc>
          <w:tcPr>
            <w:tcW w:w="613" w:type="pct"/>
            <w:vAlign w:val="center"/>
          </w:tcPr>
          <w:p w14:paraId="54418DAF" w14:textId="77777777" w:rsidR="002566D7" w:rsidRDefault="00AF7190">
            <w:pPr>
              <w:widowControl/>
              <w:jc w:val="center"/>
              <w:rPr>
                <w:rFonts w:ascii="宋体" w:hAnsi="宋体"/>
                <w:kern w:val="0"/>
              </w:rPr>
            </w:pPr>
            <w:r>
              <w:rPr>
                <w:rFonts w:ascii="宋体" w:hAnsi="宋体" w:hint="eastAsia"/>
                <w:kern w:val="0"/>
              </w:rPr>
              <w:t>顶装智能软件控制平台</w:t>
            </w:r>
          </w:p>
        </w:tc>
        <w:tc>
          <w:tcPr>
            <w:tcW w:w="2620" w:type="pct"/>
            <w:shd w:val="clear" w:color="auto" w:fill="auto"/>
            <w:vAlign w:val="center"/>
          </w:tcPr>
          <w:p w14:paraId="7F20A29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一、实现功能：</w:t>
            </w:r>
          </w:p>
          <w:p w14:paraId="76010355"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1、摇臂控制操作；</w:t>
            </w:r>
          </w:p>
          <w:p w14:paraId="4BFD512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2、电源控制操作；</w:t>
            </w:r>
          </w:p>
          <w:p w14:paraId="78AFD20E"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3、照明控制操作；</w:t>
            </w:r>
          </w:p>
          <w:p w14:paraId="185224B8"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4、给排水控制操作；</w:t>
            </w:r>
          </w:p>
          <w:p w14:paraId="79C633DD"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5、通风控制操作。</w:t>
            </w:r>
          </w:p>
          <w:p w14:paraId="08492114"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二、规格：≥10寸高分辨率一体屏幕，集中控制系统，可执行各选项控制；</w:t>
            </w:r>
          </w:p>
        </w:tc>
        <w:tc>
          <w:tcPr>
            <w:tcW w:w="431" w:type="pct"/>
            <w:noWrap/>
            <w:vAlign w:val="center"/>
          </w:tcPr>
          <w:p w14:paraId="4514E6CB"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240BC87A"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625F6E7F" w14:textId="77777777" w:rsidR="002566D7" w:rsidRDefault="00AF7190">
            <w:pPr>
              <w:widowControl/>
              <w:jc w:val="center"/>
              <w:rPr>
                <w:rFonts w:ascii="宋体" w:hAnsi="宋体"/>
                <w:kern w:val="0"/>
              </w:rPr>
            </w:pPr>
            <w:r>
              <w:rPr>
                <w:rFonts w:ascii="宋体" w:hAnsi="宋体" w:hint="eastAsia"/>
                <w:kern w:val="0"/>
              </w:rPr>
              <w:t>否</w:t>
            </w:r>
          </w:p>
        </w:tc>
      </w:tr>
      <w:tr w:rsidR="002566D7" w14:paraId="42091B5F" w14:textId="77777777">
        <w:trPr>
          <w:trHeight w:val="20"/>
          <w:jc w:val="center"/>
        </w:trPr>
        <w:tc>
          <w:tcPr>
            <w:tcW w:w="385" w:type="pct"/>
            <w:noWrap/>
            <w:vAlign w:val="center"/>
          </w:tcPr>
          <w:p w14:paraId="11107F7A" w14:textId="77777777" w:rsidR="002566D7" w:rsidRDefault="00AF7190">
            <w:pPr>
              <w:widowControl/>
              <w:jc w:val="center"/>
              <w:rPr>
                <w:rFonts w:ascii="宋体" w:hAnsi="宋体"/>
                <w:kern w:val="0"/>
              </w:rPr>
            </w:pPr>
            <w:r>
              <w:rPr>
                <w:rFonts w:ascii="宋体" w:hAnsi="宋体" w:hint="eastAsia"/>
                <w:kern w:val="0"/>
              </w:rPr>
              <w:t>10</w:t>
            </w:r>
          </w:p>
        </w:tc>
        <w:tc>
          <w:tcPr>
            <w:tcW w:w="613" w:type="pct"/>
            <w:vAlign w:val="center"/>
          </w:tcPr>
          <w:p w14:paraId="4168B3D7" w14:textId="77777777" w:rsidR="002566D7" w:rsidRDefault="00AF7190">
            <w:pPr>
              <w:widowControl/>
              <w:jc w:val="center"/>
              <w:rPr>
                <w:rFonts w:ascii="宋体" w:hAnsi="宋体"/>
                <w:kern w:val="0"/>
              </w:rPr>
            </w:pPr>
            <w:r>
              <w:rPr>
                <w:rFonts w:ascii="宋体" w:hAnsi="宋体" w:hint="eastAsia"/>
                <w:kern w:val="0"/>
              </w:rPr>
              <w:t>吊装实验室APP控制系统</w:t>
            </w:r>
          </w:p>
        </w:tc>
        <w:tc>
          <w:tcPr>
            <w:tcW w:w="2620" w:type="pct"/>
            <w:shd w:val="clear" w:color="auto" w:fill="auto"/>
            <w:vAlign w:val="center"/>
          </w:tcPr>
          <w:p w14:paraId="7540D3A7"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1、初次以超级管理员身份登陆APP。                                                                                                                                                2、APP可控制总电源的开关；可控制学生实验用低压直流电源（0-30V）；默认账号登陆；密码可以设置修改。</w:t>
            </w:r>
          </w:p>
          <w:p w14:paraId="6A722708"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3、可显示当前温度、相对湿度及当前时间；同时还可控制电/灯的开启与关闭。</w:t>
            </w:r>
          </w:p>
          <w:p w14:paraId="13DA0CAA"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4、APP移动设备与智能控制屏可以同步操作。</w:t>
            </w:r>
          </w:p>
        </w:tc>
        <w:tc>
          <w:tcPr>
            <w:tcW w:w="431" w:type="pct"/>
            <w:noWrap/>
            <w:vAlign w:val="center"/>
          </w:tcPr>
          <w:p w14:paraId="585D4B2E"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6DC6DDF4"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26E03F5B" w14:textId="77777777" w:rsidR="002566D7" w:rsidRDefault="00AF7190">
            <w:pPr>
              <w:widowControl/>
              <w:jc w:val="center"/>
              <w:rPr>
                <w:rFonts w:ascii="宋体" w:hAnsi="宋体"/>
                <w:kern w:val="0"/>
              </w:rPr>
            </w:pPr>
            <w:r>
              <w:rPr>
                <w:rFonts w:ascii="宋体" w:hAnsi="宋体" w:hint="eastAsia"/>
                <w:kern w:val="0"/>
              </w:rPr>
              <w:t>否</w:t>
            </w:r>
          </w:p>
        </w:tc>
      </w:tr>
      <w:tr w:rsidR="002566D7" w14:paraId="49CBF7E5" w14:textId="77777777">
        <w:trPr>
          <w:trHeight w:val="20"/>
          <w:jc w:val="center"/>
        </w:trPr>
        <w:tc>
          <w:tcPr>
            <w:tcW w:w="385" w:type="pct"/>
            <w:noWrap/>
            <w:vAlign w:val="center"/>
          </w:tcPr>
          <w:p w14:paraId="4C55751C" w14:textId="77777777" w:rsidR="002566D7" w:rsidRDefault="00AF7190">
            <w:pPr>
              <w:widowControl/>
              <w:jc w:val="center"/>
              <w:rPr>
                <w:rFonts w:ascii="宋体" w:hAnsi="宋体"/>
                <w:kern w:val="0"/>
              </w:rPr>
            </w:pPr>
            <w:r>
              <w:rPr>
                <w:rFonts w:ascii="宋体" w:hAnsi="宋体" w:hint="eastAsia"/>
                <w:kern w:val="0"/>
              </w:rPr>
              <w:t>11</w:t>
            </w:r>
          </w:p>
        </w:tc>
        <w:tc>
          <w:tcPr>
            <w:tcW w:w="613" w:type="pct"/>
            <w:vAlign w:val="center"/>
          </w:tcPr>
          <w:p w14:paraId="21CC4DAA" w14:textId="77777777" w:rsidR="002566D7" w:rsidRDefault="00AF7190">
            <w:pPr>
              <w:widowControl/>
              <w:jc w:val="center"/>
              <w:rPr>
                <w:rFonts w:ascii="宋体" w:hAnsi="宋体"/>
                <w:kern w:val="0"/>
              </w:rPr>
            </w:pPr>
            <w:r>
              <w:rPr>
                <w:rFonts w:ascii="宋体" w:hAnsi="宋体" w:hint="eastAsia"/>
                <w:kern w:val="0"/>
              </w:rPr>
              <w:t>顶装内胆主体架</w:t>
            </w:r>
          </w:p>
        </w:tc>
        <w:tc>
          <w:tcPr>
            <w:tcW w:w="2620" w:type="pct"/>
            <w:shd w:val="clear" w:color="auto" w:fill="auto"/>
            <w:vAlign w:val="center"/>
          </w:tcPr>
          <w:p w14:paraId="18F31699"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内胆箱体：动力底座采用高强度铝合金板经CNC精加工成型，动力轴采用优质精钢棒材经CNC及数控车床加工成型。承重性能强和耐酸碱、耐腐蚀。</w:t>
            </w:r>
          </w:p>
        </w:tc>
        <w:tc>
          <w:tcPr>
            <w:tcW w:w="431" w:type="pct"/>
            <w:noWrap/>
            <w:vAlign w:val="center"/>
          </w:tcPr>
          <w:p w14:paraId="11088299"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6DE0F1E2" w14:textId="77777777" w:rsidR="002566D7" w:rsidRDefault="00AF7190">
            <w:pPr>
              <w:widowControl/>
              <w:jc w:val="center"/>
              <w:rPr>
                <w:rFonts w:ascii="宋体" w:hAnsi="宋体"/>
                <w:kern w:val="0"/>
              </w:rPr>
            </w:pPr>
            <w:r>
              <w:rPr>
                <w:rFonts w:ascii="宋体" w:hAnsi="宋体" w:hint="eastAsia"/>
                <w:kern w:val="0"/>
              </w:rPr>
              <w:t>8</w:t>
            </w:r>
          </w:p>
        </w:tc>
        <w:tc>
          <w:tcPr>
            <w:tcW w:w="572" w:type="pct"/>
            <w:noWrap/>
            <w:vAlign w:val="center"/>
          </w:tcPr>
          <w:p w14:paraId="461F195A" w14:textId="77777777" w:rsidR="002566D7" w:rsidRDefault="00AF7190">
            <w:pPr>
              <w:widowControl/>
              <w:jc w:val="center"/>
              <w:rPr>
                <w:rFonts w:ascii="宋体" w:hAnsi="宋体"/>
                <w:kern w:val="0"/>
              </w:rPr>
            </w:pPr>
            <w:r>
              <w:rPr>
                <w:rFonts w:ascii="宋体" w:hAnsi="宋体" w:hint="eastAsia"/>
                <w:kern w:val="0"/>
              </w:rPr>
              <w:t>否</w:t>
            </w:r>
          </w:p>
        </w:tc>
      </w:tr>
      <w:tr w:rsidR="002566D7" w14:paraId="4E2011C1" w14:textId="77777777">
        <w:trPr>
          <w:trHeight w:val="20"/>
          <w:jc w:val="center"/>
        </w:trPr>
        <w:tc>
          <w:tcPr>
            <w:tcW w:w="385" w:type="pct"/>
            <w:noWrap/>
            <w:vAlign w:val="center"/>
          </w:tcPr>
          <w:p w14:paraId="7EDD8493" w14:textId="77777777" w:rsidR="002566D7" w:rsidRDefault="00AF7190">
            <w:pPr>
              <w:widowControl/>
              <w:jc w:val="center"/>
              <w:rPr>
                <w:rFonts w:ascii="宋体" w:hAnsi="宋体"/>
                <w:kern w:val="0"/>
              </w:rPr>
            </w:pPr>
            <w:r>
              <w:rPr>
                <w:rFonts w:ascii="宋体" w:hAnsi="宋体" w:hint="eastAsia"/>
                <w:kern w:val="0"/>
              </w:rPr>
              <w:t>12</w:t>
            </w:r>
          </w:p>
        </w:tc>
        <w:tc>
          <w:tcPr>
            <w:tcW w:w="613" w:type="pct"/>
            <w:vAlign w:val="center"/>
          </w:tcPr>
          <w:p w14:paraId="763CCBFD" w14:textId="77777777" w:rsidR="002566D7" w:rsidRDefault="00AF7190">
            <w:pPr>
              <w:widowControl/>
              <w:jc w:val="center"/>
              <w:rPr>
                <w:rFonts w:ascii="宋体" w:hAnsi="宋体"/>
                <w:kern w:val="0"/>
              </w:rPr>
            </w:pPr>
            <w:r>
              <w:rPr>
                <w:rFonts w:ascii="宋体" w:hAnsi="宋体" w:hint="eastAsia"/>
                <w:kern w:val="0"/>
              </w:rPr>
              <w:t>顶装外壳体结构</w:t>
            </w:r>
          </w:p>
        </w:tc>
        <w:tc>
          <w:tcPr>
            <w:tcW w:w="2620" w:type="pct"/>
            <w:shd w:val="clear" w:color="auto" w:fill="auto"/>
            <w:vAlign w:val="center"/>
          </w:tcPr>
          <w:p w14:paraId="0904D99F"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1、整体外腔体，规格：≥1740×680×250mm；采用新型复合材料，经高温模压工艺一次成型，环保，四面模块化组合，安装更加便捷。</w:t>
            </w:r>
          </w:p>
          <w:p w14:paraId="41D3CEED"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 xml:space="preserve">2、承重骨架：承重骨架采用优质工业级高强度铝型材经CNC精加工成型，质量轻、强度高、耐腐蚀、结构稳定。                                                                                                                                          </w:t>
            </w:r>
          </w:p>
        </w:tc>
        <w:tc>
          <w:tcPr>
            <w:tcW w:w="431" w:type="pct"/>
            <w:noWrap/>
            <w:vAlign w:val="center"/>
          </w:tcPr>
          <w:p w14:paraId="52533B2D"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3A1FF887" w14:textId="77777777" w:rsidR="002566D7" w:rsidRDefault="00AF7190">
            <w:pPr>
              <w:widowControl/>
              <w:jc w:val="center"/>
              <w:rPr>
                <w:rFonts w:ascii="宋体" w:hAnsi="宋体"/>
                <w:kern w:val="0"/>
              </w:rPr>
            </w:pPr>
            <w:r>
              <w:rPr>
                <w:rFonts w:ascii="宋体" w:hAnsi="宋体" w:hint="eastAsia"/>
                <w:kern w:val="0"/>
              </w:rPr>
              <w:t>8</w:t>
            </w:r>
          </w:p>
        </w:tc>
        <w:tc>
          <w:tcPr>
            <w:tcW w:w="572" w:type="pct"/>
            <w:noWrap/>
            <w:vAlign w:val="center"/>
          </w:tcPr>
          <w:p w14:paraId="6F048BF9" w14:textId="77777777" w:rsidR="002566D7" w:rsidRDefault="00AF7190">
            <w:pPr>
              <w:widowControl/>
              <w:jc w:val="center"/>
              <w:rPr>
                <w:rFonts w:ascii="宋体" w:hAnsi="宋体"/>
                <w:kern w:val="0"/>
              </w:rPr>
            </w:pPr>
            <w:r>
              <w:rPr>
                <w:rFonts w:ascii="宋体" w:hAnsi="宋体" w:hint="eastAsia"/>
                <w:kern w:val="0"/>
              </w:rPr>
              <w:t>否</w:t>
            </w:r>
          </w:p>
        </w:tc>
      </w:tr>
      <w:tr w:rsidR="002566D7" w14:paraId="1A9D6C08" w14:textId="77777777">
        <w:trPr>
          <w:trHeight w:val="20"/>
          <w:jc w:val="center"/>
        </w:trPr>
        <w:tc>
          <w:tcPr>
            <w:tcW w:w="385" w:type="pct"/>
            <w:noWrap/>
            <w:vAlign w:val="center"/>
          </w:tcPr>
          <w:p w14:paraId="07BC0845" w14:textId="77777777" w:rsidR="002566D7" w:rsidRDefault="00AF7190">
            <w:pPr>
              <w:widowControl/>
              <w:jc w:val="center"/>
              <w:rPr>
                <w:rFonts w:ascii="宋体" w:hAnsi="宋体"/>
                <w:kern w:val="0"/>
              </w:rPr>
            </w:pPr>
            <w:r>
              <w:rPr>
                <w:rFonts w:ascii="宋体" w:hAnsi="宋体" w:hint="eastAsia"/>
                <w:kern w:val="0"/>
              </w:rPr>
              <w:t>13</w:t>
            </w:r>
          </w:p>
        </w:tc>
        <w:tc>
          <w:tcPr>
            <w:tcW w:w="613" w:type="pct"/>
            <w:vAlign w:val="center"/>
          </w:tcPr>
          <w:p w14:paraId="158BBDF4" w14:textId="77777777" w:rsidR="002566D7" w:rsidRDefault="00AF7190">
            <w:pPr>
              <w:widowControl/>
              <w:jc w:val="center"/>
              <w:rPr>
                <w:rFonts w:ascii="宋体" w:hAnsi="宋体"/>
                <w:kern w:val="0"/>
              </w:rPr>
            </w:pPr>
            <w:r>
              <w:rPr>
                <w:rFonts w:ascii="宋体" w:hAnsi="宋体" w:hint="eastAsia"/>
                <w:kern w:val="0"/>
              </w:rPr>
              <w:t>顶装升降固定支架</w:t>
            </w:r>
          </w:p>
        </w:tc>
        <w:tc>
          <w:tcPr>
            <w:tcW w:w="2620" w:type="pct"/>
            <w:shd w:val="clear" w:color="auto" w:fill="auto"/>
            <w:vAlign w:val="center"/>
          </w:tcPr>
          <w:p w14:paraId="5EFAA95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1、安装盘:采用冷轧钢板经激光切割、数控冲压、数控折弯成型，采取模块组合，便于安装，表面经环氧树脂粉末静电喷涂、高温固化处理，耐腐蚀。</w:t>
            </w:r>
          </w:p>
          <w:p w14:paraId="688996D7"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2、升降支架：采用冷轧钢板经激光切割、数控冲压、数控折弯成型，表面经环氧树脂粉末静电喷涂、高温固化处理，耐腐蚀。</w:t>
            </w:r>
          </w:p>
        </w:tc>
        <w:tc>
          <w:tcPr>
            <w:tcW w:w="431" w:type="pct"/>
            <w:noWrap/>
            <w:vAlign w:val="center"/>
          </w:tcPr>
          <w:p w14:paraId="40EC92D8"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499FB59D" w14:textId="77777777" w:rsidR="002566D7" w:rsidRDefault="00AF7190">
            <w:pPr>
              <w:widowControl/>
              <w:jc w:val="center"/>
              <w:rPr>
                <w:rFonts w:ascii="宋体" w:hAnsi="宋体"/>
                <w:kern w:val="0"/>
              </w:rPr>
            </w:pPr>
            <w:r>
              <w:rPr>
                <w:rFonts w:ascii="宋体" w:hAnsi="宋体" w:hint="eastAsia"/>
                <w:kern w:val="0"/>
              </w:rPr>
              <w:t>8</w:t>
            </w:r>
          </w:p>
        </w:tc>
        <w:tc>
          <w:tcPr>
            <w:tcW w:w="572" w:type="pct"/>
            <w:noWrap/>
            <w:vAlign w:val="center"/>
          </w:tcPr>
          <w:p w14:paraId="796AE74D" w14:textId="77777777" w:rsidR="002566D7" w:rsidRDefault="00AF7190">
            <w:pPr>
              <w:widowControl/>
              <w:jc w:val="center"/>
              <w:rPr>
                <w:rFonts w:ascii="宋体" w:hAnsi="宋体"/>
                <w:kern w:val="0"/>
              </w:rPr>
            </w:pPr>
            <w:r>
              <w:rPr>
                <w:rFonts w:ascii="宋体" w:hAnsi="宋体" w:hint="eastAsia"/>
                <w:kern w:val="0"/>
              </w:rPr>
              <w:t>否</w:t>
            </w:r>
          </w:p>
        </w:tc>
      </w:tr>
      <w:tr w:rsidR="002566D7" w14:paraId="0F2B2FD7" w14:textId="77777777">
        <w:trPr>
          <w:trHeight w:val="20"/>
          <w:jc w:val="center"/>
        </w:trPr>
        <w:tc>
          <w:tcPr>
            <w:tcW w:w="385" w:type="pct"/>
            <w:noWrap/>
            <w:vAlign w:val="center"/>
          </w:tcPr>
          <w:p w14:paraId="67DF91CC" w14:textId="77777777" w:rsidR="002566D7" w:rsidRDefault="00AF7190">
            <w:pPr>
              <w:widowControl/>
              <w:jc w:val="center"/>
              <w:rPr>
                <w:rFonts w:ascii="宋体" w:hAnsi="宋体"/>
                <w:kern w:val="0"/>
              </w:rPr>
            </w:pPr>
            <w:r>
              <w:rPr>
                <w:rFonts w:ascii="宋体" w:hAnsi="宋体" w:hint="eastAsia"/>
                <w:kern w:val="0"/>
              </w:rPr>
              <w:t>14</w:t>
            </w:r>
          </w:p>
        </w:tc>
        <w:tc>
          <w:tcPr>
            <w:tcW w:w="613" w:type="pct"/>
            <w:vAlign w:val="center"/>
          </w:tcPr>
          <w:p w14:paraId="5E53A2AF" w14:textId="77777777" w:rsidR="002566D7" w:rsidRDefault="00AF7190">
            <w:pPr>
              <w:widowControl/>
              <w:jc w:val="center"/>
              <w:rPr>
                <w:rFonts w:ascii="宋体" w:hAnsi="宋体"/>
                <w:kern w:val="0"/>
              </w:rPr>
            </w:pPr>
            <w:r>
              <w:rPr>
                <w:rFonts w:ascii="宋体" w:hAnsi="宋体" w:hint="eastAsia"/>
                <w:kern w:val="0"/>
              </w:rPr>
              <w:t>顶装固定支架护罩</w:t>
            </w:r>
          </w:p>
        </w:tc>
        <w:tc>
          <w:tcPr>
            <w:tcW w:w="2620" w:type="pct"/>
            <w:shd w:val="clear" w:color="auto" w:fill="auto"/>
            <w:vAlign w:val="center"/>
          </w:tcPr>
          <w:p w14:paraId="7F5EDB94"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SPCC冷轧钢板经激光切割、数控冲压、数控折弯成型，生产工业采取模块组合，便于安装，外观流线形设计，简洁美观，表面经环氧树脂粉末静电喷涂、高温固化处理，耐腐蚀。护罩：采取模块组合，便于安装，高温固化处理，耐腐蚀。结构特点：每个实验室高度不同，安装时可调整法兰圈紧贴到天花板，不留空隙。</w:t>
            </w:r>
          </w:p>
        </w:tc>
        <w:tc>
          <w:tcPr>
            <w:tcW w:w="431" w:type="pct"/>
            <w:noWrap/>
            <w:vAlign w:val="center"/>
          </w:tcPr>
          <w:p w14:paraId="33F41BFB" w14:textId="77777777" w:rsidR="002566D7" w:rsidRDefault="00AF7190">
            <w:pPr>
              <w:widowControl/>
              <w:jc w:val="center"/>
              <w:rPr>
                <w:rFonts w:ascii="宋体" w:hAnsi="宋体"/>
                <w:kern w:val="0"/>
              </w:rPr>
            </w:pPr>
            <w:r>
              <w:rPr>
                <w:rFonts w:ascii="宋体" w:hAnsi="宋体" w:hint="eastAsia"/>
                <w:kern w:val="0"/>
              </w:rPr>
              <w:t>只</w:t>
            </w:r>
          </w:p>
        </w:tc>
        <w:tc>
          <w:tcPr>
            <w:tcW w:w="376" w:type="pct"/>
            <w:noWrap/>
            <w:vAlign w:val="center"/>
          </w:tcPr>
          <w:p w14:paraId="35C07484" w14:textId="77777777" w:rsidR="002566D7" w:rsidRDefault="00AF7190">
            <w:pPr>
              <w:widowControl/>
              <w:jc w:val="center"/>
              <w:rPr>
                <w:rFonts w:ascii="宋体" w:hAnsi="宋体"/>
                <w:kern w:val="0"/>
              </w:rPr>
            </w:pPr>
            <w:r>
              <w:rPr>
                <w:rFonts w:ascii="宋体" w:hAnsi="宋体" w:hint="eastAsia"/>
                <w:kern w:val="0"/>
              </w:rPr>
              <w:t>16</w:t>
            </w:r>
          </w:p>
        </w:tc>
        <w:tc>
          <w:tcPr>
            <w:tcW w:w="572" w:type="pct"/>
            <w:noWrap/>
            <w:vAlign w:val="center"/>
          </w:tcPr>
          <w:p w14:paraId="71B01CD7" w14:textId="77777777" w:rsidR="002566D7" w:rsidRDefault="00AF7190">
            <w:pPr>
              <w:widowControl/>
              <w:jc w:val="center"/>
              <w:rPr>
                <w:rFonts w:ascii="宋体" w:hAnsi="宋体"/>
                <w:kern w:val="0"/>
              </w:rPr>
            </w:pPr>
            <w:r>
              <w:rPr>
                <w:rFonts w:ascii="宋体" w:hAnsi="宋体" w:hint="eastAsia"/>
                <w:kern w:val="0"/>
              </w:rPr>
              <w:t>否</w:t>
            </w:r>
          </w:p>
        </w:tc>
      </w:tr>
      <w:tr w:rsidR="002566D7" w14:paraId="7829CD7D" w14:textId="77777777">
        <w:trPr>
          <w:trHeight w:val="20"/>
          <w:jc w:val="center"/>
        </w:trPr>
        <w:tc>
          <w:tcPr>
            <w:tcW w:w="385" w:type="pct"/>
            <w:noWrap/>
            <w:vAlign w:val="center"/>
          </w:tcPr>
          <w:p w14:paraId="29A1E915" w14:textId="77777777" w:rsidR="002566D7" w:rsidRDefault="00AF7190">
            <w:pPr>
              <w:widowControl/>
              <w:jc w:val="center"/>
              <w:rPr>
                <w:rFonts w:ascii="宋体" w:hAnsi="宋体"/>
                <w:kern w:val="0"/>
              </w:rPr>
            </w:pPr>
            <w:r>
              <w:rPr>
                <w:rFonts w:ascii="宋体" w:hAnsi="宋体" w:hint="eastAsia"/>
                <w:kern w:val="0"/>
              </w:rPr>
              <w:t>15</w:t>
            </w:r>
          </w:p>
        </w:tc>
        <w:tc>
          <w:tcPr>
            <w:tcW w:w="613" w:type="pct"/>
            <w:vAlign w:val="center"/>
          </w:tcPr>
          <w:p w14:paraId="3EA69341" w14:textId="77777777" w:rsidR="002566D7" w:rsidRDefault="00AF7190">
            <w:pPr>
              <w:widowControl/>
              <w:jc w:val="center"/>
              <w:rPr>
                <w:rFonts w:ascii="宋体" w:hAnsi="宋体"/>
                <w:kern w:val="0"/>
              </w:rPr>
            </w:pPr>
            <w:r>
              <w:rPr>
                <w:rFonts w:ascii="宋体" w:hAnsi="宋体" w:hint="eastAsia"/>
                <w:kern w:val="0"/>
              </w:rPr>
              <w:t>可伸缩万</w:t>
            </w:r>
            <w:r>
              <w:rPr>
                <w:rFonts w:ascii="宋体" w:hAnsi="宋体" w:hint="eastAsia"/>
                <w:kern w:val="0"/>
              </w:rPr>
              <w:lastRenderedPageBreak/>
              <w:t>向吸风罩</w:t>
            </w:r>
          </w:p>
        </w:tc>
        <w:tc>
          <w:tcPr>
            <w:tcW w:w="2620" w:type="pct"/>
            <w:shd w:val="clear" w:color="auto" w:fill="auto"/>
            <w:vAlign w:val="center"/>
          </w:tcPr>
          <w:p w14:paraId="34E994A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lastRenderedPageBreak/>
              <w:t>1、风管：材质：铝合金，管径63mm，表面喷砂氧化</w:t>
            </w:r>
            <w:r>
              <w:rPr>
                <w:rFonts w:ascii="宋体" w:hAnsi="宋体" w:cs="宋体" w:hint="eastAsia"/>
                <w:color w:val="000000"/>
                <w:kern w:val="0"/>
                <w:sz w:val="20"/>
                <w:lang w:bidi="ar"/>
              </w:rPr>
              <w:lastRenderedPageBreak/>
              <w:t>处理。</w:t>
            </w:r>
          </w:p>
          <w:p w14:paraId="57656725"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2、关节连接杆：高强度钢。</w:t>
            </w:r>
          </w:p>
          <w:p w14:paraId="7D531FF2"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3、松紧旋钮：高强度合金材质，表面喷塑处理，内嵌不锈钢轴承，与关节连接杆锁合。</w:t>
            </w:r>
          </w:p>
          <w:p w14:paraId="114B9B06"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4、固定底座：高密度PVC材质，备为通风系统的学非粘接而成，模具注塑一体成型。</w:t>
            </w:r>
          </w:p>
          <w:p w14:paraId="4802FA6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5、拱形集气罩：形状如喇叭口，具有阻燃、耐腐蚀等功效。</w:t>
            </w:r>
          </w:p>
          <w:p w14:paraId="04C414BA"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6、集气罩连接帽：连接帽连接紧固，螺纹无滑牙、烂牙等现象。</w:t>
            </w:r>
          </w:p>
          <w:p w14:paraId="61A73E8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7、扭簧：扭簧材质弹簧钢表面抗氧化处理。</w:t>
            </w:r>
          </w:p>
          <w:p w14:paraId="2ED4F7CF"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8、关节：高密度pp材质，表面磨砂处理，可360°旋转调节方向。</w:t>
            </w:r>
          </w:p>
          <w:p w14:paraId="737906FF"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9、旋转角度：集气罩吸气角度360度任意转停。</w:t>
            </w:r>
          </w:p>
        </w:tc>
        <w:tc>
          <w:tcPr>
            <w:tcW w:w="431" w:type="pct"/>
            <w:noWrap/>
            <w:vAlign w:val="center"/>
          </w:tcPr>
          <w:p w14:paraId="4DFB2EAE" w14:textId="77777777" w:rsidR="002566D7" w:rsidRDefault="00AF7190">
            <w:pPr>
              <w:widowControl/>
              <w:jc w:val="center"/>
              <w:rPr>
                <w:rFonts w:ascii="宋体" w:hAnsi="宋体"/>
                <w:kern w:val="0"/>
              </w:rPr>
            </w:pPr>
            <w:r>
              <w:rPr>
                <w:rFonts w:ascii="宋体" w:hAnsi="宋体" w:hint="eastAsia"/>
                <w:kern w:val="0"/>
              </w:rPr>
              <w:lastRenderedPageBreak/>
              <w:t>个</w:t>
            </w:r>
          </w:p>
        </w:tc>
        <w:tc>
          <w:tcPr>
            <w:tcW w:w="376" w:type="pct"/>
            <w:noWrap/>
            <w:vAlign w:val="center"/>
          </w:tcPr>
          <w:p w14:paraId="2519D44F" w14:textId="77777777" w:rsidR="002566D7" w:rsidRDefault="00AF7190">
            <w:pPr>
              <w:widowControl/>
              <w:jc w:val="center"/>
              <w:rPr>
                <w:rFonts w:ascii="宋体" w:hAnsi="宋体"/>
                <w:kern w:val="0"/>
              </w:rPr>
            </w:pPr>
            <w:r>
              <w:rPr>
                <w:rFonts w:ascii="宋体" w:hAnsi="宋体" w:hint="eastAsia"/>
                <w:kern w:val="0"/>
              </w:rPr>
              <w:t>28</w:t>
            </w:r>
          </w:p>
        </w:tc>
        <w:tc>
          <w:tcPr>
            <w:tcW w:w="572" w:type="pct"/>
            <w:noWrap/>
            <w:vAlign w:val="center"/>
          </w:tcPr>
          <w:p w14:paraId="709DB73F" w14:textId="77777777" w:rsidR="002566D7" w:rsidRDefault="00AF7190">
            <w:pPr>
              <w:widowControl/>
              <w:jc w:val="center"/>
              <w:rPr>
                <w:rFonts w:ascii="宋体" w:hAnsi="宋体"/>
                <w:kern w:val="0"/>
              </w:rPr>
            </w:pPr>
            <w:r>
              <w:rPr>
                <w:rFonts w:ascii="宋体" w:hAnsi="宋体" w:hint="eastAsia"/>
                <w:kern w:val="0"/>
              </w:rPr>
              <w:t>否</w:t>
            </w:r>
          </w:p>
        </w:tc>
      </w:tr>
      <w:tr w:rsidR="002566D7" w14:paraId="5F68EA34" w14:textId="77777777">
        <w:trPr>
          <w:trHeight w:val="20"/>
          <w:jc w:val="center"/>
        </w:trPr>
        <w:tc>
          <w:tcPr>
            <w:tcW w:w="385" w:type="pct"/>
            <w:noWrap/>
            <w:vAlign w:val="center"/>
          </w:tcPr>
          <w:p w14:paraId="50CA54C2" w14:textId="77777777" w:rsidR="002566D7" w:rsidRDefault="00AF7190">
            <w:pPr>
              <w:widowControl/>
              <w:jc w:val="center"/>
              <w:rPr>
                <w:rFonts w:ascii="宋体" w:hAnsi="宋体"/>
                <w:kern w:val="0"/>
              </w:rPr>
            </w:pPr>
            <w:r>
              <w:rPr>
                <w:rFonts w:ascii="宋体" w:hAnsi="宋体" w:hint="eastAsia"/>
                <w:kern w:val="0"/>
              </w:rPr>
              <w:lastRenderedPageBreak/>
              <w:t>16</w:t>
            </w:r>
          </w:p>
        </w:tc>
        <w:tc>
          <w:tcPr>
            <w:tcW w:w="613" w:type="pct"/>
            <w:vAlign w:val="center"/>
          </w:tcPr>
          <w:p w14:paraId="049E8B51" w14:textId="77777777" w:rsidR="002566D7" w:rsidRDefault="00AF7190">
            <w:pPr>
              <w:widowControl/>
              <w:jc w:val="center"/>
              <w:rPr>
                <w:rFonts w:ascii="宋体" w:hAnsi="宋体"/>
                <w:kern w:val="0"/>
              </w:rPr>
            </w:pPr>
            <w:r>
              <w:rPr>
                <w:rFonts w:ascii="宋体" w:hAnsi="宋体" w:hint="eastAsia"/>
                <w:kern w:val="0"/>
              </w:rPr>
              <w:t>顶装摇臂动力装置</w:t>
            </w:r>
          </w:p>
        </w:tc>
        <w:tc>
          <w:tcPr>
            <w:tcW w:w="2620" w:type="pct"/>
            <w:shd w:val="clear" w:color="auto" w:fill="auto"/>
            <w:vAlign w:val="center"/>
          </w:tcPr>
          <w:p w14:paraId="5206FED7"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1、顶装摇臂动力装置系统：控制接收信号为远程智能手动和触摸远程无线操作功能，动力选用了优良的超静音安全低压直流24V低压电机动力，摇臂采用优质铝合金挤压成型；</w:t>
            </w:r>
          </w:p>
          <w:p w14:paraId="7ADEECAE"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2、摇臂连接座：采用优质铝合金模具压铸经CNC加工成型，动力装置和主体结构模块化组合，安装维护便捷；</w:t>
            </w:r>
          </w:p>
          <w:p w14:paraId="613C1F90"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3、升降摇臂圆柱：采用规格</w:t>
            </w:r>
            <w:r>
              <w:rPr>
                <w:rFonts w:ascii="宋体" w:hAnsi="宋体" w:cs="宋体" w:hint="eastAsia"/>
                <w:kern w:val="0"/>
                <w:sz w:val="20"/>
                <w:lang w:bidi="ar"/>
              </w:rPr>
              <w:t>≥</w:t>
            </w:r>
            <w:r>
              <w:rPr>
                <w:rFonts w:ascii="宋体" w:hAnsi="宋体" w:cs="宋体" w:hint="eastAsia"/>
                <w:color w:val="000000"/>
                <w:kern w:val="0"/>
                <w:sz w:val="20"/>
                <w:lang w:bidi="ar"/>
              </w:rPr>
              <w:t>Ф约65mm；壁厚约</w:t>
            </w:r>
            <w:r>
              <w:rPr>
                <w:rFonts w:ascii="宋体" w:hAnsi="宋体" w:cs="宋体" w:hint="eastAsia"/>
                <w:kern w:val="0"/>
                <w:sz w:val="20"/>
                <w:lang w:bidi="ar"/>
              </w:rPr>
              <w:t>≥</w:t>
            </w:r>
            <w:r>
              <w:rPr>
                <w:rFonts w:ascii="宋体" w:hAnsi="宋体" w:cs="宋体" w:hint="eastAsia"/>
                <w:color w:val="000000"/>
                <w:kern w:val="0"/>
                <w:sz w:val="20"/>
                <w:lang w:bidi="ar"/>
              </w:rPr>
              <w:t>1.5mm；</w:t>
            </w:r>
            <w:r>
              <w:rPr>
                <w:rFonts w:ascii="宋体" w:hAnsi="宋体" w:cs="宋体" w:hint="eastAsia"/>
                <w:kern w:val="0"/>
                <w:sz w:val="20"/>
                <w:lang w:bidi="ar"/>
              </w:rPr>
              <w:t>≥</w:t>
            </w:r>
            <w:r>
              <w:rPr>
                <w:rFonts w:ascii="宋体" w:hAnsi="宋体" w:cs="宋体" w:hint="eastAsia"/>
                <w:color w:val="000000"/>
                <w:kern w:val="0"/>
                <w:sz w:val="20"/>
                <w:lang w:bidi="ar"/>
              </w:rPr>
              <w:t>长度650mm铝合金材料，管内水电隔离设计，经环氧树脂粉末静电喷涂、高温固化处理，耐腐蚀；集成于吊装箱体内，随摇臂面板一起升降，在实验需要时可和通风吸风罩模块进行一起降下，不使用时一起收于吊装内，老师授课时不挡学生视线。</w:t>
            </w:r>
          </w:p>
        </w:tc>
        <w:tc>
          <w:tcPr>
            <w:tcW w:w="431" w:type="pct"/>
            <w:noWrap/>
            <w:vAlign w:val="center"/>
          </w:tcPr>
          <w:p w14:paraId="0EE4EBE3"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446974B3" w14:textId="77777777" w:rsidR="002566D7" w:rsidRDefault="00AF7190">
            <w:pPr>
              <w:widowControl/>
              <w:jc w:val="center"/>
              <w:rPr>
                <w:rFonts w:ascii="宋体" w:hAnsi="宋体"/>
                <w:kern w:val="0"/>
              </w:rPr>
            </w:pPr>
            <w:r>
              <w:rPr>
                <w:rFonts w:ascii="宋体" w:hAnsi="宋体" w:hint="eastAsia"/>
                <w:kern w:val="0"/>
              </w:rPr>
              <w:t>14</w:t>
            </w:r>
          </w:p>
        </w:tc>
        <w:tc>
          <w:tcPr>
            <w:tcW w:w="572" w:type="pct"/>
            <w:noWrap/>
            <w:vAlign w:val="center"/>
          </w:tcPr>
          <w:p w14:paraId="4763FA4E" w14:textId="77777777" w:rsidR="002566D7" w:rsidRDefault="00AF7190">
            <w:pPr>
              <w:widowControl/>
              <w:jc w:val="center"/>
              <w:rPr>
                <w:rFonts w:ascii="宋体" w:hAnsi="宋体"/>
                <w:kern w:val="0"/>
              </w:rPr>
            </w:pPr>
            <w:r>
              <w:rPr>
                <w:rFonts w:ascii="宋体" w:hAnsi="宋体" w:hint="eastAsia"/>
                <w:kern w:val="0"/>
              </w:rPr>
              <w:t>否</w:t>
            </w:r>
          </w:p>
        </w:tc>
      </w:tr>
      <w:tr w:rsidR="002566D7" w14:paraId="7D6FC262" w14:textId="77777777">
        <w:trPr>
          <w:trHeight w:val="20"/>
          <w:jc w:val="center"/>
        </w:trPr>
        <w:tc>
          <w:tcPr>
            <w:tcW w:w="385" w:type="pct"/>
            <w:noWrap/>
            <w:vAlign w:val="center"/>
          </w:tcPr>
          <w:p w14:paraId="12D62E35" w14:textId="77777777" w:rsidR="002566D7" w:rsidRDefault="00AF7190">
            <w:pPr>
              <w:widowControl/>
              <w:jc w:val="center"/>
              <w:rPr>
                <w:rFonts w:ascii="宋体" w:hAnsi="宋体"/>
                <w:kern w:val="0"/>
              </w:rPr>
            </w:pPr>
            <w:r>
              <w:rPr>
                <w:rFonts w:ascii="宋体" w:hAnsi="宋体" w:hint="eastAsia"/>
                <w:kern w:val="0"/>
              </w:rPr>
              <w:t>17</w:t>
            </w:r>
          </w:p>
        </w:tc>
        <w:tc>
          <w:tcPr>
            <w:tcW w:w="613" w:type="pct"/>
            <w:vAlign w:val="center"/>
          </w:tcPr>
          <w:p w14:paraId="0C91B4E3" w14:textId="77777777" w:rsidR="002566D7" w:rsidRDefault="00AF7190">
            <w:pPr>
              <w:widowControl/>
              <w:jc w:val="center"/>
              <w:rPr>
                <w:rFonts w:ascii="宋体" w:hAnsi="宋体"/>
                <w:kern w:val="0"/>
              </w:rPr>
            </w:pPr>
            <w:r>
              <w:rPr>
                <w:rFonts w:ascii="宋体" w:hAnsi="宋体" w:hint="eastAsia"/>
                <w:kern w:val="0"/>
              </w:rPr>
              <w:t>多功能电源模块</w:t>
            </w:r>
          </w:p>
        </w:tc>
        <w:tc>
          <w:tcPr>
            <w:tcW w:w="2620" w:type="pct"/>
            <w:shd w:val="clear" w:color="auto" w:fill="auto"/>
            <w:vAlign w:val="center"/>
          </w:tcPr>
          <w:p w14:paraId="1C5656A7"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1、采用阻燃级ABS材质一次性注塑加工成型，“D”字型轮廓，无尖角，棱缘和拐角圆滑，零件固定。                                                                                                                                                                               2、模块内部采用双层设计，模块内部采用双舱体设计，相互不干扰，保证设备安全可靠性。</w:t>
            </w:r>
          </w:p>
          <w:p w14:paraId="148B1197"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3、学生电源信息显示采用4寸显示界面,学生电源采用PC亮光薄膜面板，双界面操作，控制采用功能按钮，数字键盘输入。</w:t>
            </w:r>
          </w:p>
          <w:p w14:paraId="406291DA"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4、电路板采用贴片元件生产技术，微电脑控制，交直流输出：直流稳压输出：0-16V，额定电流2A；16-30V，额定电流1A。最小调节单元0.1V。交流电压输出：0~18V，额定电流2A；18V-30V，额定电流1A。最小调节单元1V。交直流电源具有过载保护智</w:t>
            </w:r>
            <w:r>
              <w:rPr>
                <w:rFonts w:ascii="宋体" w:hAnsi="宋体" w:cs="宋体" w:hint="eastAsia"/>
                <w:color w:val="000000"/>
                <w:kern w:val="0"/>
                <w:sz w:val="20"/>
                <w:lang w:bidi="ar"/>
              </w:rPr>
              <w:lastRenderedPageBreak/>
              <w:t>能检测功能，设置“过载”图标提示。采用按钮复位功能免除反复过载冲击负载。学生高压电源可接收主控电源发送的锁定信号，学生接收老师输送的设定电源电压，教师锁定时，学生自己无法操作。老师端可以分组或独立控制。</w:t>
            </w:r>
          </w:p>
          <w:p w14:paraId="1491EE88"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5、拓展部分：设有保险模块、急停装置模块、二组485网络模块接口。</w:t>
            </w:r>
          </w:p>
          <w:p w14:paraId="522FE245"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6、急停控制装置：金属急停开关；采用独立控制软件控制，通过急停按钮给出信号源，由智能控制软件自动处理分析。</w:t>
            </w:r>
          </w:p>
        </w:tc>
        <w:tc>
          <w:tcPr>
            <w:tcW w:w="431" w:type="pct"/>
            <w:noWrap/>
            <w:vAlign w:val="center"/>
          </w:tcPr>
          <w:p w14:paraId="48BEEDD8" w14:textId="77777777" w:rsidR="002566D7" w:rsidRDefault="00AF7190">
            <w:pPr>
              <w:widowControl/>
              <w:jc w:val="center"/>
              <w:rPr>
                <w:rFonts w:ascii="宋体" w:hAnsi="宋体"/>
                <w:kern w:val="0"/>
              </w:rPr>
            </w:pPr>
            <w:r>
              <w:rPr>
                <w:rFonts w:ascii="宋体" w:hAnsi="宋体" w:hint="eastAsia"/>
                <w:kern w:val="0"/>
              </w:rPr>
              <w:lastRenderedPageBreak/>
              <w:t>个</w:t>
            </w:r>
          </w:p>
        </w:tc>
        <w:tc>
          <w:tcPr>
            <w:tcW w:w="376" w:type="pct"/>
            <w:noWrap/>
            <w:vAlign w:val="center"/>
          </w:tcPr>
          <w:p w14:paraId="23B0A39B" w14:textId="77777777" w:rsidR="002566D7" w:rsidRDefault="00AF7190">
            <w:pPr>
              <w:widowControl/>
              <w:jc w:val="center"/>
              <w:rPr>
                <w:rFonts w:ascii="宋体" w:hAnsi="宋体"/>
                <w:kern w:val="0"/>
              </w:rPr>
            </w:pPr>
            <w:r>
              <w:rPr>
                <w:rFonts w:ascii="宋体" w:hAnsi="宋体" w:hint="eastAsia"/>
                <w:kern w:val="0"/>
              </w:rPr>
              <w:t>28</w:t>
            </w:r>
          </w:p>
        </w:tc>
        <w:tc>
          <w:tcPr>
            <w:tcW w:w="572" w:type="pct"/>
            <w:noWrap/>
            <w:vAlign w:val="center"/>
          </w:tcPr>
          <w:p w14:paraId="67F7B60A" w14:textId="77777777" w:rsidR="002566D7" w:rsidRDefault="00AF7190">
            <w:pPr>
              <w:widowControl/>
              <w:jc w:val="center"/>
              <w:rPr>
                <w:rFonts w:ascii="宋体" w:hAnsi="宋体"/>
                <w:kern w:val="0"/>
              </w:rPr>
            </w:pPr>
            <w:r>
              <w:rPr>
                <w:rFonts w:ascii="宋体" w:hAnsi="宋体" w:hint="eastAsia"/>
                <w:kern w:val="0"/>
              </w:rPr>
              <w:t>否</w:t>
            </w:r>
          </w:p>
        </w:tc>
      </w:tr>
      <w:tr w:rsidR="002566D7" w14:paraId="32D50E4E" w14:textId="77777777">
        <w:trPr>
          <w:trHeight w:val="20"/>
          <w:jc w:val="center"/>
        </w:trPr>
        <w:tc>
          <w:tcPr>
            <w:tcW w:w="385" w:type="pct"/>
            <w:noWrap/>
            <w:vAlign w:val="center"/>
          </w:tcPr>
          <w:p w14:paraId="21E90299" w14:textId="77777777" w:rsidR="002566D7" w:rsidRDefault="00AF7190">
            <w:pPr>
              <w:widowControl/>
              <w:jc w:val="center"/>
              <w:rPr>
                <w:rFonts w:ascii="宋体" w:hAnsi="宋体"/>
                <w:kern w:val="0"/>
              </w:rPr>
            </w:pPr>
            <w:r>
              <w:rPr>
                <w:rFonts w:ascii="宋体" w:hAnsi="宋体" w:hint="eastAsia"/>
                <w:kern w:val="0"/>
              </w:rPr>
              <w:lastRenderedPageBreak/>
              <w:t>18</w:t>
            </w:r>
          </w:p>
        </w:tc>
        <w:tc>
          <w:tcPr>
            <w:tcW w:w="613" w:type="pct"/>
            <w:vAlign w:val="center"/>
          </w:tcPr>
          <w:p w14:paraId="4F02C4BF" w14:textId="77777777" w:rsidR="002566D7" w:rsidRDefault="00AF7190">
            <w:pPr>
              <w:widowControl/>
              <w:jc w:val="center"/>
              <w:rPr>
                <w:rFonts w:ascii="宋体" w:hAnsi="宋体"/>
                <w:kern w:val="0"/>
              </w:rPr>
            </w:pPr>
            <w:r>
              <w:rPr>
                <w:rFonts w:ascii="宋体" w:hAnsi="宋体" w:hint="eastAsia"/>
                <w:kern w:val="0"/>
              </w:rPr>
              <w:t>急停控制装置</w:t>
            </w:r>
          </w:p>
        </w:tc>
        <w:tc>
          <w:tcPr>
            <w:tcW w:w="2620" w:type="pct"/>
            <w:shd w:val="clear" w:color="auto" w:fill="auto"/>
            <w:vAlign w:val="center"/>
          </w:tcPr>
          <w:p w14:paraId="293FFA4E"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金属急停开关；规格：蘑菇按键头</w:t>
            </w:r>
            <w:r>
              <w:rPr>
                <w:rFonts w:ascii="宋体" w:hAnsi="宋体" w:cs="宋体" w:hint="eastAsia"/>
                <w:kern w:val="0"/>
                <w:sz w:val="20"/>
                <w:lang w:bidi="ar"/>
              </w:rPr>
              <w:t>≥</w:t>
            </w:r>
            <w:r>
              <w:rPr>
                <w:rFonts w:ascii="宋体" w:hAnsi="宋体" w:cs="宋体" w:hint="eastAsia"/>
                <w:color w:val="000000"/>
                <w:kern w:val="0"/>
                <w:sz w:val="20"/>
                <w:lang w:bidi="ar"/>
              </w:rPr>
              <w:t>φ31mm,材料铝氧化红色，标志；外壳为304不锈钢材质，耐腐蚀/耐温/阻燃/长寿命；高机械寿命，2、防止在操作实验过程中水、电系统出现故障时紧急制动及摇臂升降过程紧急制动，确保操作安全可靠性。3、采用独立控制软件控制，通过急停按钮给出信号源，由智能控制软件自动处理分析。</w:t>
            </w:r>
          </w:p>
        </w:tc>
        <w:tc>
          <w:tcPr>
            <w:tcW w:w="431" w:type="pct"/>
            <w:noWrap/>
            <w:vAlign w:val="center"/>
          </w:tcPr>
          <w:p w14:paraId="0CF74B46" w14:textId="77777777" w:rsidR="002566D7" w:rsidRDefault="00AF7190">
            <w:pPr>
              <w:widowControl/>
              <w:jc w:val="center"/>
              <w:rPr>
                <w:rFonts w:ascii="宋体" w:hAnsi="宋体"/>
                <w:kern w:val="0"/>
              </w:rPr>
            </w:pPr>
            <w:r>
              <w:rPr>
                <w:rFonts w:ascii="宋体" w:hAnsi="宋体" w:hint="eastAsia"/>
                <w:kern w:val="0"/>
              </w:rPr>
              <w:t>个</w:t>
            </w:r>
          </w:p>
        </w:tc>
        <w:tc>
          <w:tcPr>
            <w:tcW w:w="376" w:type="pct"/>
            <w:noWrap/>
            <w:vAlign w:val="center"/>
          </w:tcPr>
          <w:p w14:paraId="5FAE4E04" w14:textId="77777777" w:rsidR="002566D7" w:rsidRDefault="00AF7190">
            <w:pPr>
              <w:widowControl/>
              <w:jc w:val="center"/>
              <w:rPr>
                <w:rFonts w:ascii="宋体" w:hAnsi="宋体"/>
                <w:kern w:val="0"/>
              </w:rPr>
            </w:pPr>
            <w:r>
              <w:rPr>
                <w:rFonts w:ascii="宋体" w:hAnsi="宋体" w:hint="eastAsia"/>
                <w:kern w:val="0"/>
              </w:rPr>
              <w:t>14</w:t>
            </w:r>
          </w:p>
        </w:tc>
        <w:tc>
          <w:tcPr>
            <w:tcW w:w="572" w:type="pct"/>
            <w:noWrap/>
            <w:vAlign w:val="center"/>
          </w:tcPr>
          <w:p w14:paraId="0703C33F" w14:textId="77777777" w:rsidR="002566D7" w:rsidRDefault="00AF7190">
            <w:pPr>
              <w:widowControl/>
              <w:jc w:val="center"/>
              <w:rPr>
                <w:rFonts w:ascii="宋体" w:hAnsi="宋体"/>
                <w:kern w:val="0"/>
              </w:rPr>
            </w:pPr>
            <w:r>
              <w:rPr>
                <w:rFonts w:ascii="宋体" w:hAnsi="宋体" w:hint="eastAsia"/>
                <w:kern w:val="0"/>
              </w:rPr>
              <w:t>否</w:t>
            </w:r>
          </w:p>
        </w:tc>
      </w:tr>
      <w:tr w:rsidR="002566D7" w14:paraId="1D4F5C11" w14:textId="77777777">
        <w:trPr>
          <w:trHeight w:val="20"/>
          <w:jc w:val="center"/>
        </w:trPr>
        <w:tc>
          <w:tcPr>
            <w:tcW w:w="385" w:type="pct"/>
            <w:noWrap/>
            <w:vAlign w:val="center"/>
          </w:tcPr>
          <w:p w14:paraId="4D8AE316" w14:textId="77777777" w:rsidR="002566D7" w:rsidRDefault="00AF7190">
            <w:pPr>
              <w:widowControl/>
              <w:jc w:val="center"/>
              <w:rPr>
                <w:rFonts w:ascii="宋体" w:hAnsi="宋体"/>
                <w:kern w:val="0"/>
              </w:rPr>
            </w:pPr>
            <w:r>
              <w:rPr>
                <w:rFonts w:ascii="宋体" w:hAnsi="宋体" w:hint="eastAsia"/>
                <w:kern w:val="0"/>
              </w:rPr>
              <w:t>19</w:t>
            </w:r>
          </w:p>
        </w:tc>
        <w:tc>
          <w:tcPr>
            <w:tcW w:w="613" w:type="pct"/>
            <w:vAlign w:val="center"/>
          </w:tcPr>
          <w:p w14:paraId="449482ED" w14:textId="77777777" w:rsidR="002566D7" w:rsidRDefault="00AF7190">
            <w:pPr>
              <w:widowControl/>
              <w:jc w:val="center"/>
              <w:rPr>
                <w:rFonts w:ascii="宋体" w:hAnsi="宋体"/>
                <w:kern w:val="0"/>
              </w:rPr>
            </w:pPr>
            <w:r>
              <w:rPr>
                <w:rFonts w:ascii="宋体" w:hAnsi="宋体" w:hint="eastAsia"/>
                <w:kern w:val="0"/>
              </w:rPr>
              <w:t>供电线路模块</w:t>
            </w:r>
          </w:p>
        </w:tc>
        <w:tc>
          <w:tcPr>
            <w:tcW w:w="2620" w:type="pct"/>
            <w:shd w:val="clear" w:color="auto" w:fill="auto"/>
            <w:vAlign w:val="center"/>
          </w:tcPr>
          <w:p w14:paraId="2B11AA6D"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控制柜端供电线路：使用</w:t>
            </w:r>
            <w:r>
              <w:rPr>
                <w:rFonts w:ascii="宋体" w:hAnsi="宋体" w:cs="宋体" w:hint="eastAsia"/>
                <w:kern w:val="0"/>
                <w:sz w:val="20"/>
                <w:lang w:bidi="ar"/>
              </w:rPr>
              <w:t>≥</w:t>
            </w:r>
            <w:r>
              <w:rPr>
                <w:rFonts w:ascii="宋体" w:hAnsi="宋体" w:cs="宋体" w:hint="eastAsia"/>
                <w:color w:val="000000"/>
                <w:kern w:val="0"/>
                <w:sz w:val="20"/>
                <w:lang w:bidi="ar"/>
              </w:rPr>
              <w:t>4平方电缆线从教室总电源箱连接至控制柜电源，外套PVC线管，预留380v线路；</w:t>
            </w:r>
          </w:p>
          <w:p w14:paraId="64EC63C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教师端供电线路：使用</w:t>
            </w:r>
            <w:r>
              <w:rPr>
                <w:rFonts w:ascii="宋体" w:hAnsi="宋体" w:cs="宋体" w:hint="eastAsia"/>
                <w:kern w:val="0"/>
                <w:sz w:val="20"/>
                <w:lang w:bidi="ar"/>
              </w:rPr>
              <w:t>≥</w:t>
            </w:r>
            <w:r>
              <w:rPr>
                <w:rFonts w:ascii="宋体" w:hAnsi="宋体" w:cs="宋体" w:hint="eastAsia"/>
                <w:color w:val="000000"/>
                <w:kern w:val="0"/>
                <w:sz w:val="20"/>
                <w:lang w:bidi="ar"/>
              </w:rPr>
              <w:t>2.5平方电缆线从教室总电源箱连接至教师台控制电源，外套PVC线管；</w:t>
            </w:r>
          </w:p>
          <w:p w14:paraId="24631CE2"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学生端供电线路：使用</w:t>
            </w:r>
            <w:r>
              <w:rPr>
                <w:rFonts w:ascii="宋体" w:hAnsi="宋体" w:cs="宋体" w:hint="eastAsia"/>
                <w:kern w:val="0"/>
                <w:sz w:val="20"/>
                <w:lang w:bidi="ar"/>
              </w:rPr>
              <w:t>≥</w:t>
            </w:r>
            <w:r>
              <w:rPr>
                <w:rFonts w:ascii="宋体" w:hAnsi="宋体" w:cs="宋体" w:hint="eastAsia"/>
                <w:color w:val="000000"/>
                <w:kern w:val="0"/>
                <w:sz w:val="20"/>
                <w:lang w:bidi="ar"/>
              </w:rPr>
              <w:t>1.5平方和</w:t>
            </w:r>
            <w:r>
              <w:rPr>
                <w:rFonts w:ascii="宋体" w:hAnsi="宋体" w:cs="宋体" w:hint="eastAsia"/>
                <w:kern w:val="0"/>
                <w:sz w:val="20"/>
                <w:lang w:bidi="ar"/>
              </w:rPr>
              <w:t>≥</w:t>
            </w:r>
            <w:r>
              <w:rPr>
                <w:rFonts w:ascii="宋体" w:hAnsi="宋体" w:cs="宋体" w:hint="eastAsia"/>
                <w:color w:val="000000"/>
                <w:kern w:val="0"/>
                <w:sz w:val="20"/>
                <w:lang w:bidi="ar"/>
              </w:rPr>
              <w:t>1平方电缆线穿PVC线管，连接所有学生电源端。</w:t>
            </w:r>
          </w:p>
        </w:tc>
        <w:tc>
          <w:tcPr>
            <w:tcW w:w="431" w:type="pct"/>
            <w:noWrap/>
            <w:vAlign w:val="center"/>
          </w:tcPr>
          <w:p w14:paraId="307137B6"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3F3F96A3" w14:textId="77777777" w:rsidR="002566D7" w:rsidRDefault="00AF7190">
            <w:pPr>
              <w:widowControl/>
              <w:jc w:val="center"/>
              <w:rPr>
                <w:rFonts w:ascii="宋体" w:hAnsi="宋体"/>
                <w:kern w:val="0"/>
              </w:rPr>
            </w:pPr>
            <w:r>
              <w:rPr>
                <w:rFonts w:ascii="宋体" w:hAnsi="宋体" w:hint="eastAsia"/>
                <w:kern w:val="0"/>
              </w:rPr>
              <w:t>14</w:t>
            </w:r>
          </w:p>
        </w:tc>
        <w:tc>
          <w:tcPr>
            <w:tcW w:w="572" w:type="pct"/>
            <w:noWrap/>
            <w:vAlign w:val="center"/>
          </w:tcPr>
          <w:p w14:paraId="7176DC3C" w14:textId="77777777" w:rsidR="002566D7" w:rsidRDefault="00AF7190">
            <w:pPr>
              <w:widowControl/>
              <w:jc w:val="center"/>
              <w:rPr>
                <w:rFonts w:ascii="宋体" w:hAnsi="宋体"/>
                <w:kern w:val="0"/>
              </w:rPr>
            </w:pPr>
            <w:r>
              <w:rPr>
                <w:rFonts w:ascii="宋体" w:hAnsi="宋体" w:hint="eastAsia"/>
                <w:kern w:val="0"/>
              </w:rPr>
              <w:t>否</w:t>
            </w:r>
          </w:p>
        </w:tc>
      </w:tr>
      <w:tr w:rsidR="002566D7" w14:paraId="1BDE5F9E" w14:textId="77777777">
        <w:trPr>
          <w:trHeight w:val="20"/>
          <w:jc w:val="center"/>
        </w:trPr>
        <w:tc>
          <w:tcPr>
            <w:tcW w:w="385" w:type="pct"/>
            <w:noWrap/>
            <w:vAlign w:val="center"/>
          </w:tcPr>
          <w:p w14:paraId="34B7CD8F" w14:textId="77777777" w:rsidR="002566D7" w:rsidRDefault="00AF7190">
            <w:pPr>
              <w:widowControl/>
              <w:jc w:val="center"/>
              <w:rPr>
                <w:rFonts w:ascii="宋体" w:hAnsi="宋体"/>
                <w:kern w:val="0"/>
              </w:rPr>
            </w:pPr>
            <w:r>
              <w:rPr>
                <w:rFonts w:ascii="宋体" w:hAnsi="宋体" w:hint="eastAsia"/>
                <w:kern w:val="0"/>
              </w:rPr>
              <w:t>20</w:t>
            </w:r>
          </w:p>
        </w:tc>
        <w:tc>
          <w:tcPr>
            <w:tcW w:w="613" w:type="pct"/>
            <w:vAlign w:val="center"/>
          </w:tcPr>
          <w:p w14:paraId="6258119E" w14:textId="77777777" w:rsidR="002566D7" w:rsidRDefault="00AF7190">
            <w:pPr>
              <w:widowControl/>
              <w:jc w:val="center"/>
              <w:rPr>
                <w:rFonts w:ascii="宋体" w:hAnsi="宋体"/>
                <w:kern w:val="0"/>
              </w:rPr>
            </w:pPr>
            <w:r>
              <w:rPr>
                <w:rFonts w:ascii="宋体" w:hAnsi="宋体" w:hint="eastAsia"/>
                <w:kern w:val="0"/>
              </w:rPr>
              <w:t>智能照明控制装置</w:t>
            </w:r>
          </w:p>
        </w:tc>
        <w:tc>
          <w:tcPr>
            <w:tcW w:w="2620" w:type="pct"/>
            <w:shd w:val="clear" w:color="auto" w:fill="auto"/>
            <w:vAlign w:val="center"/>
          </w:tcPr>
          <w:p w14:paraId="67C6178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1、智能照明灯光模块；</w:t>
            </w:r>
            <w:r>
              <w:rPr>
                <w:rFonts w:ascii="宋体" w:hAnsi="宋体" w:cs="宋体" w:hint="eastAsia"/>
                <w:kern w:val="0"/>
                <w:sz w:val="20"/>
                <w:lang w:bidi="ar"/>
              </w:rPr>
              <w:t>≥</w:t>
            </w:r>
            <w:r>
              <w:rPr>
                <w:rFonts w:ascii="宋体" w:hAnsi="宋体" w:cs="宋体" w:hint="eastAsia"/>
                <w:color w:val="000000"/>
                <w:kern w:val="0"/>
                <w:sz w:val="20"/>
                <w:lang w:bidi="ar"/>
              </w:rPr>
              <w:t>2个LED吸顶模组，每组内置2条功率24V标准LED灯带，外罩由铝合金挤压型材，表面经环氧树脂粉末喷涂高温固化处理。</w:t>
            </w:r>
          </w:p>
          <w:p w14:paraId="413A1206"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2、灯板采用</w:t>
            </w:r>
            <w:r>
              <w:rPr>
                <w:rFonts w:ascii="宋体" w:hAnsi="宋体" w:cs="宋体" w:hint="eastAsia"/>
                <w:kern w:val="0"/>
                <w:sz w:val="20"/>
                <w:lang w:bidi="ar"/>
              </w:rPr>
              <w:t>≥</w:t>
            </w:r>
            <w:r>
              <w:rPr>
                <w:rFonts w:ascii="宋体" w:hAnsi="宋体" w:cs="宋体" w:hint="eastAsia"/>
                <w:color w:val="000000"/>
                <w:kern w:val="0"/>
                <w:sz w:val="20"/>
                <w:lang w:bidi="ar"/>
              </w:rPr>
              <w:t>2.0mm厚PC光扩散板，扩大了发光面，使光线变的柔和，达到匀光而又透光，同时满足各种雾度值和透光率的需求。及在保证高透光率，降低光衰的情况下，有着良好的光源遮蔽性效果，符合视觉工效学原则及室内工作场所照明。模块化安装，维修便捷。所有灯光模组由独立控制软件系统控制，可以根据实际照明需求进行2个模组关闭及开启功能。</w:t>
            </w:r>
          </w:p>
        </w:tc>
        <w:tc>
          <w:tcPr>
            <w:tcW w:w="431" w:type="pct"/>
            <w:noWrap/>
            <w:vAlign w:val="center"/>
          </w:tcPr>
          <w:p w14:paraId="0CA79906"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5ABCAF34" w14:textId="77777777" w:rsidR="002566D7" w:rsidRDefault="00AF7190">
            <w:pPr>
              <w:widowControl/>
              <w:jc w:val="center"/>
              <w:rPr>
                <w:rFonts w:ascii="宋体" w:hAnsi="宋体"/>
                <w:kern w:val="0"/>
              </w:rPr>
            </w:pPr>
            <w:r>
              <w:rPr>
                <w:rFonts w:ascii="宋体" w:hAnsi="宋体" w:hint="eastAsia"/>
                <w:kern w:val="0"/>
              </w:rPr>
              <w:t>28</w:t>
            </w:r>
          </w:p>
        </w:tc>
        <w:tc>
          <w:tcPr>
            <w:tcW w:w="572" w:type="pct"/>
            <w:noWrap/>
            <w:vAlign w:val="center"/>
          </w:tcPr>
          <w:p w14:paraId="31C38E76" w14:textId="77777777" w:rsidR="002566D7" w:rsidRDefault="00AF7190">
            <w:pPr>
              <w:widowControl/>
              <w:jc w:val="center"/>
              <w:rPr>
                <w:rFonts w:ascii="宋体" w:hAnsi="宋体"/>
                <w:kern w:val="0"/>
              </w:rPr>
            </w:pPr>
            <w:r>
              <w:rPr>
                <w:rFonts w:ascii="宋体" w:hAnsi="宋体" w:hint="eastAsia"/>
                <w:kern w:val="0"/>
              </w:rPr>
              <w:t>否</w:t>
            </w:r>
          </w:p>
        </w:tc>
      </w:tr>
      <w:tr w:rsidR="002566D7" w14:paraId="6174DD0F" w14:textId="77777777">
        <w:trPr>
          <w:trHeight w:val="20"/>
          <w:jc w:val="center"/>
        </w:trPr>
        <w:tc>
          <w:tcPr>
            <w:tcW w:w="385" w:type="pct"/>
            <w:noWrap/>
            <w:vAlign w:val="center"/>
          </w:tcPr>
          <w:p w14:paraId="66D1B113" w14:textId="77777777" w:rsidR="002566D7" w:rsidRDefault="00AF7190">
            <w:pPr>
              <w:widowControl/>
              <w:jc w:val="center"/>
              <w:rPr>
                <w:rFonts w:ascii="宋体" w:hAnsi="宋体"/>
                <w:kern w:val="0"/>
              </w:rPr>
            </w:pPr>
            <w:r>
              <w:rPr>
                <w:rFonts w:ascii="宋体" w:hAnsi="宋体" w:hint="eastAsia"/>
                <w:kern w:val="0"/>
              </w:rPr>
              <w:t>21</w:t>
            </w:r>
          </w:p>
        </w:tc>
        <w:tc>
          <w:tcPr>
            <w:tcW w:w="613" w:type="pct"/>
            <w:vAlign w:val="center"/>
          </w:tcPr>
          <w:p w14:paraId="1646B6A1" w14:textId="77777777" w:rsidR="002566D7" w:rsidRDefault="00AF7190">
            <w:pPr>
              <w:widowControl/>
              <w:jc w:val="center"/>
              <w:rPr>
                <w:rFonts w:ascii="宋体" w:hAnsi="宋体"/>
                <w:kern w:val="0"/>
              </w:rPr>
            </w:pPr>
            <w:r>
              <w:rPr>
                <w:rFonts w:ascii="宋体" w:hAnsi="宋体" w:hint="eastAsia"/>
                <w:kern w:val="0"/>
              </w:rPr>
              <w:t>自动给水系统</w:t>
            </w:r>
          </w:p>
        </w:tc>
        <w:tc>
          <w:tcPr>
            <w:tcW w:w="2620" w:type="pct"/>
            <w:shd w:val="clear" w:color="auto" w:fill="auto"/>
            <w:vAlign w:val="center"/>
          </w:tcPr>
          <w:p w14:paraId="0B5AA90F"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1、给排水接头采用PVC材质，具有耐酸碱，拔插轻松，不生锈；即插即用，带自动锁紧插功能带自动止水功能，即使在供水排水工作时，随时拔掉接口不会有任何滴漏现象。                                                                 2、给排水管采用金属包塑编织风暴软管，管外部由</w:t>
            </w:r>
            <w:r>
              <w:rPr>
                <w:rFonts w:ascii="宋体" w:hAnsi="宋体" w:cs="宋体" w:hint="eastAsia"/>
                <w:color w:val="000000"/>
                <w:kern w:val="0"/>
                <w:sz w:val="20"/>
                <w:lang w:bidi="ar"/>
              </w:rPr>
              <w:lastRenderedPageBreak/>
              <w:t>PVC包塑，中层有8股304不锈钢丝抱箍，内管加厚三元乙丙橡胶材料，抗老化、防爆裂、防生锈、经久耐用。</w:t>
            </w:r>
          </w:p>
        </w:tc>
        <w:tc>
          <w:tcPr>
            <w:tcW w:w="431" w:type="pct"/>
            <w:noWrap/>
            <w:vAlign w:val="center"/>
          </w:tcPr>
          <w:p w14:paraId="02A23AEA" w14:textId="77777777" w:rsidR="002566D7" w:rsidRDefault="00AF7190">
            <w:pPr>
              <w:widowControl/>
              <w:jc w:val="center"/>
              <w:rPr>
                <w:rFonts w:ascii="宋体" w:hAnsi="宋体"/>
                <w:kern w:val="0"/>
              </w:rPr>
            </w:pPr>
            <w:r>
              <w:rPr>
                <w:rFonts w:ascii="宋体" w:hAnsi="宋体" w:hint="eastAsia"/>
                <w:kern w:val="0"/>
              </w:rPr>
              <w:lastRenderedPageBreak/>
              <w:t>套</w:t>
            </w:r>
          </w:p>
        </w:tc>
        <w:tc>
          <w:tcPr>
            <w:tcW w:w="376" w:type="pct"/>
            <w:noWrap/>
            <w:vAlign w:val="center"/>
          </w:tcPr>
          <w:p w14:paraId="7777240D" w14:textId="77777777" w:rsidR="002566D7" w:rsidRDefault="00AF7190">
            <w:pPr>
              <w:widowControl/>
              <w:jc w:val="center"/>
              <w:rPr>
                <w:rFonts w:ascii="宋体" w:hAnsi="宋体"/>
                <w:kern w:val="0"/>
              </w:rPr>
            </w:pPr>
            <w:r>
              <w:rPr>
                <w:rFonts w:ascii="宋体" w:hAnsi="宋体" w:hint="eastAsia"/>
                <w:kern w:val="0"/>
              </w:rPr>
              <w:t>14</w:t>
            </w:r>
          </w:p>
        </w:tc>
        <w:tc>
          <w:tcPr>
            <w:tcW w:w="572" w:type="pct"/>
            <w:noWrap/>
            <w:vAlign w:val="center"/>
          </w:tcPr>
          <w:p w14:paraId="444916E1" w14:textId="77777777" w:rsidR="002566D7" w:rsidRDefault="00AF7190">
            <w:pPr>
              <w:widowControl/>
              <w:jc w:val="center"/>
              <w:rPr>
                <w:rFonts w:ascii="宋体" w:hAnsi="宋体"/>
                <w:kern w:val="0"/>
              </w:rPr>
            </w:pPr>
            <w:r>
              <w:rPr>
                <w:rFonts w:ascii="宋体" w:hAnsi="宋体" w:hint="eastAsia"/>
                <w:kern w:val="0"/>
              </w:rPr>
              <w:t>否</w:t>
            </w:r>
          </w:p>
        </w:tc>
      </w:tr>
      <w:tr w:rsidR="002566D7" w14:paraId="18D196DD" w14:textId="77777777">
        <w:trPr>
          <w:trHeight w:val="20"/>
          <w:jc w:val="center"/>
        </w:trPr>
        <w:tc>
          <w:tcPr>
            <w:tcW w:w="385" w:type="pct"/>
            <w:noWrap/>
            <w:vAlign w:val="center"/>
          </w:tcPr>
          <w:p w14:paraId="73DFBBD1" w14:textId="77777777" w:rsidR="002566D7" w:rsidRDefault="00AF7190">
            <w:pPr>
              <w:widowControl/>
              <w:jc w:val="center"/>
              <w:rPr>
                <w:rFonts w:ascii="宋体" w:hAnsi="宋体"/>
                <w:kern w:val="0"/>
              </w:rPr>
            </w:pPr>
            <w:r>
              <w:rPr>
                <w:rFonts w:ascii="宋体" w:hAnsi="宋体" w:hint="eastAsia"/>
                <w:kern w:val="0"/>
              </w:rPr>
              <w:lastRenderedPageBreak/>
              <w:t>22</w:t>
            </w:r>
          </w:p>
        </w:tc>
        <w:tc>
          <w:tcPr>
            <w:tcW w:w="613" w:type="pct"/>
            <w:vAlign w:val="center"/>
          </w:tcPr>
          <w:p w14:paraId="516E4EE3" w14:textId="77777777" w:rsidR="002566D7" w:rsidRDefault="00AF7190">
            <w:pPr>
              <w:widowControl/>
              <w:jc w:val="center"/>
              <w:rPr>
                <w:rFonts w:ascii="宋体" w:hAnsi="宋体"/>
                <w:kern w:val="0"/>
              </w:rPr>
            </w:pPr>
            <w:r>
              <w:rPr>
                <w:rFonts w:ascii="宋体" w:hAnsi="宋体" w:hint="eastAsia"/>
                <w:kern w:val="0"/>
              </w:rPr>
              <w:t>自动排水系统</w:t>
            </w:r>
          </w:p>
        </w:tc>
        <w:tc>
          <w:tcPr>
            <w:tcW w:w="2620" w:type="pct"/>
            <w:shd w:val="clear" w:color="auto" w:fill="auto"/>
            <w:vAlign w:val="center"/>
          </w:tcPr>
          <w:p w14:paraId="5EBFC2C5"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1、给排水接头具有耐酸碱，拔插轻松，不生锈；即插即用，带自动锁紧插功能，即使在供水排水工作时，随时拔掉接口不会有任何滴漏现象。</w:t>
            </w:r>
          </w:p>
          <w:p w14:paraId="7C2165C8"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2、接收智能化控制系统控制，功能面板采用钢制面板，每组功能板上预留不锈钢快速给排水接口1对。并配置配套给排水软管2根。快速给水接口3mm厚304不锈钢材质，带自动止水功能，快速排水接口采用PP材质专用接口。</w:t>
            </w:r>
          </w:p>
        </w:tc>
        <w:tc>
          <w:tcPr>
            <w:tcW w:w="431" w:type="pct"/>
            <w:noWrap/>
            <w:vAlign w:val="center"/>
          </w:tcPr>
          <w:p w14:paraId="4FED8700"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5A6F3BB9" w14:textId="77777777" w:rsidR="002566D7" w:rsidRDefault="00AF7190">
            <w:pPr>
              <w:widowControl/>
              <w:jc w:val="center"/>
              <w:rPr>
                <w:rFonts w:ascii="宋体" w:hAnsi="宋体"/>
                <w:kern w:val="0"/>
              </w:rPr>
            </w:pPr>
            <w:r>
              <w:rPr>
                <w:rFonts w:ascii="宋体" w:hAnsi="宋体" w:hint="eastAsia"/>
                <w:kern w:val="0"/>
              </w:rPr>
              <w:t>14</w:t>
            </w:r>
          </w:p>
        </w:tc>
        <w:tc>
          <w:tcPr>
            <w:tcW w:w="572" w:type="pct"/>
            <w:noWrap/>
            <w:vAlign w:val="center"/>
          </w:tcPr>
          <w:p w14:paraId="0A628B5F" w14:textId="77777777" w:rsidR="002566D7" w:rsidRDefault="00AF7190">
            <w:pPr>
              <w:widowControl/>
              <w:jc w:val="center"/>
              <w:rPr>
                <w:rFonts w:ascii="宋体" w:hAnsi="宋体"/>
                <w:kern w:val="0"/>
              </w:rPr>
            </w:pPr>
            <w:r>
              <w:rPr>
                <w:rFonts w:ascii="宋体" w:hAnsi="宋体" w:hint="eastAsia"/>
                <w:kern w:val="0"/>
              </w:rPr>
              <w:t>否</w:t>
            </w:r>
          </w:p>
        </w:tc>
      </w:tr>
      <w:tr w:rsidR="002566D7" w14:paraId="0054F211" w14:textId="77777777">
        <w:trPr>
          <w:trHeight w:val="20"/>
          <w:jc w:val="center"/>
        </w:trPr>
        <w:tc>
          <w:tcPr>
            <w:tcW w:w="385" w:type="pct"/>
            <w:noWrap/>
            <w:vAlign w:val="center"/>
          </w:tcPr>
          <w:p w14:paraId="65D8E82A" w14:textId="77777777" w:rsidR="002566D7" w:rsidRDefault="00AF7190">
            <w:pPr>
              <w:widowControl/>
              <w:jc w:val="center"/>
              <w:rPr>
                <w:rFonts w:ascii="宋体" w:hAnsi="宋体"/>
                <w:kern w:val="0"/>
              </w:rPr>
            </w:pPr>
            <w:r>
              <w:rPr>
                <w:rFonts w:ascii="宋体" w:hAnsi="宋体" w:hint="eastAsia"/>
                <w:kern w:val="0"/>
              </w:rPr>
              <w:t>23</w:t>
            </w:r>
          </w:p>
        </w:tc>
        <w:tc>
          <w:tcPr>
            <w:tcW w:w="613" w:type="pct"/>
            <w:vAlign w:val="center"/>
          </w:tcPr>
          <w:p w14:paraId="3F3BFE77" w14:textId="77777777" w:rsidR="002566D7" w:rsidRDefault="00AF7190">
            <w:pPr>
              <w:widowControl/>
              <w:jc w:val="center"/>
              <w:rPr>
                <w:rFonts w:ascii="宋体" w:hAnsi="宋体"/>
                <w:kern w:val="0"/>
              </w:rPr>
            </w:pPr>
            <w:r>
              <w:rPr>
                <w:rFonts w:ascii="宋体" w:hAnsi="宋体" w:hint="eastAsia"/>
                <w:kern w:val="0"/>
              </w:rPr>
              <w:t>移动智能水槽（滴水架）</w:t>
            </w:r>
          </w:p>
        </w:tc>
        <w:tc>
          <w:tcPr>
            <w:tcW w:w="2620" w:type="pct"/>
            <w:shd w:val="clear" w:color="auto" w:fill="auto"/>
            <w:vAlign w:val="center"/>
          </w:tcPr>
          <w:p w14:paraId="66037D03"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1、整体规格：≥500×600×1080㎜（±10㎜），</w:t>
            </w:r>
          </w:p>
          <w:p w14:paraId="767C900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结构特点：水槽滴水架、柜体、下柜组合式结构。水槽面部下沉式构造，台面设有预留安装紧急洗眼器余位口、可装洗手液瓶，水槽内部设有一个防溢水口，底部后侧有不锈钢点状的沥水点，底部有滤网，柜体左右两侧设有把手位，底座带有可调脚，整体造型美观。</w:t>
            </w:r>
          </w:p>
          <w:p w14:paraId="50EFA57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3、水槽和滴水架注塑模具一次成型无缝链接，采用优质环保型PP改性材料，无臭无毒、耐强酸碱，水槽内规格</w:t>
            </w:r>
            <w:r>
              <w:rPr>
                <w:rFonts w:ascii="宋体" w:hAnsi="宋体" w:cs="宋体" w:hint="eastAsia"/>
                <w:kern w:val="0"/>
                <w:sz w:val="20"/>
                <w:lang w:bidi="ar"/>
              </w:rPr>
              <w:t>≥</w:t>
            </w:r>
            <w:r>
              <w:rPr>
                <w:rFonts w:ascii="宋体" w:hAnsi="宋体" w:cs="宋体" w:hint="eastAsia"/>
                <w:color w:val="000000"/>
                <w:kern w:val="0"/>
                <w:sz w:val="20"/>
                <w:lang w:bidi="ar"/>
              </w:rPr>
              <w:t>420×330×240㎜，滴水架规格</w:t>
            </w:r>
            <w:r>
              <w:rPr>
                <w:rFonts w:ascii="宋体" w:hAnsi="宋体" w:cs="宋体" w:hint="eastAsia"/>
                <w:kern w:val="0"/>
                <w:sz w:val="20"/>
                <w:lang w:bidi="ar"/>
              </w:rPr>
              <w:t>≥</w:t>
            </w:r>
            <w:r>
              <w:rPr>
                <w:rFonts w:ascii="宋体" w:hAnsi="宋体" w:cs="宋体" w:hint="eastAsia"/>
                <w:color w:val="000000"/>
                <w:kern w:val="0"/>
                <w:sz w:val="20"/>
                <w:lang w:bidi="ar"/>
              </w:rPr>
              <w:t>480×120×300㎜；滴水架正面设有八条试管位，滴水架顶部面上设有一个规格：</w:t>
            </w:r>
            <w:r>
              <w:rPr>
                <w:rFonts w:ascii="宋体" w:hAnsi="宋体" w:cs="宋体" w:hint="eastAsia"/>
                <w:kern w:val="0"/>
                <w:sz w:val="20"/>
                <w:lang w:bidi="ar"/>
              </w:rPr>
              <w:t>≥</w:t>
            </w:r>
            <w:r>
              <w:rPr>
                <w:rFonts w:ascii="宋体" w:hAnsi="宋体" w:cs="宋体" w:hint="eastAsia"/>
                <w:color w:val="000000"/>
                <w:kern w:val="0"/>
                <w:sz w:val="20"/>
                <w:lang w:bidi="ar"/>
              </w:rPr>
              <w:t>180×55×60㎜给、排水、电源快速接头带防尘盖收纳盒。</w:t>
            </w:r>
          </w:p>
          <w:p w14:paraId="47CB0DF2"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4、水槽内配有阶梯型304不锈钢溢水板，规格：</w:t>
            </w:r>
            <w:r>
              <w:rPr>
                <w:rFonts w:ascii="宋体" w:hAnsi="宋体" w:cs="宋体" w:hint="eastAsia"/>
                <w:kern w:val="0"/>
                <w:sz w:val="20"/>
                <w:lang w:bidi="ar"/>
              </w:rPr>
              <w:t>≥</w:t>
            </w:r>
            <w:r>
              <w:rPr>
                <w:rFonts w:ascii="宋体" w:hAnsi="宋体" w:cs="宋体" w:hint="eastAsia"/>
                <w:color w:val="000000"/>
                <w:kern w:val="0"/>
                <w:sz w:val="20"/>
                <w:lang w:bidi="ar"/>
              </w:rPr>
              <w:t>415×22㎜，使废水无法沿着台面侵蚀柜体。</w:t>
            </w:r>
          </w:p>
          <w:p w14:paraId="35DECB18"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5、柜体材料采用环保型ABS工程塑料注塑成型，柜体后面和下柜后面设有两扇检修门，推拉挂锁设计，方便检修使用。</w:t>
            </w:r>
          </w:p>
          <w:p w14:paraId="2547D95C"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6、下柜部箱体采用ABS工程塑料磨具一次成型，耐酸碱。底部装有可调脚。</w:t>
            </w:r>
          </w:p>
        </w:tc>
        <w:tc>
          <w:tcPr>
            <w:tcW w:w="431" w:type="pct"/>
            <w:noWrap/>
            <w:vAlign w:val="center"/>
          </w:tcPr>
          <w:p w14:paraId="0DAE6F22" w14:textId="77777777" w:rsidR="002566D7" w:rsidRDefault="00AF7190">
            <w:pPr>
              <w:widowControl/>
              <w:jc w:val="center"/>
              <w:rPr>
                <w:rFonts w:ascii="宋体" w:hAnsi="宋体"/>
                <w:kern w:val="0"/>
              </w:rPr>
            </w:pPr>
            <w:r>
              <w:rPr>
                <w:rFonts w:ascii="宋体" w:hAnsi="宋体" w:hint="eastAsia"/>
                <w:kern w:val="0"/>
              </w:rPr>
              <w:t>个</w:t>
            </w:r>
          </w:p>
        </w:tc>
        <w:tc>
          <w:tcPr>
            <w:tcW w:w="376" w:type="pct"/>
            <w:noWrap/>
            <w:vAlign w:val="center"/>
          </w:tcPr>
          <w:p w14:paraId="1248825A" w14:textId="77777777" w:rsidR="002566D7" w:rsidRDefault="00AF7190">
            <w:pPr>
              <w:widowControl/>
              <w:jc w:val="center"/>
              <w:rPr>
                <w:rFonts w:ascii="宋体" w:hAnsi="宋体"/>
                <w:kern w:val="0"/>
              </w:rPr>
            </w:pPr>
            <w:r>
              <w:rPr>
                <w:rFonts w:ascii="宋体" w:hAnsi="宋体" w:hint="eastAsia"/>
                <w:kern w:val="0"/>
              </w:rPr>
              <w:t>14</w:t>
            </w:r>
          </w:p>
        </w:tc>
        <w:tc>
          <w:tcPr>
            <w:tcW w:w="572" w:type="pct"/>
            <w:noWrap/>
            <w:vAlign w:val="center"/>
          </w:tcPr>
          <w:p w14:paraId="26E07AAE" w14:textId="77777777" w:rsidR="002566D7" w:rsidRDefault="00AF7190">
            <w:pPr>
              <w:widowControl/>
              <w:jc w:val="center"/>
              <w:rPr>
                <w:rFonts w:ascii="宋体" w:hAnsi="宋体"/>
                <w:kern w:val="0"/>
              </w:rPr>
            </w:pPr>
            <w:r>
              <w:rPr>
                <w:rFonts w:ascii="宋体" w:hAnsi="宋体" w:hint="eastAsia"/>
                <w:kern w:val="0"/>
              </w:rPr>
              <w:t>否</w:t>
            </w:r>
          </w:p>
        </w:tc>
      </w:tr>
      <w:tr w:rsidR="002566D7" w14:paraId="6E2BA758" w14:textId="77777777">
        <w:trPr>
          <w:trHeight w:val="20"/>
          <w:jc w:val="center"/>
        </w:trPr>
        <w:tc>
          <w:tcPr>
            <w:tcW w:w="385" w:type="pct"/>
            <w:noWrap/>
            <w:vAlign w:val="center"/>
          </w:tcPr>
          <w:p w14:paraId="2C11C64E" w14:textId="77777777" w:rsidR="002566D7" w:rsidRDefault="00AF7190">
            <w:pPr>
              <w:widowControl/>
              <w:jc w:val="center"/>
              <w:rPr>
                <w:rFonts w:ascii="宋体" w:hAnsi="宋体"/>
                <w:kern w:val="0"/>
              </w:rPr>
            </w:pPr>
            <w:r>
              <w:rPr>
                <w:rFonts w:ascii="宋体" w:hAnsi="宋体" w:hint="eastAsia"/>
                <w:kern w:val="0"/>
              </w:rPr>
              <w:t>24</w:t>
            </w:r>
          </w:p>
        </w:tc>
        <w:tc>
          <w:tcPr>
            <w:tcW w:w="613" w:type="pct"/>
            <w:vAlign w:val="center"/>
          </w:tcPr>
          <w:p w14:paraId="6CA53311" w14:textId="77777777" w:rsidR="002566D7" w:rsidRDefault="00AF7190">
            <w:pPr>
              <w:widowControl/>
              <w:jc w:val="center"/>
              <w:rPr>
                <w:rFonts w:ascii="宋体" w:hAnsi="宋体"/>
                <w:kern w:val="0"/>
              </w:rPr>
            </w:pPr>
            <w:r>
              <w:rPr>
                <w:rFonts w:ascii="宋体" w:hAnsi="宋体" w:hint="eastAsia"/>
                <w:kern w:val="0"/>
              </w:rPr>
              <w:t>废水自动排水系统</w:t>
            </w:r>
          </w:p>
        </w:tc>
        <w:tc>
          <w:tcPr>
            <w:tcW w:w="2620" w:type="pct"/>
            <w:shd w:val="clear" w:color="auto" w:fill="auto"/>
            <w:vAlign w:val="center"/>
          </w:tcPr>
          <w:p w14:paraId="40D0E51E"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1、废水储水箱采用材料PE聚乙烯，注塑模具一次成型，无臭无毒、耐强酸碱、抗老化。废水储存箱配有内置防臭芯，防止废气与废水倒灌。</w:t>
            </w:r>
          </w:p>
          <w:p w14:paraId="6CFCEBC5"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2、废水箱内装防腐水位控制器液位开关，传感器检测到水位达到容量高度会自动开启排水功能。                                                                                                                                                                                 3、耐酸碱环保增压水泵，外壳材料：PPS+PA66，功率40W，工作电压24V，流量10L/MIN，最大静态扬程8M；无毒、无味、无重金属，具有缺水保护、空转保护、堵转保护、卡死保护、防漏电、防腐蚀、</w:t>
            </w:r>
            <w:r>
              <w:rPr>
                <w:rFonts w:ascii="宋体" w:hAnsi="宋体" w:cs="宋体" w:hint="eastAsia"/>
                <w:color w:val="000000"/>
                <w:kern w:val="0"/>
                <w:sz w:val="20"/>
                <w:lang w:bidi="ar"/>
              </w:rPr>
              <w:lastRenderedPageBreak/>
              <w:t>防空转，自带止回阀等功能。</w:t>
            </w:r>
          </w:p>
          <w:p w14:paraId="413CF4B9"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4、隔离器</w:t>
            </w:r>
          </w:p>
        </w:tc>
        <w:tc>
          <w:tcPr>
            <w:tcW w:w="431" w:type="pct"/>
            <w:noWrap/>
            <w:vAlign w:val="center"/>
          </w:tcPr>
          <w:p w14:paraId="41C93E77" w14:textId="77777777" w:rsidR="002566D7" w:rsidRDefault="00AF7190">
            <w:pPr>
              <w:widowControl/>
              <w:jc w:val="center"/>
              <w:rPr>
                <w:rFonts w:ascii="宋体" w:hAnsi="宋体"/>
                <w:kern w:val="0"/>
              </w:rPr>
            </w:pPr>
            <w:r>
              <w:rPr>
                <w:rFonts w:ascii="宋体" w:hAnsi="宋体" w:hint="eastAsia"/>
                <w:kern w:val="0"/>
              </w:rPr>
              <w:lastRenderedPageBreak/>
              <w:t>套</w:t>
            </w:r>
          </w:p>
        </w:tc>
        <w:tc>
          <w:tcPr>
            <w:tcW w:w="376" w:type="pct"/>
            <w:noWrap/>
            <w:vAlign w:val="center"/>
          </w:tcPr>
          <w:p w14:paraId="6E50473D" w14:textId="77777777" w:rsidR="002566D7" w:rsidRDefault="00AF7190">
            <w:pPr>
              <w:widowControl/>
              <w:jc w:val="center"/>
              <w:rPr>
                <w:rFonts w:ascii="宋体" w:hAnsi="宋体"/>
                <w:kern w:val="0"/>
              </w:rPr>
            </w:pPr>
            <w:r>
              <w:rPr>
                <w:rFonts w:ascii="宋体" w:hAnsi="宋体" w:hint="eastAsia"/>
                <w:kern w:val="0"/>
              </w:rPr>
              <w:t>14</w:t>
            </w:r>
          </w:p>
        </w:tc>
        <w:tc>
          <w:tcPr>
            <w:tcW w:w="572" w:type="pct"/>
            <w:noWrap/>
            <w:vAlign w:val="center"/>
          </w:tcPr>
          <w:p w14:paraId="40C9B967" w14:textId="77777777" w:rsidR="002566D7" w:rsidRDefault="00AF7190">
            <w:pPr>
              <w:widowControl/>
              <w:jc w:val="center"/>
              <w:rPr>
                <w:rFonts w:ascii="宋体" w:hAnsi="宋体"/>
                <w:kern w:val="0"/>
              </w:rPr>
            </w:pPr>
            <w:r>
              <w:rPr>
                <w:rFonts w:ascii="宋体" w:hAnsi="宋体" w:hint="eastAsia"/>
                <w:kern w:val="0"/>
              </w:rPr>
              <w:t>否</w:t>
            </w:r>
          </w:p>
        </w:tc>
      </w:tr>
      <w:tr w:rsidR="002566D7" w14:paraId="69644F0E" w14:textId="77777777">
        <w:trPr>
          <w:trHeight w:val="20"/>
          <w:jc w:val="center"/>
        </w:trPr>
        <w:tc>
          <w:tcPr>
            <w:tcW w:w="385" w:type="pct"/>
            <w:noWrap/>
            <w:vAlign w:val="center"/>
          </w:tcPr>
          <w:p w14:paraId="3E3E79A0" w14:textId="77777777" w:rsidR="002566D7" w:rsidRDefault="00AF7190">
            <w:pPr>
              <w:widowControl/>
              <w:jc w:val="center"/>
              <w:rPr>
                <w:rFonts w:ascii="宋体" w:hAnsi="宋体"/>
                <w:kern w:val="0"/>
              </w:rPr>
            </w:pPr>
            <w:r>
              <w:rPr>
                <w:rFonts w:ascii="宋体" w:hAnsi="宋体" w:hint="eastAsia"/>
                <w:kern w:val="0"/>
              </w:rPr>
              <w:lastRenderedPageBreak/>
              <w:t>25</w:t>
            </w:r>
          </w:p>
        </w:tc>
        <w:tc>
          <w:tcPr>
            <w:tcW w:w="613" w:type="pct"/>
            <w:vAlign w:val="center"/>
          </w:tcPr>
          <w:p w14:paraId="76FC594B" w14:textId="77777777" w:rsidR="002566D7" w:rsidRDefault="00AF7190">
            <w:pPr>
              <w:widowControl/>
              <w:jc w:val="center"/>
              <w:rPr>
                <w:rFonts w:ascii="宋体" w:hAnsi="宋体"/>
                <w:kern w:val="0"/>
              </w:rPr>
            </w:pPr>
            <w:r>
              <w:rPr>
                <w:rFonts w:ascii="宋体" w:hAnsi="宋体" w:hint="eastAsia"/>
                <w:kern w:val="0"/>
              </w:rPr>
              <w:t>台式单口紧急洗眼器</w:t>
            </w:r>
          </w:p>
        </w:tc>
        <w:tc>
          <w:tcPr>
            <w:tcW w:w="2620" w:type="pct"/>
            <w:shd w:val="clear" w:color="auto" w:fill="auto"/>
            <w:vAlign w:val="center"/>
          </w:tcPr>
          <w:p w14:paraId="5D90AAE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1、台面安装方式，平时放置于台面，紧急使用时可随意抽起，使用方便。</w:t>
            </w:r>
          </w:p>
          <w:p w14:paraId="32D31423"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2、洗眼喷头：具有过滤泡棉及防尘功能，上面防尘盖平常可防尘，使用时可随时被水冲开，并降低突然打开时短暂的高水压，避免冲伤眼睛。</w:t>
            </w:r>
          </w:p>
          <w:p w14:paraId="4D953003"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3、控水阀采用黄铜制作，经高亮度环氧树脂涂层处理，外观美观大方，阀门可自动关闭，密封可靠。</w:t>
            </w:r>
          </w:p>
        </w:tc>
        <w:tc>
          <w:tcPr>
            <w:tcW w:w="431" w:type="pct"/>
            <w:noWrap/>
            <w:vAlign w:val="center"/>
          </w:tcPr>
          <w:p w14:paraId="10B27E52"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1A521346" w14:textId="77777777" w:rsidR="002566D7" w:rsidRDefault="00AF7190">
            <w:pPr>
              <w:widowControl/>
              <w:jc w:val="center"/>
              <w:rPr>
                <w:rFonts w:ascii="宋体" w:hAnsi="宋体"/>
                <w:kern w:val="0"/>
              </w:rPr>
            </w:pPr>
            <w:r>
              <w:rPr>
                <w:rFonts w:ascii="宋体" w:hAnsi="宋体" w:hint="eastAsia"/>
                <w:kern w:val="0"/>
              </w:rPr>
              <w:t>14</w:t>
            </w:r>
          </w:p>
        </w:tc>
        <w:tc>
          <w:tcPr>
            <w:tcW w:w="572" w:type="pct"/>
            <w:noWrap/>
            <w:vAlign w:val="center"/>
          </w:tcPr>
          <w:p w14:paraId="406CFB48" w14:textId="77777777" w:rsidR="002566D7" w:rsidRDefault="00AF7190">
            <w:pPr>
              <w:widowControl/>
              <w:jc w:val="center"/>
              <w:rPr>
                <w:rFonts w:ascii="宋体" w:hAnsi="宋体"/>
                <w:kern w:val="0"/>
              </w:rPr>
            </w:pPr>
            <w:r>
              <w:rPr>
                <w:rFonts w:ascii="宋体" w:hAnsi="宋体" w:hint="eastAsia"/>
                <w:kern w:val="0"/>
              </w:rPr>
              <w:t>否</w:t>
            </w:r>
          </w:p>
        </w:tc>
      </w:tr>
      <w:tr w:rsidR="002566D7" w14:paraId="519A2045" w14:textId="77777777">
        <w:trPr>
          <w:trHeight w:val="20"/>
          <w:jc w:val="center"/>
        </w:trPr>
        <w:tc>
          <w:tcPr>
            <w:tcW w:w="385" w:type="pct"/>
            <w:noWrap/>
            <w:vAlign w:val="center"/>
          </w:tcPr>
          <w:p w14:paraId="04CC8CCC" w14:textId="77777777" w:rsidR="002566D7" w:rsidRDefault="00AF7190">
            <w:pPr>
              <w:widowControl/>
              <w:jc w:val="center"/>
              <w:rPr>
                <w:rFonts w:ascii="宋体" w:hAnsi="宋体"/>
                <w:kern w:val="0"/>
              </w:rPr>
            </w:pPr>
            <w:r>
              <w:rPr>
                <w:rFonts w:ascii="宋体" w:hAnsi="宋体" w:hint="eastAsia"/>
                <w:kern w:val="0"/>
              </w:rPr>
              <w:t>26</w:t>
            </w:r>
          </w:p>
        </w:tc>
        <w:tc>
          <w:tcPr>
            <w:tcW w:w="613" w:type="pct"/>
            <w:vAlign w:val="center"/>
          </w:tcPr>
          <w:p w14:paraId="527057E9" w14:textId="77777777" w:rsidR="002566D7" w:rsidRDefault="00AF7190">
            <w:pPr>
              <w:widowControl/>
              <w:jc w:val="center"/>
              <w:rPr>
                <w:rFonts w:ascii="宋体" w:hAnsi="宋体"/>
                <w:kern w:val="0"/>
              </w:rPr>
            </w:pPr>
            <w:r>
              <w:rPr>
                <w:rFonts w:asciiTheme="minorEastAsia" w:hAnsiTheme="minorEastAsia" w:hint="eastAsia"/>
                <w:kern w:val="0"/>
              </w:rPr>
              <w:t>■</w:t>
            </w:r>
            <w:r>
              <w:rPr>
                <w:rFonts w:ascii="宋体" w:hAnsi="宋体" w:hint="eastAsia"/>
                <w:kern w:val="0"/>
              </w:rPr>
              <w:t>定制三联水嘴</w:t>
            </w:r>
          </w:p>
        </w:tc>
        <w:tc>
          <w:tcPr>
            <w:tcW w:w="2620" w:type="pct"/>
            <w:shd w:val="clear" w:color="auto" w:fill="auto"/>
            <w:vAlign w:val="center"/>
          </w:tcPr>
          <w:p w14:paraId="2289ACA6"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1、结构：三联(一高二低）带有三个陶瓷阀芯，ABS手柄，鹅颈管可360°随意旋转，鹅颈、低位铜管φ16mm。                                                                                                                                                                                           2、材质：主体黄铜材质，表面经高亮度环氧树脂喷涂，耐腐蚀，耐热。</w:t>
            </w:r>
          </w:p>
        </w:tc>
        <w:tc>
          <w:tcPr>
            <w:tcW w:w="431" w:type="pct"/>
            <w:noWrap/>
            <w:vAlign w:val="center"/>
          </w:tcPr>
          <w:p w14:paraId="55BDB539" w14:textId="77777777" w:rsidR="002566D7" w:rsidRDefault="00AF7190">
            <w:pPr>
              <w:widowControl/>
              <w:jc w:val="center"/>
              <w:rPr>
                <w:rFonts w:ascii="宋体" w:hAnsi="宋体"/>
                <w:kern w:val="0"/>
              </w:rPr>
            </w:pPr>
            <w:r>
              <w:rPr>
                <w:rFonts w:ascii="宋体" w:hAnsi="宋体" w:hint="eastAsia"/>
                <w:kern w:val="0"/>
              </w:rPr>
              <w:t>付</w:t>
            </w:r>
          </w:p>
        </w:tc>
        <w:tc>
          <w:tcPr>
            <w:tcW w:w="376" w:type="pct"/>
            <w:noWrap/>
            <w:vAlign w:val="center"/>
          </w:tcPr>
          <w:p w14:paraId="5EB8431A" w14:textId="77777777" w:rsidR="002566D7" w:rsidRDefault="00AF7190">
            <w:pPr>
              <w:widowControl/>
              <w:jc w:val="center"/>
              <w:rPr>
                <w:rFonts w:ascii="宋体" w:hAnsi="宋体"/>
                <w:kern w:val="0"/>
              </w:rPr>
            </w:pPr>
            <w:r>
              <w:rPr>
                <w:rFonts w:ascii="宋体" w:hAnsi="宋体" w:hint="eastAsia"/>
                <w:kern w:val="0"/>
              </w:rPr>
              <w:t>14</w:t>
            </w:r>
          </w:p>
        </w:tc>
        <w:tc>
          <w:tcPr>
            <w:tcW w:w="572" w:type="pct"/>
            <w:noWrap/>
            <w:vAlign w:val="center"/>
          </w:tcPr>
          <w:p w14:paraId="6673542C" w14:textId="77777777" w:rsidR="002566D7" w:rsidRDefault="00AF7190">
            <w:pPr>
              <w:widowControl/>
              <w:jc w:val="center"/>
              <w:rPr>
                <w:rFonts w:ascii="宋体" w:hAnsi="宋体"/>
                <w:kern w:val="0"/>
              </w:rPr>
            </w:pPr>
            <w:r>
              <w:rPr>
                <w:rFonts w:ascii="宋体" w:hAnsi="宋体" w:hint="eastAsia"/>
                <w:kern w:val="0"/>
              </w:rPr>
              <w:t>否</w:t>
            </w:r>
          </w:p>
        </w:tc>
      </w:tr>
      <w:tr w:rsidR="002566D7" w14:paraId="3C0E3055" w14:textId="77777777">
        <w:trPr>
          <w:trHeight w:val="20"/>
          <w:jc w:val="center"/>
        </w:trPr>
        <w:tc>
          <w:tcPr>
            <w:tcW w:w="385" w:type="pct"/>
            <w:noWrap/>
            <w:vAlign w:val="center"/>
          </w:tcPr>
          <w:p w14:paraId="08E0328A" w14:textId="77777777" w:rsidR="002566D7" w:rsidRDefault="00AF7190">
            <w:pPr>
              <w:widowControl/>
              <w:jc w:val="center"/>
              <w:rPr>
                <w:rFonts w:ascii="宋体" w:hAnsi="宋体"/>
                <w:kern w:val="0"/>
              </w:rPr>
            </w:pPr>
            <w:r>
              <w:rPr>
                <w:rFonts w:ascii="宋体" w:hAnsi="宋体" w:hint="eastAsia"/>
                <w:kern w:val="0"/>
              </w:rPr>
              <w:t>27</w:t>
            </w:r>
          </w:p>
        </w:tc>
        <w:tc>
          <w:tcPr>
            <w:tcW w:w="613" w:type="pct"/>
            <w:vAlign w:val="center"/>
          </w:tcPr>
          <w:p w14:paraId="5A6E34F5" w14:textId="77777777" w:rsidR="002566D7" w:rsidRDefault="00AF7190">
            <w:pPr>
              <w:widowControl/>
              <w:jc w:val="center"/>
              <w:rPr>
                <w:rFonts w:ascii="宋体" w:hAnsi="宋体"/>
                <w:kern w:val="0"/>
              </w:rPr>
            </w:pPr>
            <w:r>
              <w:rPr>
                <w:rFonts w:ascii="宋体" w:hAnsi="宋体" w:hint="eastAsia"/>
                <w:kern w:val="0"/>
              </w:rPr>
              <w:t>离心风机</w:t>
            </w:r>
          </w:p>
        </w:tc>
        <w:tc>
          <w:tcPr>
            <w:tcW w:w="2620" w:type="pct"/>
            <w:shd w:val="clear" w:color="auto" w:fill="auto"/>
            <w:vAlign w:val="center"/>
          </w:tcPr>
          <w:p w14:paraId="72231798"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选用防腐蚀塑料离心式调速风机，电机功率为5.5KW。</w:t>
            </w:r>
          </w:p>
          <w:p w14:paraId="5F00AA35"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风量：6677-11200 m3/h；风压：980-650 Pa；口径：400mm。</w:t>
            </w:r>
          </w:p>
          <w:p w14:paraId="4564430F"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风机控制采用可调速系统控制，既能保证通风效果，又能降低能耗和噪声。配风帽1个，防震垫4只及配件，消音器1个。</w:t>
            </w:r>
          </w:p>
        </w:tc>
        <w:tc>
          <w:tcPr>
            <w:tcW w:w="431" w:type="pct"/>
            <w:noWrap/>
            <w:vAlign w:val="center"/>
          </w:tcPr>
          <w:p w14:paraId="6AE1058D" w14:textId="77777777" w:rsidR="002566D7" w:rsidRDefault="00AF7190">
            <w:pPr>
              <w:widowControl/>
              <w:jc w:val="center"/>
              <w:rPr>
                <w:rFonts w:ascii="宋体" w:hAnsi="宋体"/>
                <w:kern w:val="0"/>
              </w:rPr>
            </w:pPr>
            <w:r>
              <w:rPr>
                <w:rFonts w:ascii="宋体" w:hAnsi="宋体" w:hint="eastAsia"/>
                <w:kern w:val="0"/>
              </w:rPr>
              <w:t>台</w:t>
            </w:r>
          </w:p>
        </w:tc>
        <w:tc>
          <w:tcPr>
            <w:tcW w:w="376" w:type="pct"/>
            <w:noWrap/>
            <w:vAlign w:val="center"/>
          </w:tcPr>
          <w:p w14:paraId="05321A38"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26CFB9E6" w14:textId="77777777" w:rsidR="002566D7" w:rsidRDefault="00AF7190">
            <w:pPr>
              <w:widowControl/>
              <w:jc w:val="center"/>
              <w:rPr>
                <w:rFonts w:ascii="宋体" w:hAnsi="宋体"/>
                <w:kern w:val="0"/>
              </w:rPr>
            </w:pPr>
            <w:r>
              <w:rPr>
                <w:rFonts w:ascii="宋体" w:hAnsi="宋体" w:hint="eastAsia"/>
                <w:kern w:val="0"/>
              </w:rPr>
              <w:t>否</w:t>
            </w:r>
          </w:p>
        </w:tc>
      </w:tr>
      <w:tr w:rsidR="002566D7" w14:paraId="23165A9F" w14:textId="77777777">
        <w:trPr>
          <w:trHeight w:val="20"/>
          <w:jc w:val="center"/>
        </w:trPr>
        <w:tc>
          <w:tcPr>
            <w:tcW w:w="385" w:type="pct"/>
            <w:noWrap/>
            <w:vAlign w:val="center"/>
          </w:tcPr>
          <w:p w14:paraId="00FB12C7" w14:textId="77777777" w:rsidR="002566D7" w:rsidRDefault="00AF7190">
            <w:pPr>
              <w:widowControl/>
              <w:jc w:val="center"/>
              <w:rPr>
                <w:rFonts w:ascii="宋体" w:hAnsi="宋体"/>
                <w:kern w:val="0"/>
              </w:rPr>
            </w:pPr>
            <w:r>
              <w:rPr>
                <w:rFonts w:ascii="宋体" w:hAnsi="宋体" w:hint="eastAsia"/>
                <w:kern w:val="0"/>
              </w:rPr>
              <w:t>28</w:t>
            </w:r>
          </w:p>
        </w:tc>
        <w:tc>
          <w:tcPr>
            <w:tcW w:w="613" w:type="pct"/>
            <w:vAlign w:val="center"/>
          </w:tcPr>
          <w:p w14:paraId="6A92189A" w14:textId="77777777" w:rsidR="002566D7" w:rsidRDefault="00AF7190">
            <w:pPr>
              <w:widowControl/>
              <w:jc w:val="center"/>
              <w:rPr>
                <w:rFonts w:ascii="宋体" w:hAnsi="宋体"/>
                <w:kern w:val="0"/>
              </w:rPr>
            </w:pPr>
            <w:r>
              <w:rPr>
                <w:rFonts w:ascii="宋体" w:hAnsi="宋体" w:hint="eastAsia"/>
                <w:kern w:val="0"/>
              </w:rPr>
              <w:t>风机软接头</w:t>
            </w:r>
          </w:p>
        </w:tc>
        <w:tc>
          <w:tcPr>
            <w:tcW w:w="2620" w:type="pct"/>
            <w:shd w:val="clear" w:color="auto" w:fill="auto"/>
            <w:vAlign w:val="center"/>
          </w:tcPr>
          <w:p w14:paraId="6CA17A88"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pp材质，口径：400mm。进出口接头采用柔性材质，消除因震动引起的微量错位对风机的影响。</w:t>
            </w:r>
          </w:p>
        </w:tc>
        <w:tc>
          <w:tcPr>
            <w:tcW w:w="431" w:type="pct"/>
            <w:noWrap/>
            <w:vAlign w:val="center"/>
          </w:tcPr>
          <w:p w14:paraId="55AD7C87" w14:textId="77777777" w:rsidR="002566D7" w:rsidRDefault="00AF7190">
            <w:pPr>
              <w:widowControl/>
              <w:jc w:val="center"/>
              <w:rPr>
                <w:rFonts w:ascii="宋体" w:hAnsi="宋体"/>
                <w:kern w:val="0"/>
              </w:rPr>
            </w:pPr>
            <w:r>
              <w:rPr>
                <w:rFonts w:ascii="宋体" w:hAnsi="宋体" w:hint="eastAsia"/>
                <w:kern w:val="0"/>
              </w:rPr>
              <w:t>只</w:t>
            </w:r>
          </w:p>
        </w:tc>
        <w:tc>
          <w:tcPr>
            <w:tcW w:w="376" w:type="pct"/>
            <w:noWrap/>
            <w:vAlign w:val="center"/>
          </w:tcPr>
          <w:p w14:paraId="0DEE56AA"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781AD081" w14:textId="77777777" w:rsidR="002566D7" w:rsidRDefault="00AF7190">
            <w:pPr>
              <w:widowControl/>
              <w:jc w:val="center"/>
              <w:rPr>
                <w:rFonts w:ascii="宋体" w:hAnsi="宋体"/>
                <w:kern w:val="0"/>
              </w:rPr>
            </w:pPr>
            <w:r>
              <w:rPr>
                <w:rFonts w:ascii="宋体" w:hAnsi="宋体" w:hint="eastAsia"/>
                <w:kern w:val="0"/>
              </w:rPr>
              <w:t>否</w:t>
            </w:r>
          </w:p>
        </w:tc>
      </w:tr>
      <w:tr w:rsidR="002566D7" w14:paraId="5CA4FC19" w14:textId="77777777">
        <w:trPr>
          <w:trHeight w:val="20"/>
          <w:jc w:val="center"/>
        </w:trPr>
        <w:tc>
          <w:tcPr>
            <w:tcW w:w="385" w:type="pct"/>
            <w:noWrap/>
            <w:vAlign w:val="center"/>
          </w:tcPr>
          <w:p w14:paraId="25D3BA83" w14:textId="77777777" w:rsidR="002566D7" w:rsidRDefault="00AF7190">
            <w:pPr>
              <w:widowControl/>
              <w:jc w:val="center"/>
              <w:rPr>
                <w:rFonts w:ascii="宋体" w:hAnsi="宋体"/>
                <w:kern w:val="0"/>
              </w:rPr>
            </w:pPr>
            <w:r>
              <w:rPr>
                <w:rFonts w:ascii="宋体" w:hAnsi="宋体" w:hint="eastAsia"/>
                <w:kern w:val="0"/>
              </w:rPr>
              <w:t>29</w:t>
            </w:r>
          </w:p>
        </w:tc>
        <w:tc>
          <w:tcPr>
            <w:tcW w:w="613" w:type="pct"/>
            <w:vAlign w:val="center"/>
          </w:tcPr>
          <w:p w14:paraId="69E7EFF9" w14:textId="77777777" w:rsidR="002566D7" w:rsidRDefault="00AF7190">
            <w:pPr>
              <w:widowControl/>
              <w:jc w:val="center"/>
              <w:rPr>
                <w:rFonts w:ascii="宋体" w:hAnsi="宋体"/>
                <w:kern w:val="0"/>
              </w:rPr>
            </w:pPr>
            <w:r>
              <w:rPr>
                <w:rFonts w:ascii="宋体" w:hAnsi="宋体" w:hint="eastAsia"/>
                <w:kern w:val="0"/>
              </w:rPr>
              <w:t>风帽</w:t>
            </w:r>
          </w:p>
        </w:tc>
        <w:tc>
          <w:tcPr>
            <w:tcW w:w="2620" w:type="pct"/>
            <w:shd w:val="clear" w:color="auto" w:fill="auto"/>
            <w:vAlign w:val="center"/>
          </w:tcPr>
          <w:p w14:paraId="6D01BE57"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PP材质</w:t>
            </w:r>
          </w:p>
        </w:tc>
        <w:tc>
          <w:tcPr>
            <w:tcW w:w="431" w:type="pct"/>
            <w:noWrap/>
            <w:vAlign w:val="center"/>
          </w:tcPr>
          <w:p w14:paraId="7F49C48F" w14:textId="77777777" w:rsidR="002566D7" w:rsidRDefault="00AF7190">
            <w:pPr>
              <w:widowControl/>
              <w:jc w:val="center"/>
              <w:rPr>
                <w:rFonts w:ascii="宋体" w:hAnsi="宋体"/>
                <w:kern w:val="0"/>
              </w:rPr>
            </w:pPr>
            <w:r>
              <w:rPr>
                <w:rFonts w:ascii="宋体" w:hAnsi="宋体" w:hint="eastAsia"/>
                <w:kern w:val="0"/>
              </w:rPr>
              <w:t>个</w:t>
            </w:r>
          </w:p>
        </w:tc>
        <w:tc>
          <w:tcPr>
            <w:tcW w:w="376" w:type="pct"/>
            <w:noWrap/>
            <w:vAlign w:val="center"/>
          </w:tcPr>
          <w:p w14:paraId="23A83CAF"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77531B8B" w14:textId="77777777" w:rsidR="002566D7" w:rsidRDefault="00AF7190">
            <w:pPr>
              <w:widowControl/>
              <w:jc w:val="center"/>
              <w:rPr>
                <w:rFonts w:ascii="宋体" w:hAnsi="宋体"/>
                <w:kern w:val="0"/>
              </w:rPr>
            </w:pPr>
            <w:r>
              <w:rPr>
                <w:rFonts w:ascii="宋体" w:hAnsi="宋体" w:hint="eastAsia"/>
                <w:kern w:val="0"/>
              </w:rPr>
              <w:t>否</w:t>
            </w:r>
          </w:p>
        </w:tc>
      </w:tr>
      <w:tr w:rsidR="002566D7" w14:paraId="7F69323D" w14:textId="77777777">
        <w:trPr>
          <w:trHeight w:val="20"/>
          <w:jc w:val="center"/>
        </w:trPr>
        <w:tc>
          <w:tcPr>
            <w:tcW w:w="385" w:type="pct"/>
            <w:noWrap/>
            <w:vAlign w:val="center"/>
          </w:tcPr>
          <w:p w14:paraId="2FB0BB3E" w14:textId="77777777" w:rsidR="002566D7" w:rsidRDefault="00AF7190">
            <w:pPr>
              <w:widowControl/>
              <w:jc w:val="center"/>
              <w:rPr>
                <w:rFonts w:ascii="宋体" w:hAnsi="宋体"/>
                <w:kern w:val="0"/>
              </w:rPr>
            </w:pPr>
            <w:r>
              <w:rPr>
                <w:rFonts w:ascii="宋体" w:hAnsi="宋体" w:hint="eastAsia"/>
                <w:kern w:val="0"/>
              </w:rPr>
              <w:t>30</w:t>
            </w:r>
          </w:p>
        </w:tc>
        <w:tc>
          <w:tcPr>
            <w:tcW w:w="613" w:type="pct"/>
            <w:vAlign w:val="center"/>
          </w:tcPr>
          <w:p w14:paraId="4FE87D47" w14:textId="77777777" w:rsidR="002566D7" w:rsidRDefault="00AF7190">
            <w:pPr>
              <w:widowControl/>
              <w:jc w:val="center"/>
              <w:rPr>
                <w:rFonts w:ascii="宋体" w:hAnsi="宋体"/>
                <w:kern w:val="0"/>
              </w:rPr>
            </w:pPr>
            <w:r>
              <w:rPr>
                <w:rFonts w:ascii="宋体" w:hAnsi="宋体" w:hint="eastAsia"/>
                <w:kern w:val="0"/>
              </w:rPr>
              <w:t>防震垫</w:t>
            </w:r>
          </w:p>
        </w:tc>
        <w:tc>
          <w:tcPr>
            <w:tcW w:w="2620" w:type="pct"/>
            <w:shd w:val="clear" w:color="auto" w:fill="auto"/>
            <w:vAlign w:val="center"/>
          </w:tcPr>
          <w:p w14:paraId="76D873D1"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橡胶软垫</w:t>
            </w:r>
          </w:p>
        </w:tc>
        <w:tc>
          <w:tcPr>
            <w:tcW w:w="431" w:type="pct"/>
            <w:noWrap/>
            <w:vAlign w:val="center"/>
          </w:tcPr>
          <w:p w14:paraId="0C0308F7" w14:textId="77777777" w:rsidR="002566D7" w:rsidRDefault="00AF7190">
            <w:pPr>
              <w:widowControl/>
              <w:jc w:val="center"/>
              <w:rPr>
                <w:rFonts w:ascii="宋体" w:hAnsi="宋体"/>
                <w:kern w:val="0"/>
              </w:rPr>
            </w:pPr>
            <w:r>
              <w:rPr>
                <w:rFonts w:ascii="宋体" w:hAnsi="宋体" w:hint="eastAsia"/>
                <w:kern w:val="0"/>
              </w:rPr>
              <w:t>只</w:t>
            </w:r>
          </w:p>
        </w:tc>
        <w:tc>
          <w:tcPr>
            <w:tcW w:w="376" w:type="pct"/>
            <w:noWrap/>
            <w:vAlign w:val="center"/>
          </w:tcPr>
          <w:p w14:paraId="2E84236B" w14:textId="77777777" w:rsidR="002566D7" w:rsidRDefault="00AF7190">
            <w:pPr>
              <w:widowControl/>
              <w:jc w:val="center"/>
              <w:rPr>
                <w:rFonts w:ascii="宋体" w:hAnsi="宋体"/>
                <w:kern w:val="0"/>
              </w:rPr>
            </w:pPr>
            <w:r>
              <w:rPr>
                <w:rFonts w:ascii="宋体" w:hAnsi="宋体" w:hint="eastAsia"/>
                <w:kern w:val="0"/>
              </w:rPr>
              <w:t>6</w:t>
            </w:r>
          </w:p>
        </w:tc>
        <w:tc>
          <w:tcPr>
            <w:tcW w:w="572" w:type="pct"/>
            <w:noWrap/>
            <w:vAlign w:val="center"/>
          </w:tcPr>
          <w:p w14:paraId="14C6B977" w14:textId="77777777" w:rsidR="002566D7" w:rsidRDefault="00AF7190">
            <w:pPr>
              <w:widowControl/>
              <w:jc w:val="center"/>
              <w:rPr>
                <w:rFonts w:ascii="宋体" w:hAnsi="宋体"/>
                <w:kern w:val="0"/>
              </w:rPr>
            </w:pPr>
            <w:r>
              <w:rPr>
                <w:rFonts w:ascii="宋体" w:hAnsi="宋体" w:hint="eastAsia"/>
                <w:kern w:val="0"/>
              </w:rPr>
              <w:t>否</w:t>
            </w:r>
          </w:p>
        </w:tc>
      </w:tr>
      <w:tr w:rsidR="002566D7" w14:paraId="28E8BE5C" w14:textId="77777777">
        <w:trPr>
          <w:trHeight w:val="20"/>
          <w:jc w:val="center"/>
        </w:trPr>
        <w:tc>
          <w:tcPr>
            <w:tcW w:w="385" w:type="pct"/>
            <w:noWrap/>
            <w:vAlign w:val="center"/>
          </w:tcPr>
          <w:p w14:paraId="2D3420CB" w14:textId="77777777" w:rsidR="002566D7" w:rsidRDefault="00AF7190">
            <w:pPr>
              <w:widowControl/>
              <w:jc w:val="center"/>
              <w:rPr>
                <w:rFonts w:ascii="宋体" w:hAnsi="宋体"/>
                <w:kern w:val="0"/>
              </w:rPr>
            </w:pPr>
            <w:r>
              <w:rPr>
                <w:rFonts w:ascii="宋体" w:hAnsi="宋体" w:hint="eastAsia"/>
                <w:kern w:val="0"/>
              </w:rPr>
              <w:t>31</w:t>
            </w:r>
          </w:p>
        </w:tc>
        <w:tc>
          <w:tcPr>
            <w:tcW w:w="613" w:type="pct"/>
            <w:vAlign w:val="center"/>
          </w:tcPr>
          <w:p w14:paraId="0B71E2E3" w14:textId="77777777" w:rsidR="002566D7" w:rsidRDefault="00AF7190">
            <w:pPr>
              <w:widowControl/>
              <w:jc w:val="center"/>
              <w:rPr>
                <w:rFonts w:ascii="宋体" w:hAnsi="宋体"/>
                <w:kern w:val="0"/>
              </w:rPr>
            </w:pPr>
            <w:r>
              <w:rPr>
                <w:rFonts w:ascii="宋体" w:hAnsi="宋体" w:hint="eastAsia"/>
                <w:kern w:val="0"/>
              </w:rPr>
              <w:t>风机消音器</w:t>
            </w:r>
          </w:p>
        </w:tc>
        <w:tc>
          <w:tcPr>
            <w:tcW w:w="2620" w:type="pct"/>
            <w:shd w:val="clear" w:color="auto" w:fill="auto"/>
            <w:vAlign w:val="center"/>
          </w:tcPr>
          <w:p w14:paraId="2B257FBC"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采用耐腐蚀玻璃钢制作的风机消音器，装置在风机进口处，使之降低室外噪音，室内噪声不大于55分贝，符合国家噪声标准</w:t>
            </w:r>
          </w:p>
        </w:tc>
        <w:tc>
          <w:tcPr>
            <w:tcW w:w="431" w:type="pct"/>
            <w:noWrap/>
            <w:vAlign w:val="center"/>
          </w:tcPr>
          <w:p w14:paraId="2878A96B" w14:textId="77777777" w:rsidR="002566D7" w:rsidRDefault="00AF7190">
            <w:pPr>
              <w:widowControl/>
              <w:jc w:val="center"/>
              <w:rPr>
                <w:rFonts w:ascii="宋体" w:hAnsi="宋体"/>
                <w:kern w:val="0"/>
              </w:rPr>
            </w:pPr>
            <w:r>
              <w:rPr>
                <w:rFonts w:ascii="宋体" w:hAnsi="宋体" w:hint="eastAsia"/>
                <w:kern w:val="0"/>
              </w:rPr>
              <w:t>个</w:t>
            </w:r>
          </w:p>
        </w:tc>
        <w:tc>
          <w:tcPr>
            <w:tcW w:w="376" w:type="pct"/>
            <w:noWrap/>
            <w:vAlign w:val="center"/>
          </w:tcPr>
          <w:p w14:paraId="54EAD663"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50E0F36B" w14:textId="77777777" w:rsidR="002566D7" w:rsidRDefault="00AF7190">
            <w:pPr>
              <w:widowControl/>
              <w:jc w:val="center"/>
              <w:rPr>
                <w:rFonts w:ascii="宋体" w:hAnsi="宋体"/>
                <w:kern w:val="0"/>
              </w:rPr>
            </w:pPr>
            <w:r>
              <w:rPr>
                <w:rFonts w:ascii="宋体" w:hAnsi="宋体" w:hint="eastAsia"/>
                <w:kern w:val="0"/>
              </w:rPr>
              <w:t>否</w:t>
            </w:r>
          </w:p>
        </w:tc>
      </w:tr>
      <w:tr w:rsidR="002566D7" w14:paraId="1F6CCA69" w14:textId="77777777">
        <w:trPr>
          <w:trHeight w:val="20"/>
          <w:jc w:val="center"/>
        </w:trPr>
        <w:tc>
          <w:tcPr>
            <w:tcW w:w="385" w:type="pct"/>
            <w:noWrap/>
            <w:vAlign w:val="center"/>
          </w:tcPr>
          <w:p w14:paraId="3B318E7E" w14:textId="77777777" w:rsidR="002566D7" w:rsidRDefault="00AF7190">
            <w:pPr>
              <w:widowControl/>
              <w:jc w:val="center"/>
              <w:rPr>
                <w:rFonts w:ascii="宋体" w:hAnsi="宋体"/>
                <w:kern w:val="0"/>
              </w:rPr>
            </w:pPr>
            <w:r>
              <w:rPr>
                <w:rFonts w:ascii="宋体" w:hAnsi="宋体" w:hint="eastAsia"/>
                <w:kern w:val="0"/>
              </w:rPr>
              <w:t>32</w:t>
            </w:r>
          </w:p>
        </w:tc>
        <w:tc>
          <w:tcPr>
            <w:tcW w:w="613" w:type="pct"/>
            <w:vAlign w:val="center"/>
          </w:tcPr>
          <w:p w14:paraId="517EC7DC" w14:textId="77777777" w:rsidR="002566D7" w:rsidRDefault="00AF7190">
            <w:pPr>
              <w:widowControl/>
              <w:jc w:val="center"/>
              <w:rPr>
                <w:rFonts w:ascii="宋体" w:hAnsi="宋体"/>
                <w:kern w:val="0"/>
              </w:rPr>
            </w:pPr>
            <w:r>
              <w:rPr>
                <w:rFonts w:ascii="宋体" w:hAnsi="宋体" w:hint="eastAsia"/>
                <w:kern w:val="0"/>
              </w:rPr>
              <w:t>系统安装辅件</w:t>
            </w:r>
          </w:p>
        </w:tc>
        <w:tc>
          <w:tcPr>
            <w:tcW w:w="2620" w:type="pct"/>
            <w:shd w:val="clear" w:color="auto" w:fill="auto"/>
            <w:vAlign w:val="center"/>
          </w:tcPr>
          <w:p w14:paraId="7A6D8B56"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采用固定吊装方式，防止左右晃动，可进行调节。主要辅件有：矩形钢、三角构件、直角座、龙骨架连接件、吊装挂件、安装连接板等。</w:t>
            </w:r>
          </w:p>
        </w:tc>
        <w:tc>
          <w:tcPr>
            <w:tcW w:w="431" w:type="pct"/>
            <w:noWrap/>
            <w:vAlign w:val="center"/>
          </w:tcPr>
          <w:p w14:paraId="51ED4B4B"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0DE12095"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4B050629" w14:textId="77777777" w:rsidR="002566D7" w:rsidRDefault="00AF7190">
            <w:pPr>
              <w:widowControl/>
              <w:jc w:val="center"/>
              <w:rPr>
                <w:rFonts w:ascii="宋体" w:hAnsi="宋体"/>
                <w:kern w:val="0"/>
              </w:rPr>
            </w:pPr>
            <w:r>
              <w:rPr>
                <w:rFonts w:ascii="宋体" w:hAnsi="宋体" w:hint="eastAsia"/>
                <w:kern w:val="0"/>
              </w:rPr>
              <w:t>否</w:t>
            </w:r>
          </w:p>
        </w:tc>
      </w:tr>
      <w:tr w:rsidR="002566D7" w14:paraId="030B1108" w14:textId="77777777">
        <w:trPr>
          <w:trHeight w:val="20"/>
          <w:jc w:val="center"/>
        </w:trPr>
        <w:tc>
          <w:tcPr>
            <w:tcW w:w="385" w:type="pct"/>
            <w:noWrap/>
            <w:vAlign w:val="center"/>
          </w:tcPr>
          <w:p w14:paraId="76FF73A2" w14:textId="77777777" w:rsidR="002566D7" w:rsidRDefault="00AF7190">
            <w:pPr>
              <w:widowControl/>
              <w:jc w:val="center"/>
              <w:rPr>
                <w:rFonts w:ascii="宋体" w:hAnsi="宋体"/>
                <w:kern w:val="0"/>
              </w:rPr>
            </w:pPr>
            <w:r>
              <w:rPr>
                <w:rFonts w:ascii="宋体" w:hAnsi="宋体" w:hint="eastAsia"/>
                <w:kern w:val="0"/>
              </w:rPr>
              <w:t>33</w:t>
            </w:r>
          </w:p>
        </w:tc>
        <w:tc>
          <w:tcPr>
            <w:tcW w:w="613" w:type="pct"/>
            <w:vAlign w:val="center"/>
          </w:tcPr>
          <w:p w14:paraId="624D51B9" w14:textId="77777777" w:rsidR="002566D7" w:rsidRDefault="00AF7190">
            <w:pPr>
              <w:widowControl/>
              <w:jc w:val="center"/>
              <w:rPr>
                <w:rFonts w:ascii="宋体" w:hAnsi="宋体"/>
                <w:kern w:val="0"/>
              </w:rPr>
            </w:pPr>
            <w:r>
              <w:rPr>
                <w:rFonts w:ascii="宋体" w:hAnsi="宋体" w:hint="eastAsia"/>
                <w:kern w:val="0"/>
              </w:rPr>
              <w:t>室内通风管道</w:t>
            </w:r>
          </w:p>
        </w:tc>
        <w:tc>
          <w:tcPr>
            <w:tcW w:w="2620" w:type="pct"/>
            <w:shd w:val="clear" w:color="auto" w:fill="auto"/>
            <w:vAlign w:val="center"/>
          </w:tcPr>
          <w:p w14:paraId="2E7DEC2C"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根据通风需要设计规格安装施工。采用PVC风管，具有耐酸碱性能。</w:t>
            </w:r>
          </w:p>
          <w:p w14:paraId="4908B862"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规格：主风管直径</w:t>
            </w:r>
            <w:r>
              <w:rPr>
                <w:rFonts w:ascii="宋体" w:hAnsi="宋体" w:cs="宋体" w:hint="eastAsia"/>
                <w:kern w:val="0"/>
                <w:sz w:val="20"/>
                <w:lang w:bidi="ar"/>
              </w:rPr>
              <w:t>≥</w:t>
            </w:r>
            <w:r>
              <w:rPr>
                <w:rFonts w:ascii="宋体" w:hAnsi="宋体" w:cs="宋体" w:hint="eastAsia"/>
                <w:color w:val="000000"/>
                <w:kern w:val="0"/>
                <w:sz w:val="20"/>
                <w:lang w:bidi="ar"/>
              </w:rPr>
              <w:t>200mm，支风管直径≥110mm。管卡采用碳钢制作，表面经镀铬处理，具有耐腐蚀、防火、防潮等功能。</w:t>
            </w:r>
          </w:p>
        </w:tc>
        <w:tc>
          <w:tcPr>
            <w:tcW w:w="431" w:type="pct"/>
            <w:noWrap/>
            <w:vAlign w:val="center"/>
          </w:tcPr>
          <w:p w14:paraId="77811E0C" w14:textId="77777777" w:rsidR="002566D7" w:rsidRDefault="00AF7190">
            <w:pPr>
              <w:widowControl/>
              <w:jc w:val="center"/>
              <w:rPr>
                <w:rFonts w:ascii="宋体" w:hAnsi="宋体"/>
                <w:kern w:val="0"/>
              </w:rPr>
            </w:pPr>
            <w:r>
              <w:rPr>
                <w:rFonts w:ascii="宋体" w:hAnsi="宋体" w:hint="eastAsia"/>
                <w:kern w:val="0"/>
              </w:rPr>
              <w:t>项</w:t>
            </w:r>
          </w:p>
        </w:tc>
        <w:tc>
          <w:tcPr>
            <w:tcW w:w="376" w:type="pct"/>
            <w:noWrap/>
            <w:vAlign w:val="center"/>
          </w:tcPr>
          <w:p w14:paraId="05C81536"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1C9515A2" w14:textId="77777777" w:rsidR="002566D7" w:rsidRDefault="00AF7190">
            <w:pPr>
              <w:widowControl/>
              <w:jc w:val="center"/>
              <w:rPr>
                <w:rFonts w:ascii="宋体" w:hAnsi="宋体"/>
                <w:kern w:val="0"/>
              </w:rPr>
            </w:pPr>
            <w:r>
              <w:rPr>
                <w:rFonts w:ascii="宋体" w:hAnsi="宋体" w:hint="eastAsia"/>
                <w:kern w:val="0"/>
              </w:rPr>
              <w:t>否</w:t>
            </w:r>
          </w:p>
        </w:tc>
      </w:tr>
      <w:tr w:rsidR="002566D7" w14:paraId="34F907DD" w14:textId="77777777">
        <w:trPr>
          <w:trHeight w:val="20"/>
          <w:jc w:val="center"/>
        </w:trPr>
        <w:tc>
          <w:tcPr>
            <w:tcW w:w="385" w:type="pct"/>
            <w:noWrap/>
            <w:vAlign w:val="center"/>
          </w:tcPr>
          <w:p w14:paraId="0EFA975C" w14:textId="77777777" w:rsidR="002566D7" w:rsidRDefault="00AF7190">
            <w:pPr>
              <w:widowControl/>
              <w:jc w:val="center"/>
              <w:rPr>
                <w:rFonts w:ascii="宋体" w:hAnsi="宋体"/>
                <w:kern w:val="0"/>
              </w:rPr>
            </w:pPr>
            <w:r>
              <w:rPr>
                <w:rFonts w:ascii="宋体" w:hAnsi="宋体" w:hint="eastAsia"/>
                <w:kern w:val="0"/>
              </w:rPr>
              <w:t>34</w:t>
            </w:r>
          </w:p>
        </w:tc>
        <w:tc>
          <w:tcPr>
            <w:tcW w:w="613" w:type="pct"/>
            <w:vAlign w:val="center"/>
          </w:tcPr>
          <w:p w14:paraId="04555483" w14:textId="77777777" w:rsidR="002566D7" w:rsidRDefault="00AF7190">
            <w:pPr>
              <w:widowControl/>
              <w:jc w:val="center"/>
              <w:rPr>
                <w:rFonts w:ascii="宋体" w:hAnsi="宋体"/>
                <w:kern w:val="0"/>
              </w:rPr>
            </w:pPr>
            <w:r>
              <w:rPr>
                <w:rFonts w:ascii="宋体" w:hAnsi="宋体" w:hint="eastAsia"/>
                <w:kern w:val="0"/>
              </w:rPr>
              <w:t>室外通风管道系统</w:t>
            </w:r>
          </w:p>
        </w:tc>
        <w:tc>
          <w:tcPr>
            <w:tcW w:w="2620" w:type="pct"/>
            <w:shd w:val="clear" w:color="auto" w:fill="auto"/>
            <w:vAlign w:val="center"/>
          </w:tcPr>
          <w:p w14:paraId="07A4CE53"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室外通风管道系统：室外行程通风管道：采用</w:t>
            </w:r>
            <w:r>
              <w:rPr>
                <w:rFonts w:ascii="宋体" w:hAnsi="宋体" w:cs="宋体" w:hint="eastAsia"/>
                <w:kern w:val="0"/>
                <w:sz w:val="20"/>
                <w:lang w:bidi="ar"/>
              </w:rPr>
              <w:t>≥</w:t>
            </w:r>
            <w:r>
              <w:rPr>
                <w:rFonts w:ascii="宋体" w:hAnsi="宋体" w:cs="宋体" w:hint="eastAsia"/>
                <w:color w:val="000000"/>
                <w:kern w:val="0"/>
                <w:sz w:val="20"/>
                <w:lang w:bidi="ar"/>
              </w:rPr>
              <w:t>φ400mm，转接头及室外至楼顶管。</w:t>
            </w:r>
          </w:p>
        </w:tc>
        <w:tc>
          <w:tcPr>
            <w:tcW w:w="431" w:type="pct"/>
            <w:noWrap/>
            <w:vAlign w:val="center"/>
          </w:tcPr>
          <w:p w14:paraId="6C58D60C" w14:textId="77777777" w:rsidR="002566D7" w:rsidRDefault="00AF7190">
            <w:pPr>
              <w:widowControl/>
              <w:jc w:val="center"/>
              <w:rPr>
                <w:rFonts w:ascii="宋体" w:hAnsi="宋体"/>
                <w:kern w:val="0"/>
              </w:rPr>
            </w:pPr>
            <w:r>
              <w:rPr>
                <w:rFonts w:ascii="宋体" w:hAnsi="宋体" w:hint="eastAsia"/>
                <w:kern w:val="0"/>
              </w:rPr>
              <w:t>项</w:t>
            </w:r>
          </w:p>
        </w:tc>
        <w:tc>
          <w:tcPr>
            <w:tcW w:w="376" w:type="pct"/>
            <w:noWrap/>
            <w:vAlign w:val="center"/>
          </w:tcPr>
          <w:p w14:paraId="76A62C2B"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2B33170C" w14:textId="77777777" w:rsidR="002566D7" w:rsidRDefault="00AF7190">
            <w:pPr>
              <w:widowControl/>
              <w:jc w:val="center"/>
              <w:rPr>
                <w:rFonts w:ascii="宋体" w:hAnsi="宋体"/>
                <w:kern w:val="0"/>
              </w:rPr>
            </w:pPr>
            <w:r>
              <w:rPr>
                <w:rFonts w:ascii="宋体" w:hAnsi="宋体" w:hint="eastAsia"/>
                <w:kern w:val="0"/>
              </w:rPr>
              <w:t>否</w:t>
            </w:r>
          </w:p>
        </w:tc>
      </w:tr>
      <w:tr w:rsidR="002566D7" w14:paraId="3B16A4B9" w14:textId="77777777">
        <w:trPr>
          <w:trHeight w:val="20"/>
          <w:jc w:val="center"/>
        </w:trPr>
        <w:tc>
          <w:tcPr>
            <w:tcW w:w="385" w:type="pct"/>
            <w:noWrap/>
            <w:vAlign w:val="center"/>
          </w:tcPr>
          <w:p w14:paraId="5ACBA949" w14:textId="77777777" w:rsidR="002566D7" w:rsidRDefault="00AF7190">
            <w:pPr>
              <w:widowControl/>
              <w:jc w:val="center"/>
              <w:rPr>
                <w:rFonts w:ascii="宋体" w:hAnsi="宋体"/>
                <w:kern w:val="0"/>
              </w:rPr>
            </w:pPr>
            <w:r>
              <w:rPr>
                <w:rFonts w:ascii="宋体" w:hAnsi="宋体" w:hint="eastAsia"/>
                <w:kern w:val="0"/>
              </w:rPr>
              <w:t>35</w:t>
            </w:r>
          </w:p>
        </w:tc>
        <w:tc>
          <w:tcPr>
            <w:tcW w:w="613" w:type="pct"/>
            <w:vAlign w:val="center"/>
          </w:tcPr>
          <w:p w14:paraId="04CC6320" w14:textId="77777777" w:rsidR="002566D7" w:rsidRDefault="00AF7190">
            <w:pPr>
              <w:widowControl/>
              <w:jc w:val="center"/>
              <w:rPr>
                <w:rFonts w:ascii="宋体" w:hAnsi="宋体"/>
                <w:kern w:val="0"/>
              </w:rPr>
            </w:pPr>
            <w:r>
              <w:rPr>
                <w:rFonts w:ascii="宋体" w:hAnsi="宋体" w:hint="eastAsia"/>
                <w:kern w:val="0"/>
              </w:rPr>
              <w:t>行程风管支架</w:t>
            </w:r>
          </w:p>
        </w:tc>
        <w:tc>
          <w:tcPr>
            <w:tcW w:w="2620" w:type="pct"/>
            <w:shd w:val="clear" w:color="auto" w:fill="auto"/>
            <w:vAlign w:val="center"/>
          </w:tcPr>
          <w:p w14:paraId="252DEF6F"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行程风管支架：每4米行程风管用一个不锈钢支架固定。</w:t>
            </w:r>
          </w:p>
        </w:tc>
        <w:tc>
          <w:tcPr>
            <w:tcW w:w="431" w:type="pct"/>
            <w:noWrap/>
            <w:vAlign w:val="center"/>
          </w:tcPr>
          <w:p w14:paraId="2D365499" w14:textId="77777777" w:rsidR="002566D7" w:rsidRDefault="00AF7190">
            <w:pPr>
              <w:widowControl/>
              <w:jc w:val="center"/>
              <w:rPr>
                <w:rFonts w:ascii="宋体" w:hAnsi="宋体"/>
                <w:kern w:val="0"/>
              </w:rPr>
            </w:pPr>
            <w:r>
              <w:rPr>
                <w:rFonts w:ascii="宋体" w:hAnsi="宋体" w:hint="eastAsia"/>
                <w:kern w:val="0"/>
              </w:rPr>
              <w:t>个</w:t>
            </w:r>
          </w:p>
        </w:tc>
        <w:tc>
          <w:tcPr>
            <w:tcW w:w="376" w:type="pct"/>
            <w:noWrap/>
            <w:vAlign w:val="center"/>
          </w:tcPr>
          <w:p w14:paraId="0DBA4C77" w14:textId="77777777" w:rsidR="002566D7" w:rsidRDefault="00AF7190">
            <w:pPr>
              <w:widowControl/>
              <w:jc w:val="center"/>
              <w:rPr>
                <w:rFonts w:ascii="宋体" w:hAnsi="宋体"/>
                <w:kern w:val="0"/>
              </w:rPr>
            </w:pPr>
            <w:r>
              <w:rPr>
                <w:rFonts w:ascii="宋体" w:hAnsi="宋体" w:hint="eastAsia"/>
                <w:kern w:val="0"/>
              </w:rPr>
              <w:t>6</w:t>
            </w:r>
          </w:p>
        </w:tc>
        <w:tc>
          <w:tcPr>
            <w:tcW w:w="572" w:type="pct"/>
            <w:noWrap/>
            <w:vAlign w:val="center"/>
          </w:tcPr>
          <w:p w14:paraId="1B720A86" w14:textId="77777777" w:rsidR="002566D7" w:rsidRDefault="00AF7190">
            <w:pPr>
              <w:widowControl/>
              <w:jc w:val="center"/>
              <w:rPr>
                <w:rFonts w:ascii="宋体" w:hAnsi="宋体"/>
                <w:kern w:val="0"/>
              </w:rPr>
            </w:pPr>
            <w:r>
              <w:rPr>
                <w:rFonts w:ascii="宋体" w:hAnsi="宋体" w:hint="eastAsia"/>
                <w:kern w:val="0"/>
              </w:rPr>
              <w:t>否</w:t>
            </w:r>
          </w:p>
        </w:tc>
      </w:tr>
      <w:tr w:rsidR="002566D7" w14:paraId="7C092DB3" w14:textId="77777777">
        <w:trPr>
          <w:trHeight w:val="20"/>
          <w:jc w:val="center"/>
        </w:trPr>
        <w:tc>
          <w:tcPr>
            <w:tcW w:w="385" w:type="pct"/>
            <w:noWrap/>
            <w:vAlign w:val="center"/>
          </w:tcPr>
          <w:p w14:paraId="20849BC3" w14:textId="77777777" w:rsidR="002566D7" w:rsidRDefault="00AF7190">
            <w:pPr>
              <w:widowControl/>
              <w:jc w:val="center"/>
              <w:rPr>
                <w:rFonts w:ascii="宋体" w:hAnsi="宋体"/>
                <w:kern w:val="0"/>
              </w:rPr>
            </w:pPr>
            <w:r>
              <w:rPr>
                <w:rFonts w:ascii="宋体" w:hAnsi="宋体" w:hint="eastAsia"/>
                <w:kern w:val="0"/>
              </w:rPr>
              <w:lastRenderedPageBreak/>
              <w:t>36</w:t>
            </w:r>
          </w:p>
        </w:tc>
        <w:tc>
          <w:tcPr>
            <w:tcW w:w="613" w:type="pct"/>
            <w:vAlign w:val="center"/>
          </w:tcPr>
          <w:p w14:paraId="32B34A07" w14:textId="77777777" w:rsidR="002566D7" w:rsidRDefault="00AF7190">
            <w:pPr>
              <w:widowControl/>
              <w:jc w:val="center"/>
              <w:rPr>
                <w:rFonts w:ascii="宋体" w:hAnsi="宋体"/>
                <w:kern w:val="0"/>
              </w:rPr>
            </w:pPr>
            <w:r>
              <w:rPr>
                <w:rFonts w:ascii="宋体" w:hAnsi="宋体" w:hint="eastAsia"/>
                <w:kern w:val="0"/>
              </w:rPr>
              <w:t>风机布线耗材</w:t>
            </w:r>
          </w:p>
        </w:tc>
        <w:tc>
          <w:tcPr>
            <w:tcW w:w="2620" w:type="pct"/>
            <w:shd w:val="clear" w:color="auto" w:fill="auto"/>
            <w:vAlign w:val="center"/>
          </w:tcPr>
          <w:p w14:paraId="581ACD0D"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风机专用线电源主线采用4mm²国标BV塑铜线铺设经教师电源控制台至风机。</w:t>
            </w:r>
          </w:p>
        </w:tc>
        <w:tc>
          <w:tcPr>
            <w:tcW w:w="431" w:type="pct"/>
            <w:noWrap/>
            <w:vAlign w:val="center"/>
          </w:tcPr>
          <w:p w14:paraId="5E628157"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767F704B"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65F09617" w14:textId="77777777" w:rsidR="002566D7" w:rsidRDefault="00AF7190">
            <w:pPr>
              <w:widowControl/>
              <w:jc w:val="center"/>
              <w:rPr>
                <w:rFonts w:ascii="宋体" w:hAnsi="宋体"/>
                <w:kern w:val="0"/>
              </w:rPr>
            </w:pPr>
            <w:r>
              <w:rPr>
                <w:rFonts w:ascii="宋体" w:hAnsi="宋体" w:hint="eastAsia"/>
                <w:kern w:val="0"/>
              </w:rPr>
              <w:t>否</w:t>
            </w:r>
          </w:p>
        </w:tc>
      </w:tr>
      <w:tr w:rsidR="002566D7" w14:paraId="0103B78F" w14:textId="77777777">
        <w:trPr>
          <w:trHeight w:val="20"/>
          <w:jc w:val="center"/>
        </w:trPr>
        <w:tc>
          <w:tcPr>
            <w:tcW w:w="385" w:type="pct"/>
            <w:noWrap/>
            <w:vAlign w:val="center"/>
          </w:tcPr>
          <w:p w14:paraId="2F9BC571" w14:textId="77777777" w:rsidR="002566D7" w:rsidRDefault="00AF7190">
            <w:pPr>
              <w:widowControl/>
              <w:jc w:val="center"/>
              <w:rPr>
                <w:rFonts w:ascii="宋体" w:hAnsi="宋体"/>
                <w:kern w:val="0"/>
              </w:rPr>
            </w:pPr>
            <w:r>
              <w:rPr>
                <w:rFonts w:ascii="宋体" w:hAnsi="宋体" w:hint="eastAsia"/>
                <w:kern w:val="0"/>
              </w:rPr>
              <w:t>37</w:t>
            </w:r>
          </w:p>
        </w:tc>
        <w:tc>
          <w:tcPr>
            <w:tcW w:w="613" w:type="pct"/>
            <w:vAlign w:val="center"/>
          </w:tcPr>
          <w:p w14:paraId="408BFB16" w14:textId="77777777" w:rsidR="002566D7" w:rsidRDefault="00AF7190">
            <w:pPr>
              <w:widowControl/>
              <w:jc w:val="center"/>
              <w:rPr>
                <w:rFonts w:ascii="宋体" w:hAnsi="宋体"/>
                <w:kern w:val="0"/>
              </w:rPr>
            </w:pPr>
            <w:r>
              <w:rPr>
                <w:rFonts w:ascii="宋体" w:hAnsi="宋体" w:hint="eastAsia"/>
                <w:kern w:val="0"/>
              </w:rPr>
              <w:t>准备台</w:t>
            </w:r>
          </w:p>
        </w:tc>
        <w:tc>
          <w:tcPr>
            <w:tcW w:w="2620" w:type="pct"/>
            <w:shd w:val="clear" w:color="auto" w:fill="auto"/>
            <w:vAlign w:val="center"/>
          </w:tcPr>
          <w:p w14:paraId="042B7B97"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规格：2400×1200×780mm</w:t>
            </w:r>
          </w:p>
          <w:p w14:paraId="3122A1D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一、台面：采用板厚为12.7mm实验室专用台面板（），抗腐蚀抗菌，耐磨防火、防静电、耐热、耐烟酌抗污。为确保产品质量及功能性要求，台面板的各项功能必须达到如下要求：</w:t>
            </w:r>
          </w:p>
          <w:p w14:paraId="2AC36364"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柜体：采用</w:t>
            </w:r>
            <w:r>
              <w:rPr>
                <w:rFonts w:ascii="宋体" w:hAnsi="宋体" w:cs="宋体" w:hint="eastAsia"/>
                <w:kern w:val="0"/>
                <w:sz w:val="20"/>
                <w:lang w:bidi="ar"/>
              </w:rPr>
              <w:t>≥</w:t>
            </w:r>
            <w:r>
              <w:rPr>
                <w:rFonts w:ascii="宋体" w:hAnsi="宋体" w:cs="宋体" w:hint="eastAsia"/>
                <w:color w:val="000000"/>
                <w:kern w:val="0"/>
                <w:sz w:val="20"/>
                <w:lang w:bidi="ar"/>
              </w:rPr>
              <w:t>1.0优质一级冷轧钢板（SPCCT）经CNC机压成型，焊接制作，表面经磷化处理、环氧树脂静电粉末涂装处理。</w:t>
            </w:r>
          </w:p>
          <w:p w14:paraId="0F8C043D"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门板、抽屉：采用</w:t>
            </w:r>
            <w:r>
              <w:rPr>
                <w:rFonts w:ascii="宋体" w:hAnsi="宋体" w:cs="宋体" w:hint="eastAsia"/>
                <w:kern w:val="0"/>
                <w:sz w:val="20"/>
                <w:lang w:bidi="ar"/>
              </w:rPr>
              <w:t>≥</w:t>
            </w:r>
            <w:r>
              <w:rPr>
                <w:rFonts w:ascii="宋体" w:hAnsi="宋体" w:cs="宋体" w:hint="eastAsia"/>
                <w:color w:val="000000"/>
                <w:kern w:val="0"/>
                <w:sz w:val="20"/>
                <w:lang w:bidi="ar"/>
              </w:rPr>
              <w:t>1.0优质一级冷轧钢板，双层结构。</w:t>
            </w:r>
          </w:p>
          <w:p w14:paraId="7A7BF8A7"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门铰：175度阻尼铰链。自闭式，与柜体面水平角度&lt;15度时，柜门即可自行关闭，弹性好，外形美观，使用过程中无噪音，可开关十万次，达到国际五金行业标准，使用寿命长。</w:t>
            </w:r>
          </w:p>
          <w:p w14:paraId="5FBC7C8F"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滑轨：三节滑轨。达到国际五金行业标准，使用寿命长。</w:t>
            </w:r>
          </w:p>
          <w:p w14:paraId="7CD8F64F"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手抽：C字型不锈钢或一字内凹同材质拉手，表面有光滑防腐涂层。外形美观、经久耐用。组装接缝严密，连接牢固，无松动现象。</w:t>
            </w:r>
          </w:p>
          <w:p w14:paraId="56C90FAD"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固定桌脚：ABS注塑专用垫。</w:t>
            </w:r>
          </w:p>
        </w:tc>
        <w:tc>
          <w:tcPr>
            <w:tcW w:w="431" w:type="pct"/>
            <w:noWrap/>
            <w:vAlign w:val="center"/>
          </w:tcPr>
          <w:p w14:paraId="17C64CE9" w14:textId="77777777" w:rsidR="002566D7" w:rsidRDefault="00AF7190">
            <w:pPr>
              <w:widowControl/>
              <w:jc w:val="center"/>
              <w:rPr>
                <w:rFonts w:ascii="宋体" w:hAnsi="宋体"/>
                <w:kern w:val="0"/>
              </w:rPr>
            </w:pPr>
            <w:r>
              <w:rPr>
                <w:rFonts w:ascii="宋体" w:hAnsi="宋体" w:hint="eastAsia"/>
                <w:kern w:val="0"/>
              </w:rPr>
              <w:t>张</w:t>
            </w:r>
          </w:p>
        </w:tc>
        <w:tc>
          <w:tcPr>
            <w:tcW w:w="376" w:type="pct"/>
            <w:noWrap/>
            <w:vAlign w:val="center"/>
          </w:tcPr>
          <w:p w14:paraId="00635F9A"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654C6062" w14:textId="77777777" w:rsidR="002566D7" w:rsidRDefault="00AF7190">
            <w:pPr>
              <w:widowControl/>
              <w:jc w:val="center"/>
              <w:rPr>
                <w:rFonts w:ascii="宋体" w:hAnsi="宋体"/>
                <w:kern w:val="0"/>
              </w:rPr>
            </w:pPr>
            <w:r>
              <w:rPr>
                <w:rFonts w:ascii="宋体" w:hAnsi="宋体" w:hint="eastAsia"/>
                <w:kern w:val="0"/>
              </w:rPr>
              <w:t>是</w:t>
            </w:r>
          </w:p>
        </w:tc>
      </w:tr>
      <w:tr w:rsidR="002566D7" w14:paraId="288CAA8A" w14:textId="77777777">
        <w:trPr>
          <w:trHeight w:val="20"/>
          <w:jc w:val="center"/>
        </w:trPr>
        <w:tc>
          <w:tcPr>
            <w:tcW w:w="385" w:type="pct"/>
            <w:noWrap/>
            <w:vAlign w:val="center"/>
          </w:tcPr>
          <w:p w14:paraId="5A2CB1EA" w14:textId="77777777" w:rsidR="002566D7" w:rsidRDefault="00AF7190">
            <w:pPr>
              <w:widowControl/>
              <w:jc w:val="center"/>
              <w:rPr>
                <w:rFonts w:ascii="宋体" w:hAnsi="宋体"/>
                <w:kern w:val="0"/>
              </w:rPr>
            </w:pPr>
            <w:r>
              <w:rPr>
                <w:rFonts w:ascii="宋体" w:hAnsi="宋体" w:hint="eastAsia"/>
                <w:kern w:val="0"/>
              </w:rPr>
              <w:t>38</w:t>
            </w:r>
          </w:p>
        </w:tc>
        <w:tc>
          <w:tcPr>
            <w:tcW w:w="613" w:type="pct"/>
            <w:vAlign w:val="center"/>
          </w:tcPr>
          <w:p w14:paraId="131ACAA4" w14:textId="77777777" w:rsidR="002566D7" w:rsidRDefault="00AF7190">
            <w:pPr>
              <w:widowControl/>
              <w:jc w:val="center"/>
              <w:rPr>
                <w:rFonts w:ascii="宋体" w:hAnsi="宋体"/>
                <w:kern w:val="0"/>
              </w:rPr>
            </w:pPr>
            <w:r>
              <w:rPr>
                <w:rFonts w:ascii="宋体" w:hAnsi="宋体" w:hint="eastAsia"/>
                <w:kern w:val="0"/>
              </w:rPr>
              <w:t>仪器柜</w:t>
            </w:r>
          </w:p>
        </w:tc>
        <w:tc>
          <w:tcPr>
            <w:tcW w:w="2620" w:type="pct"/>
            <w:shd w:val="clear" w:color="auto" w:fill="auto"/>
            <w:vAlign w:val="center"/>
          </w:tcPr>
          <w:p w14:paraId="358CB208" w14:textId="77777777" w:rsidR="002566D7" w:rsidRDefault="00AF7190">
            <w:pPr>
              <w:widowControl/>
              <w:jc w:val="left"/>
              <w:textAlignment w:val="center"/>
              <w:rPr>
                <w:rFonts w:ascii="宋体" w:hAnsi="宋体" w:cs="宋体"/>
                <w:kern w:val="0"/>
                <w:sz w:val="20"/>
                <w:lang w:bidi="ar"/>
              </w:rPr>
            </w:pPr>
            <w:r>
              <w:rPr>
                <w:rFonts w:ascii="宋体" w:hAnsi="宋体" w:cs="宋体" w:hint="eastAsia"/>
                <w:color w:val="000000"/>
                <w:kern w:val="0"/>
                <w:sz w:val="20"/>
                <w:lang w:bidi="ar"/>
              </w:rPr>
              <w:t>1、1000mm×500mm×2000mm(±5㎜)；整体采用环保型ABS塑料一次性注塑成型，层板采用2.5mm厚双面环保型PP改性塑料，耐强酸碱及有机溶剂，内设加强筋。柜体：榫卯连接结构并合理布局加强筋，安装时不用胶水粘结，不用任何金属螺丝，使用产品自身力量相互连接，产品不变形，不扭曲，达到可重复拆装使用。上部为ABS工程塑料镶装玻璃对开门,带锁、内嵌式塑料扣手，高强度耐磨，防水、永不生锈，内设PP改性活动隔板2块。耐酸碱、耐冲击、韧性强。下部为ABS工程塑料对开门，带锁、内嵌式塑料扣手，高强度耐磨，防水、永不生锈，内设PP改性塑料活动隔板1块。耐酸碱、耐冲击、韧性强；门板与侧板并安装有防盗插销，防止从外部撬开柜门。底座高80mm，上下板30mm，重要部位加厚处理，从而使产品更牢固，结实耐用</w:t>
            </w:r>
            <w:r>
              <w:rPr>
                <w:rFonts w:ascii="宋体" w:hAnsi="宋体" w:cs="宋体" w:hint="eastAsia"/>
                <w:kern w:val="0"/>
                <w:sz w:val="20"/>
                <w:lang w:bidi="ar"/>
              </w:rPr>
              <w:t>。</w:t>
            </w:r>
          </w:p>
          <w:p w14:paraId="4E874501" w14:textId="77777777" w:rsidR="002566D7" w:rsidRDefault="00AF7190">
            <w:pPr>
              <w:widowControl/>
              <w:jc w:val="left"/>
              <w:textAlignment w:val="center"/>
              <w:rPr>
                <w:rFonts w:ascii="宋体" w:hAnsi="宋体" w:cs="宋体"/>
                <w:color w:val="000000"/>
                <w:sz w:val="20"/>
              </w:rPr>
            </w:pPr>
            <w:r>
              <w:rPr>
                <w:rFonts w:ascii="宋体" w:hAnsi="宋体" w:cs="宋体" w:hint="eastAsia"/>
                <w:kern w:val="0"/>
                <w:sz w:val="20"/>
                <w:lang w:bidi="ar"/>
              </w:rPr>
              <w:t>★2、仪器柜需满足 GB 8624-2012 建筑材料及制品燃烧性能等级A(A1)级要求。满足 GB/T10125-2021 耐腐蚀性能等级要求，144H 盐雾试验后，样品表面</w:t>
            </w:r>
            <w:r>
              <w:rPr>
                <w:rFonts w:ascii="宋体" w:hAnsi="宋体" w:cs="宋体" w:hint="eastAsia"/>
                <w:kern w:val="0"/>
                <w:sz w:val="20"/>
                <w:lang w:bidi="ar"/>
              </w:rPr>
              <w:lastRenderedPageBreak/>
              <w:t>无明显变化。</w:t>
            </w:r>
          </w:p>
        </w:tc>
        <w:tc>
          <w:tcPr>
            <w:tcW w:w="431" w:type="pct"/>
            <w:noWrap/>
            <w:vAlign w:val="center"/>
          </w:tcPr>
          <w:p w14:paraId="42BE31F0" w14:textId="77777777" w:rsidR="002566D7" w:rsidRDefault="00AF7190">
            <w:pPr>
              <w:widowControl/>
              <w:jc w:val="center"/>
              <w:rPr>
                <w:rFonts w:ascii="宋体" w:hAnsi="宋体"/>
                <w:kern w:val="0"/>
              </w:rPr>
            </w:pPr>
            <w:r>
              <w:rPr>
                <w:rFonts w:ascii="宋体" w:hAnsi="宋体" w:hint="eastAsia"/>
                <w:kern w:val="0"/>
              </w:rPr>
              <w:lastRenderedPageBreak/>
              <w:t>个</w:t>
            </w:r>
          </w:p>
        </w:tc>
        <w:tc>
          <w:tcPr>
            <w:tcW w:w="376" w:type="pct"/>
            <w:noWrap/>
            <w:vAlign w:val="center"/>
          </w:tcPr>
          <w:p w14:paraId="24D33D92" w14:textId="77777777" w:rsidR="002566D7" w:rsidRDefault="00AF7190">
            <w:pPr>
              <w:widowControl/>
              <w:jc w:val="center"/>
              <w:rPr>
                <w:rFonts w:ascii="宋体" w:hAnsi="宋体"/>
                <w:kern w:val="0"/>
              </w:rPr>
            </w:pPr>
            <w:r>
              <w:rPr>
                <w:rFonts w:ascii="宋体" w:hAnsi="宋体" w:hint="eastAsia"/>
                <w:kern w:val="0"/>
              </w:rPr>
              <w:t>10</w:t>
            </w:r>
          </w:p>
        </w:tc>
        <w:tc>
          <w:tcPr>
            <w:tcW w:w="572" w:type="pct"/>
            <w:noWrap/>
            <w:vAlign w:val="center"/>
          </w:tcPr>
          <w:p w14:paraId="14C6BD3F" w14:textId="77777777" w:rsidR="002566D7" w:rsidRDefault="00AF7190">
            <w:pPr>
              <w:widowControl/>
              <w:jc w:val="center"/>
              <w:rPr>
                <w:rFonts w:ascii="宋体" w:hAnsi="宋体"/>
                <w:kern w:val="0"/>
              </w:rPr>
            </w:pPr>
            <w:r>
              <w:rPr>
                <w:rFonts w:ascii="宋体" w:hAnsi="宋体" w:hint="eastAsia"/>
                <w:kern w:val="0"/>
              </w:rPr>
              <w:t>是</w:t>
            </w:r>
          </w:p>
        </w:tc>
      </w:tr>
      <w:tr w:rsidR="002566D7" w14:paraId="613CDCDA" w14:textId="77777777">
        <w:trPr>
          <w:trHeight w:val="20"/>
          <w:jc w:val="center"/>
        </w:trPr>
        <w:tc>
          <w:tcPr>
            <w:tcW w:w="385" w:type="pct"/>
            <w:noWrap/>
            <w:vAlign w:val="center"/>
          </w:tcPr>
          <w:p w14:paraId="345E352D" w14:textId="77777777" w:rsidR="002566D7" w:rsidRDefault="00AF7190">
            <w:pPr>
              <w:widowControl/>
              <w:jc w:val="center"/>
              <w:rPr>
                <w:rFonts w:ascii="宋体" w:hAnsi="宋体"/>
                <w:kern w:val="0"/>
              </w:rPr>
            </w:pPr>
            <w:r>
              <w:rPr>
                <w:rFonts w:ascii="宋体" w:hAnsi="宋体" w:hint="eastAsia"/>
                <w:kern w:val="0"/>
              </w:rPr>
              <w:lastRenderedPageBreak/>
              <w:t>39</w:t>
            </w:r>
          </w:p>
        </w:tc>
        <w:tc>
          <w:tcPr>
            <w:tcW w:w="613" w:type="pct"/>
            <w:vAlign w:val="center"/>
          </w:tcPr>
          <w:p w14:paraId="4E7624E9" w14:textId="77777777" w:rsidR="002566D7" w:rsidRDefault="00AF7190">
            <w:pPr>
              <w:widowControl/>
              <w:jc w:val="center"/>
              <w:rPr>
                <w:rFonts w:ascii="宋体" w:hAnsi="宋体"/>
                <w:kern w:val="0"/>
              </w:rPr>
            </w:pPr>
            <w:r>
              <w:rPr>
                <w:rFonts w:ascii="宋体" w:hAnsi="宋体" w:hint="eastAsia"/>
                <w:kern w:val="0"/>
              </w:rPr>
              <w:t>仪器小车</w:t>
            </w:r>
          </w:p>
        </w:tc>
        <w:tc>
          <w:tcPr>
            <w:tcW w:w="2620" w:type="pct"/>
            <w:shd w:val="clear" w:color="auto" w:fill="auto"/>
            <w:vAlign w:val="center"/>
          </w:tcPr>
          <w:p w14:paraId="10C7C105" w14:textId="77777777" w:rsidR="002566D7" w:rsidRDefault="00AF7190">
            <w:pPr>
              <w:widowControl/>
              <w:textAlignment w:val="center"/>
              <w:rPr>
                <w:rFonts w:ascii="宋体" w:hAnsi="宋体" w:cs="宋体"/>
                <w:color w:val="000000"/>
                <w:sz w:val="20"/>
              </w:rPr>
            </w:pPr>
            <w:r>
              <w:rPr>
                <w:rFonts w:ascii="宋体" w:hAnsi="宋体" w:cs="宋体" w:hint="eastAsia"/>
                <w:color w:val="000000"/>
                <w:kern w:val="0"/>
                <w:sz w:val="20"/>
                <w:lang w:bidi="ar"/>
              </w:rPr>
              <w:t>规格：600*400*800mm，不锈钢制作，分两层，底部装万向滑轮。</w:t>
            </w:r>
          </w:p>
        </w:tc>
        <w:tc>
          <w:tcPr>
            <w:tcW w:w="431" w:type="pct"/>
            <w:noWrap/>
            <w:vAlign w:val="center"/>
          </w:tcPr>
          <w:p w14:paraId="21BBF025" w14:textId="77777777" w:rsidR="002566D7" w:rsidRDefault="00AF7190">
            <w:pPr>
              <w:widowControl/>
              <w:jc w:val="center"/>
              <w:rPr>
                <w:rFonts w:ascii="宋体" w:hAnsi="宋体"/>
                <w:kern w:val="0"/>
              </w:rPr>
            </w:pPr>
            <w:r>
              <w:rPr>
                <w:rFonts w:ascii="宋体" w:hAnsi="宋体" w:hint="eastAsia"/>
                <w:kern w:val="0"/>
              </w:rPr>
              <w:t>台</w:t>
            </w:r>
          </w:p>
        </w:tc>
        <w:tc>
          <w:tcPr>
            <w:tcW w:w="376" w:type="pct"/>
            <w:noWrap/>
            <w:vAlign w:val="center"/>
          </w:tcPr>
          <w:p w14:paraId="52C96984"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1E8A75E9" w14:textId="77777777" w:rsidR="002566D7" w:rsidRDefault="00AF7190">
            <w:pPr>
              <w:widowControl/>
              <w:jc w:val="center"/>
              <w:rPr>
                <w:rFonts w:ascii="宋体" w:hAnsi="宋体"/>
                <w:kern w:val="0"/>
              </w:rPr>
            </w:pPr>
            <w:r>
              <w:rPr>
                <w:rFonts w:ascii="宋体" w:hAnsi="宋体" w:hint="eastAsia"/>
                <w:kern w:val="0"/>
              </w:rPr>
              <w:t>否</w:t>
            </w:r>
          </w:p>
        </w:tc>
      </w:tr>
      <w:tr w:rsidR="002566D7" w14:paraId="1191C057" w14:textId="77777777">
        <w:trPr>
          <w:trHeight w:val="20"/>
          <w:jc w:val="center"/>
        </w:trPr>
        <w:tc>
          <w:tcPr>
            <w:tcW w:w="385" w:type="pct"/>
            <w:noWrap/>
            <w:vAlign w:val="center"/>
          </w:tcPr>
          <w:p w14:paraId="719BAD03" w14:textId="77777777" w:rsidR="002566D7" w:rsidRDefault="00AF7190">
            <w:pPr>
              <w:widowControl/>
              <w:jc w:val="center"/>
              <w:rPr>
                <w:rFonts w:ascii="宋体" w:hAnsi="宋体"/>
                <w:kern w:val="0"/>
              </w:rPr>
            </w:pPr>
            <w:r>
              <w:rPr>
                <w:rFonts w:ascii="宋体" w:hAnsi="宋体" w:hint="eastAsia"/>
                <w:kern w:val="0"/>
              </w:rPr>
              <w:t>40</w:t>
            </w:r>
          </w:p>
        </w:tc>
        <w:tc>
          <w:tcPr>
            <w:tcW w:w="613" w:type="pct"/>
            <w:vAlign w:val="center"/>
          </w:tcPr>
          <w:p w14:paraId="1D5C9A0E" w14:textId="77777777" w:rsidR="002566D7" w:rsidRDefault="00AF7190">
            <w:pPr>
              <w:widowControl/>
              <w:jc w:val="center"/>
              <w:rPr>
                <w:rFonts w:ascii="宋体" w:hAnsi="宋体"/>
                <w:kern w:val="0"/>
              </w:rPr>
            </w:pPr>
            <w:r>
              <w:rPr>
                <w:rFonts w:ascii="宋体" w:hAnsi="宋体" w:hint="eastAsia"/>
                <w:kern w:val="0"/>
              </w:rPr>
              <w:t>水槽柜A</w:t>
            </w:r>
          </w:p>
        </w:tc>
        <w:tc>
          <w:tcPr>
            <w:tcW w:w="2620" w:type="pct"/>
            <w:shd w:val="clear" w:color="auto" w:fill="auto"/>
            <w:vAlign w:val="center"/>
          </w:tcPr>
          <w:p w14:paraId="78A5F83D"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创新型“五防”一体化水槽台：规格600X500X800mm，ABS材质；下柜设计为“工”型，采用整体式模具一次注塑成型，壁厚3mm，侧边设计框式U型槽，前后设有检修门，便于后期维护；上部为黑色一体式水槽，槽深365X365X280mm，防臭式回水设计；水槽台整体美观大方，牢固耐用，防水、防漏、防臭、防水溅、防腐蚀五防一体，操作便捷、维护方便，适用生物、化学实验室。</w:t>
            </w:r>
          </w:p>
          <w:p w14:paraId="0B713A46" w14:textId="77777777" w:rsidR="002566D7" w:rsidRDefault="00AF7190">
            <w:pPr>
              <w:widowControl/>
              <w:jc w:val="left"/>
              <w:textAlignment w:val="center"/>
              <w:rPr>
                <w:rFonts w:ascii="宋体" w:hAnsi="宋体" w:cs="宋体"/>
                <w:color w:val="000000"/>
                <w:sz w:val="20"/>
              </w:rPr>
            </w:pPr>
            <w:r>
              <w:rPr>
                <w:rFonts w:ascii="宋体" w:hAnsi="宋体" w:cs="宋体" w:hint="eastAsia"/>
                <w:kern w:val="0"/>
                <w:sz w:val="20"/>
                <w:lang w:bidi="ar"/>
              </w:rPr>
              <w:t>★2、水槽柜需满足 GB 8624-2012 建筑材料及制品燃烧性能等级A(A1)级要求。满足 GB/T10125-2021 耐腐蚀性能等级要求，144H 盐雾试验后，样品表面无明显变化。</w:t>
            </w:r>
          </w:p>
        </w:tc>
        <w:tc>
          <w:tcPr>
            <w:tcW w:w="431" w:type="pct"/>
            <w:noWrap/>
            <w:vAlign w:val="center"/>
          </w:tcPr>
          <w:p w14:paraId="68BA6B84" w14:textId="77777777" w:rsidR="002566D7" w:rsidRDefault="00AF7190">
            <w:pPr>
              <w:widowControl/>
              <w:jc w:val="center"/>
              <w:rPr>
                <w:rFonts w:ascii="宋体" w:hAnsi="宋体"/>
                <w:kern w:val="0"/>
              </w:rPr>
            </w:pPr>
            <w:r>
              <w:rPr>
                <w:rFonts w:ascii="宋体" w:hAnsi="宋体" w:hint="eastAsia"/>
                <w:kern w:val="0"/>
              </w:rPr>
              <w:t>个</w:t>
            </w:r>
          </w:p>
        </w:tc>
        <w:tc>
          <w:tcPr>
            <w:tcW w:w="376" w:type="pct"/>
            <w:noWrap/>
            <w:vAlign w:val="center"/>
          </w:tcPr>
          <w:p w14:paraId="7027674F"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1C863C7B" w14:textId="77777777" w:rsidR="002566D7" w:rsidRDefault="00AF7190">
            <w:pPr>
              <w:widowControl/>
              <w:jc w:val="center"/>
              <w:rPr>
                <w:rFonts w:ascii="宋体" w:hAnsi="宋体"/>
                <w:kern w:val="0"/>
              </w:rPr>
            </w:pPr>
            <w:r>
              <w:rPr>
                <w:rFonts w:ascii="宋体" w:hAnsi="宋体" w:hint="eastAsia"/>
                <w:kern w:val="0"/>
              </w:rPr>
              <w:t>否</w:t>
            </w:r>
          </w:p>
        </w:tc>
      </w:tr>
      <w:tr w:rsidR="002566D7" w14:paraId="59A88F07" w14:textId="77777777">
        <w:trPr>
          <w:trHeight w:val="20"/>
          <w:jc w:val="center"/>
        </w:trPr>
        <w:tc>
          <w:tcPr>
            <w:tcW w:w="385" w:type="pct"/>
            <w:noWrap/>
            <w:vAlign w:val="center"/>
          </w:tcPr>
          <w:p w14:paraId="759F937F" w14:textId="77777777" w:rsidR="002566D7" w:rsidRDefault="00AF7190">
            <w:pPr>
              <w:widowControl/>
              <w:jc w:val="center"/>
              <w:rPr>
                <w:rFonts w:ascii="宋体" w:hAnsi="宋体"/>
                <w:kern w:val="0"/>
              </w:rPr>
            </w:pPr>
            <w:r>
              <w:rPr>
                <w:rFonts w:ascii="宋体" w:hAnsi="宋体" w:hint="eastAsia"/>
                <w:kern w:val="0"/>
              </w:rPr>
              <w:t>41</w:t>
            </w:r>
          </w:p>
        </w:tc>
        <w:tc>
          <w:tcPr>
            <w:tcW w:w="613" w:type="pct"/>
            <w:vAlign w:val="center"/>
          </w:tcPr>
          <w:p w14:paraId="3F0F5653" w14:textId="77777777" w:rsidR="002566D7" w:rsidRDefault="00AF7190">
            <w:pPr>
              <w:widowControl/>
              <w:jc w:val="center"/>
              <w:rPr>
                <w:rFonts w:ascii="宋体" w:hAnsi="宋体"/>
                <w:kern w:val="0"/>
              </w:rPr>
            </w:pPr>
            <w:r>
              <w:rPr>
                <w:rFonts w:ascii="宋体" w:hAnsi="宋体" w:hint="eastAsia"/>
                <w:kern w:val="0"/>
              </w:rPr>
              <w:t>上水装置</w:t>
            </w:r>
          </w:p>
        </w:tc>
        <w:tc>
          <w:tcPr>
            <w:tcW w:w="2620" w:type="pct"/>
            <w:shd w:val="clear" w:color="auto" w:fill="auto"/>
            <w:vAlign w:val="center"/>
          </w:tcPr>
          <w:p w14:paraId="2C50280A"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用于连接地面水管及水龙头，上水管两端接头采用201不锈钢螺帽铜芯，外管是304钢丝+尼龙丝混编的、内管采用三元内管</w:t>
            </w:r>
          </w:p>
        </w:tc>
        <w:tc>
          <w:tcPr>
            <w:tcW w:w="431" w:type="pct"/>
            <w:noWrap/>
            <w:vAlign w:val="center"/>
          </w:tcPr>
          <w:p w14:paraId="2816057B"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11945368"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42A58303" w14:textId="77777777" w:rsidR="002566D7" w:rsidRDefault="00AF7190">
            <w:pPr>
              <w:widowControl/>
              <w:jc w:val="center"/>
              <w:rPr>
                <w:rFonts w:ascii="宋体" w:hAnsi="宋体"/>
                <w:kern w:val="0"/>
              </w:rPr>
            </w:pPr>
            <w:r>
              <w:rPr>
                <w:rFonts w:ascii="宋体" w:hAnsi="宋体" w:hint="eastAsia"/>
                <w:kern w:val="0"/>
              </w:rPr>
              <w:t>否</w:t>
            </w:r>
          </w:p>
        </w:tc>
      </w:tr>
      <w:tr w:rsidR="002566D7" w14:paraId="781AEB4C" w14:textId="77777777">
        <w:trPr>
          <w:trHeight w:val="20"/>
          <w:jc w:val="center"/>
        </w:trPr>
        <w:tc>
          <w:tcPr>
            <w:tcW w:w="385" w:type="pct"/>
            <w:noWrap/>
            <w:vAlign w:val="center"/>
          </w:tcPr>
          <w:p w14:paraId="3818A89A" w14:textId="77777777" w:rsidR="002566D7" w:rsidRDefault="00AF7190">
            <w:pPr>
              <w:widowControl/>
              <w:jc w:val="center"/>
              <w:rPr>
                <w:rFonts w:ascii="宋体" w:hAnsi="宋体"/>
                <w:kern w:val="0"/>
              </w:rPr>
            </w:pPr>
            <w:r>
              <w:rPr>
                <w:rFonts w:ascii="宋体" w:hAnsi="宋体" w:hint="eastAsia"/>
                <w:kern w:val="0"/>
              </w:rPr>
              <w:t>42</w:t>
            </w:r>
          </w:p>
        </w:tc>
        <w:tc>
          <w:tcPr>
            <w:tcW w:w="613" w:type="pct"/>
            <w:vAlign w:val="center"/>
          </w:tcPr>
          <w:p w14:paraId="3C09E6C3" w14:textId="77777777" w:rsidR="002566D7" w:rsidRDefault="00AF7190">
            <w:pPr>
              <w:widowControl/>
              <w:jc w:val="center"/>
              <w:rPr>
                <w:rFonts w:ascii="宋体" w:hAnsi="宋体"/>
                <w:kern w:val="0"/>
              </w:rPr>
            </w:pPr>
            <w:r>
              <w:rPr>
                <w:rFonts w:ascii="宋体" w:hAnsi="宋体" w:hint="eastAsia"/>
                <w:kern w:val="0"/>
              </w:rPr>
              <w:t>下水装置</w:t>
            </w:r>
          </w:p>
        </w:tc>
        <w:tc>
          <w:tcPr>
            <w:tcW w:w="2620" w:type="pct"/>
            <w:shd w:val="clear" w:color="auto" w:fill="auto"/>
            <w:vAlign w:val="center"/>
          </w:tcPr>
          <w:p w14:paraId="74CD8DD0"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规格:直径35mm*长度500mm水槽专配型排水管，安装方便不渗漏</w:t>
            </w:r>
          </w:p>
        </w:tc>
        <w:tc>
          <w:tcPr>
            <w:tcW w:w="431" w:type="pct"/>
            <w:noWrap/>
            <w:vAlign w:val="center"/>
          </w:tcPr>
          <w:p w14:paraId="14288712"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41BDD3D4"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7DB2118D" w14:textId="77777777" w:rsidR="002566D7" w:rsidRDefault="00AF7190">
            <w:pPr>
              <w:widowControl/>
              <w:jc w:val="center"/>
              <w:rPr>
                <w:rFonts w:ascii="宋体" w:hAnsi="宋体"/>
                <w:kern w:val="0"/>
              </w:rPr>
            </w:pPr>
            <w:r>
              <w:rPr>
                <w:rFonts w:ascii="宋体" w:hAnsi="宋体" w:hint="eastAsia"/>
                <w:kern w:val="0"/>
              </w:rPr>
              <w:t>否</w:t>
            </w:r>
          </w:p>
        </w:tc>
      </w:tr>
      <w:tr w:rsidR="002566D7" w14:paraId="1A16107C" w14:textId="77777777">
        <w:trPr>
          <w:trHeight w:val="20"/>
          <w:jc w:val="center"/>
        </w:trPr>
        <w:tc>
          <w:tcPr>
            <w:tcW w:w="385" w:type="pct"/>
            <w:noWrap/>
            <w:vAlign w:val="center"/>
          </w:tcPr>
          <w:p w14:paraId="7BE40456" w14:textId="77777777" w:rsidR="002566D7" w:rsidRDefault="00AF7190">
            <w:pPr>
              <w:widowControl/>
              <w:jc w:val="center"/>
              <w:rPr>
                <w:rFonts w:ascii="宋体" w:hAnsi="宋体"/>
                <w:kern w:val="0"/>
              </w:rPr>
            </w:pPr>
            <w:r>
              <w:rPr>
                <w:rFonts w:ascii="宋体" w:hAnsi="宋体" w:hint="eastAsia"/>
                <w:kern w:val="0"/>
              </w:rPr>
              <w:t>43</w:t>
            </w:r>
          </w:p>
        </w:tc>
        <w:tc>
          <w:tcPr>
            <w:tcW w:w="613" w:type="pct"/>
            <w:vAlign w:val="center"/>
          </w:tcPr>
          <w:p w14:paraId="1679367B" w14:textId="77777777" w:rsidR="002566D7" w:rsidRDefault="00AF7190">
            <w:pPr>
              <w:widowControl/>
              <w:jc w:val="center"/>
              <w:rPr>
                <w:rFonts w:ascii="宋体" w:hAnsi="宋体"/>
                <w:kern w:val="0"/>
              </w:rPr>
            </w:pPr>
            <w:r>
              <w:rPr>
                <w:rFonts w:asciiTheme="minorEastAsia" w:hAnsiTheme="minorEastAsia" w:hint="eastAsia"/>
                <w:kern w:val="0"/>
              </w:rPr>
              <w:t>■</w:t>
            </w:r>
            <w:r>
              <w:rPr>
                <w:rFonts w:ascii="宋体" w:hAnsi="宋体" w:hint="eastAsia"/>
                <w:kern w:val="0"/>
              </w:rPr>
              <w:t>实验室水嘴</w:t>
            </w:r>
          </w:p>
        </w:tc>
        <w:tc>
          <w:tcPr>
            <w:tcW w:w="2620" w:type="pct"/>
            <w:shd w:val="clear" w:color="auto" w:fill="auto"/>
            <w:vAlign w:val="center"/>
          </w:tcPr>
          <w:p w14:paraId="330F8ADF"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实验室专用高压三联水嘴(一高二低)，铜质陶瓷芯阀，表面经环氧树脂喷涂处理，防腐蚀、耐酸碱，出水嘴拆卸。</w:t>
            </w:r>
          </w:p>
        </w:tc>
        <w:tc>
          <w:tcPr>
            <w:tcW w:w="431" w:type="pct"/>
            <w:noWrap/>
            <w:vAlign w:val="center"/>
          </w:tcPr>
          <w:p w14:paraId="7011707E"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6545E6D7"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3DD5BBC7" w14:textId="77777777" w:rsidR="002566D7" w:rsidRDefault="00AF7190">
            <w:pPr>
              <w:widowControl/>
              <w:jc w:val="center"/>
              <w:rPr>
                <w:rFonts w:ascii="宋体" w:hAnsi="宋体"/>
                <w:kern w:val="0"/>
              </w:rPr>
            </w:pPr>
            <w:r>
              <w:rPr>
                <w:rFonts w:ascii="宋体" w:hAnsi="宋体" w:hint="eastAsia"/>
                <w:kern w:val="0"/>
              </w:rPr>
              <w:t>否</w:t>
            </w:r>
          </w:p>
        </w:tc>
      </w:tr>
      <w:tr w:rsidR="002566D7" w14:paraId="734181A8" w14:textId="77777777">
        <w:trPr>
          <w:trHeight w:val="20"/>
          <w:jc w:val="center"/>
        </w:trPr>
        <w:tc>
          <w:tcPr>
            <w:tcW w:w="385" w:type="pct"/>
            <w:noWrap/>
            <w:vAlign w:val="center"/>
          </w:tcPr>
          <w:p w14:paraId="5801414B" w14:textId="77777777" w:rsidR="002566D7" w:rsidRDefault="00AF7190">
            <w:pPr>
              <w:widowControl/>
              <w:jc w:val="center"/>
              <w:rPr>
                <w:rFonts w:ascii="宋体" w:hAnsi="宋体"/>
                <w:kern w:val="0"/>
              </w:rPr>
            </w:pPr>
            <w:r>
              <w:rPr>
                <w:rFonts w:ascii="宋体" w:hAnsi="宋体" w:hint="eastAsia"/>
                <w:kern w:val="0"/>
              </w:rPr>
              <w:t>44</w:t>
            </w:r>
          </w:p>
        </w:tc>
        <w:tc>
          <w:tcPr>
            <w:tcW w:w="613" w:type="pct"/>
            <w:vAlign w:val="center"/>
          </w:tcPr>
          <w:p w14:paraId="52B8104B" w14:textId="77777777" w:rsidR="002566D7" w:rsidRDefault="00AF7190">
            <w:pPr>
              <w:widowControl/>
              <w:jc w:val="center"/>
              <w:rPr>
                <w:rFonts w:ascii="宋体" w:hAnsi="宋体"/>
                <w:kern w:val="0"/>
              </w:rPr>
            </w:pPr>
            <w:r>
              <w:rPr>
                <w:rFonts w:ascii="宋体" w:hAnsi="宋体" w:hint="eastAsia"/>
                <w:kern w:val="0"/>
              </w:rPr>
              <w:t>室内供排水系统</w:t>
            </w:r>
          </w:p>
        </w:tc>
        <w:tc>
          <w:tcPr>
            <w:tcW w:w="2620" w:type="pct"/>
            <w:shd w:val="clear" w:color="auto" w:fill="auto"/>
            <w:vAlign w:val="center"/>
          </w:tcPr>
          <w:p w14:paraId="44CE073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设有给水控制器对全室供水系统进行控制，给水管选用国标φ20mmPPR管，排水管选用加厚φ50mmPVC管，给、排水管采用专用PVC胶联接，均安装在地下，给、排水顺畅，不易堵塞，便于维护。</w:t>
            </w:r>
          </w:p>
          <w:p w14:paraId="50B7A16E"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废水排放符合国家GB3838-88V类水质标准的规定值。</w:t>
            </w:r>
          </w:p>
        </w:tc>
        <w:tc>
          <w:tcPr>
            <w:tcW w:w="431" w:type="pct"/>
            <w:noWrap/>
            <w:vAlign w:val="center"/>
          </w:tcPr>
          <w:p w14:paraId="2DF2215F"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6BE2C3F8"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648C38C8" w14:textId="77777777" w:rsidR="002566D7" w:rsidRDefault="00AF7190">
            <w:pPr>
              <w:widowControl/>
              <w:jc w:val="center"/>
              <w:rPr>
                <w:rFonts w:ascii="宋体" w:hAnsi="宋体"/>
                <w:kern w:val="0"/>
              </w:rPr>
            </w:pPr>
            <w:r>
              <w:rPr>
                <w:rFonts w:ascii="宋体" w:hAnsi="宋体" w:hint="eastAsia"/>
                <w:kern w:val="0"/>
              </w:rPr>
              <w:t>否</w:t>
            </w:r>
          </w:p>
        </w:tc>
      </w:tr>
      <w:tr w:rsidR="002566D7" w14:paraId="7CDDA121" w14:textId="77777777">
        <w:trPr>
          <w:trHeight w:val="20"/>
          <w:jc w:val="center"/>
        </w:trPr>
        <w:tc>
          <w:tcPr>
            <w:tcW w:w="385" w:type="pct"/>
            <w:noWrap/>
            <w:vAlign w:val="center"/>
          </w:tcPr>
          <w:p w14:paraId="5B2AD8A2" w14:textId="77777777" w:rsidR="002566D7" w:rsidRDefault="00AF7190">
            <w:pPr>
              <w:widowControl/>
              <w:jc w:val="center"/>
              <w:rPr>
                <w:rFonts w:ascii="宋体" w:hAnsi="宋体"/>
                <w:kern w:val="0"/>
              </w:rPr>
            </w:pPr>
            <w:r>
              <w:rPr>
                <w:rFonts w:ascii="宋体" w:hAnsi="宋体" w:hint="eastAsia"/>
                <w:kern w:val="0"/>
              </w:rPr>
              <w:t>45</w:t>
            </w:r>
          </w:p>
        </w:tc>
        <w:tc>
          <w:tcPr>
            <w:tcW w:w="613" w:type="pct"/>
            <w:vAlign w:val="center"/>
          </w:tcPr>
          <w:p w14:paraId="70CFBC8E" w14:textId="77777777" w:rsidR="002566D7" w:rsidRDefault="00AF7190">
            <w:pPr>
              <w:widowControl/>
              <w:jc w:val="center"/>
              <w:rPr>
                <w:rFonts w:ascii="宋体" w:hAnsi="宋体"/>
                <w:kern w:val="0"/>
              </w:rPr>
            </w:pPr>
            <w:r>
              <w:rPr>
                <w:rFonts w:ascii="宋体" w:hAnsi="宋体" w:hint="eastAsia"/>
                <w:kern w:val="0"/>
              </w:rPr>
              <w:t>水槽柜A</w:t>
            </w:r>
          </w:p>
        </w:tc>
        <w:tc>
          <w:tcPr>
            <w:tcW w:w="2620" w:type="pct"/>
            <w:shd w:val="clear" w:color="auto" w:fill="auto"/>
            <w:vAlign w:val="center"/>
          </w:tcPr>
          <w:p w14:paraId="2C025BBC"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1、创新型“五防”一体化水槽台：规格</w:t>
            </w:r>
            <w:r>
              <w:rPr>
                <w:rFonts w:ascii="宋体" w:hAnsi="宋体" w:cs="宋体" w:hint="eastAsia"/>
                <w:kern w:val="0"/>
                <w:sz w:val="20"/>
                <w:lang w:bidi="ar"/>
              </w:rPr>
              <w:t>≥</w:t>
            </w:r>
            <w:r>
              <w:rPr>
                <w:rFonts w:ascii="宋体" w:hAnsi="宋体" w:cs="宋体" w:hint="eastAsia"/>
                <w:color w:val="000000"/>
                <w:kern w:val="0"/>
                <w:sz w:val="20"/>
                <w:lang w:bidi="ar"/>
              </w:rPr>
              <w:t>600X500X800mm，进口ABS材质；下柜设计为“工”型，采用整体式模具一次注塑成型，壁厚3mm，侧边设计框式U型槽，前后设有检修门，便于后期维护；上部为黑色一体式水槽，槽深</w:t>
            </w:r>
            <w:r>
              <w:rPr>
                <w:rFonts w:ascii="宋体" w:hAnsi="宋体" w:cs="宋体" w:hint="eastAsia"/>
                <w:kern w:val="0"/>
                <w:sz w:val="20"/>
                <w:lang w:bidi="ar"/>
              </w:rPr>
              <w:t>≥</w:t>
            </w:r>
            <w:r>
              <w:rPr>
                <w:rFonts w:ascii="宋体" w:hAnsi="宋体" w:cs="宋体" w:hint="eastAsia"/>
                <w:color w:val="000000"/>
                <w:kern w:val="0"/>
                <w:sz w:val="20"/>
                <w:lang w:bidi="ar"/>
              </w:rPr>
              <w:t>365X365X280mm，防臭式回水设计；水槽台整体美观大方，牢固耐用，防水、防漏、防臭、防水溅、防腐蚀五防一体，操作便捷、维护方便，适用生物、化学实验室。</w:t>
            </w:r>
          </w:p>
          <w:p w14:paraId="45E4CAF5" w14:textId="77777777" w:rsidR="002566D7" w:rsidRDefault="002566D7">
            <w:pPr>
              <w:widowControl/>
              <w:jc w:val="left"/>
              <w:textAlignment w:val="center"/>
              <w:rPr>
                <w:rFonts w:ascii="宋体" w:hAnsi="宋体" w:cs="宋体"/>
                <w:color w:val="000000"/>
                <w:sz w:val="20"/>
              </w:rPr>
            </w:pPr>
          </w:p>
        </w:tc>
        <w:tc>
          <w:tcPr>
            <w:tcW w:w="431" w:type="pct"/>
            <w:noWrap/>
            <w:vAlign w:val="center"/>
          </w:tcPr>
          <w:p w14:paraId="0AD46971" w14:textId="77777777" w:rsidR="002566D7" w:rsidRDefault="00AF7190">
            <w:pPr>
              <w:widowControl/>
              <w:jc w:val="center"/>
              <w:rPr>
                <w:rFonts w:ascii="宋体" w:hAnsi="宋体"/>
                <w:kern w:val="0"/>
              </w:rPr>
            </w:pPr>
            <w:r>
              <w:rPr>
                <w:rFonts w:ascii="宋体" w:hAnsi="宋体" w:hint="eastAsia"/>
                <w:kern w:val="0"/>
              </w:rPr>
              <w:t>个</w:t>
            </w:r>
          </w:p>
        </w:tc>
        <w:tc>
          <w:tcPr>
            <w:tcW w:w="376" w:type="pct"/>
            <w:noWrap/>
            <w:vAlign w:val="center"/>
          </w:tcPr>
          <w:p w14:paraId="72799B6D"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34DC290B" w14:textId="77777777" w:rsidR="002566D7" w:rsidRDefault="00AF7190">
            <w:pPr>
              <w:widowControl/>
              <w:jc w:val="center"/>
              <w:rPr>
                <w:rFonts w:ascii="宋体" w:hAnsi="宋体"/>
                <w:kern w:val="0"/>
              </w:rPr>
            </w:pPr>
            <w:r>
              <w:rPr>
                <w:rFonts w:ascii="宋体" w:hAnsi="宋体" w:hint="eastAsia"/>
                <w:kern w:val="0"/>
              </w:rPr>
              <w:t>是</w:t>
            </w:r>
          </w:p>
        </w:tc>
      </w:tr>
      <w:tr w:rsidR="002566D7" w14:paraId="10FA3A84" w14:textId="77777777">
        <w:trPr>
          <w:trHeight w:val="20"/>
          <w:jc w:val="center"/>
        </w:trPr>
        <w:tc>
          <w:tcPr>
            <w:tcW w:w="385" w:type="pct"/>
            <w:noWrap/>
            <w:vAlign w:val="center"/>
          </w:tcPr>
          <w:p w14:paraId="544B518F" w14:textId="77777777" w:rsidR="002566D7" w:rsidRDefault="00AF7190">
            <w:pPr>
              <w:widowControl/>
              <w:jc w:val="center"/>
              <w:rPr>
                <w:rFonts w:ascii="宋体" w:hAnsi="宋体"/>
                <w:kern w:val="0"/>
              </w:rPr>
            </w:pPr>
            <w:r>
              <w:rPr>
                <w:rFonts w:ascii="宋体" w:hAnsi="宋体" w:hint="eastAsia"/>
                <w:kern w:val="0"/>
              </w:rPr>
              <w:t>46</w:t>
            </w:r>
          </w:p>
        </w:tc>
        <w:tc>
          <w:tcPr>
            <w:tcW w:w="613" w:type="pct"/>
            <w:vAlign w:val="center"/>
          </w:tcPr>
          <w:p w14:paraId="7D6CF4B8" w14:textId="77777777" w:rsidR="002566D7" w:rsidRDefault="00AF7190">
            <w:pPr>
              <w:widowControl/>
              <w:jc w:val="center"/>
              <w:rPr>
                <w:rFonts w:ascii="宋体" w:hAnsi="宋体"/>
                <w:kern w:val="0"/>
              </w:rPr>
            </w:pPr>
            <w:r>
              <w:rPr>
                <w:rFonts w:ascii="宋体" w:hAnsi="宋体" w:hint="eastAsia"/>
                <w:kern w:val="0"/>
              </w:rPr>
              <w:t>上水装置</w:t>
            </w:r>
          </w:p>
        </w:tc>
        <w:tc>
          <w:tcPr>
            <w:tcW w:w="2620" w:type="pct"/>
            <w:shd w:val="clear" w:color="auto" w:fill="auto"/>
            <w:vAlign w:val="center"/>
          </w:tcPr>
          <w:p w14:paraId="21191716"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用于连接地面水管及水龙头，上水管两端接头采用201不锈钢螺帽铜芯，外管是304钢丝+尼龙丝混编</w:t>
            </w:r>
            <w:r>
              <w:rPr>
                <w:rFonts w:ascii="宋体" w:hAnsi="宋体" w:cs="宋体" w:hint="eastAsia"/>
                <w:color w:val="000000"/>
                <w:kern w:val="0"/>
                <w:sz w:val="20"/>
                <w:lang w:bidi="ar"/>
              </w:rPr>
              <w:lastRenderedPageBreak/>
              <w:t>的、内管采用三元内管</w:t>
            </w:r>
          </w:p>
        </w:tc>
        <w:tc>
          <w:tcPr>
            <w:tcW w:w="431" w:type="pct"/>
            <w:noWrap/>
            <w:vAlign w:val="center"/>
          </w:tcPr>
          <w:p w14:paraId="2C16B494" w14:textId="77777777" w:rsidR="002566D7" w:rsidRDefault="00AF7190">
            <w:pPr>
              <w:widowControl/>
              <w:jc w:val="center"/>
              <w:rPr>
                <w:rFonts w:ascii="宋体" w:hAnsi="宋体"/>
                <w:kern w:val="0"/>
              </w:rPr>
            </w:pPr>
            <w:r>
              <w:rPr>
                <w:rFonts w:ascii="宋体" w:hAnsi="宋体" w:hint="eastAsia"/>
                <w:kern w:val="0"/>
              </w:rPr>
              <w:lastRenderedPageBreak/>
              <w:t>套</w:t>
            </w:r>
          </w:p>
        </w:tc>
        <w:tc>
          <w:tcPr>
            <w:tcW w:w="376" w:type="pct"/>
            <w:noWrap/>
            <w:vAlign w:val="center"/>
          </w:tcPr>
          <w:p w14:paraId="27ACABC2"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164502B3" w14:textId="77777777" w:rsidR="002566D7" w:rsidRDefault="00AF7190">
            <w:pPr>
              <w:widowControl/>
              <w:jc w:val="center"/>
              <w:rPr>
                <w:rFonts w:ascii="宋体" w:hAnsi="宋体"/>
                <w:kern w:val="0"/>
              </w:rPr>
            </w:pPr>
            <w:r>
              <w:rPr>
                <w:rFonts w:ascii="宋体" w:hAnsi="宋体" w:hint="eastAsia"/>
                <w:kern w:val="0"/>
              </w:rPr>
              <w:t>否</w:t>
            </w:r>
          </w:p>
        </w:tc>
      </w:tr>
      <w:tr w:rsidR="002566D7" w14:paraId="17EA9B25" w14:textId="77777777">
        <w:trPr>
          <w:trHeight w:val="20"/>
          <w:jc w:val="center"/>
        </w:trPr>
        <w:tc>
          <w:tcPr>
            <w:tcW w:w="385" w:type="pct"/>
            <w:noWrap/>
            <w:vAlign w:val="center"/>
          </w:tcPr>
          <w:p w14:paraId="38C3EB31" w14:textId="77777777" w:rsidR="002566D7" w:rsidRDefault="00AF7190">
            <w:pPr>
              <w:widowControl/>
              <w:jc w:val="center"/>
              <w:rPr>
                <w:rFonts w:ascii="宋体" w:hAnsi="宋体"/>
                <w:kern w:val="0"/>
              </w:rPr>
            </w:pPr>
            <w:r>
              <w:rPr>
                <w:rFonts w:ascii="宋体" w:hAnsi="宋体" w:hint="eastAsia"/>
                <w:kern w:val="0"/>
              </w:rPr>
              <w:lastRenderedPageBreak/>
              <w:t>47</w:t>
            </w:r>
          </w:p>
        </w:tc>
        <w:tc>
          <w:tcPr>
            <w:tcW w:w="613" w:type="pct"/>
            <w:vAlign w:val="center"/>
          </w:tcPr>
          <w:p w14:paraId="3C2CE5FC" w14:textId="77777777" w:rsidR="002566D7" w:rsidRDefault="00AF7190">
            <w:pPr>
              <w:widowControl/>
              <w:jc w:val="center"/>
              <w:rPr>
                <w:rFonts w:ascii="宋体" w:hAnsi="宋体"/>
                <w:kern w:val="0"/>
              </w:rPr>
            </w:pPr>
            <w:r>
              <w:rPr>
                <w:rFonts w:ascii="宋体" w:hAnsi="宋体" w:hint="eastAsia"/>
                <w:kern w:val="0"/>
              </w:rPr>
              <w:t>下水装置</w:t>
            </w:r>
          </w:p>
        </w:tc>
        <w:tc>
          <w:tcPr>
            <w:tcW w:w="2620" w:type="pct"/>
            <w:shd w:val="clear" w:color="auto" w:fill="auto"/>
            <w:vAlign w:val="center"/>
          </w:tcPr>
          <w:p w14:paraId="47D49448"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规格:直径35mm*长度500mm水槽专配型排水管，安装方便不渗漏</w:t>
            </w:r>
          </w:p>
        </w:tc>
        <w:tc>
          <w:tcPr>
            <w:tcW w:w="431" w:type="pct"/>
            <w:noWrap/>
            <w:vAlign w:val="center"/>
          </w:tcPr>
          <w:p w14:paraId="01ECCFC8"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57E11588"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588DFCE4" w14:textId="77777777" w:rsidR="002566D7" w:rsidRDefault="00AF7190">
            <w:pPr>
              <w:widowControl/>
              <w:jc w:val="center"/>
              <w:rPr>
                <w:rFonts w:ascii="宋体" w:hAnsi="宋体"/>
                <w:kern w:val="0"/>
              </w:rPr>
            </w:pPr>
            <w:r>
              <w:rPr>
                <w:rFonts w:ascii="宋体" w:hAnsi="宋体" w:hint="eastAsia"/>
                <w:kern w:val="0"/>
              </w:rPr>
              <w:t>否</w:t>
            </w:r>
          </w:p>
        </w:tc>
      </w:tr>
      <w:tr w:rsidR="002566D7" w14:paraId="45E72498" w14:textId="77777777">
        <w:trPr>
          <w:trHeight w:val="20"/>
          <w:jc w:val="center"/>
        </w:trPr>
        <w:tc>
          <w:tcPr>
            <w:tcW w:w="385" w:type="pct"/>
            <w:noWrap/>
            <w:vAlign w:val="center"/>
          </w:tcPr>
          <w:p w14:paraId="799560EE" w14:textId="77777777" w:rsidR="002566D7" w:rsidRDefault="00AF7190">
            <w:pPr>
              <w:widowControl/>
              <w:jc w:val="center"/>
              <w:rPr>
                <w:rFonts w:ascii="宋体" w:hAnsi="宋体"/>
                <w:kern w:val="0"/>
              </w:rPr>
            </w:pPr>
            <w:r>
              <w:rPr>
                <w:rFonts w:ascii="宋体" w:hAnsi="宋体" w:hint="eastAsia"/>
                <w:kern w:val="0"/>
              </w:rPr>
              <w:t>48</w:t>
            </w:r>
          </w:p>
        </w:tc>
        <w:tc>
          <w:tcPr>
            <w:tcW w:w="613" w:type="pct"/>
            <w:vAlign w:val="center"/>
          </w:tcPr>
          <w:p w14:paraId="62263752" w14:textId="77777777" w:rsidR="002566D7" w:rsidRDefault="00AF7190">
            <w:pPr>
              <w:widowControl/>
              <w:jc w:val="center"/>
              <w:rPr>
                <w:rFonts w:ascii="宋体" w:hAnsi="宋体"/>
                <w:kern w:val="0"/>
              </w:rPr>
            </w:pPr>
            <w:r>
              <w:rPr>
                <w:rFonts w:asciiTheme="minorEastAsia" w:hAnsiTheme="minorEastAsia" w:hint="eastAsia"/>
                <w:kern w:val="0"/>
              </w:rPr>
              <w:t>■</w:t>
            </w:r>
            <w:r>
              <w:rPr>
                <w:rFonts w:ascii="宋体" w:hAnsi="宋体" w:hint="eastAsia"/>
                <w:kern w:val="0"/>
              </w:rPr>
              <w:t>实验室水嘴</w:t>
            </w:r>
          </w:p>
        </w:tc>
        <w:tc>
          <w:tcPr>
            <w:tcW w:w="2620" w:type="pct"/>
            <w:shd w:val="clear" w:color="auto" w:fill="auto"/>
            <w:vAlign w:val="center"/>
          </w:tcPr>
          <w:p w14:paraId="6EF99825"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实验室专用高压三联水嘴(一高二低)，铜质陶瓷芯阀，表面经环氧树脂喷涂处理，防腐蚀、耐酸碱，出水嘴拆卸。</w:t>
            </w:r>
          </w:p>
        </w:tc>
        <w:tc>
          <w:tcPr>
            <w:tcW w:w="431" w:type="pct"/>
            <w:noWrap/>
            <w:vAlign w:val="center"/>
          </w:tcPr>
          <w:p w14:paraId="560757FD" w14:textId="77777777" w:rsidR="002566D7" w:rsidRDefault="00AF7190">
            <w:pPr>
              <w:widowControl/>
              <w:jc w:val="center"/>
              <w:rPr>
                <w:rFonts w:ascii="宋体" w:hAnsi="宋体"/>
                <w:kern w:val="0"/>
              </w:rPr>
            </w:pPr>
            <w:r>
              <w:rPr>
                <w:rFonts w:ascii="宋体" w:hAnsi="宋体" w:hint="eastAsia"/>
                <w:kern w:val="0"/>
              </w:rPr>
              <w:t>套</w:t>
            </w:r>
          </w:p>
        </w:tc>
        <w:tc>
          <w:tcPr>
            <w:tcW w:w="376" w:type="pct"/>
            <w:noWrap/>
            <w:vAlign w:val="center"/>
          </w:tcPr>
          <w:p w14:paraId="33CA8FB6" w14:textId="77777777" w:rsidR="002566D7" w:rsidRDefault="00AF7190">
            <w:pPr>
              <w:widowControl/>
              <w:jc w:val="center"/>
              <w:rPr>
                <w:rFonts w:ascii="宋体" w:hAnsi="宋体"/>
                <w:kern w:val="0"/>
              </w:rPr>
            </w:pPr>
            <w:r>
              <w:rPr>
                <w:rFonts w:ascii="宋体" w:hAnsi="宋体" w:hint="eastAsia"/>
                <w:kern w:val="0"/>
              </w:rPr>
              <w:t>1</w:t>
            </w:r>
          </w:p>
        </w:tc>
        <w:tc>
          <w:tcPr>
            <w:tcW w:w="572" w:type="pct"/>
            <w:noWrap/>
            <w:vAlign w:val="center"/>
          </w:tcPr>
          <w:p w14:paraId="32F3549D" w14:textId="77777777" w:rsidR="002566D7" w:rsidRDefault="00AF7190">
            <w:pPr>
              <w:widowControl/>
              <w:jc w:val="center"/>
              <w:rPr>
                <w:rFonts w:ascii="宋体" w:hAnsi="宋体"/>
                <w:kern w:val="0"/>
              </w:rPr>
            </w:pPr>
            <w:r>
              <w:rPr>
                <w:rFonts w:ascii="宋体" w:hAnsi="宋体" w:hint="eastAsia"/>
                <w:kern w:val="0"/>
              </w:rPr>
              <w:t>否</w:t>
            </w:r>
          </w:p>
        </w:tc>
      </w:tr>
    </w:tbl>
    <w:p w14:paraId="557D9257" w14:textId="77777777" w:rsidR="002566D7" w:rsidRDefault="002566D7"/>
    <w:tbl>
      <w:tblPr>
        <w:tblW w:w="5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1073"/>
        <w:gridCol w:w="4614"/>
        <w:gridCol w:w="765"/>
        <w:gridCol w:w="511"/>
        <w:gridCol w:w="1085"/>
      </w:tblGrid>
      <w:tr w:rsidR="002566D7" w14:paraId="2AD8EFF1" w14:textId="77777777">
        <w:trPr>
          <w:trHeight w:val="20"/>
          <w:tblHeader/>
          <w:jc w:val="center"/>
        </w:trPr>
        <w:tc>
          <w:tcPr>
            <w:tcW w:w="4379" w:type="pct"/>
            <w:gridSpan w:val="5"/>
            <w:vAlign w:val="center"/>
          </w:tcPr>
          <w:p w14:paraId="1C09CB4A" w14:textId="77777777" w:rsidR="002566D7" w:rsidRDefault="00AF7190">
            <w:pPr>
              <w:rPr>
                <w:b/>
                <w:bCs/>
              </w:rPr>
            </w:pPr>
            <w:r>
              <w:rPr>
                <w:rFonts w:hint="eastAsia"/>
                <w:b/>
                <w:bCs/>
              </w:rPr>
              <w:br w:type="page"/>
            </w:r>
            <w:r>
              <w:rPr>
                <w:rFonts w:hint="eastAsia"/>
                <w:b/>
                <w:bCs/>
                <w:kern w:val="0"/>
              </w:rPr>
              <w:t>学科：生物</w:t>
            </w:r>
            <w:r>
              <w:rPr>
                <w:rFonts w:hint="eastAsia"/>
                <w:b/>
                <w:bCs/>
                <w:kern w:val="0"/>
              </w:rPr>
              <w:t xml:space="preserve">  </w:t>
            </w:r>
            <w:r>
              <w:rPr>
                <w:rFonts w:hint="eastAsia"/>
                <w:b/>
                <w:bCs/>
                <w:kern w:val="0"/>
              </w:rPr>
              <w:t>类别：高中</w:t>
            </w:r>
          </w:p>
        </w:tc>
        <w:tc>
          <w:tcPr>
            <w:tcW w:w="620" w:type="pct"/>
            <w:vAlign w:val="center"/>
          </w:tcPr>
          <w:p w14:paraId="72B869B9" w14:textId="77777777" w:rsidR="002566D7" w:rsidRDefault="002566D7">
            <w:pPr>
              <w:rPr>
                <w:b/>
                <w:bCs/>
              </w:rPr>
            </w:pPr>
          </w:p>
        </w:tc>
      </w:tr>
      <w:tr w:rsidR="002566D7" w14:paraId="5DE293B0" w14:textId="77777777">
        <w:trPr>
          <w:trHeight w:val="20"/>
          <w:tblHeader/>
          <w:jc w:val="center"/>
        </w:trPr>
        <w:tc>
          <w:tcPr>
            <w:tcW w:w="401" w:type="pct"/>
            <w:vAlign w:val="center"/>
          </w:tcPr>
          <w:p w14:paraId="19D3D2F3" w14:textId="77777777" w:rsidR="002566D7" w:rsidRDefault="00AF7190">
            <w:pPr>
              <w:widowControl/>
              <w:jc w:val="center"/>
              <w:rPr>
                <w:kern w:val="0"/>
              </w:rPr>
            </w:pPr>
            <w:r>
              <w:rPr>
                <w:rFonts w:hint="eastAsia"/>
                <w:kern w:val="0"/>
              </w:rPr>
              <w:t>序号</w:t>
            </w:r>
          </w:p>
        </w:tc>
        <w:tc>
          <w:tcPr>
            <w:tcW w:w="613" w:type="pct"/>
            <w:vAlign w:val="center"/>
          </w:tcPr>
          <w:p w14:paraId="084A3C3F" w14:textId="77777777" w:rsidR="002566D7" w:rsidRDefault="00AF7190">
            <w:pPr>
              <w:widowControl/>
              <w:jc w:val="center"/>
              <w:rPr>
                <w:kern w:val="0"/>
              </w:rPr>
            </w:pPr>
            <w:r>
              <w:rPr>
                <w:rFonts w:hint="eastAsia"/>
                <w:kern w:val="0"/>
              </w:rPr>
              <w:t>仪器设备名称</w:t>
            </w:r>
          </w:p>
        </w:tc>
        <w:tc>
          <w:tcPr>
            <w:tcW w:w="2636" w:type="pct"/>
            <w:vAlign w:val="center"/>
          </w:tcPr>
          <w:p w14:paraId="20558B76" w14:textId="77777777" w:rsidR="002566D7" w:rsidRDefault="00AF7190">
            <w:pPr>
              <w:widowControl/>
              <w:jc w:val="center"/>
              <w:rPr>
                <w:kern w:val="0"/>
              </w:rPr>
            </w:pPr>
            <w:r>
              <w:rPr>
                <w:rFonts w:hint="eastAsia"/>
                <w:kern w:val="0"/>
              </w:rPr>
              <w:t>技术参数</w:t>
            </w:r>
          </w:p>
        </w:tc>
        <w:tc>
          <w:tcPr>
            <w:tcW w:w="437" w:type="pct"/>
            <w:vAlign w:val="center"/>
          </w:tcPr>
          <w:p w14:paraId="60FCDE4A" w14:textId="77777777" w:rsidR="002566D7" w:rsidRDefault="00AF7190">
            <w:pPr>
              <w:widowControl/>
              <w:jc w:val="center"/>
              <w:rPr>
                <w:kern w:val="0"/>
              </w:rPr>
            </w:pPr>
            <w:r>
              <w:rPr>
                <w:rFonts w:hint="eastAsia"/>
                <w:kern w:val="0"/>
              </w:rPr>
              <w:t>单位</w:t>
            </w:r>
          </w:p>
        </w:tc>
        <w:tc>
          <w:tcPr>
            <w:tcW w:w="290" w:type="pct"/>
            <w:vAlign w:val="center"/>
          </w:tcPr>
          <w:p w14:paraId="34250097" w14:textId="77777777" w:rsidR="002566D7" w:rsidRDefault="00AF7190">
            <w:pPr>
              <w:widowControl/>
              <w:jc w:val="center"/>
              <w:rPr>
                <w:kern w:val="0"/>
              </w:rPr>
            </w:pPr>
            <w:r>
              <w:rPr>
                <w:rFonts w:hint="eastAsia"/>
                <w:kern w:val="0"/>
              </w:rPr>
              <w:t>数量</w:t>
            </w:r>
          </w:p>
        </w:tc>
        <w:tc>
          <w:tcPr>
            <w:tcW w:w="620" w:type="pct"/>
            <w:vAlign w:val="center"/>
          </w:tcPr>
          <w:p w14:paraId="1C18954F" w14:textId="77777777" w:rsidR="002566D7" w:rsidRDefault="00AF7190">
            <w:pPr>
              <w:widowControl/>
              <w:jc w:val="center"/>
              <w:rPr>
                <w:kern w:val="0"/>
              </w:rPr>
            </w:pPr>
            <w:r>
              <w:rPr>
                <w:rFonts w:ascii="仿宋" w:eastAsia="仿宋" w:hAnsi="仿宋" w:cs="仿宋" w:hint="eastAsia"/>
                <w:sz w:val="18"/>
                <w:szCs w:val="18"/>
              </w:rPr>
              <w:t>是否属于集采目录内产品</w:t>
            </w:r>
          </w:p>
        </w:tc>
      </w:tr>
      <w:tr w:rsidR="002566D7" w14:paraId="3514F11A" w14:textId="77777777">
        <w:trPr>
          <w:trHeight w:val="20"/>
          <w:jc w:val="center"/>
        </w:trPr>
        <w:tc>
          <w:tcPr>
            <w:tcW w:w="401" w:type="pct"/>
            <w:noWrap/>
            <w:vAlign w:val="center"/>
          </w:tcPr>
          <w:p w14:paraId="39022424" w14:textId="77777777" w:rsidR="002566D7" w:rsidRDefault="00AF7190">
            <w:pPr>
              <w:widowControl/>
              <w:jc w:val="center"/>
              <w:rPr>
                <w:kern w:val="0"/>
              </w:rPr>
            </w:pPr>
            <w:r>
              <w:rPr>
                <w:rFonts w:hint="eastAsia"/>
                <w:kern w:val="0"/>
              </w:rPr>
              <w:t>1</w:t>
            </w:r>
          </w:p>
        </w:tc>
        <w:tc>
          <w:tcPr>
            <w:tcW w:w="613" w:type="pct"/>
            <w:vAlign w:val="center"/>
          </w:tcPr>
          <w:p w14:paraId="23EB70EA" w14:textId="77777777" w:rsidR="002566D7" w:rsidRDefault="00AF7190">
            <w:pPr>
              <w:widowControl/>
              <w:jc w:val="center"/>
              <w:rPr>
                <w:kern w:val="0"/>
              </w:rPr>
            </w:pPr>
            <w:r>
              <w:rPr>
                <w:rFonts w:hint="eastAsia"/>
                <w:kern w:val="0"/>
              </w:rPr>
              <w:t>教师演示台</w:t>
            </w:r>
          </w:p>
        </w:tc>
        <w:tc>
          <w:tcPr>
            <w:tcW w:w="2636" w:type="pct"/>
            <w:shd w:val="clear" w:color="auto" w:fill="auto"/>
            <w:vAlign w:val="center"/>
          </w:tcPr>
          <w:p w14:paraId="55D4419D"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一、规 格：L2400×W700×H850mm(±5㎜)</w:t>
            </w:r>
          </w:p>
          <w:p w14:paraId="290889B6"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二、台面： 采用≥12.7mm厚双面膜实芯理化板，且满足如下参数要求：</w:t>
            </w:r>
          </w:p>
          <w:p w14:paraId="7411E8CE"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★（1）化学性能检测：台面依据GB/T 17657-2022 《人造板及饰面人造板理化性能试验方法》标准，耐污染性能不少于130项试验污染物的检测，且包含：40%氢氧化钠、98%硫酸、65%硝酸、37%盐酸、王水、二氯甲烷等试剂，覆盖玻璃盖板和未覆盖玻璃盖板检验结果均为5级：无明显变化。</w:t>
            </w:r>
          </w:p>
          <w:p w14:paraId="6C3089B4"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★（2）物理性能检测：台面依据GB/T 17657-2022 《人造板及饰面人造板理化性能试验方法》标准，满足： 含水率：≤0.9%；吸水厚度膨胀率≤0.1%；尺寸稳定性：横向≤0.07%、纵向≤0.04%；板面握螺钉力≥3490N；表面耐冷热循环性能：表面无裂纹及鼓泡；浸渍剥离性能：贴面层与基材之间的胶层无剥离和分层现象；表面耐划痕性能：4.5N作用下试件表面无大于90%的连续划痕，表面装饰花纹无破坏现象；耐沸水性能：质量增加百分率≤0.01%、厚度增加百分率≤0.08%，表面质量等级：5级：无变化，边缘质量等级：5级：无明显变化；耐开裂性能：5级：无细微裂纹；表面耐磨性能：≥1100r,未出现磨损点等不低于27项检测。</w:t>
            </w:r>
          </w:p>
          <w:p w14:paraId="2379A5E5"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★（3）环保性能检测：台面依据GB 18580-2017《室内装饰装修材料人造板及其制品中甲醛释放限量》标准，满足甲醛释放量&lt;0.005 mg/M3；同时台面参照GB 18584-2001《室内装饰装修材料木家具中有害物质限量》标准，满足4种重金属含量mg/kg（可溶性铅≤2.8、镉：≤0.1、铬≤0.2、汞：未检出）。</w:t>
            </w:r>
          </w:p>
          <w:p w14:paraId="34047113"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lastRenderedPageBreak/>
              <w:t>★（4）抗菌性能检测：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p>
          <w:p w14:paraId="36CC7FF3"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★（5）防霉性能检测：台面依据JC/T2039-2010标准，满足：黑曲霉、土曲霉、球毛壳霉、宛氏拟青霉、绳状青霉、出芽短梗霉等不少于10种的霉菌检测，且防霉等级为0级。</w:t>
            </w:r>
          </w:p>
          <w:p w14:paraId="6E63C971"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★（6）燃烧性能检测：台面依据GB/T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p>
          <w:p w14:paraId="11A67292"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★（7）烟气毒性检测：台面依据GB 8624-2012《建筑材料及制品燃烧性能分级》标准，烟气毒性等级 t1 级：ZA3（达到准安全三级ZA3）。</w:t>
            </w:r>
          </w:p>
          <w:p w14:paraId="1478FAB6"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★（8）抗老化性检测：台面依据GB/T24508-2020标准：48小时无裂纹、无鼓泡、无粉化。</w:t>
            </w:r>
          </w:p>
          <w:p w14:paraId="671AE2A2"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kern w:val="0"/>
                <w:sz w:val="20"/>
                <w:lang w:bidi="ar"/>
              </w:rPr>
              <w:t>★</w:t>
            </w:r>
            <w:r>
              <w:rPr>
                <w:rFonts w:ascii="宋体" w:hAnsi="宋体" w:cs="宋体" w:hint="eastAsia"/>
                <w:color w:val="000000"/>
                <w:kern w:val="0"/>
                <w:sz w:val="20"/>
                <w:lang w:bidi="ar"/>
              </w:rPr>
              <w:t>三、柜 身：按照多媒体讲台,预留电脑主机、显示器等设备的摆放空间，中间部分是讲课演示部分，并设抽屉式结构，抽屉可装入教师演示安全电源及控制装置。台身所有板材均采用高品质</w:t>
            </w:r>
            <w:r>
              <w:rPr>
                <w:rFonts w:ascii="宋体" w:hAnsi="宋体" w:cs="宋体" w:hint="eastAsia"/>
                <w:kern w:val="0"/>
                <w:sz w:val="20"/>
                <w:lang w:bidi="ar"/>
              </w:rPr>
              <w:t>≥</w:t>
            </w:r>
            <w:r>
              <w:rPr>
                <w:rFonts w:ascii="宋体" w:hAnsi="宋体" w:cs="宋体" w:hint="eastAsia"/>
                <w:color w:val="000000"/>
                <w:kern w:val="0"/>
                <w:sz w:val="20"/>
                <w:lang w:bidi="ar"/>
              </w:rPr>
              <w:t>1.0mm镀锌钢板,表面均经静电及磷化处理。门铰：自闭式，与柜体面水平角度&lt;15度时，柜门即可自行关闭，弹性好，达到国际五金行业标准。滑 轨：采用三节滑轨。拉手：一字型，表面有光滑防腐涂层。外形美观、经久耐用。组装接缝严密，连接牢固，无松动现象。</w:t>
            </w:r>
          </w:p>
          <w:p w14:paraId="05A1E4C0" w14:textId="77777777" w:rsidR="002566D7" w:rsidRDefault="00AF7190">
            <w:pPr>
              <w:widowControl/>
              <w:jc w:val="left"/>
              <w:textAlignment w:val="center"/>
              <w:rPr>
                <w:rFonts w:ascii="宋体" w:hAnsi="宋体" w:cs="宋体"/>
                <w:color w:val="000000"/>
                <w:sz w:val="20"/>
              </w:rPr>
            </w:pPr>
            <w:r>
              <w:rPr>
                <w:rFonts w:ascii="宋体" w:hAnsi="宋体" w:cs="宋体" w:hint="eastAsia"/>
                <w:kern w:val="0"/>
                <w:sz w:val="20"/>
                <w:lang w:bidi="ar"/>
              </w:rPr>
              <w:t>★教师演示台柜身需满足 GB 8624-2012 建筑材料及制品燃烧性能等级A(A1)级要求。满足 GB/T10125-2021 耐腐蚀性能等级要求，144H 盐雾试验后，样品表面无明显变化</w:t>
            </w:r>
          </w:p>
        </w:tc>
        <w:tc>
          <w:tcPr>
            <w:tcW w:w="437" w:type="pct"/>
            <w:noWrap/>
            <w:vAlign w:val="center"/>
          </w:tcPr>
          <w:p w14:paraId="06261359" w14:textId="77777777" w:rsidR="002566D7" w:rsidRDefault="00AF7190">
            <w:pPr>
              <w:widowControl/>
              <w:jc w:val="center"/>
              <w:rPr>
                <w:kern w:val="0"/>
              </w:rPr>
            </w:pPr>
            <w:r>
              <w:rPr>
                <w:rFonts w:hint="eastAsia"/>
                <w:kern w:val="0"/>
              </w:rPr>
              <w:lastRenderedPageBreak/>
              <w:t>张</w:t>
            </w:r>
          </w:p>
        </w:tc>
        <w:tc>
          <w:tcPr>
            <w:tcW w:w="290" w:type="pct"/>
            <w:noWrap/>
            <w:vAlign w:val="center"/>
          </w:tcPr>
          <w:p w14:paraId="65B4AB39" w14:textId="77777777" w:rsidR="002566D7" w:rsidRDefault="00AF7190">
            <w:pPr>
              <w:widowControl/>
              <w:jc w:val="center"/>
              <w:rPr>
                <w:kern w:val="0"/>
              </w:rPr>
            </w:pPr>
            <w:r>
              <w:rPr>
                <w:rFonts w:hint="eastAsia"/>
                <w:kern w:val="0"/>
              </w:rPr>
              <w:t>1</w:t>
            </w:r>
          </w:p>
        </w:tc>
        <w:tc>
          <w:tcPr>
            <w:tcW w:w="620" w:type="pct"/>
            <w:noWrap/>
            <w:vAlign w:val="center"/>
          </w:tcPr>
          <w:p w14:paraId="3670C3C2" w14:textId="77777777" w:rsidR="002566D7" w:rsidRDefault="00AF7190">
            <w:pPr>
              <w:widowControl/>
              <w:jc w:val="center"/>
              <w:rPr>
                <w:kern w:val="0"/>
              </w:rPr>
            </w:pPr>
            <w:r>
              <w:rPr>
                <w:rFonts w:hint="eastAsia"/>
                <w:kern w:val="0"/>
              </w:rPr>
              <w:t>是</w:t>
            </w:r>
          </w:p>
        </w:tc>
      </w:tr>
      <w:tr w:rsidR="002566D7" w14:paraId="7BD5F1B3" w14:textId="77777777">
        <w:trPr>
          <w:trHeight w:val="20"/>
          <w:jc w:val="center"/>
        </w:trPr>
        <w:tc>
          <w:tcPr>
            <w:tcW w:w="401" w:type="pct"/>
            <w:noWrap/>
            <w:vAlign w:val="center"/>
          </w:tcPr>
          <w:p w14:paraId="78EAB552" w14:textId="77777777" w:rsidR="002566D7" w:rsidRDefault="00AF7190">
            <w:pPr>
              <w:widowControl/>
              <w:jc w:val="center"/>
              <w:rPr>
                <w:kern w:val="0"/>
              </w:rPr>
            </w:pPr>
            <w:r>
              <w:rPr>
                <w:rFonts w:hint="eastAsia"/>
                <w:kern w:val="0"/>
              </w:rPr>
              <w:lastRenderedPageBreak/>
              <w:t>2</w:t>
            </w:r>
          </w:p>
        </w:tc>
        <w:tc>
          <w:tcPr>
            <w:tcW w:w="613" w:type="pct"/>
            <w:vAlign w:val="center"/>
          </w:tcPr>
          <w:p w14:paraId="606F2D1F" w14:textId="77777777" w:rsidR="002566D7" w:rsidRDefault="00AF7190">
            <w:pPr>
              <w:widowControl/>
              <w:jc w:val="center"/>
              <w:rPr>
                <w:strike/>
                <w:color w:val="FF0000"/>
                <w:kern w:val="0"/>
              </w:rPr>
            </w:pPr>
            <w:r>
              <w:rPr>
                <w:rFonts w:hint="eastAsia"/>
                <w:kern w:val="0"/>
              </w:rPr>
              <w:t>教师演示台</w:t>
            </w:r>
            <w:r>
              <w:rPr>
                <w:rFonts w:ascii="宋体" w:hAnsi="宋体" w:cs="宋体" w:hint="eastAsia"/>
                <w:color w:val="000000"/>
                <w:kern w:val="0"/>
                <w:sz w:val="20"/>
                <w:lang w:bidi="ar"/>
              </w:rPr>
              <w:t>水槽</w:t>
            </w:r>
          </w:p>
        </w:tc>
        <w:tc>
          <w:tcPr>
            <w:tcW w:w="2636" w:type="pct"/>
            <w:shd w:val="clear" w:color="auto" w:fill="auto"/>
            <w:vAlign w:val="center"/>
          </w:tcPr>
          <w:p w14:paraId="179A536D"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1、教师演示台左侧装有PP化验水槽(尺寸：</w:t>
            </w:r>
            <w:r>
              <w:rPr>
                <w:rFonts w:ascii="宋体" w:hAnsi="宋体" w:cs="宋体" w:hint="eastAsia"/>
                <w:kern w:val="0"/>
                <w:sz w:val="20"/>
                <w:lang w:bidi="ar"/>
              </w:rPr>
              <w:t>≥</w:t>
            </w:r>
            <w:r>
              <w:rPr>
                <w:rFonts w:ascii="宋体" w:hAnsi="宋体" w:cs="宋体" w:hint="eastAsia"/>
                <w:color w:val="000000"/>
                <w:kern w:val="0"/>
                <w:sz w:val="20"/>
                <w:lang w:bidi="ar"/>
              </w:rPr>
              <w:t>440*340*200mm，±5㎜)</w:t>
            </w:r>
          </w:p>
          <w:p w14:paraId="3F15F76D" w14:textId="77777777" w:rsidR="002566D7" w:rsidRDefault="00AF7190">
            <w:pPr>
              <w:widowControl/>
              <w:jc w:val="left"/>
              <w:textAlignment w:val="center"/>
              <w:rPr>
                <w:rFonts w:ascii="宋体" w:hAnsi="宋体" w:cs="宋体"/>
                <w:strike/>
                <w:color w:val="FF0000"/>
                <w:kern w:val="0"/>
                <w:sz w:val="20"/>
                <w:lang w:bidi="ar"/>
              </w:rPr>
            </w:pPr>
            <w:r>
              <w:rPr>
                <w:rFonts w:ascii="宋体" w:hAnsi="宋体" w:cs="宋体" w:hint="eastAsia"/>
                <w:kern w:val="0"/>
                <w:sz w:val="20"/>
                <w:lang w:bidi="ar"/>
              </w:rPr>
              <w:t>2、实验室水槽需符合《GB6675.4-2014 特定元素的迁移》对重金属：锑(Sb)、砷(As)、钡(Ba)、镉</w:t>
            </w:r>
            <w:r>
              <w:rPr>
                <w:rFonts w:ascii="宋体" w:hAnsi="宋体" w:cs="宋体" w:hint="eastAsia"/>
                <w:kern w:val="0"/>
                <w:sz w:val="20"/>
                <w:lang w:bidi="ar"/>
              </w:rPr>
              <w:lastRenderedPageBreak/>
              <w:t>(Cd)、铬(Cr)、铅(Pb)、汞(Hg)和硒(Se)的最大限量要求</w:t>
            </w:r>
          </w:p>
          <w:p w14:paraId="27F1248C"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3、全铜质防腐蚀、耐酸碱实验室专用高压三联水嘴(一高二低)1套。实验室专用水嘴。铜质陶瓷芯阀，表面经环氧树脂喷涂处理，出水嘴可手动拆卸。</w:t>
            </w:r>
          </w:p>
        </w:tc>
        <w:tc>
          <w:tcPr>
            <w:tcW w:w="437" w:type="pct"/>
            <w:noWrap/>
            <w:vAlign w:val="center"/>
          </w:tcPr>
          <w:p w14:paraId="6A67E8C8" w14:textId="77777777" w:rsidR="002566D7" w:rsidRDefault="00AF7190">
            <w:pPr>
              <w:widowControl/>
              <w:jc w:val="center"/>
              <w:rPr>
                <w:kern w:val="0"/>
              </w:rPr>
            </w:pPr>
            <w:r>
              <w:rPr>
                <w:rFonts w:hint="eastAsia"/>
                <w:kern w:val="0"/>
              </w:rPr>
              <w:lastRenderedPageBreak/>
              <w:t>套</w:t>
            </w:r>
          </w:p>
        </w:tc>
        <w:tc>
          <w:tcPr>
            <w:tcW w:w="290" w:type="pct"/>
            <w:noWrap/>
            <w:vAlign w:val="center"/>
          </w:tcPr>
          <w:p w14:paraId="1B4ABD77" w14:textId="77777777" w:rsidR="002566D7" w:rsidRDefault="00AF7190">
            <w:pPr>
              <w:widowControl/>
              <w:jc w:val="center"/>
              <w:rPr>
                <w:kern w:val="0"/>
              </w:rPr>
            </w:pPr>
            <w:r>
              <w:rPr>
                <w:rFonts w:hint="eastAsia"/>
                <w:kern w:val="0"/>
              </w:rPr>
              <w:t>1</w:t>
            </w:r>
          </w:p>
        </w:tc>
        <w:tc>
          <w:tcPr>
            <w:tcW w:w="620" w:type="pct"/>
            <w:noWrap/>
            <w:vAlign w:val="center"/>
          </w:tcPr>
          <w:p w14:paraId="747F365A" w14:textId="77777777" w:rsidR="002566D7" w:rsidRDefault="00AF7190">
            <w:pPr>
              <w:widowControl/>
              <w:jc w:val="center"/>
              <w:rPr>
                <w:kern w:val="0"/>
              </w:rPr>
            </w:pPr>
            <w:r>
              <w:rPr>
                <w:rFonts w:hint="eastAsia"/>
                <w:kern w:val="0"/>
              </w:rPr>
              <w:t>否</w:t>
            </w:r>
          </w:p>
        </w:tc>
      </w:tr>
      <w:tr w:rsidR="002566D7" w14:paraId="03F6BAFD" w14:textId="77777777">
        <w:trPr>
          <w:trHeight w:val="20"/>
          <w:jc w:val="center"/>
        </w:trPr>
        <w:tc>
          <w:tcPr>
            <w:tcW w:w="401" w:type="pct"/>
            <w:noWrap/>
            <w:vAlign w:val="center"/>
          </w:tcPr>
          <w:p w14:paraId="069808E8" w14:textId="77777777" w:rsidR="002566D7" w:rsidRDefault="00AF7190">
            <w:pPr>
              <w:widowControl/>
              <w:jc w:val="center"/>
              <w:rPr>
                <w:kern w:val="0"/>
              </w:rPr>
            </w:pPr>
            <w:r>
              <w:rPr>
                <w:rFonts w:hint="eastAsia"/>
                <w:kern w:val="0"/>
              </w:rPr>
              <w:lastRenderedPageBreak/>
              <w:t>3</w:t>
            </w:r>
          </w:p>
        </w:tc>
        <w:tc>
          <w:tcPr>
            <w:tcW w:w="613" w:type="pct"/>
            <w:vAlign w:val="center"/>
          </w:tcPr>
          <w:p w14:paraId="2C0F4073" w14:textId="77777777" w:rsidR="002566D7" w:rsidRDefault="00AF7190">
            <w:pPr>
              <w:widowControl/>
              <w:jc w:val="center"/>
              <w:rPr>
                <w:kern w:val="0"/>
              </w:rPr>
            </w:pPr>
            <w:r>
              <w:rPr>
                <w:rFonts w:hint="eastAsia"/>
                <w:kern w:val="0"/>
              </w:rPr>
              <w:t>教师转椅</w:t>
            </w:r>
          </w:p>
        </w:tc>
        <w:tc>
          <w:tcPr>
            <w:tcW w:w="2636" w:type="pct"/>
            <w:shd w:val="clear" w:color="auto" w:fill="auto"/>
            <w:vAlign w:val="center"/>
          </w:tcPr>
          <w:p w14:paraId="3AF621BC"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五轮气动升降优质网布面料；背垫/座垫选用一体成型高密度发泡成型棉；具有透气性强，回弹性好，不易变型,不老化，依人体工学设计。人体各部均匀受力，让您在工作更加轻松自如。五轮升降。采用优质螺丝五金配件，防震动及防松脱，让椅子的安全性能更加可靠，可升降。</w:t>
            </w:r>
          </w:p>
        </w:tc>
        <w:tc>
          <w:tcPr>
            <w:tcW w:w="437" w:type="pct"/>
            <w:noWrap/>
            <w:vAlign w:val="center"/>
          </w:tcPr>
          <w:p w14:paraId="25688C86" w14:textId="77777777" w:rsidR="002566D7" w:rsidRDefault="00AF7190">
            <w:pPr>
              <w:widowControl/>
              <w:jc w:val="center"/>
              <w:rPr>
                <w:kern w:val="0"/>
              </w:rPr>
            </w:pPr>
            <w:r>
              <w:rPr>
                <w:rFonts w:hint="eastAsia"/>
                <w:kern w:val="0"/>
              </w:rPr>
              <w:t>张</w:t>
            </w:r>
          </w:p>
        </w:tc>
        <w:tc>
          <w:tcPr>
            <w:tcW w:w="290" w:type="pct"/>
            <w:noWrap/>
            <w:vAlign w:val="center"/>
          </w:tcPr>
          <w:p w14:paraId="1602C905" w14:textId="77777777" w:rsidR="002566D7" w:rsidRDefault="00AF7190">
            <w:pPr>
              <w:widowControl/>
              <w:jc w:val="center"/>
              <w:rPr>
                <w:kern w:val="0"/>
              </w:rPr>
            </w:pPr>
            <w:r>
              <w:rPr>
                <w:rFonts w:hint="eastAsia"/>
                <w:kern w:val="0"/>
              </w:rPr>
              <w:t>1</w:t>
            </w:r>
          </w:p>
        </w:tc>
        <w:tc>
          <w:tcPr>
            <w:tcW w:w="620" w:type="pct"/>
            <w:noWrap/>
            <w:vAlign w:val="center"/>
          </w:tcPr>
          <w:p w14:paraId="4BD703CB" w14:textId="77777777" w:rsidR="002566D7" w:rsidRDefault="00AF7190">
            <w:pPr>
              <w:widowControl/>
              <w:jc w:val="center"/>
              <w:rPr>
                <w:kern w:val="0"/>
              </w:rPr>
            </w:pPr>
            <w:r>
              <w:rPr>
                <w:rFonts w:hint="eastAsia"/>
                <w:kern w:val="0"/>
              </w:rPr>
              <w:t>是</w:t>
            </w:r>
          </w:p>
        </w:tc>
      </w:tr>
      <w:tr w:rsidR="002566D7" w14:paraId="4B5970BC" w14:textId="77777777">
        <w:trPr>
          <w:trHeight w:val="20"/>
          <w:jc w:val="center"/>
        </w:trPr>
        <w:tc>
          <w:tcPr>
            <w:tcW w:w="401" w:type="pct"/>
            <w:noWrap/>
            <w:vAlign w:val="center"/>
          </w:tcPr>
          <w:p w14:paraId="4A58085A" w14:textId="77777777" w:rsidR="002566D7" w:rsidRDefault="00AF7190">
            <w:pPr>
              <w:widowControl/>
              <w:jc w:val="center"/>
              <w:rPr>
                <w:kern w:val="0"/>
              </w:rPr>
            </w:pPr>
            <w:r>
              <w:rPr>
                <w:rFonts w:hint="eastAsia"/>
                <w:kern w:val="0"/>
              </w:rPr>
              <w:t>4</w:t>
            </w:r>
          </w:p>
        </w:tc>
        <w:tc>
          <w:tcPr>
            <w:tcW w:w="613" w:type="pct"/>
            <w:vAlign w:val="center"/>
          </w:tcPr>
          <w:p w14:paraId="154737B9" w14:textId="77777777" w:rsidR="002566D7" w:rsidRDefault="00AF7190">
            <w:pPr>
              <w:widowControl/>
              <w:jc w:val="center"/>
              <w:rPr>
                <w:kern w:val="0"/>
              </w:rPr>
            </w:pPr>
            <w:r>
              <w:rPr>
                <w:rFonts w:hint="eastAsia"/>
                <w:kern w:val="0"/>
              </w:rPr>
              <w:t>教师实验电源</w:t>
            </w:r>
          </w:p>
        </w:tc>
        <w:tc>
          <w:tcPr>
            <w:tcW w:w="2636" w:type="pct"/>
            <w:shd w:val="clear" w:color="auto" w:fill="auto"/>
            <w:vAlign w:val="center"/>
          </w:tcPr>
          <w:p w14:paraId="043A2D07"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教师控制电源采用轻触摸按键操作方式，带密码开机，倒计时钟，配置1组220V国标5孔插座。                                                                                          1、电压设定操作为数字键盘。</w:t>
            </w:r>
          </w:p>
          <w:p w14:paraId="16A3DDDE"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2、采用耐用的数码管显示教师交直流电压，电流。</w:t>
            </w:r>
          </w:p>
          <w:p w14:paraId="467FFDB7"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3、教师自用低压交流电源电压为0V-30V/2A，分辩率为1V。具备自动过载保护功能。</w:t>
            </w:r>
          </w:p>
          <w:p w14:paraId="2E8A6CDF"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4、教师自用低压直流电源电压为0V-30V/2A，分辩率为0.1V。具备自动过载保护功能。</w:t>
            </w:r>
          </w:p>
          <w:p w14:paraId="684A7D52"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5、大电流9V短时输出,8秒自动关断,MCU芯片定时控制，时间准确。</w:t>
            </w:r>
          </w:p>
          <w:p w14:paraId="27486F98"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6、教师高压输出：“直流高压240V”和“直流高压300V”，二档高压输出。</w:t>
            </w:r>
          </w:p>
        </w:tc>
        <w:tc>
          <w:tcPr>
            <w:tcW w:w="437" w:type="pct"/>
            <w:noWrap/>
            <w:vAlign w:val="center"/>
          </w:tcPr>
          <w:p w14:paraId="72EF5B3D" w14:textId="77777777" w:rsidR="002566D7" w:rsidRDefault="00AF7190">
            <w:pPr>
              <w:widowControl/>
              <w:jc w:val="center"/>
              <w:rPr>
                <w:kern w:val="0"/>
              </w:rPr>
            </w:pPr>
            <w:r>
              <w:rPr>
                <w:rFonts w:hint="eastAsia"/>
                <w:kern w:val="0"/>
              </w:rPr>
              <w:t>套</w:t>
            </w:r>
          </w:p>
        </w:tc>
        <w:tc>
          <w:tcPr>
            <w:tcW w:w="290" w:type="pct"/>
            <w:noWrap/>
            <w:vAlign w:val="center"/>
          </w:tcPr>
          <w:p w14:paraId="294CFF43" w14:textId="77777777" w:rsidR="002566D7" w:rsidRDefault="00AF7190">
            <w:pPr>
              <w:widowControl/>
              <w:jc w:val="center"/>
              <w:rPr>
                <w:kern w:val="0"/>
              </w:rPr>
            </w:pPr>
            <w:r>
              <w:rPr>
                <w:rFonts w:hint="eastAsia"/>
                <w:kern w:val="0"/>
              </w:rPr>
              <w:t>1</w:t>
            </w:r>
          </w:p>
        </w:tc>
        <w:tc>
          <w:tcPr>
            <w:tcW w:w="620" w:type="pct"/>
            <w:noWrap/>
            <w:vAlign w:val="center"/>
          </w:tcPr>
          <w:p w14:paraId="3ADA87EB" w14:textId="77777777" w:rsidR="002566D7" w:rsidRDefault="00AF7190">
            <w:pPr>
              <w:widowControl/>
              <w:jc w:val="center"/>
              <w:rPr>
                <w:kern w:val="0"/>
              </w:rPr>
            </w:pPr>
            <w:r>
              <w:rPr>
                <w:rFonts w:ascii="宋体" w:hAnsi="宋体" w:hint="eastAsia"/>
                <w:kern w:val="0"/>
              </w:rPr>
              <w:t>否</w:t>
            </w:r>
          </w:p>
        </w:tc>
      </w:tr>
      <w:tr w:rsidR="002566D7" w14:paraId="0419D18B" w14:textId="77777777">
        <w:trPr>
          <w:trHeight w:val="20"/>
          <w:jc w:val="center"/>
        </w:trPr>
        <w:tc>
          <w:tcPr>
            <w:tcW w:w="401" w:type="pct"/>
            <w:noWrap/>
            <w:vAlign w:val="center"/>
          </w:tcPr>
          <w:p w14:paraId="2948D51C" w14:textId="77777777" w:rsidR="002566D7" w:rsidRDefault="00AF7190">
            <w:pPr>
              <w:widowControl/>
              <w:jc w:val="center"/>
              <w:rPr>
                <w:kern w:val="0"/>
              </w:rPr>
            </w:pPr>
            <w:r>
              <w:rPr>
                <w:rFonts w:hint="eastAsia"/>
                <w:kern w:val="0"/>
              </w:rPr>
              <w:t>5</w:t>
            </w:r>
          </w:p>
        </w:tc>
        <w:tc>
          <w:tcPr>
            <w:tcW w:w="613" w:type="pct"/>
            <w:vAlign w:val="center"/>
          </w:tcPr>
          <w:p w14:paraId="37F04A58" w14:textId="77777777" w:rsidR="002566D7" w:rsidRDefault="00AF7190">
            <w:pPr>
              <w:widowControl/>
              <w:jc w:val="center"/>
              <w:rPr>
                <w:kern w:val="0"/>
              </w:rPr>
            </w:pPr>
            <w:r>
              <w:rPr>
                <w:rFonts w:hint="eastAsia"/>
                <w:kern w:val="0"/>
              </w:rPr>
              <w:t>学生实验台</w:t>
            </w:r>
          </w:p>
        </w:tc>
        <w:tc>
          <w:tcPr>
            <w:tcW w:w="2636" w:type="pct"/>
            <w:shd w:val="clear" w:color="auto" w:fill="auto"/>
            <w:vAlign w:val="center"/>
          </w:tcPr>
          <w:p w14:paraId="3EE1623F"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1、规格：L1200×W600×H780mm(±5㎜)</w:t>
            </w:r>
          </w:p>
          <w:p w14:paraId="53A99F62"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★2、台面：采用≥12.7mm厚双面膜实芯理化板，且满足如下参数要求：</w:t>
            </w:r>
          </w:p>
          <w:p w14:paraId="50C84E20"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（1）化学性能检测：台面依据GB/T 17657-2022 《人造板及饰面人造板理化性能试验方法》标准，耐污染性能不少于130项试验污染物的检测，且包含：40%氢氧化钠、98%硫酸、65%硝酸、37%盐酸、王水、二氯甲烷等试剂，覆盖玻璃盖板和未覆盖玻璃盖板检验结果均为5级：无明显变化。</w:t>
            </w:r>
          </w:p>
          <w:p w14:paraId="2F393540"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（2）物理性能检测：台面依据GB/T 17657-2022 《人造板及饰面人造板理化性能试验方法》标准，满足： 含水率：≤0.9%；吸水厚度膨胀率≤0.1%；尺寸稳定性：横向≤0.07%、纵向≤0.04%；板面握螺钉力≥3490N；表面耐冷热循环性能：表面无裂纹及鼓泡；浸渍剥离性能：贴面层与基材之间的胶层无剥离和分层现象；表面耐划痕性能：4.5N作用下试件表面无大于90%的连续划痕，表面装饰花纹无破坏</w:t>
            </w:r>
            <w:r>
              <w:rPr>
                <w:rFonts w:ascii="宋体" w:hAnsi="宋体" w:cs="宋体" w:hint="eastAsia"/>
                <w:kern w:val="0"/>
                <w:sz w:val="20"/>
                <w:lang w:bidi="ar"/>
              </w:rPr>
              <w:lastRenderedPageBreak/>
              <w:t>现象；耐沸水性能：质量增加百分率≤0.01%、厚度增加百分率≤0.08%，表面质量等级：5级：无变化，边缘质量等级：5级：无明显变化；耐开裂性能：5级：无细微裂纹；表面耐磨性能：≥1100r,未出现磨损点等不低于27项检测。</w:t>
            </w:r>
          </w:p>
          <w:p w14:paraId="24BFE38B"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（3）环保性能检测：台面依据GB 18580-2017《室内装饰装修材料人造板及其制品中甲醛释放限量》标准，满足甲醛释放量&lt;0.005 mg/M3；同时台面参照GB 18584-2001《室内装饰装修材料木家具中有害物质限量》标准，满足4种重金属含量mg/kg（可溶性铅≤2.8、镉：≤0.1、铬≤0.2、汞：未检出）。</w:t>
            </w:r>
          </w:p>
          <w:p w14:paraId="5C095F9B"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4）抗菌性能检测：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p>
          <w:p w14:paraId="79A15039"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（5）防霉性能检测：台面依据JC/T2039-2010标准，满足：黑曲霉、土曲霉、球毛壳霉、宛氏拟青霉、绳状青霉、出芽短梗霉等不少于10种的霉菌检测，且防霉等级为0级。</w:t>
            </w:r>
          </w:p>
          <w:p w14:paraId="48FEBD23"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（6）燃烧性能检测：台面依据GB/T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p>
          <w:p w14:paraId="2FFE863D"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（7）烟气毒性检测：台面依据GB 8624-2012《建筑材料及制品燃烧性能分级》标准，烟气毒性等级 t1 级：ZA3（达到准安全三级ZA3）。</w:t>
            </w:r>
          </w:p>
          <w:p w14:paraId="29DCFEFD" w14:textId="77777777" w:rsidR="002566D7" w:rsidRDefault="00AF7190">
            <w:pPr>
              <w:widowControl/>
              <w:jc w:val="left"/>
              <w:textAlignment w:val="center"/>
              <w:rPr>
                <w:rFonts w:ascii="宋体" w:hAnsi="宋体" w:cs="宋体"/>
                <w:kern w:val="0"/>
                <w:sz w:val="20"/>
                <w:lang w:bidi="ar"/>
              </w:rPr>
            </w:pPr>
            <w:r>
              <w:rPr>
                <w:rFonts w:ascii="宋体" w:hAnsi="宋体" w:cs="宋体" w:hint="eastAsia"/>
                <w:kern w:val="0"/>
                <w:sz w:val="20"/>
                <w:lang w:bidi="ar"/>
              </w:rPr>
              <w:t>（8）抗老化性检测：台面依据GB/T24508-2020标准：48小时无裂纹、无鼓泡、无粉化。</w:t>
            </w:r>
          </w:p>
          <w:p w14:paraId="5A69A20C"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kern w:val="0"/>
                <w:sz w:val="20"/>
                <w:lang w:bidi="ar"/>
              </w:rPr>
              <w:t>★</w:t>
            </w:r>
            <w:r>
              <w:rPr>
                <w:rFonts w:ascii="宋体" w:hAnsi="宋体" w:cs="宋体" w:hint="eastAsia"/>
                <w:color w:val="000000"/>
                <w:kern w:val="0"/>
                <w:sz w:val="20"/>
                <w:lang w:bidi="ar"/>
              </w:rPr>
              <w:t>3、桌腿：由大型模具铸铝，主要部件规格为上桌腿≥570*149*50mm，脚盘≥580*128*50mm，立柱：≥488*100*47mm，所有部件壁厚均为3.5mm以上；脚盘设计有隐藏式固定螺丝，可供固定桌体使用。组合后桌腿呈“C”字造型，轻便灵巧又不失良好的刚性，表面经高压静电喷涂环氧树脂防护层，耐酸碱，耐腐蚀处理，做到整体颜色协调、美观。</w:t>
            </w:r>
          </w:p>
          <w:p w14:paraId="7DAB0F56"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kern w:val="0"/>
                <w:sz w:val="20"/>
                <w:lang w:bidi="ar"/>
              </w:rPr>
              <w:lastRenderedPageBreak/>
              <w:t>★</w:t>
            </w:r>
            <w:r>
              <w:rPr>
                <w:rFonts w:ascii="宋体" w:hAnsi="宋体" w:cs="宋体" w:hint="eastAsia"/>
                <w:color w:val="000000"/>
                <w:kern w:val="0"/>
                <w:sz w:val="20"/>
                <w:lang w:bidi="ar"/>
              </w:rPr>
              <w:t>4、横梁：作为桌体成型连接，材质与桌腿一致，模具成型，前梁、中梁、后梁规格为28*28*1.5mm；下方加强横支撑规格为30*60*2mm椭圆管，所有横梁截面内有特制隐藏连接件，安装方便快捷，四组连接对应桌体相应的受力点，使得桌体紧凑而牢固，横梁表面经高压静电喷涂环氧树脂防护层，耐酸碱，耐腐蚀处理。</w:t>
            </w:r>
          </w:p>
          <w:p w14:paraId="6937D26E"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5、后挡水线：采用铝合金型材成型，壁厚1.0mm以上，两侧配有弧形塑料保护套，安装于面板后方，既有装饰外观的作用，又有阻挡仪器滑落的实用功能。</w:t>
            </w:r>
          </w:p>
          <w:p w14:paraId="68631D64"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6、新型铝塑结构：主框架全铝材，安装连接件、螺丝基本隐藏，无木质材料和配件，台面下部设有专用书包斗，书包斗中间设挂凳卡口。</w:t>
            </w:r>
          </w:p>
          <w:p w14:paraId="7856AD52" w14:textId="77777777" w:rsidR="002566D7" w:rsidRDefault="00AF7190">
            <w:pPr>
              <w:widowControl/>
              <w:jc w:val="left"/>
              <w:textAlignment w:val="center"/>
              <w:rPr>
                <w:rFonts w:ascii="宋体" w:hAnsi="宋体" w:cs="宋体"/>
                <w:color w:val="000000"/>
                <w:sz w:val="20"/>
              </w:rPr>
            </w:pPr>
            <w:r>
              <w:rPr>
                <w:rFonts w:ascii="宋体" w:hAnsi="宋体" w:cs="宋体" w:hint="eastAsia"/>
                <w:kern w:val="0"/>
                <w:sz w:val="20"/>
                <w:lang w:bidi="ar"/>
              </w:rPr>
              <w:t>★7、学生实验台需满足 GB 8624-2012 建筑材料及制品燃烧性能等级A(A1)级要求。满足 GB/T10125-2021 耐腐蚀性能等级要求，144H 盐雾试验后，样品表面无明显变化。</w:t>
            </w:r>
          </w:p>
        </w:tc>
        <w:tc>
          <w:tcPr>
            <w:tcW w:w="437" w:type="pct"/>
            <w:noWrap/>
            <w:vAlign w:val="center"/>
          </w:tcPr>
          <w:p w14:paraId="506EDC73" w14:textId="77777777" w:rsidR="002566D7" w:rsidRDefault="00AF7190">
            <w:pPr>
              <w:widowControl/>
              <w:jc w:val="center"/>
              <w:rPr>
                <w:kern w:val="0"/>
              </w:rPr>
            </w:pPr>
            <w:r>
              <w:rPr>
                <w:rFonts w:hint="eastAsia"/>
                <w:kern w:val="0"/>
              </w:rPr>
              <w:lastRenderedPageBreak/>
              <w:t>张</w:t>
            </w:r>
          </w:p>
        </w:tc>
        <w:tc>
          <w:tcPr>
            <w:tcW w:w="290" w:type="pct"/>
            <w:noWrap/>
            <w:vAlign w:val="center"/>
          </w:tcPr>
          <w:p w14:paraId="39E9029A" w14:textId="77777777" w:rsidR="002566D7" w:rsidRDefault="00AF7190">
            <w:pPr>
              <w:widowControl/>
              <w:jc w:val="center"/>
              <w:rPr>
                <w:kern w:val="0"/>
              </w:rPr>
            </w:pPr>
            <w:r>
              <w:rPr>
                <w:rFonts w:hint="eastAsia"/>
                <w:kern w:val="0"/>
              </w:rPr>
              <w:t>28</w:t>
            </w:r>
          </w:p>
        </w:tc>
        <w:tc>
          <w:tcPr>
            <w:tcW w:w="620" w:type="pct"/>
            <w:noWrap/>
            <w:vAlign w:val="center"/>
          </w:tcPr>
          <w:p w14:paraId="7278C203" w14:textId="77777777" w:rsidR="002566D7" w:rsidRDefault="00AF7190">
            <w:pPr>
              <w:widowControl/>
              <w:jc w:val="center"/>
              <w:rPr>
                <w:kern w:val="0"/>
              </w:rPr>
            </w:pPr>
            <w:r>
              <w:rPr>
                <w:rFonts w:hint="eastAsia"/>
                <w:kern w:val="0"/>
              </w:rPr>
              <w:t>是</w:t>
            </w:r>
          </w:p>
        </w:tc>
      </w:tr>
      <w:tr w:rsidR="002566D7" w14:paraId="5172CF3D" w14:textId="77777777">
        <w:trPr>
          <w:trHeight w:val="20"/>
          <w:jc w:val="center"/>
        </w:trPr>
        <w:tc>
          <w:tcPr>
            <w:tcW w:w="401" w:type="pct"/>
            <w:noWrap/>
            <w:vAlign w:val="center"/>
          </w:tcPr>
          <w:p w14:paraId="03F80F90" w14:textId="77777777" w:rsidR="002566D7" w:rsidRDefault="00AF7190">
            <w:pPr>
              <w:widowControl/>
              <w:jc w:val="center"/>
              <w:rPr>
                <w:kern w:val="0"/>
              </w:rPr>
            </w:pPr>
            <w:r>
              <w:rPr>
                <w:rFonts w:hint="eastAsia"/>
                <w:kern w:val="0"/>
              </w:rPr>
              <w:lastRenderedPageBreak/>
              <w:t>6</w:t>
            </w:r>
          </w:p>
        </w:tc>
        <w:tc>
          <w:tcPr>
            <w:tcW w:w="613" w:type="pct"/>
            <w:vAlign w:val="center"/>
          </w:tcPr>
          <w:p w14:paraId="2B41A709" w14:textId="77777777" w:rsidR="002566D7" w:rsidRDefault="00AF7190">
            <w:pPr>
              <w:widowControl/>
              <w:jc w:val="center"/>
              <w:rPr>
                <w:kern w:val="0"/>
              </w:rPr>
            </w:pPr>
            <w:r>
              <w:rPr>
                <w:rFonts w:hint="eastAsia"/>
                <w:kern w:val="0"/>
              </w:rPr>
              <w:t>书包斗</w:t>
            </w:r>
          </w:p>
        </w:tc>
        <w:tc>
          <w:tcPr>
            <w:tcW w:w="2636" w:type="pct"/>
            <w:shd w:val="clear" w:color="auto" w:fill="auto"/>
            <w:vAlign w:val="center"/>
          </w:tcPr>
          <w:p w14:paraId="34D2E0F7"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1、规格：L420×W240×H120mm(±5㎜)，采用整体ABS工程塑料一次性注塑成型，镂空设计，便于清理，不屯垃圾</w:t>
            </w:r>
            <w:r>
              <w:rPr>
                <w:rFonts w:ascii="宋体" w:hAnsi="宋体" w:cs="宋体" w:hint="eastAsia"/>
                <w:kern w:val="0"/>
                <w:sz w:val="20"/>
                <w:lang w:bidi="ar"/>
              </w:rPr>
              <w:t>。</w:t>
            </w:r>
          </w:p>
          <w:p w14:paraId="5D3D7A33" w14:textId="77777777" w:rsidR="002566D7" w:rsidRDefault="00AF7190">
            <w:pPr>
              <w:widowControl/>
              <w:jc w:val="left"/>
              <w:textAlignment w:val="center"/>
              <w:rPr>
                <w:rFonts w:ascii="宋体" w:eastAsia="宋体" w:hAnsi="宋体" w:cs="宋体"/>
                <w:color w:val="000000"/>
                <w:sz w:val="20"/>
              </w:rPr>
            </w:pPr>
            <w:r>
              <w:rPr>
                <w:rFonts w:ascii="宋体" w:hAnsi="宋体" w:cs="宋体" w:hint="eastAsia"/>
                <w:kern w:val="0"/>
                <w:sz w:val="20"/>
                <w:lang w:bidi="ar"/>
              </w:rPr>
              <w:t>★2、书包斗需符合《GB6675.4-2014 特定元素的迁移》对重金属：锑(Sb)、砷(As)、钡(Ba)、镉(Cd)、铬(Cr)、铅(Pb)、汞(Hg)和硒(Se)的最大限量要求。</w:t>
            </w:r>
          </w:p>
        </w:tc>
        <w:tc>
          <w:tcPr>
            <w:tcW w:w="437" w:type="pct"/>
            <w:noWrap/>
            <w:vAlign w:val="center"/>
          </w:tcPr>
          <w:p w14:paraId="33DA5119" w14:textId="77777777" w:rsidR="002566D7" w:rsidRDefault="00AF7190">
            <w:pPr>
              <w:widowControl/>
              <w:jc w:val="center"/>
              <w:rPr>
                <w:kern w:val="0"/>
              </w:rPr>
            </w:pPr>
            <w:r>
              <w:rPr>
                <w:rFonts w:hint="eastAsia"/>
                <w:kern w:val="0"/>
              </w:rPr>
              <w:t>个</w:t>
            </w:r>
          </w:p>
        </w:tc>
        <w:tc>
          <w:tcPr>
            <w:tcW w:w="290" w:type="pct"/>
            <w:noWrap/>
            <w:vAlign w:val="center"/>
          </w:tcPr>
          <w:p w14:paraId="0DC1EFF6" w14:textId="77777777" w:rsidR="002566D7" w:rsidRDefault="00AF7190">
            <w:pPr>
              <w:widowControl/>
              <w:jc w:val="center"/>
              <w:rPr>
                <w:kern w:val="0"/>
              </w:rPr>
            </w:pPr>
            <w:r>
              <w:rPr>
                <w:rFonts w:hint="eastAsia"/>
                <w:kern w:val="0"/>
              </w:rPr>
              <w:t>56</w:t>
            </w:r>
          </w:p>
        </w:tc>
        <w:tc>
          <w:tcPr>
            <w:tcW w:w="620" w:type="pct"/>
            <w:noWrap/>
            <w:vAlign w:val="center"/>
          </w:tcPr>
          <w:p w14:paraId="2BA33414" w14:textId="77777777" w:rsidR="002566D7" w:rsidRDefault="00AF7190">
            <w:pPr>
              <w:widowControl/>
              <w:jc w:val="center"/>
              <w:rPr>
                <w:kern w:val="0"/>
              </w:rPr>
            </w:pPr>
            <w:r>
              <w:rPr>
                <w:rFonts w:hint="eastAsia"/>
                <w:kern w:val="0"/>
              </w:rPr>
              <w:t>是</w:t>
            </w:r>
          </w:p>
        </w:tc>
      </w:tr>
      <w:tr w:rsidR="002566D7" w14:paraId="77A3B924" w14:textId="77777777">
        <w:trPr>
          <w:trHeight w:val="20"/>
          <w:jc w:val="center"/>
        </w:trPr>
        <w:tc>
          <w:tcPr>
            <w:tcW w:w="401" w:type="pct"/>
            <w:noWrap/>
            <w:vAlign w:val="center"/>
          </w:tcPr>
          <w:p w14:paraId="59677D84" w14:textId="77777777" w:rsidR="002566D7" w:rsidRDefault="00AF7190">
            <w:pPr>
              <w:widowControl/>
              <w:jc w:val="center"/>
              <w:rPr>
                <w:kern w:val="0"/>
              </w:rPr>
            </w:pPr>
            <w:r>
              <w:rPr>
                <w:rFonts w:hint="eastAsia"/>
                <w:kern w:val="0"/>
              </w:rPr>
              <w:t>7</w:t>
            </w:r>
          </w:p>
        </w:tc>
        <w:tc>
          <w:tcPr>
            <w:tcW w:w="613" w:type="pct"/>
            <w:vAlign w:val="center"/>
          </w:tcPr>
          <w:p w14:paraId="33345251" w14:textId="77777777" w:rsidR="002566D7" w:rsidRDefault="00AF7190">
            <w:pPr>
              <w:widowControl/>
              <w:jc w:val="center"/>
              <w:rPr>
                <w:kern w:val="0"/>
              </w:rPr>
            </w:pPr>
            <w:r>
              <w:rPr>
                <w:rFonts w:hint="eastAsia"/>
                <w:kern w:val="0"/>
              </w:rPr>
              <w:t>学生凳</w:t>
            </w:r>
          </w:p>
        </w:tc>
        <w:tc>
          <w:tcPr>
            <w:tcW w:w="2636" w:type="pct"/>
            <w:shd w:val="clear" w:color="auto" w:fill="auto"/>
            <w:vAlign w:val="center"/>
          </w:tcPr>
          <w:p w14:paraId="203BDE7A"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1、规格：直径300mm×厚度30mm，高度420-450mm(±5㎜)</w:t>
            </w:r>
          </w:p>
          <w:p w14:paraId="6711089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2、凳面采用环保型ABS改性塑料一次性注塑成型，表面细纹咬花，防滑不发光。凳面可通过旋转螺杆来升降凳子高度，凳架采用</w:t>
            </w:r>
            <w:r>
              <w:rPr>
                <w:rFonts w:ascii="宋体" w:hAnsi="宋体" w:cs="宋体" w:hint="eastAsia"/>
                <w:kern w:val="0"/>
                <w:sz w:val="20"/>
                <w:lang w:bidi="ar"/>
              </w:rPr>
              <w:t>≥</w:t>
            </w:r>
            <w:r>
              <w:rPr>
                <w:rFonts w:ascii="宋体" w:hAnsi="宋体" w:cs="宋体" w:hint="eastAsia"/>
                <w:color w:val="000000"/>
                <w:kern w:val="0"/>
                <w:sz w:val="20"/>
                <w:lang w:bidi="ar"/>
              </w:rPr>
              <w:t>20×40×1.5mm椭圆形钢管成型制作，全圆满焊接完成，结构牢固，经高温粉体烤漆处理，长时间使用也不会产生表面烤漆剥落现象，螺旋升降，托盘采用</w:t>
            </w:r>
            <w:r>
              <w:rPr>
                <w:rFonts w:ascii="宋体" w:hAnsi="宋体" w:cs="宋体" w:hint="eastAsia"/>
                <w:kern w:val="0"/>
                <w:sz w:val="20"/>
                <w:lang w:bidi="ar"/>
              </w:rPr>
              <w:t>≥</w:t>
            </w:r>
            <w:r>
              <w:rPr>
                <w:rFonts w:ascii="宋体" w:hAnsi="宋体" w:cs="宋体" w:hint="eastAsia"/>
                <w:color w:val="000000"/>
                <w:kern w:val="0"/>
                <w:sz w:val="20"/>
                <w:lang w:bidi="ar"/>
              </w:rPr>
              <w:t>160*160*1.5mm钢板冲压而成，托盘与螺杆之间设有一个锥形盘加固，使凳子更加稳固。脚垫：采用PP加耐磨纤维质塑料。</w:t>
            </w:r>
          </w:p>
          <w:p w14:paraId="74DCB03E" w14:textId="77777777" w:rsidR="002566D7" w:rsidRDefault="00AF7190">
            <w:pPr>
              <w:widowControl/>
              <w:jc w:val="left"/>
              <w:textAlignment w:val="center"/>
              <w:rPr>
                <w:rFonts w:ascii="宋体" w:eastAsia="宋体" w:hAnsi="宋体" w:cs="宋体"/>
                <w:color w:val="000000"/>
                <w:sz w:val="20"/>
              </w:rPr>
            </w:pPr>
            <w:r>
              <w:rPr>
                <w:rFonts w:ascii="宋体" w:hAnsi="宋体" w:cs="宋体" w:hint="eastAsia"/>
                <w:kern w:val="0"/>
                <w:sz w:val="20"/>
                <w:lang w:bidi="ar"/>
              </w:rPr>
              <w:t>★3、学生凳凳面需符合《GB6675.4-2014 特定元素的迁移》对重金属：锑(Sb)、砷(As)、钡(Ba)、镉(Cd)、铬(Cr)、铅(Pb)、汞(Hg)和硒(Se)的最大限量要求。</w:t>
            </w:r>
          </w:p>
        </w:tc>
        <w:tc>
          <w:tcPr>
            <w:tcW w:w="437" w:type="pct"/>
            <w:noWrap/>
            <w:vAlign w:val="center"/>
          </w:tcPr>
          <w:p w14:paraId="15006D1A" w14:textId="77777777" w:rsidR="002566D7" w:rsidRDefault="00AF7190">
            <w:pPr>
              <w:widowControl/>
              <w:jc w:val="center"/>
              <w:rPr>
                <w:kern w:val="0"/>
              </w:rPr>
            </w:pPr>
            <w:r>
              <w:rPr>
                <w:rFonts w:hint="eastAsia"/>
                <w:kern w:val="0"/>
              </w:rPr>
              <w:t>张</w:t>
            </w:r>
          </w:p>
        </w:tc>
        <w:tc>
          <w:tcPr>
            <w:tcW w:w="290" w:type="pct"/>
            <w:noWrap/>
            <w:vAlign w:val="center"/>
          </w:tcPr>
          <w:p w14:paraId="2DB42E57" w14:textId="77777777" w:rsidR="002566D7" w:rsidRDefault="00AF7190">
            <w:pPr>
              <w:widowControl/>
              <w:jc w:val="center"/>
              <w:rPr>
                <w:kern w:val="0"/>
              </w:rPr>
            </w:pPr>
            <w:r>
              <w:rPr>
                <w:rFonts w:hint="eastAsia"/>
                <w:kern w:val="0"/>
              </w:rPr>
              <w:t>56</w:t>
            </w:r>
          </w:p>
        </w:tc>
        <w:tc>
          <w:tcPr>
            <w:tcW w:w="620" w:type="pct"/>
            <w:noWrap/>
            <w:vAlign w:val="center"/>
          </w:tcPr>
          <w:p w14:paraId="0EC43A86" w14:textId="77777777" w:rsidR="002566D7" w:rsidRDefault="00AF7190">
            <w:pPr>
              <w:widowControl/>
              <w:jc w:val="center"/>
              <w:rPr>
                <w:kern w:val="0"/>
              </w:rPr>
            </w:pPr>
            <w:r>
              <w:rPr>
                <w:rFonts w:hint="eastAsia"/>
                <w:kern w:val="0"/>
              </w:rPr>
              <w:t>是</w:t>
            </w:r>
          </w:p>
        </w:tc>
      </w:tr>
      <w:tr w:rsidR="002566D7" w14:paraId="1BFDF9DE" w14:textId="77777777">
        <w:trPr>
          <w:trHeight w:val="20"/>
          <w:jc w:val="center"/>
        </w:trPr>
        <w:tc>
          <w:tcPr>
            <w:tcW w:w="401" w:type="pct"/>
            <w:noWrap/>
            <w:vAlign w:val="center"/>
          </w:tcPr>
          <w:p w14:paraId="7E863C93" w14:textId="77777777" w:rsidR="002566D7" w:rsidRDefault="00AF7190">
            <w:pPr>
              <w:widowControl/>
              <w:jc w:val="center"/>
              <w:rPr>
                <w:kern w:val="0"/>
              </w:rPr>
            </w:pPr>
            <w:r>
              <w:rPr>
                <w:rFonts w:hint="eastAsia"/>
                <w:kern w:val="0"/>
              </w:rPr>
              <w:t>8</w:t>
            </w:r>
          </w:p>
        </w:tc>
        <w:tc>
          <w:tcPr>
            <w:tcW w:w="613" w:type="pct"/>
            <w:vAlign w:val="center"/>
          </w:tcPr>
          <w:p w14:paraId="62AF5681" w14:textId="77777777" w:rsidR="002566D7" w:rsidRDefault="00AF7190">
            <w:pPr>
              <w:widowControl/>
              <w:jc w:val="center"/>
              <w:rPr>
                <w:kern w:val="0"/>
              </w:rPr>
            </w:pPr>
            <w:r>
              <w:rPr>
                <w:rFonts w:hint="eastAsia"/>
                <w:kern w:val="0"/>
              </w:rPr>
              <w:t>顶装智能</w:t>
            </w:r>
            <w:r>
              <w:rPr>
                <w:rFonts w:hint="eastAsia"/>
                <w:kern w:val="0"/>
              </w:rPr>
              <w:lastRenderedPageBreak/>
              <w:t>系统总控柜</w:t>
            </w:r>
          </w:p>
        </w:tc>
        <w:tc>
          <w:tcPr>
            <w:tcW w:w="2636" w:type="pct"/>
            <w:shd w:val="clear" w:color="auto" w:fill="auto"/>
            <w:vAlign w:val="center"/>
          </w:tcPr>
          <w:p w14:paraId="2E6994D4"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lastRenderedPageBreak/>
              <w:t>1、整体规格：</w:t>
            </w:r>
            <w:r>
              <w:rPr>
                <w:rFonts w:ascii="宋体" w:hAnsi="宋体" w:cs="宋体" w:hint="eastAsia"/>
                <w:kern w:val="0"/>
                <w:sz w:val="20"/>
                <w:lang w:bidi="ar"/>
              </w:rPr>
              <w:t>≥</w:t>
            </w:r>
            <w:r>
              <w:rPr>
                <w:rFonts w:ascii="宋体" w:hAnsi="宋体" w:cs="宋体" w:hint="eastAsia"/>
                <w:color w:val="000000"/>
                <w:kern w:val="0"/>
                <w:sz w:val="20"/>
                <w:lang w:bidi="ar"/>
              </w:rPr>
              <w:t>400×190×650㎜(±5㎜)；箱体</w:t>
            </w:r>
            <w:r>
              <w:rPr>
                <w:rFonts w:ascii="宋体" w:hAnsi="宋体" w:cs="宋体" w:hint="eastAsia"/>
                <w:color w:val="000000"/>
                <w:kern w:val="0"/>
                <w:sz w:val="20"/>
                <w:lang w:bidi="ar"/>
              </w:rPr>
              <w:lastRenderedPageBreak/>
              <w:t>采用冷轧钢板折弯成型，强度高等特点，表面经酸洗磷化处理，静电喷涂环保粉末高温处理工艺。</w:t>
            </w:r>
          </w:p>
          <w:p w14:paraId="0156856E"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2、控制箱体内分段式结构设计，柜上端为电气设备安装层。</w:t>
            </w:r>
          </w:p>
          <w:p w14:paraId="2E8E87AE"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3、控制箱内置：3P总电源开关1组，学生总控2P漏电保护器一组，交流电源开关1组，</w:t>
            </w:r>
          </w:p>
          <w:p w14:paraId="0D54E6B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4、单片机控制器及功能扩展模块，单片机保护模块,风机控制系统，急停控制系统；配有关键安全系统既长时间不操作，自动切断总电源。</w:t>
            </w:r>
          </w:p>
          <w:p w14:paraId="5BBAEEA3"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5、摇臂控制系统：对摇臂进行单独或分组控制,可全选统一控制。</w:t>
            </w:r>
          </w:p>
          <w:p w14:paraId="34EF1B8F"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6、电源控制系统：对吊装设备220V高压及0-30V低压进行单独或分组控制。</w:t>
            </w:r>
          </w:p>
          <w:p w14:paraId="54A61C6A"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7、照明控制系统：对吊装设备照明进行单独或分组控制。</w:t>
            </w:r>
          </w:p>
          <w:p w14:paraId="31733B22"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8、通风控制系统：重载矢量控制变频器1个，控制功率5.5KVA，额定输入电压：三相380V，±15%；额定输入频率：50HZ，双CPU控制，具有精度高、多段速运行、自动节能控制、自动稳压、宽电压设计、多种控制模式、瞬间电机保护、可调节电机转速、自动检测负载电流调整输出电压。</w:t>
            </w:r>
          </w:p>
          <w:p w14:paraId="3DC222BE"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9、供排水系统：每个学生终端配置一组水位检测传感器，当供水时自动进行排水控制，排水由智能化控制系统集中控制，摇臂下方配有插拔式自动锁紧供水接口。</w:t>
            </w:r>
          </w:p>
          <w:p w14:paraId="1E253538"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10、电机九大保护功能：过载、过热、过压、欠压、过流、缺相、接地、短路、失速等保护。</w:t>
            </w:r>
          </w:p>
        </w:tc>
        <w:tc>
          <w:tcPr>
            <w:tcW w:w="437" w:type="pct"/>
            <w:noWrap/>
            <w:vAlign w:val="center"/>
          </w:tcPr>
          <w:p w14:paraId="17EFAAAF" w14:textId="77777777" w:rsidR="002566D7" w:rsidRDefault="00AF7190">
            <w:pPr>
              <w:widowControl/>
              <w:jc w:val="center"/>
              <w:rPr>
                <w:kern w:val="0"/>
              </w:rPr>
            </w:pPr>
            <w:r>
              <w:rPr>
                <w:rFonts w:hint="eastAsia"/>
                <w:kern w:val="0"/>
              </w:rPr>
              <w:lastRenderedPageBreak/>
              <w:t>台</w:t>
            </w:r>
          </w:p>
        </w:tc>
        <w:tc>
          <w:tcPr>
            <w:tcW w:w="290" w:type="pct"/>
            <w:noWrap/>
            <w:vAlign w:val="center"/>
          </w:tcPr>
          <w:p w14:paraId="78859FFD" w14:textId="77777777" w:rsidR="002566D7" w:rsidRDefault="00AF7190">
            <w:pPr>
              <w:widowControl/>
              <w:jc w:val="center"/>
              <w:rPr>
                <w:kern w:val="0"/>
              </w:rPr>
            </w:pPr>
            <w:r>
              <w:rPr>
                <w:rFonts w:hint="eastAsia"/>
                <w:kern w:val="0"/>
              </w:rPr>
              <w:t>1</w:t>
            </w:r>
          </w:p>
        </w:tc>
        <w:tc>
          <w:tcPr>
            <w:tcW w:w="620" w:type="pct"/>
            <w:noWrap/>
            <w:vAlign w:val="center"/>
          </w:tcPr>
          <w:p w14:paraId="417E98DB" w14:textId="77777777" w:rsidR="002566D7" w:rsidRDefault="00AF7190">
            <w:pPr>
              <w:widowControl/>
              <w:jc w:val="center"/>
              <w:rPr>
                <w:kern w:val="0"/>
              </w:rPr>
            </w:pPr>
            <w:r>
              <w:rPr>
                <w:rFonts w:hint="eastAsia"/>
                <w:kern w:val="0"/>
              </w:rPr>
              <w:t>是</w:t>
            </w:r>
          </w:p>
        </w:tc>
      </w:tr>
      <w:tr w:rsidR="002566D7" w14:paraId="5A40BA7D" w14:textId="77777777">
        <w:trPr>
          <w:trHeight w:val="20"/>
          <w:jc w:val="center"/>
        </w:trPr>
        <w:tc>
          <w:tcPr>
            <w:tcW w:w="401" w:type="pct"/>
            <w:noWrap/>
            <w:vAlign w:val="center"/>
          </w:tcPr>
          <w:p w14:paraId="70EFA9FA" w14:textId="77777777" w:rsidR="002566D7" w:rsidRDefault="00AF7190">
            <w:pPr>
              <w:widowControl/>
              <w:jc w:val="center"/>
              <w:rPr>
                <w:kern w:val="0"/>
              </w:rPr>
            </w:pPr>
            <w:r>
              <w:rPr>
                <w:rFonts w:hint="eastAsia"/>
                <w:kern w:val="0"/>
              </w:rPr>
              <w:lastRenderedPageBreak/>
              <w:t>9</w:t>
            </w:r>
          </w:p>
        </w:tc>
        <w:tc>
          <w:tcPr>
            <w:tcW w:w="613" w:type="pct"/>
            <w:vAlign w:val="center"/>
          </w:tcPr>
          <w:p w14:paraId="53E703AF" w14:textId="77777777" w:rsidR="002566D7" w:rsidRDefault="00AF7190">
            <w:pPr>
              <w:widowControl/>
              <w:jc w:val="center"/>
              <w:rPr>
                <w:kern w:val="0"/>
              </w:rPr>
            </w:pPr>
            <w:r>
              <w:rPr>
                <w:rFonts w:hint="eastAsia"/>
                <w:kern w:val="0"/>
              </w:rPr>
              <w:t>顶装智能软件控制平台</w:t>
            </w:r>
          </w:p>
        </w:tc>
        <w:tc>
          <w:tcPr>
            <w:tcW w:w="2636" w:type="pct"/>
            <w:shd w:val="clear" w:color="auto" w:fill="auto"/>
            <w:vAlign w:val="center"/>
          </w:tcPr>
          <w:p w14:paraId="3F999392"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一、实现功能：</w:t>
            </w:r>
          </w:p>
          <w:p w14:paraId="0919A926"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1、摇臂控制操作；</w:t>
            </w:r>
          </w:p>
          <w:p w14:paraId="524BAFE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2、电源控制操作；</w:t>
            </w:r>
          </w:p>
          <w:p w14:paraId="2299614F"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3、照明控制操作；</w:t>
            </w:r>
          </w:p>
          <w:p w14:paraId="76BF43E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4、给排水控制操作；</w:t>
            </w:r>
          </w:p>
          <w:p w14:paraId="5ECE80FD"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5、通风控制操作。</w:t>
            </w:r>
          </w:p>
          <w:p w14:paraId="1035243A"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二、规格：≥10寸高分辨率一体屏幕，集中控制系统，可执行各选项控制；</w:t>
            </w:r>
          </w:p>
        </w:tc>
        <w:tc>
          <w:tcPr>
            <w:tcW w:w="437" w:type="pct"/>
            <w:noWrap/>
            <w:vAlign w:val="center"/>
          </w:tcPr>
          <w:p w14:paraId="62F2956B" w14:textId="77777777" w:rsidR="002566D7" w:rsidRDefault="00AF7190">
            <w:pPr>
              <w:widowControl/>
              <w:jc w:val="center"/>
              <w:rPr>
                <w:kern w:val="0"/>
              </w:rPr>
            </w:pPr>
            <w:r>
              <w:rPr>
                <w:rFonts w:hint="eastAsia"/>
                <w:kern w:val="0"/>
              </w:rPr>
              <w:t>套</w:t>
            </w:r>
          </w:p>
        </w:tc>
        <w:tc>
          <w:tcPr>
            <w:tcW w:w="290" w:type="pct"/>
            <w:noWrap/>
            <w:vAlign w:val="center"/>
          </w:tcPr>
          <w:p w14:paraId="4C1BFC6B" w14:textId="77777777" w:rsidR="002566D7" w:rsidRDefault="00AF7190">
            <w:pPr>
              <w:widowControl/>
              <w:jc w:val="center"/>
              <w:rPr>
                <w:kern w:val="0"/>
              </w:rPr>
            </w:pPr>
            <w:r>
              <w:rPr>
                <w:rFonts w:hint="eastAsia"/>
                <w:kern w:val="0"/>
              </w:rPr>
              <w:t>1</w:t>
            </w:r>
          </w:p>
        </w:tc>
        <w:tc>
          <w:tcPr>
            <w:tcW w:w="620" w:type="pct"/>
            <w:noWrap/>
            <w:vAlign w:val="center"/>
          </w:tcPr>
          <w:p w14:paraId="34D1759D" w14:textId="77777777" w:rsidR="002566D7" w:rsidRDefault="00AF7190">
            <w:pPr>
              <w:widowControl/>
              <w:jc w:val="center"/>
              <w:rPr>
                <w:kern w:val="0"/>
              </w:rPr>
            </w:pPr>
            <w:r>
              <w:rPr>
                <w:rFonts w:hint="eastAsia"/>
                <w:kern w:val="0"/>
              </w:rPr>
              <w:t>否</w:t>
            </w:r>
          </w:p>
        </w:tc>
      </w:tr>
      <w:tr w:rsidR="002566D7" w14:paraId="25F58665" w14:textId="77777777">
        <w:trPr>
          <w:trHeight w:val="20"/>
          <w:jc w:val="center"/>
        </w:trPr>
        <w:tc>
          <w:tcPr>
            <w:tcW w:w="401" w:type="pct"/>
            <w:noWrap/>
            <w:vAlign w:val="center"/>
          </w:tcPr>
          <w:p w14:paraId="16C0D6CC" w14:textId="77777777" w:rsidR="002566D7" w:rsidRDefault="00AF7190">
            <w:pPr>
              <w:widowControl/>
              <w:jc w:val="center"/>
              <w:rPr>
                <w:kern w:val="0"/>
              </w:rPr>
            </w:pPr>
            <w:r>
              <w:rPr>
                <w:rFonts w:hint="eastAsia"/>
                <w:kern w:val="0"/>
              </w:rPr>
              <w:t>10</w:t>
            </w:r>
          </w:p>
        </w:tc>
        <w:tc>
          <w:tcPr>
            <w:tcW w:w="613" w:type="pct"/>
            <w:vAlign w:val="center"/>
          </w:tcPr>
          <w:p w14:paraId="71CFE03B" w14:textId="77777777" w:rsidR="002566D7" w:rsidRDefault="00AF7190">
            <w:pPr>
              <w:widowControl/>
              <w:jc w:val="center"/>
              <w:rPr>
                <w:kern w:val="0"/>
              </w:rPr>
            </w:pPr>
            <w:r>
              <w:rPr>
                <w:rFonts w:hint="eastAsia"/>
                <w:kern w:val="0"/>
              </w:rPr>
              <w:t>吊装实验室</w:t>
            </w:r>
            <w:r>
              <w:rPr>
                <w:rFonts w:hint="eastAsia"/>
                <w:kern w:val="0"/>
              </w:rPr>
              <w:t>APP</w:t>
            </w:r>
            <w:r>
              <w:rPr>
                <w:rFonts w:hint="eastAsia"/>
                <w:kern w:val="0"/>
              </w:rPr>
              <w:t>控制系统</w:t>
            </w:r>
          </w:p>
        </w:tc>
        <w:tc>
          <w:tcPr>
            <w:tcW w:w="2636" w:type="pct"/>
            <w:shd w:val="clear" w:color="auto" w:fill="auto"/>
            <w:vAlign w:val="center"/>
          </w:tcPr>
          <w:p w14:paraId="3327ECFF"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1、初次以超级管理员身份登陆APP。                                                                                                                                                2、APP可控制总电源的开关；可控制学生实验用低压直流电源（0-30V）；默认账号登陆；密码可以设置修改。</w:t>
            </w:r>
          </w:p>
          <w:p w14:paraId="757BBE76"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3、可显示当前温度、相对湿度及当前时间；同时</w:t>
            </w:r>
            <w:r>
              <w:rPr>
                <w:rFonts w:ascii="宋体" w:hAnsi="宋体" w:cs="宋体" w:hint="eastAsia"/>
                <w:color w:val="000000"/>
                <w:kern w:val="0"/>
                <w:sz w:val="20"/>
                <w:lang w:bidi="ar"/>
              </w:rPr>
              <w:lastRenderedPageBreak/>
              <w:t>还可控制电/灯的开启与关闭。</w:t>
            </w:r>
          </w:p>
          <w:p w14:paraId="4CCC6AB9"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4、APP移动设备与智能控制屏可以同步操作。</w:t>
            </w:r>
          </w:p>
        </w:tc>
        <w:tc>
          <w:tcPr>
            <w:tcW w:w="437" w:type="pct"/>
            <w:noWrap/>
            <w:vAlign w:val="center"/>
          </w:tcPr>
          <w:p w14:paraId="43A0032D" w14:textId="77777777" w:rsidR="002566D7" w:rsidRDefault="00AF7190">
            <w:pPr>
              <w:widowControl/>
              <w:jc w:val="center"/>
              <w:rPr>
                <w:kern w:val="0"/>
              </w:rPr>
            </w:pPr>
            <w:r>
              <w:rPr>
                <w:rFonts w:hint="eastAsia"/>
                <w:kern w:val="0"/>
              </w:rPr>
              <w:lastRenderedPageBreak/>
              <w:t>套</w:t>
            </w:r>
          </w:p>
        </w:tc>
        <w:tc>
          <w:tcPr>
            <w:tcW w:w="290" w:type="pct"/>
            <w:noWrap/>
            <w:vAlign w:val="center"/>
          </w:tcPr>
          <w:p w14:paraId="2328A3D7" w14:textId="77777777" w:rsidR="002566D7" w:rsidRDefault="00AF7190">
            <w:pPr>
              <w:widowControl/>
              <w:jc w:val="center"/>
              <w:rPr>
                <w:kern w:val="0"/>
              </w:rPr>
            </w:pPr>
            <w:r>
              <w:rPr>
                <w:rFonts w:hint="eastAsia"/>
                <w:kern w:val="0"/>
              </w:rPr>
              <w:t>1</w:t>
            </w:r>
          </w:p>
        </w:tc>
        <w:tc>
          <w:tcPr>
            <w:tcW w:w="620" w:type="pct"/>
            <w:noWrap/>
            <w:vAlign w:val="center"/>
          </w:tcPr>
          <w:p w14:paraId="73F3DD68" w14:textId="77777777" w:rsidR="002566D7" w:rsidRDefault="00AF7190">
            <w:pPr>
              <w:widowControl/>
              <w:jc w:val="center"/>
              <w:rPr>
                <w:kern w:val="0"/>
              </w:rPr>
            </w:pPr>
            <w:r>
              <w:rPr>
                <w:rFonts w:hint="eastAsia"/>
                <w:kern w:val="0"/>
              </w:rPr>
              <w:t>否</w:t>
            </w:r>
          </w:p>
        </w:tc>
      </w:tr>
      <w:tr w:rsidR="002566D7" w14:paraId="32481C5D" w14:textId="77777777">
        <w:trPr>
          <w:trHeight w:val="20"/>
          <w:jc w:val="center"/>
        </w:trPr>
        <w:tc>
          <w:tcPr>
            <w:tcW w:w="401" w:type="pct"/>
            <w:noWrap/>
            <w:vAlign w:val="center"/>
          </w:tcPr>
          <w:p w14:paraId="2EC08411" w14:textId="77777777" w:rsidR="002566D7" w:rsidRDefault="00AF7190">
            <w:pPr>
              <w:widowControl/>
              <w:jc w:val="center"/>
              <w:rPr>
                <w:kern w:val="0"/>
              </w:rPr>
            </w:pPr>
            <w:r>
              <w:rPr>
                <w:rFonts w:hint="eastAsia"/>
                <w:kern w:val="0"/>
              </w:rPr>
              <w:lastRenderedPageBreak/>
              <w:t>11</w:t>
            </w:r>
          </w:p>
        </w:tc>
        <w:tc>
          <w:tcPr>
            <w:tcW w:w="613" w:type="pct"/>
            <w:vAlign w:val="center"/>
          </w:tcPr>
          <w:p w14:paraId="62BF243E" w14:textId="77777777" w:rsidR="002566D7" w:rsidRDefault="00AF7190">
            <w:pPr>
              <w:widowControl/>
              <w:jc w:val="center"/>
              <w:rPr>
                <w:kern w:val="0"/>
              </w:rPr>
            </w:pPr>
            <w:r>
              <w:rPr>
                <w:rFonts w:hint="eastAsia"/>
                <w:kern w:val="0"/>
              </w:rPr>
              <w:t>温湿度及时间监视系统</w:t>
            </w:r>
          </w:p>
        </w:tc>
        <w:tc>
          <w:tcPr>
            <w:tcW w:w="2636" w:type="pct"/>
            <w:shd w:val="clear" w:color="auto" w:fill="auto"/>
            <w:vAlign w:val="center"/>
          </w:tcPr>
          <w:p w14:paraId="7E3E03BA"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1、内置精密温湿度传感装置，在中控10寸屏中实时显示当前环境的温度和湿度，实时了解房间内的温度和湿度，保障室内舒适的环境舒适性，                                                                                                                                            2、在中控屏幕上方显示日期、北京时间、设备累计使用时间。</w:t>
            </w:r>
          </w:p>
        </w:tc>
        <w:tc>
          <w:tcPr>
            <w:tcW w:w="437" w:type="pct"/>
            <w:noWrap/>
            <w:vAlign w:val="center"/>
          </w:tcPr>
          <w:p w14:paraId="1FB924BE" w14:textId="77777777" w:rsidR="002566D7" w:rsidRDefault="00AF7190">
            <w:pPr>
              <w:widowControl/>
              <w:jc w:val="center"/>
              <w:rPr>
                <w:kern w:val="0"/>
              </w:rPr>
            </w:pPr>
            <w:r>
              <w:rPr>
                <w:rFonts w:hint="eastAsia"/>
                <w:kern w:val="0"/>
              </w:rPr>
              <w:t>项</w:t>
            </w:r>
          </w:p>
        </w:tc>
        <w:tc>
          <w:tcPr>
            <w:tcW w:w="290" w:type="pct"/>
            <w:noWrap/>
            <w:vAlign w:val="center"/>
          </w:tcPr>
          <w:p w14:paraId="305E2319" w14:textId="77777777" w:rsidR="002566D7" w:rsidRDefault="00AF7190">
            <w:pPr>
              <w:widowControl/>
              <w:jc w:val="center"/>
              <w:rPr>
                <w:kern w:val="0"/>
              </w:rPr>
            </w:pPr>
            <w:r>
              <w:rPr>
                <w:rFonts w:hint="eastAsia"/>
                <w:kern w:val="0"/>
              </w:rPr>
              <w:t>1</w:t>
            </w:r>
          </w:p>
        </w:tc>
        <w:tc>
          <w:tcPr>
            <w:tcW w:w="620" w:type="pct"/>
            <w:noWrap/>
            <w:vAlign w:val="center"/>
          </w:tcPr>
          <w:p w14:paraId="32706933" w14:textId="77777777" w:rsidR="002566D7" w:rsidRDefault="00AF7190">
            <w:pPr>
              <w:widowControl/>
              <w:jc w:val="center"/>
              <w:rPr>
                <w:kern w:val="0"/>
              </w:rPr>
            </w:pPr>
            <w:r>
              <w:rPr>
                <w:rFonts w:hint="eastAsia"/>
                <w:kern w:val="0"/>
              </w:rPr>
              <w:t>否</w:t>
            </w:r>
          </w:p>
        </w:tc>
      </w:tr>
      <w:tr w:rsidR="002566D7" w14:paraId="0E5D28DB" w14:textId="77777777">
        <w:trPr>
          <w:trHeight w:val="20"/>
          <w:jc w:val="center"/>
        </w:trPr>
        <w:tc>
          <w:tcPr>
            <w:tcW w:w="401" w:type="pct"/>
            <w:noWrap/>
            <w:vAlign w:val="center"/>
          </w:tcPr>
          <w:p w14:paraId="47394199" w14:textId="77777777" w:rsidR="002566D7" w:rsidRDefault="00AF7190">
            <w:pPr>
              <w:widowControl/>
              <w:jc w:val="center"/>
              <w:rPr>
                <w:kern w:val="0"/>
              </w:rPr>
            </w:pPr>
            <w:r>
              <w:rPr>
                <w:rFonts w:hint="eastAsia"/>
                <w:kern w:val="0"/>
              </w:rPr>
              <w:t>12</w:t>
            </w:r>
          </w:p>
        </w:tc>
        <w:tc>
          <w:tcPr>
            <w:tcW w:w="613" w:type="pct"/>
            <w:vAlign w:val="center"/>
          </w:tcPr>
          <w:p w14:paraId="4047420B" w14:textId="77777777" w:rsidR="002566D7" w:rsidRDefault="00AF7190">
            <w:pPr>
              <w:widowControl/>
              <w:jc w:val="center"/>
              <w:rPr>
                <w:kern w:val="0"/>
              </w:rPr>
            </w:pPr>
            <w:r>
              <w:rPr>
                <w:rFonts w:hint="eastAsia"/>
                <w:kern w:val="0"/>
              </w:rPr>
              <w:t>顶装内胆主体架</w:t>
            </w:r>
          </w:p>
        </w:tc>
        <w:tc>
          <w:tcPr>
            <w:tcW w:w="2636" w:type="pct"/>
            <w:shd w:val="clear" w:color="auto" w:fill="auto"/>
            <w:vAlign w:val="center"/>
          </w:tcPr>
          <w:p w14:paraId="5BA2D6D6"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内胆箱体：动力底座采用高强度铝合金板经CNC精加工成型，动力轴采用优质精钢棒材经CNC及数控车床加工成型。承重性能强和耐酸碱、耐腐蚀。</w:t>
            </w:r>
          </w:p>
        </w:tc>
        <w:tc>
          <w:tcPr>
            <w:tcW w:w="437" w:type="pct"/>
            <w:noWrap/>
            <w:vAlign w:val="center"/>
          </w:tcPr>
          <w:p w14:paraId="1D8AFA6E" w14:textId="77777777" w:rsidR="002566D7" w:rsidRDefault="00AF7190">
            <w:pPr>
              <w:widowControl/>
              <w:jc w:val="center"/>
              <w:rPr>
                <w:kern w:val="0"/>
              </w:rPr>
            </w:pPr>
            <w:r>
              <w:rPr>
                <w:rFonts w:hint="eastAsia"/>
                <w:kern w:val="0"/>
              </w:rPr>
              <w:t>套</w:t>
            </w:r>
          </w:p>
        </w:tc>
        <w:tc>
          <w:tcPr>
            <w:tcW w:w="290" w:type="pct"/>
            <w:noWrap/>
            <w:vAlign w:val="center"/>
          </w:tcPr>
          <w:p w14:paraId="667660DC" w14:textId="77777777" w:rsidR="002566D7" w:rsidRDefault="00AF7190">
            <w:pPr>
              <w:widowControl/>
              <w:jc w:val="center"/>
              <w:rPr>
                <w:kern w:val="0"/>
              </w:rPr>
            </w:pPr>
            <w:r>
              <w:rPr>
                <w:rFonts w:hint="eastAsia"/>
                <w:kern w:val="0"/>
              </w:rPr>
              <w:t>8</w:t>
            </w:r>
          </w:p>
        </w:tc>
        <w:tc>
          <w:tcPr>
            <w:tcW w:w="620" w:type="pct"/>
            <w:noWrap/>
            <w:vAlign w:val="center"/>
          </w:tcPr>
          <w:p w14:paraId="1E620CCC" w14:textId="77777777" w:rsidR="002566D7" w:rsidRDefault="00AF7190">
            <w:pPr>
              <w:widowControl/>
              <w:jc w:val="center"/>
              <w:rPr>
                <w:kern w:val="0"/>
              </w:rPr>
            </w:pPr>
            <w:r>
              <w:rPr>
                <w:rFonts w:hint="eastAsia"/>
                <w:kern w:val="0"/>
              </w:rPr>
              <w:t>否</w:t>
            </w:r>
          </w:p>
        </w:tc>
      </w:tr>
      <w:tr w:rsidR="002566D7" w14:paraId="55F45AA2" w14:textId="77777777">
        <w:trPr>
          <w:trHeight w:val="20"/>
          <w:jc w:val="center"/>
        </w:trPr>
        <w:tc>
          <w:tcPr>
            <w:tcW w:w="401" w:type="pct"/>
            <w:noWrap/>
            <w:vAlign w:val="center"/>
          </w:tcPr>
          <w:p w14:paraId="406D8BB7" w14:textId="77777777" w:rsidR="002566D7" w:rsidRDefault="00AF7190">
            <w:pPr>
              <w:widowControl/>
              <w:jc w:val="center"/>
              <w:rPr>
                <w:kern w:val="0"/>
              </w:rPr>
            </w:pPr>
            <w:r>
              <w:rPr>
                <w:rFonts w:hint="eastAsia"/>
                <w:kern w:val="0"/>
              </w:rPr>
              <w:t>13</w:t>
            </w:r>
          </w:p>
        </w:tc>
        <w:tc>
          <w:tcPr>
            <w:tcW w:w="613" w:type="pct"/>
            <w:vAlign w:val="center"/>
          </w:tcPr>
          <w:p w14:paraId="0D24D8A1" w14:textId="77777777" w:rsidR="002566D7" w:rsidRDefault="00AF7190">
            <w:pPr>
              <w:widowControl/>
              <w:jc w:val="center"/>
              <w:rPr>
                <w:kern w:val="0"/>
              </w:rPr>
            </w:pPr>
            <w:r>
              <w:rPr>
                <w:rFonts w:hint="eastAsia"/>
                <w:kern w:val="0"/>
              </w:rPr>
              <w:t>顶装外壳体结构</w:t>
            </w:r>
          </w:p>
        </w:tc>
        <w:tc>
          <w:tcPr>
            <w:tcW w:w="2636" w:type="pct"/>
            <w:shd w:val="clear" w:color="auto" w:fill="auto"/>
            <w:vAlign w:val="center"/>
          </w:tcPr>
          <w:p w14:paraId="3C052FCE"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1、整体外腔体，规格：≥1740×680×250mm；采用新型复合材料，经高温模压工艺一次成型，环保，四面模块化组合，安装更加便捷。</w:t>
            </w:r>
          </w:p>
          <w:p w14:paraId="77DCCFDE"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 xml:space="preserve">2、承重骨架：承重骨架采用优质工业级高强度铝型材经CNC精加工成型，质量轻、强度高、耐腐蚀、结构稳定。                                                                                                                                          </w:t>
            </w:r>
          </w:p>
        </w:tc>
        <w:tc>
          <w:tcPr>
            <w:tcW w:w="437" w:type="pct"/>
            <w:noWrap/>
            <w:vAlign w:val="center"/>
          </w:tcPr>
          <w:p w14:paraId="3311DB9A" w14:textId="77777777" w:rsidR="002566D7" w:rsidRDefault="00AF7190">
            <w:pPr>
              <w:widowControl/>
              <w:jc w:val="center"/>
              <w:rPr>
                <w:kern w:val="0"/>
              </w:rPr>
            </w:pPr>
            <w:r>
              <w:rPr>
                <w:rFonts w:hint="eastAsia"/>
                <w:kern w:val="0"/>
              </w:rPr>
              <w:t>套</w:t>
            </w:r>
          </w:p>
        </w:tc>
        <w:tc>
          <w:tcPr>
            <w:tcW w:w="290" w:type="pct"/>
            <w:noWrap/>
            <w:vAlign w:val="center"/>
          </w:tcPr>
          <w:p w14:paraId="7B1E590F" w14:textId="77777777" w:rsidR="002566D7" w:rsidRDefault="00AF7190">
            <w:pPr>
              <w:widowControl/>
              <w:jc w:val="center"/>
              <w:rPr>
                <w:kern w:val="0"/>
              </w:rPr>
            </w:pPr>
            <w:r>
              <w:rPr>
                <w:rFonts w:hint="eastAsia"/>
                <w:kern w:val="0"/>
              </w:rPr>
              <w:t>8</w:t>
            </w:r>
          </w:p>
        </w:tc>
        <w:tc>
          <w:tcPr>
            <w:tcW w:w="620" w:type="pct"/>
            <w:noWrap/>
            <w:vAlign w:val="center"/>
          </w:tcPr>
          <w:p w14:paraId="04628FA7" w14:textId="77777777" w:rsidR="002566D7" w:rsidRDefault="00AF7190">
            <w:pPr>
              <w:widowControl/>
              <w:jc w:val="center"/>
              <w:rPr>
                <w:kern w:val="0"/>
              </w:rPr>
            </w:pPr>
            <w:r>
              <w:rPr>
                <w:rFonts w:hint="eastAsia"/>
                <w:kern w:val="0"/>
              </w:rPr>
              <w:t>否</w:t>
            </w:r>
          </w:p>
        </w:tc>
      </w:tr>
      <w:tr w:rsidR="002566D7" w14:paraId="3381E78F" w14:textId="77777777">
        <w:trPr>
          <w:trHeight w:val="20"/>
          <w:jc w:val="center"/>
        </w:trPr>
        <w:tc>
          <w:tcPr>
            <w:tcW w:w="401" w:type="pct"/>
            <w:noWrap/>
            <w:vAlign w:val="center"/>
          </w:tcPr>
          <w:p w14:paraId="22B05D66" w14:textId="77777777" w:rsidR="002566D7" w:rsidRDefault="00AF7190">
            <w:pPr>
              <w:widowControl/>
              <w:jc w:val="center"/>
              <w:rPr>
                <w:kern w:val="0"/>
              </w:rPr>
            </w:pPr>
            <w:r>
              <w:rPr>
                <w:rFonts w:hint="eastAsia"/>
                <w:kern w:val="0"/>
              </w:rPr>
              <w:t>14</w:t>
            </w:r>
          </w:p>
        </w:tc>
        <w:tc>
          <w:tcPr>
            <w:tcW w:w="613" w:type="pct"/>
            <w:vAlign w:val="center"/>
          </w:tcPr>
          <w:p w14:paraId="5A1D6D7D" w14:textId="77777777" w:rsidR="002566D7" w:rsidRDefault="00AF7190">
            <w:pPr>
              <w:widowControl/>
              <w:jc w:val="center"/>
              <w:rPr>
                <w:kern w:val="0"/>
              </w:rPr>
            </w:pPr>
            <w:r>
              <w:rPr>
                <w:rFonts w:hint="eastAsia"/>
                <w:kern w:val="0"/>
              </w:rPr>
              <w:t>顶装升降固定支架</w:t>
            </w:r>
          </w:p>
        </w:tc>
        <w:tc>
          <w:tcPr>
            <w:tcW w:w="2636" w:type="pct"/>
            <w:shd w:val="clear" w:color="auto" w:fill="auto"/>
            <w:vAlign w:val="center"/>
          </w:tcPr>
          <w:p w14:paraId="48A1B41C"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1、安装盘:采用冷轧钢板经激光切割、数控冲压、数控折弯成型，采取模块组合，便于安装，表面经环氧树脂粉末静电喷涂、高温固化处理，耐腐蚀。</w:t>
            </w:r>
          </w:p>
          <w:p w14:paraId="7B447591"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2、升降支架：采用冷轧钢板经激光切割、数控冲压、数控折弯成型，表面经环氧树脂粉末静电喷涂、高温固化处理，耐腐蚀。</w:t>
            </w:r>
          </w:p>
        </w:tc>
        <w:tc>
          <w:tcPr>
            <w:tcW w:w="437" w:type="pct"/>
            <w:noWrap/>
            <w:vAlign w:val="center"/>
          </w:tcPr>
          <w:p w14:paraId="067FA398" w14:textId="77777777" w:rsidR="002566D7" w:rsidRDefault="00AF7190">
            <w:pPr>
              <w:widowControl/>
              <w:jc w:val="center"/>
              <w:rPr>
                <w:kern w:val="0"/>
              </w:rPr>
            </w:pPr>
            <w:r>
              <w:rPr>
                <w:rFonts w:hint="eastAsia"/>
                <w:kern w:val="0"/>
              </w:rPr>
              <w:t>套</w:t>
            </w:r>
          </w:p>
        </w:tc>
        <w:tc>
          <w:tcPr>
            <w:tcW w:w="290" w:type="pct"/>
            <w:noWrap/>
            <w:vAlign w:val="center"/>
          </w:tcPr>
          <w:p w14:paraId="206C8446" w14:textId="77777777" w:rsidR="002566D7" w:rsidRDefault="00AF7190">
            <w:pPr>
              <w:widowControl/>
              <w:jc w:val="center"/>
              <w:rPr>
                <w:kern w:val="0"/>
              </w:rPr>
            </w:pPr>
            <w:r>
              <w:rPr>
                <w:rFonts w:hint="eastAsia"/>
                <w:kern w:val="0"/>
              </w:rPr>
              <w:t>8</w:t>
            </w:r>
          </w:p>
        </w:tc>
        <w:tc>
          <w:tcPr>
            <w:tcW w:w="620" w:type="pct"/>
            <w:noWrap/>
            <w:vAlign w:val="center"/>
          </w:tcPr>
          <w:p w14:paraId="17348C95" w14:textId="77777777" w:rsidR="002566D7" w:rsidRDefault="00AF7190">
            <w:pPr>
              <w:widowControl/>
              <w:jc w:val="center"/>
              <w:rPr>
                <w:kern w:val="0"/>
              </w:rPr>
            </w:pPr>
            <w:r>
              <w:rPr>
                <w:rFonts w:hint="eastAsia"/>
                <w:kern w:val="0"/>
              </w:rPr>
              <w:t>否</w:t>
            </w:r>
          </w:p>
        </w:tc>
      </w:tr>
      <w:tr w:rsidR="002566D7" w14:paraId="33ECAED8" w14:textId="77777777">
        <w:trPr>
          <w:trHeight w:val="20"/>
          <w:jc w:val="center"/>
        </w:trPr>
        <w:tc>
          <w:tcPr>
            <w:tcW w:w="401" w:type="pct"/>
            <w:noWrap/>
            <w:vAlign w:val="center"/>
          </w:tcPr>
          <w:p w14:paraId="0E7F0353" w14:textId="77777777" w:rsidR="002566D7" w:rsidRDefault="00AF7190">
            <w:pPr>
              <w:widowControl/>
              <w:jc w:val="center"/>
              <w:rPr>
                <w:kern w:val="0"/>
              </w:rPr>
            </w:pPr>
            <w:r>
              <w:rPr>
                <w:rFonts w:hint="eastAsia"/>
                <w:kern w:val="0"/>
              </w:rPr>
              <w:t>15</w:t>
            </w:r>
          </w:p>
        </w:tc>
        <w:tc>
          <w:tcPr>
            <w:tcW w:w="613" w:type="pct"/>
            <w:vAlign w:val="center"/>
          </w:tcPr>
          <w:p w14:paraId="42EF703F" w14:textId="77777777" w:rsidR="002566D7" w:rsidRDefault="00AF7190">
            <w:pPr>
              <w:widowControl/>
              <w:jc w:val="center"/>
              <w:rPr>
                <w:kern w:val="0"/>
              </w:rPr>
            </w:pPr>
            <w:r>
              <w:rPr>
                <w:rFonts w:hint="eastAsia"/>
                <w:kern w:val="0"/>
              </w:rPr>
              <w:t>顶装固定支架护罩</w:t>
            </w:r>
          </w:p>
        </w:tc>
        <w:tc>
          <w:tcPr>
            <w:tcW w:w="2636" w:type="pct"/>
            <w:shd w:val="clear" w:color="auto" w:fill="auto"/>
            <w:vAlign w:val="center"/>
          </w:tcPr>
          <w:p w14:paraId="2342A98B"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SPCC冷轧钢板经激光切割、数控冲压、数控折弯成型，生产工业采取模块组合，便于安装，外观流线形设计，简洁美观，表面经环氧树脂粉末静电喷涂、高温固化处理，耐腐蚀。护罩：采取模块组合，便于安装，高温固化处理，耐腐蚀。结构特点：每个实验室高度不同，安装时可调整法兰圈紧贴到天花板，不留空隙。</w:t>
            </w:r>
          </w:p>
        </w:tc>
        <w:tc>
          <w:tcPr>
            <w:tcW w:w="437" w:type="pct"/>
            <w:noWrap/>
            <w:vAlign w:val="center"/>
          </w:tcPr>
          <w:p w14:paraId="1102F146" w14:textId="77777777" w:rsidR="002566D7" w:rsidRDefault="00AF7190">
            <w:pPr>
              <w:widowControl/>
              <w:jc w:val="center"/>
              <w:rPr>
                <w:kern w:val="0"/>
              </w:rPr>
            </w:pPr>
            <w:r>
              <w:rPr>
                <w:rFonts w:hint="eastAsia"/>
                <w:kern w:val="0"/>
              </w:rPr>
              <w:t>只</w:t>
            </w:r>
          </w:p>
        </w:tc>
        <w:tc>
          <w:tcPr>
            <w:tcW w:w="290" w:type="pct"/>
            <w:noWrap/>
            <w:vAlign w:val="center"/>
          </w:tcPr>
          <w:p w14:paraId="08F0D91C" w14:textId="77777777" w:rsidR="002566D7" w:rsidRDefault="00AF7190">
            <w:pPr>
              <w:widowControl/>
              <w:jc w:val="center"/>
              <w:rPr>
                <w:kern w:val="0"/>
              </w:rPr>
            </w:pPr>
            <w:r>
              <w:rPr>
                <w:rFonts w:hint="eastAsia"/>
                <w:kern w:val="0"/>
              </w:rPr>
              <w:t>16</w:t>
            </w:r>
          </w:p>
        </w:tc>
        <w:tc>
          <w:tcPr>
            <w:tcW w:w="620" w:type="pct"/>
            <w:noWrap/>
            <w:vAlign w:val="center"/>
          </w:tcPr>
          <w:p w14:paraId="6511F6A0" w14:textId="77777777" w:rsidR="002566D7" w:rsidRDefault="00AF7190">
            <w:pPr>
              <w:widowControl/>
              <w:jc w:val="center"/>
              <w:rPr>
                <w:kern w:val="0"/>
              </w:rPr>
            </w:pPr>
            <w:r>
              <w:rPr>
                <w:rFonts w:hint="eastAsia"/>
                <w:kern w:val="0"/>
              </w:rPr>
              <w:t>否</w:t>
            </w:r>
          </w:p>
        </w:tc>
      </w:tr>
      <w:tr w:rsidR="002566D7" w14:paraId="000CA308" w14:textId="77777777">
        <w:trPr>
          <w:trHeight w:val="20"/>
          <w:jc w:val="center"/>
        </w:trPr>
        <w:tc>
          <w:tcPr>
            <w:tcW w:w="401" w:type="pct"/>
            <w:noWrap/>
            <w:vAlign w:val="center"/>
          </w:tcPr>
          <w:p w14:paraId="38A67AD0" w14:textId="77777777" w:rsidR="002566D7" w:rsidRDefault="00AF7190">
            <w:pPr>
              <w:widowControl/>
              <w:jc w:val="center"/>
              <w:rPr>
                <w:kern w:val="0"/>
              </w:rPr>
            </w:pPr>
            <w:r>
              <w:rPr>
                <w:rFonts w:hint="eastAsia"/>
                <w:kern w:val="0"/>
              </w:rPr>
              <w:t>16</w:t>
            </w:r>
          </w:p>
        </w:tc>
        <w:tc>
          <w:tcPr>
            <w:tcW w:w="613" w:type="pct"/>
            <w:vAlign w:val="center"/>
          </w:tcPr>
          <w:p w14:paraId="22B2E6E8" w14:textId="77777777" w:rsidR="002566D7" w:rsidRDefault="00AF7190">
            <w:pPr>
              <w:widowControl/>
              <w:jc w:val="center"/>
              <w:rPr>
                <w:kern w:val="0"/>
              </w:rPr>
            </w:pPr>
            <w:r>
              <w:rPr>
                <w:rFonts w:hint="eastAsia"/>
                <w:kern w:val="0"/>
              </w:rPr>
              <w:t>顶装摇臂动力装置</w:t>
            </w:r>
          </w:p>
        </w:tc>
        <w:tc>
          <w:tcPr>
            <w:tcW w:w="2636" w:type="pct"/>
            <w:shd w:val="clear" w:color="auto" w:fill="auto"/>
            <w:vAlign w:val="center"/>
          </w:tcPr>
          <w:p w14:paraId="22DD58C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1、顶装摇臂动力装置系统：控制接收信号为远程智能手动和触摸远程无线操作功能，动力选用了优良的超静音安全低压直流24V低压电机动力，摇臂采用优质铝合金挤压成型；</w:t>
            </w:r>
          </w:p>
          <w:p w14:paraId="01BFDCCA"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2、摇臂连接座：采用优质铝合金模具压铸经CNC加工成型，动力装置和主体结构模块化组合，安装维护便捷；</w:t>
            </w:r>
          </w:p>
          <w:p w14:paraId="0AF5EB95"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3、升降摇臂圆柱：采用规格</w:t>
            </w:r>
            <w:r>
              <w:rPr>
                <w:rFonts w:ascii="宋体" w:hAnsi="宋体" w:cs="宋体" w:hint="eastAsia"/>
                <w:kern w:val="0"/>
                <w:sz w:val="20"/>
                <w:lang w:bidi="ar"/>
              </w:rPr>
              <w:t>≥</w:t>
            </w:r>
            <w:r>
              <w:rPr>
                <w:rFonts w:ascii="宋体" w:hAnsi="宋体" w:cs="宋体" w:hint="eastAsia"/>
                <w:color w:val="000000"/>
                <w:kern w:val="0"/>
                <w:sz w:val="20"/>
                <w:lang w:bidi="ar"/>
              </w:rPr>
              <w:t>Ф约65mm；壁厚约</w:t>
            </w:r>
            <w:r>
              <w:rPr>
                <w:rFonts w:ascii="宋体" w:hAnsi="宋体" w:cs="宋体" w:hint="eastAsia"/>
                <w:kern w:val="0"/>
                <w:sz w:val="20"/>
                <w:lang w:bidi="ar"/>
              </w:rPr>
              <w:t>≥</w:t>
            </w:r>
            <w:r>
              <w:rPr>
                <w:rFonts w:ascii="宋体" w:hAnsi="宋体" w:cs="宋体" w:hint="eastAsia"/>
                <w:color w:val="000000"/>
                <w:kern w:val="0"/>
                <w:sz w:val="20"/>
                <w:lang w:bidi="ar"/>
              </w:rPr>
              <w:t>1.5mm；长度</w:t>
            </w:r>
            <w:r>
              <w:rPr>
                <w:rFonts w:ascii="宋体" w:hAnsi="宋体" w:cs="宋体" w:hint="eastAsia"/>
                <w:kern w:val="0"/>
                <w:sz w:val="20"/>
                <w:lang w:bidi="ar"/>
              </w:rPr>
              <w:t>≥</w:t>
            </w:r>
            <w:r>
              <w:rPr>
                <w:rFonts w:ascii="宋体" w:hAnsi="宋体" w:cs="宋体" w:hint="eastAsia"/>
                <w:color w:val="000000"/>
                <w:kern w:val="0"/>
                <w:sz w:val="20"/>
                <w:lang w:bidi="ar"/>
              </w:rPr>
              <w:t>650mm铝合金材料，管内水电隔离设计，经环氧树脂粉末静电喷涂、高温固化处理，耐腐蚀；集成于吊装箱体内，随摇臂面板一起升降，</w:t>
            </w:r>
            <w:r>
              <w:rPr>
                <w:rFonts w:ascii="宋体" w:hAnsi="宋体" w:cs="宋体" w:hint="eastAsia"/>
                <w:color w:val="000000"/>
                <w:kern w:val="0"/>
                <w:sz w:val="20"/>
                <w:lang w:bidi="ar"/>
              </w:rPr>
              <w:lastRenderedPageBreak/>
              <w:t>在实验需要时可和通风吸风罩模块进行一起降下，不使用时一起收于吊装内，老师授课时不挡学生视线。</w:t>
            </w:r>
          </w:p>
        </w:tc>
        <w:tc>
          <w:tcPr>
            <w:tcW w:w="437" w:type="pct"/>
            <w:noWrap/>
            <w:vAlign w:val="center"/>
          </w:tcPr>
          <w:p w14:paraId="4844198A" w14:textId="77777777" w:rsidR="002566D7" w:rsidRDefault="00AF7190">
            <w:pPr>
              <w:widowControl/>
              <w:jc w:val="center"/>
              <w:rPr>
                <w:kern w:val="0"/>
              </w:rPr>
            </w:pPr>
            <w:r>
              <w:rPr>
                <w:rFonts w:hint="eastAsia"/>
                <w:kern w:val="0"/>
              </w:rPr>
              <w:lastRenderedPageBreak/>
              <w:t>套</w:t>
            </w:r>
          </w:p>
        </w:tc>
        <w:tc>
          <w:tcPr>
            <w:tcW w:w="290" w:type="pct"/>
            <w:noWrap/>
            <w:vAlign w:val="center"/>
          </w:tcPr>
          <w:p w14:paraId="06E08A59" w14:textId="77777777" w:rsidR="002566D7" w:rsidRDefault="00AF7190">
            <w:pPr>
              <w:widowControl/>
              <w:jc w:val="center"/>
              <w:rPr>
                <w:kern w:val="0"/>
              </w:rPr>
            </w:pPr>
            <w:r>
              <w:rPr>
                <w:rFonts w:hint="eastAsia"/>
                <w:kern w:val="0"/>
              </w:rPr>
              <w:t>14</w:t>
            </w:r>
          </w:p>
        </w:tc>
        <w:tc>
          <w:tcPr>
            <w:tcW w:w="620" w:type="pct"/>
            <w:noWrap/>
            <w:vAlign w:val="center"/>
          </w:tcPr>
          <w:p w14:paraId="477D0911" w14:textId="77777777" w:rsidR="002566D7" w:rsidRDefault="00AF7190">
            <w:pPr>
              <w:widowControl/>
              <w:jc w:val="center"/>
              <w:rPr>
                <w:kern w:val="0"/>
              </w:rPr>
            </w:pPr>
            <w:r>
              <w:rPr>
                <w:rFonts w:hint="eastAsia"/>
                <w:kern w:val="0"/>
              </w:rPr>
              <w:t>否</w:t>
            </w:r>
          </w:p>
        </w:tc>
      </w:tr>
      <w:tr w:rsidR="002566D7" w14:paraId="19E6BE32" w14:textId="77777777">
        <w:trPr>
          <w:trHeight w:val="20"/>
          <w:jc w:val="center"/>
        </w:trPr>
        <w:tc>
          <w:tcPr>
            <w:tcW w:w="401" w:type="pct"/>
            <w:noWrap/>
            <w:vAlign w:val="center"/>
          </w:tcPr>
          <w:p w14:paraId="5C279641" w14:textId="77777777" w:rsidR="002566D7" w:rsidRDefault="00AF7190">
            <w:pPr>
              <w:widowControl/>
              <w:jc w:val="center"/>
              <w:rPr>
                <w:kern w:val="0"/>
              </w:rPr>
            </w:pPr>
            <w:r>
              <w:rPr>
                <w:rFonts w:hint="eastAsia"/>
                <w:kern w:val="0"/>
              </w:rPr>
              <w:lastRenderedPageBreak/>
              <w:t>17</w:t>
            </w:r>
          </w:p>
        </w:tc>
        <w:tc>
          <w:tcPr>
            <w:tcW w:w="613" w:type="pct"/>
            <w:vAlign w:val="center"/>
          </w:tcPr>
          <w:p w14:paraId="19390B28" w14:textId="77777777" w:rsidR="002566D7" w:rsidRDefault="00AF7190">
            <w:pPr>
              <w:widowControl/>
              <w:jc w:val="center"/>
              <w:rPr>
                <w:kern w:val="0"/>
              </w:rPr>
            </w:pPr>
            <w:r>
              <w:rPr>
                <w:rFonts w:hint="eastAsia"/>
                <w:kern w:val="0"/>
              </w:rPr>
              <w:t>多功能电源模块</w:t>
            </w:r>
          </w:p>
        </w:tc>
        <w:tc>
          <w:tcPr>
            <w:tcW w:w="2636" w:type="pct"/>
            <w:shd w:val="clear" w:color="auto" w:fill="auto"/>
            <w:vAlign w:val="center"/>
          </w:tcPr>
          <w:p w14:paraId="4F0A6E15"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1、采用阻燃级ABS材质一次性注塑加工成型，“D”字型轮廓，无尖角，棱缘和拐角圆滑，零件固定。                                                                                                                                                                               2、模块内部采用双层设计，模块内部采用双舱体设计，相互不干扰，保证设备安全可靠性。</w:t>
            </w:r>
          </w:p>
          <w:p w14:paraId="3C4BBBA3"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3、学生电源信息显示采用4寸显示界面,学生电源采用PC亮光薄膜面板，双界面操作，控制采用功能按钮，数字键盘输入。</w:t>
            </w:r>
          </w:p>
          <w:p w14:paraId="453DA784"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4、电路板采用贴片元件生产技术，微电脑控制，交直流输出：直流稳压输出：0-16V，额定电流2A；16-30V，额定电流1A。最小调节单元0.1V。交流电压输出：0~18V，额定电流2A；18V-30V，额定电流1A。最小调节单元1V。交直流电源具有过载保护智能检测功能，设置“过载”图标提示。采用按钮复位功能免除反复过载冲击负载。学生高压电源可接收主控电源发送的锁定信号，学生接收老师输送的设定电源电压，教师锁定时，学生自己无法操作。老师端可以分组或独立控制。</w:t>
            </w:r>
          </w:p>
          <w:p w14:paraId="4952EA90"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5、拓展部分：设有保险模块、急停装置模块、二组485网络模块接口。</w:t>
            </w:r>
          </w:p>
          <w:p w14:paraId="5F55D414"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6、急停控制装置：金属急停开关；采用独立控制软件控制，通过急停按钮给出信号源，由智能控制软件自动处理分析。</w:t>
            </w:r>
          </w:p>
        </w:tc>
        <w:tc>
          <w:tcPr>
            <w:tcW w:w="437" w:type="pct"/>
            <w:noWrap/>
            <w:vAlign w:val="center"/>
          </w:tcPr>
          <w:p w14:paraId="758C0918" w14:textId="77777777" w:rsidR="002566D7" w:rsidRDefault="00AF7190">
            <w:pPr>
              <w:widowControl/>
              <w:jc w:val="center"/>
              <w:rPr>
                <w:kern w:val="0"/>
              </w:rPr>
            </w:pPr>
            <w:r>
              <w:rPr>
                <w:rFonts w:hint="eastAsia"/>
                <w:kern w:val="0"/>
              </w:rPr>
              <w:t>个</w:t>
            </w:r>
          </w:p>
        </w:tc>
        <w:tc>
          <w:tcPr>
            <w:tcW w:w="290" w:type="pct"/>
            <w:noWrap/>
            <w:vAlign w:val="center"/>
          </w:tcPr>
          <w:p w14:paraId="336D9F28" w14:textId="77777777" w:rsidR="002566D7" w:rsidRDefault="00AF7190">
            <w:pPr>
              <w:widowControl/>
              <w:jc w:val="center"/>
              <w:rPr>
                <w:kern w:val="0"/>
              </w:rPr>
            </w:pPr>
            <w:r>
              <w:rPr>
                <w:rFonts w:hint="eastAsia"/>
                <w:kern w:val="0"/>
              </w:rPr>
              <w:t>28</w:t>
            </w:r>
          </w:p>
        </w:tc>
        <w:tc>
          <w:tcPr>
            <w:tcW w:w="620" w:type="pct"/>
            <w:noWrap/>
            <w:vAlign w:val="center"/>
          </w:tcPr>
          <w:p w14:paraId="6EBCFC6E" w14:textId="77777777" w:rsidR="002566D7" w:rsidRDefault="00AF7190">
            <w:pPr>
              <w:widowControl/>
              <w:jc w:val="center"/>
              <w:rPr>
                <w:kern w:val="0"/>
              </w:rPr>
            </w:pPr>
            <w:r>
              <w:rPr>
                <w:rFonts w:hint="eastAsia"/>
                <w:kern w:val="0"/>
              </w:rPr>
              <w:t>否</w:t>
            </w:r>
          </w:p>
        </w:tc>
      </w:tr>
      <w:tr w:rsidR="002566D7" w14:paraId="4319682C" w14:textId="77777777">
        <w:trPr>
          <w:trHeight w:val="20"/>
          <w:jc w:val="center"/>
        </w:trPr>
        <w:tc>
          <w:tcPr>
            <w:tcW w:w="401" w:type="pct"/>
            <w:noWrap/>
            <w:vAlign w:val="center"/>
          </w:tcPr>
          <w:p w14:paraId="645B7377" w14:textId="77777777" w:rsidR="002566D7" w:rsidRDefault="00AF7190">
            <w:pPr>
              <w:widowControl/>
              <w:jc w:val="center"/>
              <w:rPr>
                <w:kern w:val="0"/>
              </w:rPr>
            </w:pPr>
            <w:r>
              <w:rPr>
                <w:rFonts w:hint="eastAsia"/>
                <w:kern w:val="0"/>
              </w:rPr>
              <w:t>18</w:t>
            </w:r>
          </w:p>
        </w:tc>
        <w:tc>
          <w:tcPr>
            <w:tcW w:w="613" w:type="pct"/>
            <w:vAlign w:val="center"/>
          </w:tcPr>
          <w:p w14:paraId="1032C2B4" w14:textId="77777777" w:rsidR="002566D7" w:rsidRDefault="00AF7190">
            <w:pPr>
              <w:widowControl/>
              <w:jc w:val="center"/>
              <w:rPr>
                <w:kern w:val="0"/>
              </w:rPr>
            </w:pPr>
            <w:r>
              <w:rPr>
                <w:rFonts w:hint="eastAsia"/>
                <w:kern w:val="0"/>
              </w:rPr>
              <w:t>急停控制装置</w:t>
            </w:r>
          </w:p>
        </w:tc>
        <w:tc>
          <w:tcPr>
            <w:tcW w:w="2636" w:type="pct"/>
            <w:shd w:val="clear" w:color="auto" w:fill="auto"/>
            <w:vAlign w:val="center"/>
          </w:tcPr>
          <w:p w14:paraId="3214E2A0"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金属急停开关；规格：蘑菇按键头</w:t>
            </w:r>
            <w:r>
              <w:rPr>
                <w:rFonts w:ascii="宋体" w:hAnsi="宋体" w:cs="宋体" w:hint="eastAsia"/>
                <w:kern w:val="0"/>
                <w:sz w:val="20"/>
                <w:lang w:bidi="ar"/>
              </w:rPr>
              <w:t>≥</w:t>
            </w:r>
            <w:r>
              <w:rPr>
                <w:rFonts w:ascii="宋体" w:hAnsi="宋体" w:cs="宋体" w:hint="eastAsia"/>
                <w:color w:val="000000"/>
                <w:kern w:val="0"/>
                <w:sz w:val="20"/>
                <w:lang w:bidi="ar"/>
              </w:rPr>
              <w:t>φ31mm,材料铝氧化红色，标志；外壳为304不锈钢材质，耐腐蚀/耐温/阻燃/长寿命；高机械寿命，2、防止在操作实验过程中水、电系统出现故障时紧急制动及摇臂升降过程紧急制动，确保操作安全可靠性。3、采用独立控制软件控制，通过急停按钮给出信号源，由智能控制软件自动处理分析。</w:t>
            </w:r>
          </w:p>
        </w:tc>
        <w:tc>
          <w:tcPr>
            <w:tcW w:w="437" w:type="pct"/>
            <w:noWrap/>
            <w:vAlign w:val="center"/>
          </w:tcPr>
          <w:p w14:paraId="528D67B3" w14:textId="77777777" w:rsidR="002566D7" w:rsidRDefault="00AF7190">
            <w:pPr>
              <w:widowControl/>
              <w:jc w:val="center"/>
              <w:rPr>
                <w:kern w:val="0"/>
              </w:rPr>
            </w:pPr>
            <w:r>
              <w:rPr>
                <w:rFonts w:hint="eastAsia"/>
                <w:kern w:val="0"/>
              </w:rPr>
              <w:t>个</w:t>
            </w:r>
          </w:p>
        </w:tc>
        <w:tc>
          <w:tcPr>
            <w:tcW w:w="290" w:type="pct"/>
            <w:noWrap/>
            <w:vAlign w:val="center"/>
          </w:tcPr>
          <w:p w14:paraId="2056F77D" w14:textId="77777777" w:rsidR="002566D7" w:rsidRDefault="00AF7190">
            <w:pPr>
              <w:widowControl/>
              <w:jc w:val="center"/>
              <w:rPr>
                <w:kern w:val="0"/>
              </w:rPr>
            </w:pPr>
            <w:r>
              <w:rPr>
                <w:rFonts w:hint="eastAsia"/>
                <w:kern w:val="0"/>
              </w:rPr>
              <w:t>14</w:t>
            </w:r>
          </w:p>
        </w:tc>
        <w:tc>
          <w:tcPr>
            <w:tcW w:w="620" w:type="pct"/>
            <w:noWrap/>
            <w:vAlign w:val="center"/>
          </w:tcPr>
          <w:p w14:paraId="1AA90CD1" w14:textId="77777777" w:rsidR="002566D7" w:rsidRDefault="00AF7190">
            <w:pPr>
              <w:widowControl/>
              <w:jc w:val="center"/>
              <w:rPr>
                <w:kern w:val="0"/>
              </w:rPr>
            </w:pPr>
            <w:r>
              <w:rPr>
                <w:rFonts w:hint="eastAsia"/>
                <w:kern w:val="0"/>
              </w:rPr>
              <w:t>否</w:t>
            </w:r>
          </w:p>
        </w:tc>
      </w:tr>
      <w:tr w:rsidR="002566D7" w14:paraId="4BF28738" w14:textId="77777777">
        <w:trPr>
          <w:trHeight w:val="20"/>
          <w:jc w:val="center"/>
        </w:trPr>
        <w:tc>
          <w:tcPr>
            <w:tcW w:w="401" w:type="pct"/>
            <w:noWrap/>
            <w:vAlign w:val="center"/>
          </w:tcPr>
          <w:p w14:paraId="4085292F" w14:textId="77777777" w:rsidR="002566D7" w:rsidRDefault="00AF7190">
            <w:pPr>
              <w:widowControl/>
              <w:jc w:val="center"/>
              <w:rPr>
                <w:kern w:val="0"/>
              </w:rPr>
            </w:pPr>
            <w:r>
              <w:rPr>
                <w:rFonts w:hint="eastAsia"/>
                <w:kern w:val="0"/>
              </w:rPr>
              <w:t>19</w:t>
            </w:r>
          </w:p>
        </w:tc>
        <w:tc>
          <w:tcPr>
            <w:tcW w:w="613" w:type="pct"/>
            <w:vAlign w:val="center"/>
          </w:tcPr>
          <w:p w14:paraId="7C5E06A9" w14:textId="77777777" w:rsidR="002566D7" w:rsidRDefault="00AF7190">
            <w:pPr>
              <w:widowControl/>
              <w:jc w:val="center"/>
              <w:rPr>
                <w:kern w:val="0"/>
              </w:rPr>
            </w:pPr>
            <w:r>
              <w:rPr>
                <w:rFonts w:hint="eastAsia"/>
                <w:kern w:val="0"/>
              </w:rPr>
              <w:t>供电线路模块</w:t>
            </w:r>
          </w:p>
        </w:tc>
        <w:tc>
          <w:tcPr>
            <w:tcW w:w="2636" w:type="pct"/>
            <w:shd w:val="clear" w:color="auto" w:fill="auto"/>
            <w:vAlign w:val="center"/>
          </w:tcPr>
          <w:p w14:paraId="2620BF70"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控制柜端供电线路：使用</w:t>
            </w:r>
            <w:r>
              <w:rPr>
                <w:rFonts w:ascii="宋体" w:hAnsi="宋体" w:cs="宋体" w:hint="eastAsia"/>
                <w:kern w:val="0"/>
                <w:sz w:val="20"/>
                <w:lang w:bidi="ar"/>
              </w:rPr>
              <w:t>≥</w:t>
            </w:r>
            <w:r>
              <w:rPr>
                <w:rFonts w:ascii="宋体" w:hAnsi="宋体" w:cs="宋体" w:hint="eastAsia"/>
                <w:color w:val="000000"/>
                <w:kern w:val="0"/>
                <w:sz w:val="20"/>
                <w:lang w:bidi="ar"/>
              </w:rPr>
              <w:t>4平方电缆线从教室总电源箱连接至控制柜电源，外套PVC线管，预留380v线路；</w:t>
            </w:r>
          </w:p>
          <w:p w14:paraId="6118E9EF"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教师端供电线路：使用</w:t>
            </w:r>
            <w:r>
              <w:rPr>
                <w:rFonts w:ascii="宋体" w:hAnsi="宋体" w:cs="宋体" w:hint="eastAsia"/>
                <w:kern w:val="0"/>
                <w:sz w:val="20"/>
                <w:lang w:bidi="ar"/>
              </w:rPr>
              <w:t>≥</w:t>
            </w:r>
            <w:r>
              <w:rPr>
                <w:rFonts w:ascii="宋体" w:hAnsi="宋体" w:cs="宋体" w:hint="eastAsia"/>
                <w:color w:val="000000"/>
                <w:kern w:val="0"/>
                <w:sz w:val="20"/>
                <w:lang w:bidi="ar"/>
              </w:rPr>
              <w:t>2.5平方电缆线从教室总电源箱连接至教师台控制电源，外套PVC线管；</w:t>
            </w:r>
          </w:p>
          <w:p w14:paraId="46191FE8"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学生端供电线路：使用</w:t>
            </w:r>
            <w:r>
              <w:rPr>
                <w:rFonts w:ascii="宋体" w:hAnsi="宋体" w:cs="宋体" w:hint="eastAsia"/>
                <w:kern w:val="0"/>
                <w:sz w:val="20"/>
                <w:lang w:bidi="ar"/>
              </w:rPr>
              <w:t>≥</w:t>
            </w:r>
            <w:r>
              <w:rPr>
                <w:rFonts w:ascii="宋体" w:hAnsi="宋体" w:cs="宋体" w:hint="eastAsia"/>
                <w:color w:val="000000"/>
                <w:kern w:val="0"/>
                <w:sz w:val="20"/>
                <w:lang w:bidi="ar"/>
              </w:rPr>
              <w:t>1.5平方和</w:t>
            </w:r>
            <w:r>
              <w:rPr>
                <w:rFonts w:ascii="宋体" w:hAnsi="宋体" w:cs="宋体" w:hint="eastAsia"/>
                <w:kern w:val="0"/>
                <w:sz w:val="20"/>
                <w:lang w:bidi="ar"/>
              </w:rPr>
              <w:t>≥</w:t>
            </w:r>
            <w:r>
              <w:rPr>
                <w:rFonts w:ascii="宋体" w:hAnsi="宋体" w:cs="宋体" w:hint="eastAsia"/>
                <w:color w:val="000000"/>
                <w:kern w:val="0"/>
                <w:sz w:val="20"/>
                <w:lang w:bidi="ar"/>
              </w:rPr>
              <w:t>1平方电缆线穿PVC线管，连接所有学生电源端。</w:t>
            </w:r>
          </w:p>
        </w:tc>
        <w:tc>
          <w:tcPr>
            <w:tcW w:w="437" w:type="pct"/>
            <w:noWrap/>
            <w:vAlign w:val="center"/>
          </w:tcPr>
          <w:p w14:paraId="1B5150E6" w14:textId="77777777" w:rsidR="002566D7" w:rsidRDefault="00AF7190">
            <w:pPr>
              <w:widowControl/>
              <w:jc w:val="center"/>
              <w:rPr>
                <w:kern w:val="0"/>
              </w:rPr>
            </w:pPr>
            <w:r>
              <w:rPr>
                <w:rFonts w:hint="eastAsia"/>
                <w:kern w:val="0"/>
              </w:rPr>
              <w:t>套</w:t>
            </w:r>
          </w:p>
        </w:tc>
        <w:tc>
          <w:tcPr>
            <w:tcW w:w="290" w:type="pct"/>
            <w:noWrap/>
            <w:vAlign w:val="center"/>
          </w:tcPr>
          <w:p w14:paraId="5FCF1847" w14:textId="77777777" w:rsidR="002566D7" w:rsidRDefault="00AF7190">
            <w:pPr>
              <w:widowControl/>
              <w:jc w:val="center"/>
              <w:rPr>
                <w:kern w:val="0"/>
              </w:rPr>
            </w:pPr>
            <w:r>
              <w:rPr>
                <w:rFonts w:hint="eastAsia"/>
                <w:kern w:val="0"/>
              </w:rPr>
              <w:t>14</w:t>
            </w:r>
          </w:p>
        </w:tc>
        <w:tc>
          <w:tcPr>
            <w:tcW w:w="620" w:type="pct"/>
            <w:noWrap/>
            <w:vAlign w:val="center"/>
          </w:tcPr>
          <w:p w14:paraId="4E870960" w14:textId="77777777" w:rsidR="002566D7" w:rsidRDefault="00AF7190">
            <w:pPr>
              <w:widowControl/>
              <w:jc w:val="center"/>
              <w:rPr>
                <w:kern w:val="0"/>
              </w:rPr>
            </w:pPr>
            <w:r>
              <w:rPr>
                <w:rFonts w:hint="eastAsia"/>
                <w:kern w:val="0"/>
              </w:rPr>
              <w:t>否</w:t>
            </w:r>
          </w:p>
        </w:tc>
      </w:tr>
      <w:tr w:rsidR="002566D7" w14:paraId="0624F46B" w14:textId="77777777">
        <w:trPr>
          <w:trHeight w:val="20"/>
          <w:jc w:val="center"/>
        </w:trPr>
        <w:tc>
          <w:tcPr>
            <w:tcW w:w="401" w:type="pct"/>
            <w:noWrap/>
            <w:vAlign w:val="center"/>
          </w:tcPr>
          <w:p w14:paraId="649E1F6E" w14:textId="77777777" w:rsidR="002566D7" w:rsidRDefault="00AF7190">
            <w:pPr>
              <w:widowControl/>
              <w:jc w:val="center"/>
              <w:rPr>
                <w:kern w:val="0"/>
              </w:rPr>
            </w:pPr>
            <w:r>
              <w:rPr>
                <w:rFonts w:hint="eastAsia"/>
                <w:kern w:val="0"/>
              </w:rPr>
              <w:t>20</w:t>
            </w:r>
          </w:p>
        </w:tc>
        <w:tc>
          <w:tcPr>
            <w:tcW w:w="613" w:type="pct"/>
            <w:vAlign w:val="center"/>
          </w:tcPr>
          <w:p w14:paraId="416CE80E" w14:textId="77777777" w:rsidR="002566D7" w:rsidRDefault="00AF7190">
            <w:pPr>
              <w:widowControl/>
              <w:jc w:val="center"/>
              <w:rPr>
                <w:kern w:val="0"/>
              </w:rPr>
            </w:pPr>
            <w:r>
              <w:rPr>
                <w:rFonts w:hint="eastAsia"/>
                <w:kern w:val="0"/>
              </w:rPr>
              <w:t>智能照明</w:t>
            </w:r>
            <w:r>
              <w:rPr>
                <w:rFonts w:hint="eastAsia"/>
                <w:kern w:val="0"/>
              </w:rPr>
              <w:lastRenderedPageBreak/>
              <w:t>控制装置</w:t>
            </w:r>
          </w:p>
        </w:tc>
        <w:tc>
          <w:tcPr>
            <w:tcW w:w="2636" w:type="pct"/>
            <w:shd w:val="clear" w:color="auto" w:fill="auto"/>
            <w:vAlign w:val="center"/>
          </w:tcPr>
          <w:p w14:paraId="1F32BE2D"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lastRenderedPageBreak/>
              <w:t>1、智能照明灯光模块；</w:t>
            </w:r>
            <w:r>
              <w:rPr>
                <w:rFonts w:ascii="宋体" w:hAnsi="宋体" w:cs="宋体" w:hint="eastAsia"/>
                <w:kern w:val="0"/>
                <w:sz w:val="20"/>
                <w:lang w:bidi="ar"/>
              </w:rPr>
              <w:t>≥</w:t>
            </w:r>
            <w:r>
              <w:rPr>
                <w:rFonts w:ascii="宋体" w:hAnsi="宋体" w:cs="宋体" w:hint="eastAsia"/>
                <w:color w:val="000000"/>
                <w:kern w:val="0"/>
                <w:sz w:val="20"/>
                <w:lang w:bidi="ar"/>
              </w:rPr>
              <w:t>2个LED吸顶模组，每组</w:t>
            </w:r>
            <w:r>
              <w:rPr>
                <w:rFonts w:ascii="宋体" w:hAnsi="宋体" w:cs="宋体" w:hint="eastAsia"/>
                <w:color w:val="000000"/>
                <w:kern w:val="0"/>
                <w:sz w:val="20"/>
                <w:lang w:bidi="ar"/>
              </w:rPr>
              <w:lastRenderedPageBreak/>
              <w:t>内置2条功率24V标准LED灯带，外罩由铝合金挤压型材，表面经环氧树脂粉末喷涂高温固化处理。</w:t>
            </w:r>
          </w:p>
          <w:p w14:paraId="070230CA"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2、灯板采用</w:t>
            </w:r>
            <w:r>
              <w:rPr>
                <w:rFonts w:ascii="宋体" w:hAnsi="宋体" w:cs="宋体" w:hint="eastAsia"/>
                <w:kern w:val="0"/>
                <w:sz w:val="20"/>
                <w:lang w:bidi="ar"/>
              </w:rPr>
              <w:t>≥</w:t>
            </w:r>
            <w:r>
              <w:rPr>
                <w:rFonts w:ascii="宋体" w:hAnsi="宋体" w:cs="宋体" w:hint="eastAsia"/>
                <w:color w:val="000000"/>
                <w:kern w:val="0"/>
                <w:sz w:val="20"/>
                <w:lang w:bidi="ar"/>
              </w:rPr>
              <w:t>2.0mm厚PC光扩散板，扩大了发光面，使光线变的柔和，达到匀光而又透光，同时满足各种雾度值和透光率的需求。及在保证高透光率，降低光衰的情况下，有着良好的光源遮蔽性效果，符合视觉工效学原则及室内工作场所照明。模块化安装，维修便捷。所有灯光模组由独立控制软件系统控制，可以根据实际照明需求进行2个模组关闭及开启功能。</w:t>
            </w:r>
          </w:p>
        </w:tc>
        <w:tc>
          <w:tcPr>
            <w:tcW w:w="437" w:type="pct"/>
            <w:noWrap/>
            <w:vAlign w:val="center"/>
          </w:tcPr>
          <w:p w14:paraId="375CE3E1" w14:textId="77777777" w:rsidR="002566D7" w:rsidRDefault="00AF7190">
            <w:pPr>
              <w:widowControl/>
              <w:jc w:val="center"/>
              <w:rPr>
                <w:kern w:val="0"/>
              </w:rPr>
            </w:pPr>
            <w:r>
              <w:rPr>
                <w:rFonts w:hint="eastAsia"/>
                <w:kern w:val="0"/>
              </w:rPr>
              <w:lastRenderedPageBreak/>
              <w:t>套</w:t>
            </w:r>
          </w:p>
        </w:tc>
        <w:tc>
          <w:tcPr>
            <w:tcW w:w="290" w:type="pct"/>
            <w:noWrap/>
            <w:vAlign w:val="center"/>
          </w:tcPr>
          <w:p w14:paraId="3BE8FB58" w14:textId="77777777" w:rsidR="002566D7" w:rsidRDefault="00AF7190">
            <w:pPr>
              <w:widowControl/>
              <w:jc w:val="center"/>
              <w:rPr>
                <w:kern w:val="0"/>
              </w:rPr>
            </w:pPr>
            <w:r>
              <w:rPr>
                <w:rFonts w:hint="eastAsia"/>
                <w:kern w:val="0"/>
              </w:rPr>
              <w:t>28</w:t>
            </w:r>
          </w:p>
        </w:tc>
        <w:tc>
          <w:tcPr>
            <w:tcW w:w="620" w:type="pct"/>
            <w:noWrap/>
            <w:vAlign w:val="center"/>
          </w:tcPr>
          <w:p w14:paraId="6EB4E949" w14:textId="77777777" w:rsidR="002566D7" w:rsidRDefault="00AF7190">
            <w:pPr>
              <w:widowControl/>
              <w:jc w:val="center"/>
              <w:rPr>
                <w:kern w:val="0"/>
              </w:rPr>
            </w:pPr>
            <w:r>
              <w:rPr>
                <w:rFonts w:hint="eastAsia"/>
                <w:kern w:val="0"/>
              </w:rPr>
              <w:t>否</w:t>
            </w:r>
          </w:p>
        </w:tc>
      </w:tr>
      <w:tr w:rsidR="002566D7" w14:paraId="4F89A481" w14:textId="77777777">
        <w:trPr>
          <w:trHeight w:val="20"/>
          <w:jc w:val="center"/>
        </w:trPr>
        <w:tc>
          <w:tcPr>
            <w:tcW w:w="401" w:type="pct"/>
            <w:noWrap/>
            <w:vAlign w:val="center"/>
          </w:tcPr>
          <w:p w14:paraId="56386572" w14:textId="77777777" w:rsidR="002566D7" w:rsidRDefault="00AF7190">
            <w:pPr>
              <w:widowControl/>
              <w:jc w:val="center"/>
              <w:rPr>
                <w:kern w:val="0"/>
              </w:rPr>
            </w:pPr>
            <w:r>
              <w:rPr>
                <w:rFonts w:hint="eastAsia"/>
                <w:kern w:val="0"/>
              </w:rPr>
              <w:lastRenderedPageBreak/>
              <w:t>21</w:t>
            </w:r>
          </w:p>
        </w:tc>
        <w:tc>
          <w:tcPr>
            <w:tcW w:w="613" w:type="pct"/>
            <w:vAlign w:val="center"/>
          </w:tcPr>
          <w:p w14:paraId="1F4C3D8C" w14:textId="77777777" w:rsidR="002566D7" w:rsidRDefault="00AF7190">
            <w:pPr>
              <w:widowControl/>
              <w:jc w:val="center"/>
              <w:rPr>
                <w:kern w:val="0"/>
              </w:rPr>
            </w:pPr>
            <w:r>
              <w:rPr>
                <w:rFonts w:hint="eastAsia"/>
                <w:kern w:val="0"/>
              </w:rPr>
              <w:t>自动给水系统</w:t>
            </w:r>
          </w:p>
        </w:tc>
        <w:tc>
          <w:tcPr>
            <w:tcW w:w="2636" w:type="pct"/>
            <w:shd w:val="clear" w:color="auto" w:fill="auto"/>
            <w:vAlign w:val="center"/>
          </w:tcPr>
          <w:p w14:paraId="1B450094"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1、给排水接头采用PVC材质，具有耐酸碱，拔插轻松，不生锈；即插即用，带自动锁紧插功能带自动止水功能，即使在供水排水工作时，随时拔掉接口不会有任何滴漏现象。                                                                 2、给排水管采用金属包塑编织风暴软管，管外部由PVC包塑，中层有8股304不锈钢丝抱箍，内管加厚三元乙丙橡胶材料，抗老化、防爆裂、防生锈、经久耐用。</w:t>
            </w:r>
          </w:p>
        </w:tc>
        <w:tc>
          <w:tcPr>
            <w:tcW w:w="437" w:type="pct"/>
            <w:noWrap/>
            <w:vAlign w:val="center"/>
          </w:tcPr>
          <w:p w14:paraId="67920133" w14:textId="77777777" w:rsidR="002566D7" w:rsidRDefault="00AF7190">
            <w:pPr>
              <w:widowControl/>
              <w:jc w:val="center"/>
              <w:rPr>
                <w:kern w:val="0"/>
              </w:rPr>
            </w:pPr>
            <w:r>
              <w:rPr>
                <w:rFonts w:hint="eastAsia"/>
                <w:kern w:val="0"/>
              </w:rPr>
              <w:t>套</w:t>
            </w:r>
          </w:p>
        </w:tc>
        <w:tc>
          <w:tcPr>
            <w:tcW w:w="290" w:type="pct"/>
            <w:noWrap/>
            <w:vAlign w:val="center"/>
          </w:tcPr>
          <w:p w14:paraId="483C6AC2" w14:textId="77777777" w:rsidR="002566D7" w:rsidRDefault="00AF7190">
            <w:pPr>
              <w:widowControl/>
              <w:jc w:val="center"/>
              <w:rPr>
                <w:kern w:val="0"/>
              </w:rPr>
            </w:pPr>
            <w:r>
              <w:rPr>
                <w:rFonts w:hint="eastAsia"/>
                <w:kern w:val="0"/>
              </w:rPr>
              <w:t>14</w:t>
            </w:r>
          </w:p>
        </w:tc>
        <w:tc>
          <w:tcPr>
            <w:tcW w:w="620" w:type="pct"/>
            <w:noWrap/>
            <w:vAlign w:val="center"/>
          </w:tcPr>
          <w:p w14:paraId="5A55C9B7" w14:textId="77777777" w:rsidR="002566D7" w:rsidRDefault="00AF7190">
            <w:pPr>
              <w:widowControl/>
              <w:jc w:val="center"/>
              <w:rPr>
                <w:kern w:val="0"/>
              </w:rPr>
            </w:pPr>
            <w:r>
              <w:rPr>
                <w:rFonts w:hint="eastAsia"/>
                <w:kern w:val="0"/>
              </w:rPr>
              <w:t>否</w:t>
            </w:r>
          </w:p>
        </w:tc>
      </w:tr>
      <w:tr w:rsidR="002566D7" w14:paraId="7C93190F" w14:textId="77777777">
        <w:trPr>
          <w:trHeight w:val="20"/>
          <w:jc w:val="center"/>
        </w:trPr>
        <w:tc>
          <w:tcPr>
            <w:tcW w:w="401" w:type="pct"/>
            <w:noWrap/>
            <w:vAlign w:val="center"/>
          </w:tcPr>
          <w:p w14:paraId="0A1CDB66" w14:textId="77777777" w:rsidR="002566D7" w:rsidRDefault="00AF7190">
            <w:pPr>
              <w:widowControl/>
              <w:jc w:val="center"/>
              <w:rPr>
                <w:kern w:val="0"/>
              </w:rPr>
            </w:pPr>
            <w:r>
              <w:rPr>
                <w:rFonts w:hint="eastAsia"/>
                <w:kern w:val="0"/>
              </w:rPr>
              <w:t>22</w:t>
            </w:r>
          </w:p>
        </w:tc>
        <w:tc>
          <w:tcPr>
            <w:tcW w:w="613" w:type="pct"/>
            <w:vAlign w:val="center"/>
          </w:tcPr>
          <w:p w14:paraId="0865335D" w14:textId="77777777" w:rsidR="002566D7" w:rsidRDefault="00AF7190">
            <w:pPr>
              <w:widowControl/>
              <w:jc w:val="center"/>
              <w:rPr>
                <w:kern w:val="0"/>
              </w:rPr>
            </w:pPr>
            <w:r>
              <w:rPr>
                <w:rFonts w:hint="eastAsia"/>
                <w:kern w:val="0"/>
              </w:rPr>
              <w:t>自动排水系统</w:t>
            </w:r>
          </w:p>
        </w:tc>
        <w:tc>
          <w:tcPr>
            <w:tcW w:w="2636" w:type="pct"/>
            <w:shd w:val="clear" w:color="auto" w:fill="auto"/>
            <w:vAlign w:val="center"/>
          </w:tcPr>
          <w:p w14:paraId="01B5EE08"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1、给排水接头采用美国进口,具有耐酸碱，拔插轻松，不生锈；即插即用，带自动锁紧插功能，即使在供水排水工作时，随时拔掉接口不会有任何滴漏现象。</w:t>
            </w:r>
          </w:p>
          <w:p w14:paraId="556F4C8F"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2、接收智能化控制系统控制，功能面板采用钢制面板，每组功能板上预留不锈钢快速给排水接口1对。并配置配套给排水软管2根。快速给水接口3mm厚304不锈钢材质，带自动止水功能，快速排水接口采用PP材质专用接口。</w:t>
            </w:r>
          </w:p>
        </w:tc>
        <w:tc>
          <w:tcPr>
            <w:tcW w:w="437" w:type="pct"/>
            <w:noWrap/>
            <w:vAlign w:val="center"/>
          </w:tcPr>
          <w:p w14:paraId="3931D2B8" w14:textId="77777777" w:rsidR="002566D7" w:rsidRDefault="00AF7190">
            <w:pPr>
              <w:widowControl/>
              <w:jc w:val="center"/>
              <w:rPr>
                <w:kern w:val="0"/>
              </w:rPr>
            </w:pPr>
            <w:r>
              <w:rPr>
                <w:rFonts w:hint="eastAsia"/>
                <w:kern w:val="0"/>
              </w:rPr>
              <w:t>套</w:t>
            </w:r>
          </w:p>
        </w:tc>
        <w:tc>
          <w:tcPr>
            <w:tcW w:w="290" w:type="pct"/>
            <w:noWrap/>
            <w:vAlign w:val="center"/>
          </w:tcPr>
          <w:p w14:paraId="78DE9AE5" w14:textId="77777777" w:rsidR="002566D7" w:rsidRDefault="00AF7190">
            <w:pPr>
              <w:widowControl/>
              <w:jc w:val="center"/>
              <w:rPr>
                <w:kern w:val="0"/>
              </w:rPr>
            </w:pPr>
            <w:r>
              <w:rPr>
                <w:rFonts w:hint="eastAsia"/>
                <w:kern w:val="0"/>
              </w:rPr>
              <w:t>14</w:t>
            </w:r>
          </w:p>
        </w:tc>
        <w:tc>
          <w:tcPr>
            <w:tcW w:w="620" w:type="pct"/>
            <w:noWrap/>
            <w:vAlign w:val="center"/>
          </w:tcPr>
          <w:p w14:paraId="2D25C02B" w14:textId="77777777" w:rsidR="002566D7" w:rsidRDefault="00AF7190">
            <w:pPr>
              <w:widowControl/>
              <w:jc w:val="center"/>
              <w:rPr>
                <w:kern w:val="0"/>
              </w:rPr>
            </w:pPr>
            <w:r>
              <w:rPr>
                <w:rFonts w:hint="eastAsia"/>
                <w:kern w:val="0"/>
              </w:rPr>
              <w:t>否</w:t>
            </w:r>
          </w:p>
        </w:tc>
      </w:tr>
      <w:tr w:rsidR="002566D7" w14:paraId="1A35C534" w14:textId="77777777">
        <w:trPr>
          <w:trHeight w:val="20"/>
          <w:jc w:val="center"/>
        </w:trPr>
        <w:tc>
          <w:tcPr>
            <w:tcW w:w="401" w:type="pct"/>
            <w:noWrap/>
            <w:vAlign w:val="center"/>
          </w:tcPr>
          <w:p w14:paraId="1EBCE13D" w14:textId="77777777" w:rsidR="002566D7" w:rsidRDefault="00AF7190">
            <w:pPr>
              <w:widowControl/>
              <w:jc w:val="center"/>
              <w:rPr>
                <w:kern w:val="0"/>
              </w:rPr>
            </w:pPr>
            <w:r>
              <w:rPr>
                <w:rFonts w:hint="eastAsia"/>
                <w:kern w:val="0"/>
              </w:rPr>
              <w:t>23</w:t>
            </w:r>
          </w:p>
        </w:tc>
        <w:tc>
          <w:tcPr>
            <w:tcW w:w="613" w:type="pct"/>
            <w:vAlign w:val="center"/>
          </w:tcPr>
          <w:p w14:paraId="08A1A062" w14:textId="77777777" w:rsidR="002566D7" w:rsidRDefault="00AF7190">
            <w:pPr>
              <w:widowControl/>
              <w:jc w:val="center"/>
              <w:rPr>
                <w:kern w:val="0"/>
              </w:rPr>
            </w:pPr>
            <w:r>
              <w:rPr>
                <w:rFonts w:hint="eastAsia"/>
                <w:kern w:val="0"/>
              </w:rPr>
              <w:t>移动智能水槽（滴水架）</w:t>
            </w:r>
          </w:p>
        </w:tc>
        <w:tc>
          <w:tcPr>
            <w:tcW w:w="2636" w:type="pct"/>
            <w:shd w:val="clear" w:color="auto" w:fill="auto"/>
            <w:vAlign w:val="center"/>
          </w:tcPr>
          <w:p w14:paraId="28DEA539"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1、整体规格：≥500×600×1080㎜（±10㎜），</w:t>
            </w:r>
          </w:p>
          <w:p w14:paraId="4B4876CE"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结构特点：水槽滴水架、柜体、下柜组合式结构。水槽面部下沉式构造，台面设有预留安装紧急洗眼器余位口、可装洗手液瓶，水槽内部设有一个防溢水口，底部后侧有不锈钢点状的沥水点，底部有滤网，柜体左右两侧设有把手位，底座带有可调脚，整体造型美观。</w:t>
            </w:r>
          </w:p>
          <w:p w14:paraId="7CC1AB47"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3、水槽和滴水架注塑模具一次成型无缝链接，采用优质环保型PP改性材料，无臭无毒、耐强酸碱，水槽内规格</w:t>
            </w:r>
            <w:r>
              <w:rPr>
                <w:rFonts w:ascii="宋体" w:hAnsi="宋体" w:cs="宋体" w:hint="eastAsia"/>
                <w:kern w:val="0"/>
                <w:sz w:val="20"/>
                <w:lang w:bidi="ar"/>
              </w:rPr>
              <w:t>≥</w:t>
            </w:r>
            <w:r>
              <w:rPr>
                <w:rFonts w:ascii="宋体" w:hAnsi="宋体" w:cs="宋体" w:hint="eastAsia"/>
                <w:color w:val="000000"/>
                <w:kern w:val="0"/>
                <w:sz w:val="20"/>
                <w:lang w:bidi="ar"/>
              </w:rPr>
              <w:t>420×330×240㎜，滴水架规格</w:t>
            </w:r>
            <w:r>
              <w:rPr>
                <w:rFonts w:ascii="宋体" w:hAnsi="宋体" w:cs="宋体" w:hint="eastAsia"/>
                <w:kern w:val="0"/>
                <w:sz w:val="20"/>
                <w:lang w:bidi="ar"/>
              </w:rPr>
              <w:t>≥</w:t>
            </w:r>
            <w:r>
              <w:rPr>
                <w:rFonts w:ascii="宋体" w:hAnsi="宋体" w:cs="宋体" w:hint="eastAsia"/>
                <w:color w:val="000000"/>
                <w:kern w:val="0"/>
                <w:sz w:val="20"/>
                <w:lang w:bidi="ar"/>
              </w:rPr>
              <w:t>480×120×300㎜；滴水架正面设有八条试管位，滴水架顶部面上设有一个规格：</w:t>
            </w:r>
            <w:r>
              <w:rPr>
                <w:rFonts w:ascii="宋体" w:hAnsi="宋体" w:cs="宋体" w:hint="eastAsia"/>
                <w:kern w:val="0"/>
                <w:sz w:val="20"/>
                <w:lang w:bidi="ar"/>
              </w:rPr>
              <w:t>≥</w:t>
            </w:r>
            <w:r>
              <w:rPr>
                <w:rFonts w:ascii="宋体" w:hAnsi="宋体" w:cs="宋体" w:hint="eastAsia"/>
                <w:color w:val="000000"/>
                <w:kern w:val="0"/>
                <w:sz w:val="20"/>
                <w:lang w:bidi="ar"/>
              </w:rPr>
              <w:t>180×55×60㎜给、排水、电源快速接头带防尘盖收纳盒。</w:t>
            </w:r>
          </w:p>
          <w:p w14:paraId="30FAA8F7"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lastRenderedPageBreak/>
              <w:t>4、水槽内配有阶梯型304不锈钢溢水板，规格：</w:t>
            </w:r>
            <w:r>
              <w:rPr>
                <w:rFonts w:ascii="宋体" w:hAnsi="宋体" w:cs="宋体" w:hint="eastAsia"/>
                <w:kern w:val="0"/>
                <w:sz w:val="20"/>
                <w:lang w:bidi="ar"/>
              </w:rPr>
              <w:t>≥</w:t>
            </w:r>
            <w:r>
              <w:rPr>
                <w:rFonts w:ascii="宋体" w:hAnsi="宋体" w:cs="宋体" w:hint="eastAsia"/>
                <w:color w:val="000000"/>
                <w:kern w:val="0"/>
                <w:sz w:val="20"/>
                <w:lang w:bidi="ar"/>
              </w:rPr>
              <w:t>415×22㎜，使废水无法沿着台面侵蚀柜体。</w:t>
            </w:r>
          </w:p>
          <w:p w14:paraId="5A5433E3"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5、柜体材料采用环保型ABS工程塑料注塑成型，柜体后面和下柜后面设有两扇检修门，推拉挂锁设计，方便检修使用。</w:t>
            </w:r>
          </w:p>
          <w:p w14:paraId="026643F0"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6、下柜部箱体采用ABS工程塑料磨具一次成型，耐酸碱。底部装有可调脚。</w:t>
            </w:r>
          </w:p>
        </w:tc>
        <w:tc>
          <w:tcPr>
            <w:tcW w:w="437" w:type="pct"/>
            <w:noWrap/>
            <w:vAlign w:val="center"/>
          </w:tcPr>
          <w:p w14:paraId="0004CEDE" w14:textId="77777777" w:rsidR="002566D7" w:rsidRDefault="00AF7190">
            <w:pPr>
              <w:widowControl/>
              <w:jc w:val="center"/>
              <w:rPr>
                <w:kern w:val="0"/>
              </w:rPr>
            </w:pPr>
            <w:r>
              <w:rPr>
                <w:rFonts w:hint="eastAsia"/>
                <w:kern w:val="0"/>
              </w:rPr>
              <w:lastRenderedPageBreak/>
              <w:t>个</w:t>
            </w:r>
          </w:p>
        </w:tc>
        <w:tc>
          <w:tcPr>
            <w:tcW w:w="290" w:type="pct"/>
            <w:noWrap/>
            <w:vAlign w:val="center"/>
          </w:tcPr>
          <w:p w14:paraId="5E9BF513" w14:textId="77777777" w:rsidR="002566D7" w:rsidRDefault="00AF7190">
            <w:pPr>
              <w:widowControl/>
              <w:jc w:val="center"/>
              <w:rPr>
                <w:kern w:val="0"/>
              </w:rPr>
            </w:pPr>
            <w:r>
              <w:rPr>
                <w:rFonts w:hint="eastAsia"/>
                <w:kern w:val="0"/>
              </w:rPr>
              <w:t>14</w:t>
            </w:r>
          </w:p>
        </w:tc>
        <w:tc>
          <w:tcPr>
            <w:tcW w:w="620" w:type="pct"/>
            <w:noWrap/>
            <w:vAlign w:val="center"/>
          </w:tcPr>
          <w:p w14:paraId="4C430493" w14:textId="77777777" w:rsidR="002566D7" w:rsidRDefault="00AF7190">
            <w:pPr>
              <w:widowControl/>
              <w:jc w:val="center"/>
              <w:rPr>
                <w:kern w:val="0"/>
              </w:rPr>
            </w:pPr>
            <w:r>
              <w:rPr>
                <w:rFonts w:hint="eastAsia"/>
                <w:kern w:val="0"/>
              </w:rPr>
              <w:t>否</w:t>
            </w:r>
          </w:p>
        </w:tc>
      </w:tr>
      <w:tr w:rsidR="002566D7" w14:paraId="7237DA3B" w14:textId="77777777">
        <w:trPr>
          <w:trHeight w:val="20"/>
          <w:jc w:val="center"/>
        </w:trPr>
        <w:tc>
          <w:tcPr>
            <w:tcW w:w="401" w:type="pct"/>
            <w:noWrap/>
            <w:vAlign w:val="center"/>
          </w:tcPr>
          <w:p w14:paraId="1D232F52" w14:textId="77777777" w:rsidR="002566D7" w:rsidRDefault="00AF7190">
            <w:pPr>
              <w:widowControl/>
              <w:jc w:val="center"/>
              <w:rPr>
                <w:kern w:val="0"/>
              </w:rPr>
            </w:pPr>
            <w:r>
              <w:rPr>
                <w:rFonts w:hint="eastAsia"/>
                <w:kern w:val="0"/>
              </w:rPr>
              <w:lastRenderedPageBreak/>
              <w:t>24</w:t>
            </w:r>
          </w:p>
        </w:tc>
        <w:tc>
          <w:tcPr>
            <w:tcW w:w="613" w:type="pct"/>
            <w:vAlign w:val="center"/>
          </w:tcPr>
          <w:p w14:paraId="396324F3" w14:textId="77777777" w:rsidR="002566D7" w:rsidRDefault="00AF7190">
            <w:pPr>
              <w:widowControl/>
              <w:jc w:val="center"/>
              <w:rPr>
                <w:kern w:val="0"/>
              </w:rPr>
            </w:pPr>
            <w:r>
              <w:rPr>
                <w:rFonts w:hint="eastAsia"/>
                <w:kern w:val="0"/>
              </w:rPr>
              <w:t>废水自动排水系统</w:t>
            </w:r>
          </w:p>
        </w:tc>
        <w:tc>
          <w:tcPr>
            <w:tcW w:w="2636" w:type="pct"/>
            <w:shd w:val="clear" w:color="auto" w:fill="auto"/>
            <w:vAlign w:val="center"/>
          </w:tcPr>
          <w:p w14:paraId="2D4D0610"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1、废水储水箱采用材料PE聚乙烯，注塑模具一次成型，无臭无毒、耐强酸碱、抗老化。废水储存箱配有内置防臭芯，防止废气与废水倒灌。</w:t>
            </w:r>
          </w:p>
          <w:p w14:paraId="0FA5A3D9"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2、废水箱内装防腐水位控制器液位开关，传感器检测到水位达到容量高度会自动开启排水功能。                                                                                                                                                                                 3、耐酸碱环保增压水泵，外壳材料：PPS+PA66，功率40W，工作电压24V，流量10L/MIN，最大静态扬程8M；无毒、无味、无重金属，具有缺水保护、空转保护、堵转保护、卡死保护、防漏电、防腐蚀、防空转，自带止回阀等功能。</w:t>
            </w:r>
          </w:p>
          <w:p w14:paraId="6AA05F9B"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4、隔离器</w:t>
            </w:r>
          </w:p>
        </w:tc>
        <w:tc>
          <w:tcPr>
            <w:tcW w:w="437" w:type="pct"/>
            <w:noWrap/>
            <w:vAlign w:val="center"/>
          </w:tcPr>
          <w:p w14:paraId="24C28E24" w14:textId="77777777" w:rsidR="002566D7" w:rsidRDefault="00AF7190">
            <w:pPr>
              <w:widowControl/>
              <w:jc w:val="center"/>
              <w:rPr>
                <w:kern w:val="0"/>
              </w:rPr>
            </w:pPr>
            <w:r>
              <w:rPr>
                <w:rFonts w:hint="eastAsia"/>
                <w:kern w:val="0"/>
              </w:rPr>
              <w:t>套</w:t>
            </w:r>
          </w:p>
        </w:tc>
        <w:tc>
          <w:tcPr>
            <w:tcW w:w="290" w:type="pct"/>
            <w:noWrap/>
            <w:vAlign w:val="center"/>
          </w:tcPr>
          <w:p w14:paraId="20AB56C0" w14:textId="77777777" w:rsidR="002566D7" w:rsidRDefault="00AF7190">
            <w:pPr>
              <w:widowControl/>
              <w:jc w:val="center"/>
              <w:rPr>
                <w:kern w:val="0"/>
              </w:rPr>
            </w:pPr>
            <w:r>
              <w:rPr>
                <w:rFonts w:hint="eastAsia"/>
                <w:kern w:val="0"/>
              </w:rPr>
              <w:t>14</w:t>
            </w:r>
          </w:p>
        </w:tc>
        <w:tc>
          <w:tcPr>
            <w:tcW w:w="620" w:type="pct"/>
            <w:noWrap/>
            <w:vAlign w:val="center"/>
          </w:tcPr>
          <w:p w14:paraId="5F3CF4A6" w14:textId="77777777" w:rsidR="002566D7" w:rsidRDefault="00AF7190">
            <w:pPr>
              <w:widowControl/>
              <w:jc w:val="center"/>
              <w:rPr>
                <w:kern w:val="0"/>
              </w:rPr>
            </w:pPr>
            <w:r>
              <w:rPr>
                <w:rFonts w:hint="eastAsia"/>
                <w:kern w:val="0"/>
              </w:rPr>
              <w:t>否</w:t>
            </w:r>
          </w:p>
        </w:tc>
      </w:tr>
      <w:tr w:rsidR="002566D7" w14:paraId="652C548C" w14:textId="77777777">
        <w:trPr>
          <w:trHeight w:val="20"/>
          <w:jc w:val="center"/>
        </w:trPr>
        <w:tc>
          <w:tcPr>
            <w:tcW w:w="401" w:type="pct"/>
            <w:noWrap/>
            <w:vAlign w:val="center"/>
          </w:tcPr>
          <w:p w14:paraId="667A85E5" w14:textId="77777777" w:rsidR="002566D7" w:rsidRDefault="00AF7190">
            <w:pPr>
              <w:widowControl/>
              <w:jc w:val="center"/>
              <w:rPr>
                <w:kern w:val="0"/>
              </w:rPr>
            </w:pPr>
            <w:r>
              <w:rPr>
                <w:rFonts w:hint="eastAsia"/>
                <w:kern w:val="0"/>
              </w:rPr>
              <w:t>25</w:t>
            </w:r>
          </w:p>
        </w:tc>
        <w:tc>
          <w:tcPr>
            <w:tcW w:w="613" w:type="pct"/>
            <w:vAlign w:val="center"/>
          </w:tcPr>
          <w:p w14:paraId="6F0646F4" w14:textId="77777777" w:rsidR="002566D7" w:rsidRDefault="00AF7190">
            <w:pPr>
              <w:widowControl/>
              <w:jc w:val="center"/>
              <w:rPr>
                <w:kern w:val="0"/>
              </w:rPr>
            </w:pPr>
            <w:r>
              <w:rPr>
                <w:rFonts w:hint="eastAsia"/>
                <w:kern w:val="0"/>
              </w:rPr>
              <w:t>台式单口紧急洗眼器</w:t>
            </w:r>
          </w:p>
        </w:tc>
        <w:tc>
          <w:tcPr>
            <w:tcW w:w="2636" w:type="pct"/>
            <w:shd w:val="clear" w:color="auto" w:fill="auto"/>
            <w:vAlign w:val="center"/>
          </w:tcPr>
          <w:p w14:paraId="14EBBF8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1、台面安装方式，平时放置于台面，紧急使用时可随意抽起，使用方便。</w:t>
            </w:r>
          </w:p>
          <w:p w14:paraId="172A9409"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2、洗眼喷头：具有过滤泡棉及防尘功能，上面防尘盖平常可防尘，使用时可随时被水冲开，并降低突然打开时短暂的高水压，避免冲伤眼睛。</w:t>
            </w:r>
          </w:p>
          <w:p w14:paraId="3F6B667F"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3、控水阀采用黄铜制作，经高亮度环氧树脂涂层处理，外观美观大方，阀门可自动关闭，密封可靠。</w:t>
            </w:r>
          </w:p>
        </w:tc>
        <w:tc>
          <w:tcPr>
            <w:tcW w:w="437" w:type="pct"/>
            <w:noWrap/>
            <w:vAlign w:val="center"/>
          </w:tcPr>
          <w:p w14:paraId="3DCB854A" w14:textId="77777777" w:rsidR="002566D7" w:rsidRDefault="00AF7190">
            <w:pPr>
              <w:widowControl/>
              <w:jc w:val="center"/>
              <w:rPr>
                <w:kern w:val="0"/>
              </w:rPr>
            </w:pPr>
            <w:r>
              <w:rPr>
                <w:rFonts w:hint="eastAsia"/>
                <w:kern w:val="0"/>
              </w:rPr>
              <w:t>套</w:t>
            </w:r>
          </w:p>
        </w:tc>
        <w:tc>
          <w:tcPr>
            <w:tcW w:w="290" w:type="pct"/>
            <w:noWrap/>
            <w:vAlign w:val="center"/>
          </w:tcPr>
          <w:p w14:paraId="538C48F3" w14:textId="77777777" w:rsidR="002566D7" w:rsidRDefault="00AF7190">
            <w:pPr>
              <w:widowControl/>
              <w:jc w:val="center"/>
              <w:rPr>
                <w:kern w:val="0"/>
              </w:rPr>
            </w:pPr>
            <w:r>
              <w:rPr>
                <w:rFonts w:hint="eastAsia"/>
                <w:kern w:val="0"/>
              </w:rPr>
              <w:t>14</w:t>
            </w:r>
          </w:p>
        </w:tc>
        <w:tc>
          <w:tcPr>
            <w:tcW w:w="620" w:type="pct"/>
            <w:noWrap/>
            <w:vAlign w:val="center"/>
          </w:tcPr>
          <w:p w14:paraId="19E4651B" w14:textId="77777777" w:rsidR="002566D7" w:rsidRDefault="00AF7190">
            <w:pPr>
              <w:widowControl/>
              <w:jc w:val="center"/>
              <w:rPr>
                <w:kern w:val="0"/>
              </w:rPr>
            </w:pPr>
            <w:r>
              <w:rPr>
                <w:rFonts w:hint="eastAsia"/>
                <w:kern w:val="0"/>
              </w:rPr>
              <w:t>否</w:t>
            </w:r>
          </w:p>
        </w:tc>
      </w:tr>
      <w:tr w:rsidR="002566D7" w14:paraId="3E6A1CC7" w14:textId="77777777">
        <w:trPr>
          <w:trHeight w:val="20"/>
          <w:jc w:val="center"/>
        </w:trPr>
        <w:tc>
          <w:tcPr>
            <w:tcW w:w="401" w:type="pct"/>
            <w:noWrap/>
            <w:vAlign w:val="center"/>
          </w:tcPr>
          <w:p w14:paraId="6FFC0187" w14:textId="77777777" w:rsidR="002566D7" w:rsidRDefault="00AF7190">
            <w:pPr>
              <w:widowControl/>
              <w:jc w:val="center"/>
              <w:rPr>
                <w:kern w:val="0"/>
              </w:rPr>
            </w:pPr>
            <w:r>
              <w:rPr>
                <w:rFonts w:hint="eastAsia"/>
                <w:kern w:val="0"/>
              </w:rPr>
              <w:t>26</w:t>
            </w:r>
          </w:p>
        </w:tc>
        <w:tc>
          <w:tcPr>
            <w:tcW w:w="613" w:type="pct"/>
            <w:vAlign w:val="center"/>
          </w:tcPr>
          <w:p w14:paraId="7B079ECA" w14:textId="77777777" w:rsidR="002566D7" w:rsidRDefault="00AF7190">
            <w:pPr>
              <w:widowControl/>
              <w:jc w:val="center"/>
              <w:rPr>
                <w:kern w:val="0"/>
              </w:rPr>
            </w:pPr>
            <w:r>
              <w:rPr>
                <w:rFonts w:asciiTheme="minorEastAsia" w:hAnsiTheme="minorEastAsia" w:hint="eastAsia"/>
                <w:kern w:val="0"/>
              </w:rPr>
              <w:t>■</w:t>
            </w:r>
            <w:r>
              <w:rPr>
                <w:rFonts w:hint="eastAsia"/>
                <w:kern w:val="0"/>
              </w:rPr>
              <w:t>定制三联水嘴</w:t>
            </w:r>
          </w:p>
        </w:tc>
        <w:tc>
          <w:tcPr>
            <w:tcW w:w="2636" w:type="pct"/>
            <w:shd w:val="clear" w:color="auto" w:fill="auto"/>
            <w:vAlign w:val="center"/>
          </w:tcPr>
          <w:p w14:paraId="05FC356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1、结构：三联(一高二低）带有三个陶瓷阀芯，ABS手柄，鹅颈管可360°随意旋转，鹅颈、低位铜管</w:t>
            </w:r>
            <w:r>
              <w:rPr>
                <w:rFonts w:ascii="宋体" w:hAnsi="宋体" w:cs="宋体" w:hint="eastAsia"/>
                <w:kern w:val="0"/>
                <w:sz w:val="20"/>
                <w:lang w:bidi="ar"/>
              </w:rPr>
              <w:t>≥</w:t>
            </w:r>
            <w:r>
              <w:rPr>
                <w:rFonts w:ascii="宋体" w:hAnsi="宋体" w:cs="宋体" w:hint="eastAsia"/>
                <w:color w:val="000000"/>
                <w:kern w:val="0"/>
                <w:sz w:val="20"/>
                <w:lang w:bidi="ar"/>
              </w:rPr>
              <w:t>φ16mm。                                                                                                                                                                                           2、材质：主体黄铜材质，表面经高亮度环氧树脂喷涂，耐腐蚀，耐热。</w:t>
            </w:r>
          </w:p>
          <w:p w14:paraId="57093D6D" w14:textId="77777777" w:rsidR="002566D7" w:rsidRDefault="002566D7">
            <w:pPr>
              <w:widowControl/>
              <w:jc w:val="left"/>
              <w:textAlignment w:val="center"/>
              <w:rPr>
                <w:rFonts w:ascii="宋体" w:hAnsi="宋体" w:cs="宋体"/>
                <w:color w:val="000000"/>
                <w:sz w:val="20"/>
              </w:rPr>
            </w:pPr>
          </w:p>
        </w:tc>
        <w:tc>
          <w:tcPr>
            <w:tcW w:w="437" w:type="pct"/>
            <w:noWrap/>
            <w:vAlign w:val="center"/>
          </w:tcPr>
          <w:p w14:paraId="55312005" w14:textId="77777777" w:rsidR="002566D7" w:rsidRDefault="00AF7190">
            <w:pPr>
              <w:widowControl/>
              <w:jc w:val="center"/>
              <w:rPr>
                <w:kern w:val="0"/>
              </w:rPr>
            </w:pPr>
            <w:r>
              <w:rPr>
                <w:rFonts w:hint="eastAsia"/>
                <w:kern w:val="0"/>
              </w:rPr>
              <w:t>付</w:t>
            </w:r>
          </w:p>
        </w:tc>
        <w:tc>
          <w:tcPr>
            <w:tcW w:w="290" w:type="pct"/>
            <w:noWrap/>
            <w:vAlign w:val="center"/>
          </w:tcPr>
          <w:p w14:paraId="73FB7BC6" w14:textId="77777777" w:rsidR="002566D7" w:rsidRDefault="00AF7190">
            <w:pPr>
              <w:widowControl/>
              <w:jc w:val="center"/>
              <w:rPr>
                <w:kern w:val="0"/>
              </w:rPr>
            </w:pPr>
            <w:r>
              <w:rPr>
                <w:rFonts w:hint="eastAsia"/>
                <w:kern w:val="0"/>
              </w:rPr>
              <w:t>14</w:t>
            </w:r>
          </w:p>
        </w:tc>
        <w:tc>
          <w:tcPr>
            <w:tcW w:w="620" w:type="pct"/>
            <w:noWrap/>
            <w:vAlign w:val="center"/>
          </w:tcPr>
          <w:p w14:paraId="2E410DE9" w14:textId="77777777" w:rsidR="002566D7" w:rsidRDefault="00AF7190">
            <w:pPr>
              <w:widowControl/>
              <w:jc w:val="center"/>
              <w:rPr>
                <w:kern w:val="0"/>
              </w:rPr>
            </w:pPr>
            <w:r>
              <w:rPr>
                <w:rFonts w:hint="eastAsia"/>
                <w:kern w:val="0"/>
              </w:rPr>
              <w:t>否</w:t>
            </w:r>
          </w:p>
        </w:tc>
      </w:tr>
      <w:tr w:rsidR="002566D7" w14:paraId="1A412CE3" w14:textId="77777777">
        <w:trPr>
          <w:trHeight w:val="20"/>
          <w:jc w:val="center"/>
        </w:trPr>
        <w:tc>
          <w:tcPr>
            <w:tcW w:w="401" w:type="pct"/>
            <w:noWrap/>
            <w:vAlign w:val="center"/>
          </w:tcPr>
          <w:p w14:paraId="4B9B4E1A" w14:textId="77777777" w:rsidR="002566D7" w:rsidRDefault="00AF7190">
            <w:pPr>
              <w:widowControl/>
              <w:jc w:val="center"/>
              <w:rPr>
                <w:kern w:val="0"/>
              </w:rPr>
            </w:pPr>
            <w:r>
              <w:rPr>
                <w:rFonts w:hint="eastAsia"/>
                <w:kern w:val="0"/>
              </w:rPr>
              <w:t>27</w:t>
            </w:r>
          </w:p>
        </w:tc>
        <w:tc>
          <w:tcPr>
            <w:tcW w:w="613" w:type="pct"/>
            <w:vAlign w:val="center"/>
          </w:tcPr>
          <w:p w14:paraId="4E5D3168" w14:textId="77777777" w:rsidR="002566D7" w:rsidRDefault="00AF7190">
            <w:pPr>
              <w:widowControl/>
              <w:jc w:val="center"/>
              <w:rPr>
                <w:kern w:val="0"/>
              </w:rPr>
            </w:pPr>
            <w:r>
              <w:rPr>
                <w:rFonts w:hint="eastAsia"/>
                <w:kern w:val="0"/>
              </w:rPr>
              <w:t>系统安装辅件</w:t>
            </w:r>
          </w:p>
        </w:tc>
        <w:tc>
          <w:tcPr>
            <w:tcW w:w="2636" w:type="pct"/>
            <w:shd w:val="clear" w:color="auto" w:fill="auto"/>
            <w:vAlign w:val="center"/>
          </w:tcPr>
          <w:p w14:paraId="57ED21F4"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采用固定吊装方式，防止左右晃动，可进行调节。主要辅件有：矩形钢、三角构件、直角座、龙骨架连接件、吊装挂件、安装连接板等。</w:t>
            </w:r>
          </w:p>
        </w:tc>
        <w:tc>
          <w:tcPr>
            <w:tcW w:w="437" w:type="pct"/>
            <w:noWrap/>
            <w:vAlign w:val="center"/>
          </w:tcPr>
          <w:p w14:paraId="1EE852A7" w14:textId="77777777" w:rsidR="002566D7" w:rsidRDefault="00AF7190">
            <w:pPr>
              <w:widowControl/>
              <w:jc w:val="center"/>
              <w:rPr>
                <w:kern w:val="0"/>
              </w:rPr>
            </w:pPr>
            <w:r>
              <w:rPr>
                <w:rFonts w:hint="eastAsia"/>
                <w:kern w:val="0"/>
              </w:rPr>
              <w:t>套</w:t>
            </w:r>
          </w:p>
        </w:tc>
        <w:tc>
          <w:tcPr>
            <w:tcW w:w="290" w:type="pct"/>
            <w:noWrap/>
            <w:vAlign w:val="center"/>
          </w:tcPr>
          <w:p w14:paraId="45C577CE" w14:textId="77777777" w:rsidR="002566D7" w:rsidRDefault="00AF7190">
            <w:pPr>
              <w:widowControl/>
              <w:jc w:val="center"/>
              <w:rPr>
                <w:kern w:val="0"/>
              </w:rPr>
            </w:pPr>
            <w:r>
              <w:rPr>
                <w:rFonts w:hint="eastAsia"/>
                <w:kern w:val="0"/>
              </w:rPr>
              <w:t>1</w:t>
            </w:r>
          </w:p>
        </w:tc>
        <w:tc>
          <w:tcPr>
            <w:tcW w:w="620" w:type="pct"/>
            <w:noWrap/>
            <w:vAlign w:val="center"/>
          </w:tcPr>
          <w:p w14:paraId="370A57D8" w14:textId="77777777" w:rsidR="002566D7" w:rsidRDefault="00AF7190">
            <w:pPr>
              <w:widowControl/>
              <w:jc w:val="center"/>
              <w:rPr>
                <w:kern w:val="0"/>
              </w:rPr>
            </w:pPr>
            <w:r>
              <w:rPr>
                <w:rFonts w:hint="eastAsia"/>
                <w:kern w:val="0"/>
              </w:rPr>
              <w:t>否</w:t>
            </w:r>
          </w:p>
        </w:tc>
      </w:tr>
      <w:tr w:rsidR="002566D7" w14:paraId="79018F49" w14:textId="77777777">
        <w:trPr>
          <w:trHeight w:val="20"/>
          <w:jc w:val="center"/>
        </w:trPr>
        <w:tc>
          <w:tcPr>
            <w:tcW w:w="401" w:type="pct"/>
            <w:noWrap/>
            <w:vAlign w:val="center"/>
          </w:tcPr>
          <w:p w14:paraId="69F1901D" w14:textId="77777777" w:rsidR="002566D7" w:rsidRDefault="00AF7190">
            <w:pPr>
              <w:widowControl/>
              <w:jc w:val="center"/>
              <w:rPr>
                <w:kern w:val="0"/>
              </w:rPr>
            </w:pPr>
            <w:r>
              <w:rPr>
                <w:rFonts w:hint="eastAsia"/>
                <w:kern w:val="0"/>
              </w:rPr>
              <w:t>28</w:t>
            </w:r>
          </w:p>
        </w:tc>
        <w:tc>
          <w:tcPr>
            <w:tcW w:w="613" w:type="pct"/>
            <w:vAlign w:val="center"/>
          </w:tcPr>
          <w:p w14:paraId="587006CC" w14:textId="77777777" w:rsidR="002566D7" w:rsidRDefault="00AF7190">
            <w:pPr>
              <w:widowControl/>
              <w:jc w:val="center"/>
              <w:rPr>
                <w:kern w:val="0"/>
              </w:rPr>
            </w:pPr>
            <w:r>
              <w:rPr>
                <w:rFonts w:hint="eastAsia"/>
                <w:kern w:val="0"/>
              </w:rPr>
              <w:t>准备台</w:t>
            </w:r>
          </w:p>
        </w:tc>
        <w:tc>
          <w:tcPr>
            <w:tcW w:w="2636" w:type="pct"/>
            <w:shd w:val="clear" w:color="auto" w:fill="auto"/>
            <w:vAlign w:val="center"/>
          </w:tcPr>
          <w:p w14:paraId="31CA14F9"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规格：2400×1200×780mm</w:t>
            </w:r>
          </w:p>
          <w:p w14:paraId="126B7958"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一、台面：采用板厚为</w:t>
            </w:r>
            <w:r>
              <w:rPr>
                <w:rFonts w:ascii="宋体" w:hAnsi="宋体" w:cs="宋体" w:hint="eastAsia"/>
                <w:kern w:val="0"/>
                <w:sz w:val="20"/>
                <w:lang w:bidi="ar"/>
              </w:rPr>
              <w:t>≥</w:t>
            </w:r>
            <w:r>
              <w:rPr>
                <w:rFonts w:ascii="宋体" w:hAnsi="宋体" w:cs="宋体" w:hint="eastAsia"/>
                <w:color w:val="000000"/>
                <w:kern w:val="0"/>
                <w:sz w:val="20"/>
                <w:lang w:bidi="ar"/>
              </w:rPr>
              <w:t>12.7mm知名品牌实验室专用台面板（或不低于此档次的），抗腐蚀抗菌，耐磨防火、防静电、耐热、耐烟酌抗污。为确保产品质量及功能性要求，台面板的各项功能必须达到如下要求：</w:t>
            </w:r>
          </w:p>
          <w:p w14:paraId="6E89B7A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lastRenderedPageBreak/>
              <w:t>柜体：采用</w:t>
            </w:r>
            <w:r>
              <w:rPr>
                <w:rFonts w:ascii="宋体" w:hAnsi="宋体" w:cs="宋体" w:hint="eastAsia"/>
                <w:kern w:val="0"/>
                <w:sz w:val="20"/>
                <w:lang w:bidi="ar"/>
              </w:rPr>
              <w:t>≥</w:t>
            </w:r>
            <w:r>
              <w:rPr>
                <w:rFonts w:ascii="宋体" w:hAnsi="宋体" w:cs="宋体" w:hint="eastAsia"/>
                <w:color w:val="000000"/>
                <w:kern w:val="0"/>
                <w:sz w:val="20"/>
                <w:lang w:bidi="ar"/>
              </w:rPr>
              <w:t>1.0优质一级冷轧钢板（SPCCT）经CNC机压成型，焊接制作，表面经磷化处理、环氧树脂静电粉末涂装处理。</w:t>
            </w:r>
          </w:p>
          <w:p w14:paraId="3EBF650E"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门板、抽屉：采用1.0优质一级冷轧钢板，双层结构。</w:t>
            </w:r>
          </w:p>
          <w:p w14:paraId="29DBAD9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门铰：175度阻尼铰链。自闭式，与柜体面水平角度&lt;15度时，柜门即可自行关闭，弹性好，外形美观，使用过程中无噪音，可开关十万次，达到国际五金行业标准，使用寿命长。</w:t>
            </w:r>
          </w:p>
          <w:p w14:paraId="5A0AB36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滑轨：三节滑轨。达到国际五金行业标准，使用寿命长。</w:t>
            </w:r>
          </w:p>
          <w:p w14:paraId="4D3CED85"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手抽：C字型不锈钢或一字内凹同材质拉手，表面有光滑防腐涂层。外形美观、经久耐用。组装接缝严密，连接牢固，无松动现象。</w:t>
            </w:r>
          </w:p>
          <w:p w14:paraId="0BD2E87B"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固定桌脚：ABS注塑专用垫。</w:t>
            </w:r>
          </w:p>
        </w:tc>
        <w:tc>
          <w:tcPr>
            <w:tcW w:w="437" w:type="pct"/>
            <w:noWrap/>
            <w:vAlign w:val="center"/>
          </w:tcPr>
          <w:p w14:paraId="423D8DEE" w14:textId="77777777" w:rsidR="002566D7" w:rsidRDefault="00AF7190">
            <w:pPr>
              <w:widowControl/>
              <w:jc w:val="center"/>
              <w:rPr>
                <w:kern w:val="0"/>
              </w:rPr>
            </w:pPr>
            <w:r>
              <w:rPr>
                <w:rFonts w:hint="eastAsia"/>
                <w:kern w:val="0"/>
              </w:rPr>
              <w:lastRenderedPageBreak/>
              <w:t>张</w:t>
            </w:r>
          </w:p>
        </w:tc>
        <w:tc>
          <w:tcPr>
            <w:tcW w:w="290" w:type="pct"/>
            <w:noWrap/>
            <w:vAlign w:val="center"/>
          </w:tcPr>
          <w:p w14:paraId="194E56D9" w14:textId="77777777" w:rsidR="002566D7" w:rsidRDefault="00AF7190">
            <w:pPr>
              <w:widowControl/>
              <w:jc w:val="center"/>
              <w:rPr>
                <w:kern w:val="0"/>
              </w:rPr>
            </w:pPr>
            <w:r>
              <w:rPr>
                <w:rFonts w:hint="eastAsia"/>
                <w:kern w:val="0"/>
              </w:rPr>
              <w:t>1</w:t>
            </w:r>
          </w:p>
        </w:tc>
        <w:tc>
          <w:tcPr>
            <w:tcW w:w="620" w:type="pct"/>
            <w:noWrap/>
            <w:vAlign w:val="center"/>
          </w:tcPr>
          <w:p w14:paraId="55BE014D" w14:textId="77777777" w:rsidR="002566D7" w:rsidRDefault="00AF7190">
            <w:pPr>
              <w:widowControl/>
              <w:jc w:val="center"/>
              <w:rPr>
                <w:kern w:val="0"/>
              </w:rPr>
            </w:pPr>
            <w:r>
              <w:rPr>
                <w:rFonts w:hint="eastAsia"/>
                <w:kern w:val="0"/>
              </w:rPr>
              <w:t>是</w:t>
            </w:r>
          </w:p>
        </w:tc>
      </w:tr>
      <w:tr w:rsidR="002566D7" w14:paraId="06307BDC" w14:textId="77777777">
        <w:trPr>
          <w:trHeight w:val="20"/>
          <w:jc w:val="center"/>
        </w:trPr>
        <w:tc>
          <w:tcPr>
            <w:tcW w:w="401" w:type="pct"/>
            <w:noWrap/>
            <w:vAlign w:val="center"/>
          </w:tcPr>
          <w:p w14:paraId="40041E98" w14:textId="77777777" w:rsidR="002566D7" w:rsidRDefault="00AF7190">
            <w:pPr>
              <w:widowControl/>
              <w:jc w:val="center"/>
              <w:rPr>
                <w:kern w:val="0"/>
              </w:rPr>
            </w:pPr>
            <w:r>
              <w:rPr>
                <w:rFonts w:hint="eastAsia"/>
                <w:kern w:val="0"/>
              </w:rPr>
              <w:lastRenderedPageBreak/>
              <w:t>29</w:t>
            </w:r>
          </w:p>
        </w:tc>
        <w:tc>
          <w:tcPr>
            <w:tcW w:w="613" w:type="pct"/>
            <w:vAlign w:val="center"/>
          </w:tcPr>
          <w:p w14:paraId="6844D63C" w14:textId="77777777" w:rsidR="002566D7" w:rsidRDefault="00AF7190">
            <w:pPr>
              <w:widowControl/>
              <w:jc w:val="center"/>
              <w:rPr>
                <w:kern w:val="0"/>
              </w:rPr>
            </w:pPr>
            <w:r>
              <w:rPr>
                <w:rFonts w:hint="eastAsia"/>
                <w:kern w:val="0"/>
              </w:rPr>
              <w:t>仪器柜</w:t>
            </w:r>
          </w:p>
        </w:tc>
        <w:tc>
          <w:tcPr>
            <w:tcW w:w="2636" w:type="pct"/>
            <w:shd w:val="clear" w:color="auto" w:fill="auto"/>
            <w:vAlign w:val="center"/>
          </w:tcPr>
          <w:p w14:paraId="4083D55B" w14:textId="77777777" w:rsidR="002566D7" w:rsidRDefault="00AF7190">
            <w:pPr>
              <w:widowControl/>
              <w:textAlignment w:val="center"/>
              <w:rPr>
                <w:rFonts w:ascii="宋体" w:hAnsi="宋体" w:cs="宋体"/>
                <w:color w:val="000000"/>
                <w:kern w:val="0"/>
                <w:sz w:val="20"/>
                <w:lang w:bidi="ar"/>
              </w:rPr>
            </w:pPr>
            <w:r>
              <w:rPr>
                <w:rFonts w:ascii="宋体" w:hAnsi="宋体" w:cs="宋体" w:hint="eastAsia"/>
                <w:color w:val="000000"/>
                <w:kern w:val="0"/>
                <w:sz w:val="20"/>
                <w:lang w:bidi="ar"/>
              </w:rPr>
              <w:t>1、1000mm×500mm×2000mm(±5㎜)；整体采用环保型ABS塑料一次性注塑成型，层板采用</w:t>
            </w:r>
            <w:r>
              <w:rPr>
                <w:rFonts w:ascii="宋体" w:hAnsi="宋体" w:cs="宋体" w:hint="eastAsia"/>
                <w:kern w:val="0"/>
                <w:sz w:val="20"/>
                <w:lang w:bidi="ar"/>
              </w:rPr>
              <w:t>≥</w:t>
            </w:r>
            <w:r>
              <w:rPr>
                <w:rFonts w:ascii="宋体" w:hAnsi="宋体" w:cs="宋体" w:hint="eastAsia"/>
                <w:color w:val="000000"/>
                <w:kern w:val="0"/>
                <w:sz w:val="20"/>
                <w:lang w:bidi="ar"/>
              </w:rPr>
              <w:t>2.5mm厚双面环保型PP改性塑料，耐强酸碱及有机溶剂，内设加强筋。柜体：榫卯连接结构并合理布局加强筋，安装时不用胶水粘结，不用任何金属螺丝，使用产品自身力量相互连接，产品不变形，不扭曲，达到可重复拆装使用。上部为ABS工程塑料镶装玻璃对开门,带锁、内嵌式塑料扣手，高强度耐磨，防水、永不生锈，内设PP改性活动隔板2块。耐酸碱、耐冲击、韧性强。下部为ABS工程塑料对开门，带锁、内嵌式塑料扣手，高强度耐磨，防水、永不生锈，内设PP改性塑料活动隔板1块。耐酸碱、耐冲击、韧性强；门板与侧板并安装有防盗插销，防止从外部撬开柜门。底座高80mm，上下板30mm，重要部位加厚处理，从而使产品更牢固，结实耐用。</w:t>
            </w:r>
          </w:p>
          <w:p w14:paraId="7C29B5C1" w14:textId="77777777" w:rsidR="002566D7" w:rsidRDefault="00AF7190">
            <w:pPr>
              <w:widowControl/>
              <w:textAlignment w:val="center"/>
              <w:rPr>
                <w:rFonts w:ascii="宋体" w:hAnsi="宋体" w:cs="宋体"/>
                <w:color w:val="000000"/>
                <w:sz w:val="20"/>
              </w:rPr>
            </w:pPr>
            <w:r>
              <w:rPr>
                <w:rFonts w:ascii="宋体" w:hAnsi="宋体" w:cs="宋体" w:hint="eastAsia"/>
                <w:color w:val="000000"/>
                <w:kern w:val="0"/>
                <w:sz w:val="20"/>
                <w:lang w:bidi="ar"/>
              </w:rPr>
              <w:t>★2、仪器柜需满足 GB 8624-2012 建筑材料及制品燃烧性能等级A(A1)级要求。满足 GB/T10125-2021 耐腐蚀性能等级要求，144H 盐雾试验后，样品表面无明显变化。</w:t>
            </w:r>
          </w:p>
        </w:tc>
        <w:tc>
          <w:tcPr>
            <w:tcW w:w="437" w:type="pct"/>
            <w:noWrap/>
            <w:vAlign w:val="center"/>
          </w:tcPr>
          <w:p w14:paraId="2E48DA0F" w14:textId="77777777" w:rsidR="002566D7" w:rsidRDefault="00AF7190">
            <w:pPr>
              <w:widowControl/>
              <w:jc w:val="center"/>
              <w:rPr>
                <w:kern w:val="0"/>
              </w:rPr>
            </w:pPr>
            <w:r>
              <w:rPr>
                <w:rFonts w:hint="eastAsia"/>
                <w:kern w:val="0"/>
              </w:rPr>
              <w:t>个</w:t>
            </w:r>
          </w:p>
        </w:tc>
        <w:tc>
          <w:tcPr>
            <w:tcW w:w="290" w:type="pct"/>
            <w:noWrap/>
            <w:vAlign w:val="center"/>
          </w:tcPr>
          <w:p w14:paraId="4A1D09B8" w14:textId="77777777" w:rsidR="002566D7" w:rsidRDefault="00AF7190">
            <w:pPr>
              <w:widowControl/>
              <w:jc w:val="center"/>
              <w:rPr>
                <w:kern w:val="0"/>
              </w:rPr>
            </w:pPr>
            <w:r>
              <w:rPr>
                <w:rFonts w:hint="eastAsia"/>
                <w:kern w:val="0"/>
              </w:rPr>
              <w:t>4</w:t>
            </w:r>
          </w:p>
        </w:tc>
        <w:tc>
          <w:tcPr>
            <w:tcW w:w="620" w:type="pct"/>
            <w:noWrap/>
            <w:vAlign w:val="center"/>
          </w:tcPr>
          <w:p w14:paraId="29BA53A4" w14:textId="77777777" w:rsidR="002566D7" w:rsidRDefault="00AF7190">
            <w:pPr>
              <w:widowControl/>
              <w:jc w:val="center"/>
              <w:rPr>
                <w:kern w:val="0"/>
              </w:rPr>
            </w:pPr>
            <w:r>
              <w:rPr>
                <w:rFonts w:hint="eastAsia"/>
                <w:kern w:val="0"/>
              </w:rPr>
              <w:t>是</w:t>
            </w:r>
          </w:p>
        </w:tc>
      </w:tr>
      <w:tr w:rsidR="002566D7" w14:paraId="3B6B5627" w14:textId="77777777">
        <w:trPr>
          <w:trHeight w:val="20"/>
          <w:jc w:val="center"/>
        </w:trPr>
        <w:tc>
          <w:tcPr>
            <w:tcW w:w="401" w:type="pct"/>
            <w:noWrap/>
            <w:vAlign w:val="center"/>
          </w:tcPr>
          <w:p w14:paraId="2E4AD628" w14:textId="77777777" w:rsidR="002566D7" w:rsidRDefault="00AF7190">
            <w:pPr>
              <w:widowControl/>
              <w:jc w:val="center"/>
              <w:rPr>
                <w:kern w:val="0"/>
              </w:rPr>
            </w:pPr>
            <w:r>
              <w:rPr>
                <w:rFonts w:hint="eastAsia"/>
                <w:kern w:val="0"/>
              </w:rPr>
              <w:t>30</w:t>
            </w:r>
          </w:p>
        </w:tc>
        <w:tc>
          <w:tcPr>
            <w:tcW w:w="613" w:type="pct"/>
            <w:vAlign w:val="center"/>
          </w:tcPr>
          <w:p w14:paraId="45ADB79A" w14:textId="77777777" w:rsidR="002566D7" w:rsidRDefault="00AF7190">
            <w:pPr>
              <w:widowControl/>
              <w:jc w:val="center"/>
              <w:rPr>
                <w:kern w:val="0"/>
              </w:rPr>
            </w:pPr>
            <w:r>
              <w:rPr>
                <w:rFonts w:hint="eastAsia"/>
                <w:kern w:val="0"/>
              </w:rPr>
              <w:t>药品柜</w:t>
            </w:r>
          </w:p>
        </w:tc>
        <w:tc>
          <w:tcPr>
            <w:tcW w:w="2636" w:type="pct"/>
            <w:shd w:val="clear" w:color="auto" w:fill="auto"/>
            <w:vAlign w:val="center"/>
          </w:tcPr>
          <w:p w14:paraId="11EE0737"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1、1000mm×500mm×2000mm(±5㎜)；整体采用环保型ABS塑料一次性注塑成型，层板采用</w:t>
            </w:r>
            <w:r>
              <w:rPr>
                <w:rFonts w:ascii="宋体" w:hAnsi="宋体" w:cs="宋体" w:hint="eastAsia"/>
                <w:kern w:val="0"/>
                <w:sz w:val="20"/>
                <w:lang w:bidi="ar"/>
              </w:rPr>
              <w:t>≥</w:t>
            </w:r>
            <w:r>
              <w:rPr>
                <w:rFonts w:ascii="宋体" w:hAnsi="宋体" w:cs="宋体" w:hint="eastAsia"/>
                <w:color w:val="000000"/>
                <w:kern w:val="0"/>
                <w:sz w:val="20"/>
                <w:lang w:bidi="ar"/>
              </w:rPr>
              <w:t>2.5mm厚双面环保型PP改性塑料，耐强酸碱及有机溶剂，内设加强筋。柜体：榫卯连接结构并合理布局加强筋，安装时不用胶水粘结，不用任何金属螺丝，使</w:t>
            </w:r>
            <w:r>
              <w:rPr>
                <w:rFonts w:ascii="宋体" w:hAnsi="宋体" w:cs="宋体" w:hint="eastAsia"/>
                <w:color w:val="000000"/>
                <w:kern w:val="0"/>
                <w:sz w:val="20"/>
                <w:lang w:bidi="ar"/>
              </w:rPr>
              <w:lastRenderedPageBreak/>
              <w:t>用产品自身力量相互连接，产品不变形，不扭曲，达到可重复拆装使用。上部为ABS工程塑料镶装玻璃对开门,带锁、内嵌式塑料扣手，高强度耐磨，防水、永不生锈，内设阶梯层板。耐酸碱、耐冲击、韧性强。</w:t>
            </w:r>
          </w:p>
          <w:p w14:paraId="06932D4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下部为ABS工程塑料对开门，带锁、内嵌式塑料扣手，高强度耐磨，防水、永不生锈，内设PP改性塑料活动隔板1块。耐酸碱、耐冲击、韧性强；门板与侧板并安装有防盗插销，防止从外部撬开柜门。底座高80mm，上下板30mm，重要部位加厚处理，从而使产品更牢固，结实耐用。</w:t>
            </w:r>
          </w:p>
          <w:p w14:paraId="543E20B7"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★3、药品柜需满足 GB 8624-2012 建筑材料及制品燃烧性能等级A(A1)级要求。满足 GB/T10125-2021 耐腐蚀性能等级要求，144H 盐雾试验后，样品表面无明显变化。</w:t>
            </w:r>
          </w:p>
        </w:tc>
        <w:tc>
          <w:tcPr>
            <w:tcW w:w="437" w:type="pct"/>
            <w:noWrap/>
            <w:vAlign w:val="center"/>
          </w:tcPr>
          <w:p w14:paraId="40380BA3" w14:textId="77777777" w:rsidR="002566D7" w:rsidRDefault="00AF7190">
            <w:pPr>
              <w:widowControl/>
              <w:jc w:val="center"/>
              <w:rPr>
                <w:kern w:val="0"/>
              </w:rPr>
            </w:pPr>
            <w:r>
              <w:rPr>
                <w:rFonts w:hint="eastAsia"/>
                <w:kern w:val="0"/>
              </w:rPr>
              <w:lastRenderedPageBreak/>
              <w:t>个</w:t>
            </w:r>
          </w:p>
        </w:tc>
        <w:tc>
          <w:tcPr>
            <w:tcW w:w="290" w:type="pct"/>
            <w:noWrap/>
            <w:vAlign w:val="center"/>
          </w:tcPr>
          <w:p w14:paraId="73CEE4F2" w14:textId="77777777" w:rsidR="002566D7" w:rsidRDefault="00AF7190">
            <w:pPr>
              <w:widowControl/>
              <w:jc w:val="center"/>
              <w:rPr>
                <w:kern w:val="0"/>
              </w:rPr>
            </w:pPr>
            <w:r>
              <w:rPr>
                <w:rFonts w:hint="eastAsia"/>
                <w:kern w:val="0"/>
              </w:rPr>
              <w:t>4</w:t>
            </w:r>
          </w:p>
        </w:tc>
        <w:tc>
          <w:tcPr>
            <w:tcW w:w="620" w:type="pct"/>
            <w:noWrap/>
            <w:vAlign w:val="center"/>
          </w:tcPr>
          <w:p w14:paraId="076CAF63" w14:textId="77777777" w:rsidR="002566D7" w:rsidRDefault="00AF7190">
            <w:pPr>
              <w:widowControl/>
              <w:jc w:val="center"/>
              <w:rPr>
                <w:kern w:val="0"/>
                <w:szCs w:val="24"/>
              </w:rPr>
            </w:pPr>
            <w:r>
              <w:rPr>
                <w:rFonts w:hint="eastAsia"/>
                <w:kern w:val="0"/>
              </w:rPr>
              <w:t>是</w:t>
            </w:r>
          </w:p>
        </w:tc>
      </w:tr>
      <w:tr w:rsidR="002566D7" w14:paraId="37344B94" w14:textId="77777777">
        <w:trPr>
          <w:trHeight w:val="20"/>
          <w:jc w:val="center"/>
        </w:trPr>
        <w:tc>
          <w:tcPr>
            <w:tcW w:w="401" w:type="pct"/>
            <w:noWrap/>
            <w:vAlign w:val="center"/>
          </w:tcPr>
          <w:p w14:paraId="4ECE10CE" w14:textId="77777777" w:rsidR="002566D7" w:rsidRDefault="00AF7190">
            <w:pPr>
              <w:widowControl/>
              <w:jc w:val="center"/>
              <w:rPr>
                <w:kern w:val="0"/>
              </w:rPr>
            </w:pPr>
            <w:r>
              <w:rPr>
                <w:rFonts w:hint="eastAsia"/>
                <w:kern w:val="0"/>
              </w:rPr>
              <w:lastRenderedPageBreak/>
              <w:t>31</w:t>
            </w:r>
          </w:p>
        </w:tc>
        <w:tc>
          <w:tcPr>
            <w:tcW w:w="613" w:type="pct"/>
            <w:vAlign w:val="center"/>
          </w:tcPr>
          <w:p w14:paraId="1954C7FA" w14:textId="77777777" w:rsidR="002566D7" w:rsidRDefault="00AF7190">
            <w:pPr>
              <w:widowControl/>
              <w:jc w:val="center"/>
              <w:rPr>
                <w:kern w:val="0"/>
              </w:rPr>
            </w:pPr>
            <w:r>
              <w:rPr>
                <w:rFonts w:hint="eastAsia"/>
                <w:kern w:val="0"/>
              </w:rPr>
              <w:t>标本柜</w:t>
            </w:r>
          </w:p>
        </w:tc>
        <w:tc>
          <w:tcPr>
            <w:tcW w:w="2636" w:type="pct"/>
            <w:shd w:val="clear" w:color="auto" w:fill="auto"/>
            <w:vAlign w:val="center"/>
          </w:tcPr>
          <w:p w14:paraId="79712CA6"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规 格：L1000×W500×H2000mm</w:t>
            </w:r>
          </w:p>
          <w:p w14:paraId="20E3CD60"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材 质：采用</w:t>
            </w:r>
            <w:r>
              <w:rPr>
                <w:rFonts w:ascii="宋体" w:hAnsi="宋体" w:cs="宋体" w:hint="eastAsia"/>
                <w:kern w:val="0"/>
                <w:sz w:val="20"/>
                <w:lang w:bidi="ar"/>
              </w:rPr>
              <w:t>≥</w:t>
            </w:r>
            <w:r>
              <w:rPr>
                <w:rFonts w:ascii="宋体" w:hAnsi="宋体" w:cs="宋体" w:hint="eastAsia"/>
                <w:color w:val="000000"/>
                <w:kern w:val="0"/>
                <w:sz w:val="20"/>
                <w:lang w:bidi="ar"/>
              </w:rPr>
              <w:t>16mm厚三聚氢氨双贴面板，侧面由PVC封边带经机械高温封边，粘力强，密封性好，经久耐用。</w:t>
            </w:r>
          </w:p>
          <w:p w14:paraId="20395D4E"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结 构：采用耐腐蚀、防潮湿、防白蚁的高级铝镁合金框架结构，铝型材一次性模具成型，管材壁厚</w:t>
            </w:r>
            <w:r>
              <w:rPr>
                <w:rFonts w:ascii="宋体" w:hAnsi="宋体" w:cs="宋体" w:hint="eastAsia"/>
                <w:kern w:val="0"/>
                <w:sz w:val="20"/>
                <w:lang w:bidi="ar"/>
              </w:rPr>
              <w:t>≥</w:t>
            </w:r>
            <w:r>
              <w:rPr>
                <w:rFonts w:ascii="宋体" w:hAnsi="宋体" w:cs="宋体" w:hint="eastAsia"/>
                <w:color w:val="000000"/>
                <w:kern w:val="0"/>
                <w:sz w:val="20"/>
                <w:lang w:bidi="ar"/>
              </w:rPr>
              <w:t>1.2mm，表层专业静电EPOXY粉沫喷涂高温处理，平整光滑，无喷涂层脱落、鼓泡、凹陷、压痕以及表面划伤、麻点、裂痕、崩角和刃口等；耐腐蚀、防潮湿、防白蚁，美观牢固；表面灰白色。ABS工程注塑连接组件，一体化成型，转角处设有加强筋，牢固美观，与铝合金件紧密套接，不变形，不松动，经久耐用、牢固可靠，结合16mm厚三聚氰胺双面贴面板其截面由PVC封边带利用机械高温热熔胶封边，密封性好，外形美观，经久耐用。</w:t>
            </w:r>
          </w:p>
          <w:p w14:paraId="32AC1F82"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整体直线设计，正面白玻趟门式结构，内部分三层，采用活动白玻(厚度10mm磨边)隔板。</w:t>
            </w:r>
          </w:p>
          <w:p w14:paraId="13FBAC88"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脚 垫：ABS塑料地脚，具有防滑减震和高低可调功能，可有效防止柜身受潮，延长设备的使用寿命。</w:t>
            </w:r>
          </w:p>
        </w:tc>
        <w:tc>
          <w:tcPr>
            <w:tcW w:w="437" w:type="pct"/>
            <w:noWrap/>
            <w:vAlign w:val="center"/>
          </w:tcPr>
          <w:p w14:paraId="2B9BA870" w14:textId="77777777" w:rsidR="002566D7" w:rsidRDefault="00AF7190">
            <w:pPr>
              <w:widowControl/>
              <w:jc w:val="center"/>
              <w:rPr>
                <w:kern w:val="0"/>
              </w:rPr>
            </w:pPr>
            <w:r>
              <w:rPr>
                <w:rFonts w:hint="eastAsia"/>
                <w:kern w:val="0"/>
              </w:rPr>
              <w:t>个</w:t>
            </w:r>
          </w:p>
        </w:tc>
        <w:tc>
          <w:tcPr>
            <w:tcW w:w="290" w:type="pct"/>
            <w:noWrap/>
            <w:vAlign w:val="center"/>
          </w:tcPr>
          <w:p w14:paraId="19D1C9B1" w14:textId="77777777" w:rsidR="002566D7" w:rsidRDefault="00AF7190">
            <w:pPr>
              <w:widowControl/>
              <w:jc w:val="center"/>
              <w:rPr>
                <w:kern w:val="0"/>
              </w:rPr>
            </w:pPr>
            <w:r>
              <w:rPr>
                <w:rFonts w:hint="eastAsia"/>
                <w:kern w:val="0"/>
              </w:rPr>
              <w:t>4</w:t>
            </w:r>
          </w:p>
        </w:tc>
        <w:tc>
          <w:tcPr>
            <w:tcW w:w="620" w:type="pct"/>
            <w:noWrap/>
            <w:vAlign w:val="center"/>
          </w:tcPr>
          <w:p w14:paraId="193552FB" w14:textId="77777777" w:rsidR="002566D7" w:rsidRDefault="00AF7190">
            <w:pPr>
              <w:widowControl/>
              <w:jc w:val="center"/>
              <w:rPr>
                <w:kern w:val="0"/>
                <w:szCs w:val="24"/>
              </w:rPr>
            </w:pPr>
            <w:r>
              <w:rPr>
                <w:rFonts w:hint="eastAsia"/>
                <w:kern w:val="0"/>
              </w:rPr>
              <w:t>是</w:t>
            </w:r>
          </w:p>
        </w:tc>
      </w:tr>
      <w:tr w:rsidR="002566D7" w14:paraId="4F2FD139" w14:textId="77777777">
        <w:trPr>
          <w:trHeight w:val="20"/>
          <w:jc w:val="center"/>
        </w:trPr>
        <w:tc>
          <w:tcPr>
            <w:tcW w:w="401" w:type="pct"/>
            <w:noWrap/>
            <w:vAlign w:val="center"/>
          </w:tcPr>
          <w:p w14:paraId="4C2B3ECD" w14:textId="77777777" w:rsidR="002566D7" w:rsidRDefault="00AF7190">
            <w:pPr>
              <w:widowControl/>
              <w:jc w:val="center"/>
              <w:rPr>
                <w:kern w:val="0"/>
              </w:rPr>
            </w:pPr>
            <w:r>
              <w:rPr>
                <w:rFonts w:hint="eastAsia"/>
                <w:kern w:val="0"/>
              </w:rPr>
              <w:t>32</w:t>
            </w:r>
          </w:p>
        </w:tc>
        <w:tc>
          <w:tcPr>
            <w:tcW w:w="613" w:type="pct"/>
            <w:vAlign w:val="center"/>
          </w:tcPr>
          <w:p w14:paraId="3AC4D876" w14:textId="77777777" w:rsidR="002566D7" w:rsidRDefault="00AF7190">
            <w:pPr>
              <w:widowControl/>
              <w:jc w:val="center"/>
              <w:rPr>
                <w:kern w:val="0"/>
              </w:rPr>
            </w:pPr>
            <w:r>
              <w:rPr>
                <w:rFonts w:hint="eastAsia"/>
                <w:kern w:val="0"/>
              </w:rPr>
              <w:t>仪器小车</w:t>
            </w:r>
          </w:p>
        </w:tc>
        <w:tc>
          <w:tcPr>
            <w:tcW w:w="2636" w:type="pct"/>
            <w:shd w:val="clear" w:color="auto" w:fill="auto"/>
            <w:vAlign w:val="center"/>
          </w:tcPr>
          <w:p w14:paraId="13FA6896" w14:textId="77777777" w:rsidR="002566D7" w:rsidRDefault="00AF7190">
            <w:pPr>
              <w:widowControl/>
              <w:textAlignment w:val="center"/>
              <w:rPr>
                <w:rFonts w:ascii="宋体" w:hAnsi="宋体" w:cs="宋体"/>
                <w:color w:val="000000"/>
                <w:sz w:val="20"/>
              </w:rPr>
            </w:pPr>
            <w:r>
              <w:rPr>
                <w:rFonts w:ascii="宋体" w:hAnsi="宋体" w:cs="宋体" w:hint="eastAsia"/>
                <w:color w:val="000000"/>
                <w:kern w:val="0"/>
                <w:sz w:val="20"/>
                <w:lang w:bidi="ar"/>
              </w:rPr>
              <w:t>规格：600*400*800mm，不锈钢制作，分两层，底部装万向滑轮。</w:t>
            </w:r>
          </w:p>
        </w:tc>
        <w:tc>
          <w:tcPr>
            <w:tcW w:w="437" w:type="pct"/>
            <w:noWrap/>
            <w:vAlign w:val="center"/>
          </w:tcPr>
          <w:p w14:paraId="79B3251C" w14:textId="77777777" w:rsidR="002566D7" w:rsidRDefault="00AF7190">
            <w:pPr>
              <w:widowControl/>
              <w:jc w:val="center"/>
              <w:rPr>
                <w:kern w:val="0"/>
              </w:rPr>
            </w:pPr>
            <w:r>
              <w:rPr>
                <w:rFonts w:hint="eastAsia"/>
                <w:kern w:val="0"/>
              </w:rPr>
              <w:t>台</w:t>
            </w:r>
          </w:p>
        </w:tc>
        <w:tc>
          <w:tcPr>
            <w:tcW w:w="290" w:type="pct"/>
            <w:noWrap/>
            <w:vAlign w:val="center"/>
          </w:tcPr>
          <w:p w14:paraId="7B7EDFBD" w14:textId="77777777" w:rsidR="002566D7" w:rsidRDefault="00AF7190">
            <w:pPr>
              <w:widowControl/>
              <w:jc w:val="center"/>
              <w:rPr>
                <w:kern w:val="0"/>
              </w:rPr>
            </w:pPr>
            <w:r>
              <w:rPr>
                <w:rFonts w:hint="eastAsia"/>
                <w:kern w:val="0"/>
              </w:rPr>
              <w:t>1</w:t>
            </w:r>
          </w:p>
        </w:tc>
        <w:tc>
          <w:tcPr>
            <w:tcW w:w="620" w:type="pct"/>
            <w:noWrap/>
            <w:vAlign w:val="center"/>
          </w:tcPr>
          <w:p w14:paraId="57D7889F" w14:textId="77777777" w:rsidR="002566D7" w:rsidRDefault="00AF7190">
            <w:pPr>
              <w:widowControl/>
              <w:jc w:val="center"/>
              <w:rPr>
                <w:kern w:val="0"/>
              </w:rPr>
            </w:pPr>
            <w:r>
              <w:rPr>
                <w:rFonts w:hint="eastAsia"/>
                <w:kern w:val="0"/>
              </w:rPr>
              <w:t>否</w:t>
            </w:r>
          </w:p>
        </w:tc>
      </w:tr>
      <w:tr w:rsidR="002566D7" w14:paraId="4F4868B3" w14:textId="77777777">
        <w:trPr>
          <w:trHeight w:val="20"/>
          <w:jc w:val="center"/>
        </w:trPr>
        <w:tc>
          <w:tcPr>
            <w:tcW w:w="401" w:type="pct"/>
            <w:noWrap/>
            <w:vAlign w:val="center"/>
          </w:tcPr>
          <w:p w14:paraId="38636ACC" w14:textId="77777777" w:rsidR="002566D7" w:rsidRDefault="00AF7190">
            <w:pPr>
              <w:widowControl/>
              <w:jc w:val="center"/>
              <w:rPr>
                <w:kern w:val="0"/>
              </w:rPr>
            </w:pPr>
            <w:r>
              <w:rPr>
                <w:rFonts w:hint="eastAsia"/>
                <w:kern w:val="0"/>
              </w:rPr>
              <w:t>33</w:t>
            </w:r>
          </w:p>
        </w:tc>
        <w:tc>
          <w:tcPr>
            <w:tcW w:w="613" w:type="pct"/>
            <w:vAlign w:val="center"/>
          </w:tcPr>
          <w:p w14:paraId="543ADB5B" w14:textId="77777777" w:rsidR="002566D7" w:rsidRDefault="00AF7190">
            <w:pPr>
              <w:widowControl/>
              <w:jc w:val="center"/>
              <w:rPr>
                <w:kern w:val="0"/>
              </w:rPr>
            </w:pPr>
            <w:r>
              <w:rPr>
                <w:rFonts w:hint="eastAsia"/>
                <w:kern w:val="0"/>
              </w:rPr>
              <w:t>水槽柜</w:t>
            </w:r>
            <w:r>
              <w:rPr>
                <w:rFonts w:hint="eastAsia"/>
                <w:kern w:val="0"/>
              </w:rPr>
              <w:t>A</w:t>
            </w:r>
          </w:p>
        </w:tc>
        <w:tc>
          <w:tcPr>
            <w:tcW w:w="2636" w:type="pct"/>
            <w:shd w:val="clear" w:color="auto" w:fill="auto"/>
            <w:vAlign w:val="center"/>
          </w:tcPr>
          <w:p w14:paraId="7E5C063C"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1、创新型“五防”一体化水槽台：规格600X500X800mm，ABS材质；下柜设计为“工”型，采用整体式模具一次注塑成型，壁厚</w:t>
            </w:r>
            <w:r>
              <w:rPr>
                <w:rFonts w:ascii="宋体" w:hAnsi="宋体" w:cs="宋体" w:hint="eastAsia"/>
                <w:kern w:val="0"/>
                <w:sz w:val="20"/>
                <w:lang w:bidi="ar"/>
              </w:rPr>
              <w:t>≥</w:t>
            </w:r>
            <w:r>
              <w:rPr>
                <w:rFonts w:ascii="宋体" w:hAnsi="宋体" w:cs="宋体" w:hint="eastAsia"/>
                <w:color w:val="000000"/>
                <w:kern w:val="0"/>
                <w:sz w:val="20"/>
                <w:lang w:bidi="ar"/>
              </w:rPr>
              <w:t>3mm，侧边设计框式U型槽，前后设有检修门，便于后期维护；</w:t>
            </w:r>
            <w:r>
              <w:rPr>
                <w:rFonts w:ascii="宋体" w:hAnsi="宋体" w:cs="宋体" w:hint="eastAsia"/>
                <w:color w:val="000000"/>
                <w:kern w:val="0"/>
                <w:sz w:val="20"/>
                <w:lang w:bidi="ar"/>
              </w:rPr>
              <w:lastRenderedPageBreak/>
              <w:t>上部为黑色一体式水槽，槽深</w:t>
            </w:r>
            <w:r>
              <w:rPr>
                <w:rFonts w:ascii="宋体" w:hAnsi="宋体" w:cs="宋体" w:hint="eastAsia"/>
                <w:kern w:val="0"/>
                <w:sz w:val="20"/>
                <w:lang w:bidi="ar"/>
              </w:rPr>
              <w:t>≥</w:t>
            </w:r>
            <w:r>
              <w:rPr>
                <w:rFonts w:ascii="宋体" w:hAnsi="宋体" w:cs="宋体" w:hint="eastAsia"/>
                <w:color w:val="000000"/>
                <w:kern w:val="0"/>
                <w:sz w:val="20"/>
                <w:lang w:bidi="ar"/>
              </w:rPr>
              <w:t>365X365X280mm，防臭式回水设计；水槽台整体美观大方，牢固耐用，防水、防漏、防臭、防水溅、防腐蚀五防一体，操作便捷、维护方便，适用生物、化学实验室。</w:t>
            </w:r>
          </w:p>
          <w:p w14:paraId="58D9B40B" w14:textId="77777777" w:rsidR="002566D7" w:rsidRDefault="002566D7">
            <w:pPr>
              <w:widowControl/>
              <w:jc w:val="left"/>
              <w:textAlignment w:val="center"/>
              <w:rPr>
                <w:rFonts w:ascii="宋体" w:hAnsi="宋体" w:cs="宋体"/>
                <w:color w:val="000000"/>
                <w:sz w:val="20"/>
              </w:rPr>
            </w:pPr>
          </w:p>
        </w:tc>
        <w:tc>
          <w:tcPr>
            <w:tcW w:w="437" w:type="pct"/>
            <w:noWrap/>
            <w:vAlign w:val="center"/>
          </w:tcPr>
          <w:p w14:paraId="4BC98F84" w14:textId="77777777" w:rsidR="002566D7" w:rsidRDefault="00AF7190">
            <w:pPr>
              <w:widowControl/>
              <w:jc w:val="center"/>
              <w:rPr>
                <w:kern w:val="0"/>
              </w:rPr>
            </w:pPr>
            <w:r>
              <w:rPr>
                <w:rFonts w:hint="eastAsia"/>
                <w:kern w:val="0"/>
              </w:rPr>
              <w:lastRenderedPageBreak/>
              <w:t>个</w:t>
            </w:r>
          </w:p>
        </w:tc>
        <w:tc>
          <w:tcPr>
            <w:tcW w:w="290" w:type="pct"/>
            <w:noWrap/>
            <w:vAlign w:val="center"/>
          </w:tcPr>
          <w:p w14:paraId="109F8A4C" w14:textId="77777777" w:rsidR="002566D7" w:rsidRDefault="00AF7190">
            <w:pPr>
              <w:widowControl/>
              <w:jc w:val="center"/>
              <w:rPr>
                <w:kern w:val="0"/>
              </w:rPr>
            </w:pPr>
            <w:r>
              <w:rPr>
                <w:rFonts w:hint="eastAsia"/>
                <w:kern w:val="0"/>
              </w:rPr>
              <w:t>1</w:t>
            </w:r>
          </w:p>
        </w:tc>
        <w:tc>
          <w:tcPr>
            <w:tcW w:w="620" w:type="pct"/>
            <w:noWrap/>
            <w:vAlign w:val="center"/>
          </w:tcPr>
          <w:p w14:paraId="1A68AB2F" w14:textId="77777777" w:rsidR="002566D7" w:rsidRDefault="00AF7190">
            <w:pPr>
              <w:widowControl/>
              <w:jc w:val="center"/>
              <w:rPr>
                <w:kern w:val="0"/>
                <w:szCs w:val="24"/>
              </w:rPr>
            </w:pPr>
            <w:r>
              <w:rPr>
                <w:rFonts w:hint="eastAsia"/>
                <w:kern w:val="0"/>
              </w:rPr>
              <w:t>是</w:t>
            </w:r>
          </w:p>
        </w:tc>
      </w:tr>
      <w:tr w:rsidR="002566D7" w14:paraId="64FB72FA" w14:textId="77777777">
        <w:trPr>
          <w:trHeight w:val="20"/>
          <w:jc w:val="center"/>
        </w:trPr>
        <w:tc>
          <w:tcPr>
            <w:tcW w:w="401" w:type="pct"/>
            <w:noWrap/>
            <w:vAlign w:val="center"/>
          </w:tcPr>
          <w:p w14:paraId="02606855" w14:textId="77777777" w:rsidR="002566D7" w:rsidRDefault="00AF7190">
            <w:pPr>
              <w:widowControl/>
              <w:jc w:val="center"/>
              <w:rPr>
                <w:kern w:val="0"/>
              </w:rPr>
            </w:pPr>
            <w:r>
              <w:rPr>
                <w:rFonts w:hint="eastAsia"/>
                <w:kern w:val="0"/>
              </w:rPr>
              <w:lastRenderedPageBreak/>
              <w:t>34</w:t>
            </w:r>
          </w:p>
        </w:tc>
        <w:tc>
          <w:tcPr>
            <w:tcW w:w="613" w:type="pct"/>
            <w:vAlign w:val="center"/>
          </w:tcPr>
          <w:p w14:paraId="1EB3FB8C" w14:textId="77777777" w:rsidR="002566D7" w:rsidRDefault="00AF7190">
            <w:pPr>
              <w:widowControl/>
              <w:jc w:val="center"/>
              <w:rPr>
                <w:kern w:val="0"/>
              </w:rPr>
            </w:pPr>
            <w:r>
              <w:rPr>
                <w:rFonts w:hint="eastAsia"/>
                <w:kern w:val="0"/>
              </w:rPr>
              <w:t>上水装置</w:t>
            </w:r>
          </w:p>
        </w:tc>
        <w:tc>
          <w:tcPr>
            <w:tcW w:w="2636" w:type="pct"/>
            <w:shd w:val="clear" w:color="auto" w:fill="auto"/>
            <w:vAlign w:val="center"/>
          </w:tcPr>
          <w:p w14:paraId="2FE9EBBD"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用于连接地面水管及水龙头，上水管两端接头采用201不锈钢螺帽铜芯，外管是304钢丝+尼龙丝混编的、内管采用三元内管</w:t>
            </w:r>
          </w:p>
        </w:tc>
        <w:tc>
          <w:tcPr>
            <w:tcW w:w="437" w:type="pct"/>
            <w:noWrap/>
            <w:vAlign w:val="center"/>
          </w:tcPr>
          <w:p w14:paraId="4A367018" w14:textId="77777777" w:rsidR="002566D7" w:rsidRDefault="00AF7190">
            <w:pPr>
              <w:widowControl/>
              <w:jc w:val="center"/>
              <w:rPr>
                <w:kern w:val="0"/>
              </w:rPr>
            </w:pPr>
            <w:r>
              <w:rPr>
                <w:rFonts w:hint="eastAsia"/>
                <w:kern w:val="0"/>
              </w:rPr>
              <w:t>套</w:t>
            </w:r>
          </w:p>
        </w:tc>
        <w:tc>
          <w:tcPr>
            <w:tcW w:w="290" w:type="pct"/>
            <w:noWrap/>
            <w:vAlign w:val="center"/>
          </w:tcPr>
          <w:p w14:paraId="704398C4" w14:textId="77777777" w:rsidR="002566D7" w:rsidRDefault="00AF7190">
            <w:pPr>
              <w:widowControl/>
              <w:jc w:val="center"/>
              <w:rPr>
                <w:kern w:val="0"/>
              </w:rPr>
            </w:pPr>
            <w:r>
              <w:rPr>
                <w:rFonts w:hint="eastAsia"/>
                <w:kern w:val="0"/>
              </w:rPr>
              <w:t>1</w:t>
            </w:r>
          </w:p>
        </w:tc>
        <w:tc>
          <w:tcPr>
            <w:tcW w:w="620" w:type="pct"/>
            <w:noWrap/>
            <w:vAlign w:val="center"/>
          </w:tcPr>
          <w:p w14:paraId="54757DDF" w14:textId="77777777" w:rsidR="002566D7" w:rsidRDefault="00AF7190">
            <w:pPr>
              <w:widowControl/>
              <w:jc w:val="center"/>
              <w:rPr>
                <w:kern w:val="0"/>
              </w:rPr>
            </w:pPr>
            <w:r>
              <w:rPr>
                <w:rFonts w:hint="eastAsia"/>
                <w:kern w:val="0"/>
              </w:rPr>
              <w:t>否</w:t>
            </w:r>
          </w:p>
        </w:tc>
      </w:tr>
      <w:tr w:rsidR="002566D7" w14:paraId="212C5B6E" w14:textId="77777777">
        <w:trPr>
          <w:trHeight w:val="20"/>
          <w:jc w:val="center"/>
        </w:trPr>
        <w:tc>
          <w:tcPr>
            <w:tcW w:w="401" w:type="pct"/>
            <w:noWrap/>
            <w:vAlign w:val="center"/>
          </w:tcPr>
          <w:p w14:paraId="774778B4" w14:textId="77777777" w:rsidR="002566D7" w:rsidRDefault="00AF7190">
            <w:pPr>
              <w:widowControl/>
              <w:jc w:val="center"/>
              <w:rPr>
                <w:kern w:val="0"/>
              </w:rPr>
            </w:pPr>
            <w:r>
              <w:rPr>
                <w:rFonts w:hint="eastAsia"/>
                <w:kern w:val="0"/>
              </w:rPr>
              <w:t>35</w:t>
            </w:r>
          </w:p>
        </w:tc>
        <w:tc>
          <w:tcPr>
            <w:tcW w:w="613" w:type="pct"/>
            <w:vAlign w:val="center"/>
          </w:tcPr>
          <w:p w14:paraId="5246CE31" w14:textId="77777777" w:rsidR="002566D7" w:rsidRDefault="00AF7190">
            <w:pPr>
              <w:widowControl/>
              <w:jc w:val="center"/>
              <w:rPr>
                <w:kern w:val="0"/>
              </w:rPr>
            </w:pPr>
            <w:r>
              <w:rPr>
                <w:rFonts w:hint="eastAsia"/>
                <w:kern w:val="0"/>
              </w:rPr>
              <w:t>下水装置</w:t>
            </w:r>
          </w:p>
        </w:tc>
        <w:tc>
          <w:tcPr>
            <w:tcW w:w="2636" w:type="pct"/>
            <w:shd w:val="clear" w:color="auto" w:fill="auto"/>
            <w:vAlign w:val="center"/>
          </w:tcPr>
          <w:p w14:paraId="13E7E613"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规格:直径35mm*长度500mm水槽专配型排水管，安装方便不渗漏</w:t>
            </w:r>
          </w:p>
        </w:tc>
        <w:tc>
          <w:tcPr>
            <w:tcW w:w="437" w:type="pct"/>
            <w:noWrap/>
            <w:vAlign w:val="center"/>
          </w:tcPr>
          <w:p w14:paraId="664CDEA6" w14:textId="77777777" w:rsidR="002566D7" w:rsidRDefault="00AF7190">
            <w:pPr>
              <w:widowControl/>
              <w:jc w:val="center"/>
              <w:rPr>
                <w:kern w:val="0"/>
              </w:rPr>
            </w:pPr>
            <w:r>
              <w:rPr>
                <w:rFonts w:hint="eastAsia"/>
                <w:kern w:val="0"/>
              </w:rPr>
              <w:t>套</w:t>
            </w:r>
          </w:p>
        </w:tc>
        <w:tc>
          <w:tcPr>
            <w:tcW w:w="290" w:type="pct"/>
            <w:noWrap/>
            <w:vAlign w:val="center"/>
          </w:tcPr>
          <w:p w14:paraId="358C53DE" w14:textId="77777777" w:rsidR="002566D7" w:rsidRDefault="00AF7190">
            <w:pPr>
              <w:widowControl/>
              <w:jc w:val="center"/>
              <w:rPr>
                <w:kern w:val="0"/>
              </w:rPr>
            </w:pPr>
            <w:r>
              <w:rPr>
                <w:rFonts w:hint="eastAsia"/>
                <w:kern w:val="0"/>
              </w:rPr>
              <w:t>1</w:t>
            </w:r>
          </w:p>
        </w:tc>
        <w:tc>
          <w:tcPr>
            <w:tcW w:w="620" w:type="pct"/>
            <w:noWrap/>
            <w:vAlign w:val="center"/>
          </w:tcPr>
          <w:p w14:paraId="33127D0F" w14:textId="77777777" w:rsidR="002566D7" w:rsidRDefault="00AF7190">
            <w:pPr>
              <w:widowControl/>
              <w:jc w:val="center"/>
              <w:rPr>
                <w:kern w:val="0"/>
              </w:rPr>
            </w:pPr>
            <w:r>
              <w:rPr>
                <w:rFonts w:hint="eastAsia"/>
                <w:kern w:val="0"/>
              </w:rPr>
              <w:t>否</w:t>
            </w:r>
          </w:p>
        </w:tc>
      </w:tr>
      <w:tr w:rsidR="002566D7" w14:paraId="3B7E838A" w14:textId="77777777">
        <w:trPr>
          <w:trHeight w:val="20"/>
          <w:jc w:val="center"/>
        </w:trPr>
        <w:tc>
          <w:tcPr>
            <w:tcW w:w="401" w:type="pct"/>
            <w:noWrap/>
            <w:vAlign w:val="center"/>
          </w:tcPr>
          <w:p w14:paraId="06F3006B" w14:textId="77777777" w:rsidR="002566D7" w:rsidRDefault="00AF7190">
            <w:pPr>
              <w:widowControl/>
              <w:jc w:val="center"/>
              <w:rPr>
                <w:kern w:val="0"/>
              </w:rPr>
            </w:pPr>
            <w:r>
              <w:rPr>
                <w:rFonts w:hint="eastAsia"/>
                <w:kern w:val="0"/>
              </w:rPr>
              <w:t>36</w:t>
            </w:r>
          </w:p>
        </w:tc>
        <w:tc>
          <w:tcPr>
            <w:tcW w:w="613" w:type="pct"/>
            <w:vAlign w:val="center"/>
          </w:tcPr>
          <w:p w14:paraId="35406DD8" w14:textId="77777777" w:rsidR="002566D7" w:rsidRDefault="00AF7190">
            <w:pPr>
              <w:widowControl/>
              <w:jc w:val="center"/>
              <w:rPr>
                <w:kern w:val="0"/>
              </w:rPr>
            </w:pPr>
            <w:r>
              <w:rPr>
                <w:rFonts w:asciiTheme="minorEastAsia" w:hAnsiTheme="minorEastAsia" w:hint="eastAsia"/>
                <w:kern w:val="0"/>
              </w:rPr>
              <w:t>■</w:t>
            </w:r>
            <w:r>
              <w:rPr>
                <w:rFonts w:hint="eastAsia"/>
                <w:kern w:val="0"/>
              </w:rPr>
              <w:t>实验室水嘴</w:t>
            </w:r>
          </w:p>
        </w:tc>
        <w:tc>
          <w:tcPr>
            <w:tcW w:w="2636" w:type="pct"/>
            <w:shd w:val="clear" w:color="auto" w:fill="auto"/>
            <w:vAlign w:val="center"/>
          </w:tcPr>
          <w:p w14:paraId="57EA824E"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实验室专用高压三联水嘴(一高二低)，铜质陶瓷芯阀，表面经环氧树脂喷涂处理，防腐蚀、耐酸碱，出水嘴拆卸。</w:t>
            </w:r>
          </w:p>
        </w:tc>
        <w:tc>
          <w:tcPr>
            <w:tcW w:w="437" w:type="pct"/>
            <w:noWrap/>
            <w:vAlign w:val="center"/>
          </w:tcPr>
          <w:p w14:paraId="67921E0F" w14:textId="77777777" w:rsidR="002566D7" w:rsidRDefault="00AF7190">
            <w:pPr>
              <w:widowControl/>
              <w:jc w:val="center"/>
              <w:rPr>
                <w:kern w:val="0"/>
              </w:rPr>
            </w:pPr>
            <w:r>
              <w:rPr>
                <w:rFonts w:hint="eastAsia"/>
                <w:kern w:val="0"/>
              </w:rPr>
              <w:t>套</w:t>
            </w:r>
          </w:p>
        </w:tc>
        <w:tc>
          <w:tcPr>
            <w:tcW w:w="290" w:type="pct"/>
            <w:noWrap/>
            <w:vAlign w:val="center"/>
          </w:tcPr>
          <w:p w14:paraId="3F063E4F" w14:textId="77777777" w:rsidR="002566D7" w:rsidRDefault="00AF7190">
            <w:pPr>
              <w:widowControl/>
              <w:jc w:val="center"/>
              <w:rPr>
                <w:kern w:val="0"/>
              </w:rPr>
            </w:pPr>
            <w:r>
              <w:rPr>
                <w:rFonts w:hint="eastAsia"/>
                <w:kern w:val="0"/>
              </w:rPr>
              <w:t>1</w:t>
            </w:r>
          </w:p>
        </w:tc>
        <w:tc>
          <w:tcPr>
            <w:tcW w:w="620" w:type="pct"/>
            <w:noWrap/>
            <w:vAlign w:val="center"/>
          </w:tcPr>
          <w:p w14:paraId="05D87404" w14:textId="77777777" w:rsidR="002566D7" w:rsidRDefault="00AF7190">
            <w:pPr>
              <w:widowControl/>
              <w:jc w:val="center"/>
              <w:rPr>
                <w:kern w:val="0"/>
              </w:rPr>
            </w:pPr>
            <w:r>
              <w:rPr>
                <w:rFonts w:hint="eastAsia"/>
                <w:kern w:val="0"/>
              </w:rPr>
              <w:t>否</w:t>
            </w:r>
          </w:p>
        </w:tc>
      </w:tr>
      <w:tr w:rsidR="002566D7" w14:paraId="6CCCAA35" w14:textId="77777777">
        <w:trPr>
          <w:trHeight w:val="20"/>
          <w:jc w:val="center"/>
        </w:trPr>
        <w:tc>
          <w:tcPr>
            <w:tcW w:w="401" w:type="pct"/>
            <w:noWrap/>
            <w:vAlign w:val="center"/>
          </w:tcPr>
          <w:p w14:paraId="41790E98" w14:textId="77777777" w:rsidR="002566D7" w:rsidRDefault="00AF7190">
            <w:pPr>
              <w:widowControl/>
              <w:jc w:val="center"/>
              <w:rPr>
                <w:kern w:val="0"/>
              </w:rPr>
            </w:pPr>
            <w:r>
              <w:rPr>
                <w:rFonts w:hint="eastAsia"/>
                <w:kern w:val="0"/>
              </w:rPr>
              <w:t>37</w:t>
            </w:r>
          </w:p>
        </w:tc>
        <w:tc>
          <w:tcPr>
            <w:tcW w:w="613" w:type="pct"/>
            <w:vAlign w:val="center"/>
          </w:tcPr>
          <w:p w14:paraId="57EA16ED" w14:textId="77777777" w:rsidR="002566D7" w:rsidRDefault="00AF7190">
            <w:pPr>
              <w:widowControl/>
              <w:jc w:val="center"/>
              <w:rPr>
                <w:kern w:val="0"/>
              </w:rPr>
            </w:pPr>
            <w:r>
              <w:rPr>
                <w:rFonts w:hint="eastAsia"/>
                <w:kern w:val="0"/>
              </w:rPr>
              <w:t>室内供排水系统</w:t>
            </w:r>
          </w:p>
        </w:tc>
        <w:tc>
          <w:tcPr>
            <w:tcW w:w="2636" w:type="pct"/>
            <w:shd w:val="clear" w:color="auto" w:fill="auto"/>
            <w:vAlign w:val="center"/>
          </w:tcPr>
          <w:p w14:paraId="23243BA8"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设有给水控制器对全室供水系统进行控制，给水管选用国标φ20mmPPR管，排水管选用加厚φ50mmPVC管，给、排水管采用专用PVC胶联接，均安装在地下，给、排水顺畅，不易堵塞，便于维护。</w:t>
            </w:r>
          </w:p>
          <w:p w14:paraId="77C6FA5D"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废水排放符合国家GB3838-88V类水质标准的规定值。</w:t>
            </w:r>
          </w:p>
        </w:tc>
        <w:tc>
          <w:tcPr>
            <w:tcW w:w="437" w:type="pct"/>
            <w:noWrap/>
            <w:vAlign w:val="center"/>
          </w:tcPr>
          <w:p w14:paraId="0510DC53" w14:textId="77777777" w:rsidR="002566D7" w:rsidRDefault="00AF7190">
            <w:pPr>
              <w:widowControl/>
              <w:jc w:val="center"/>
              <w:rPr>
                <w:kern w:val="0"/>
              </w:rPr>
            </w:pPr>
            <w:r>
              <w:rPr>
                <w:rFonts w:hint="eastAsia"/>
                <w:kern w:val="0"/>
              </w:rPr>
              <w:t>套</w:t>
            </w:r>
          </w:p>
        </w:tc>
        <w:tc>
          <w:tcPr>
            <w:tcW w:w="290" w:type="pct"/>
            <w:noWrap/>
            <w:vAlign w:val="center"/>
          </w:tcPr>
          <w:p w14:paraId="331BF184" w14:textId="77777777" w:rsidR="002566D7" w:rsidRDefault="00AF7190">
            <w:pPr>
              <w:widowControl/>
              <w:jc w:val="center"/>
              <w:rPr>
                <w:kern w:val="0"/>
              </w:rPr>
            </w:pPr>
            <w:r>
              <w:rPr>
                <w:rFonts w:hint="eastAsia"/>
                <w:kern w:val="0"/>
              </w:rPr>
              <w:t>1</w:t>
            </w:r>
          </w:p>
        </w:tc>
        <w:tc>
          <w:tcPr>
            <w:tcW w:w="620" w:type="pct"/>
            <w:noWrap/>
            <w:vAlign w:val="center"/>
          </w:tcPr>
          <w:p w14:paraId="30BE3BD1" w14:textId="77777777" w:rsidR="002566D7" w:rsidRDefault="00AF7190">
            <w:pPr>
              <w:widowControl/>
              <w:jc w:val="center"/>
              <w:rPr>
                <w:kern w:val="0"/>
              </w:rPr>
            </w:pPr>
            <w:r>
              <w:rPr>
                <w:rFonts w:hint="eastAsia"/>
                <w:kern w:val="0"/>
              </w:rPr>
              <w:t>否</w:t>
            </w:r>
          </w:p>
        </w:tc>
      </w:tr>
      <w:tr w:rsidR="002566D7" w14:paraId="5B8B4EA3" w14:textId="77777777">
        <w:trPr>
          <w:trHeight w:val="20"/>
          <w:jc w:val="center"/>
        </w:trPr>
        <w:tc>
          <w:tcPr>
            <w:tcW w:w="401" w:type="pct"/>
            <w:noWrap/>
            <w:vAlign w:val="center"/>
          </w:tcPr>
          <w:p w14:paraId="3F05B83F" w14:textId="77777777" w:rsidR="002566D7" w:rsidRDefault="00AF7190">
            <w:pPr>
              <w:widowControl/>
              <w:jc w:val="center"/>
              <w:rPr>
                <w:kern w:val="0"/>
              </w:rPr>
            </w:pPr>
            <w:r>
              <w:rPr>
                <w:rFonts w:hint="eastAsia"/>
                <w:kern w:val="0"/>
              </w:rPr>
              <w:t>38</w:t>
            </w:r>
          </w:p>
        </w:tc>
        <w:tc>
          <w:tcPr>
            <w:tcW w:w="613" w:type="pct"/>
            <w:vAlign w:val="center"/>
          </w:tcPr>
          <w:p w14:paraId="601C78FC" w14:textId="77777777" w:rsidR="002566D7" w:rsidRDefault="00AF7190">
            <w:pPr>
              <w:widowControl/>
              <w:jc w:val="center"/>
              <w:rPr>
                <w:kern w:val="0"/>
              </w:rPr>
            </w:pPr>
            <w:r>
              <w:rPr>
                <w:rFonts w:hint="eastAsia"/>
                <w:kern w:val="0"/>
              </w:rPr>
              <w:t>二氧化碳传感器</w:t>
            </w:r>
          </w:p>
        </w:tc>
        <w:tc>
          <w:tcPr>
            <w:tcW w:w="2636" w:type="pct"/>
            <w:shd w:val="clear" w:color="auto" w:fill="auto"/>
            <w:vAlign w:val="center"/>
          </w:tcPr>
          <w:p w14:paraId="1986D5B3"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量程：-2000mv~+2000mv，分辨率：1mv，精度：1%FS；数据传输端口为智能HDMI接口。(支持有线通讯和无线通讯方式)</w:t>
            </w:r>
          </w:p>
        </w:tc>
        <w:tc>
          <w:tcPr>
            <w:tcW w:w="437" w:type="pct"/>
            <w:noWrap/>
            <w:vAlign w:val="center"/>
          </w:tcPr>
          <w:p w14:paraId="3F813C85" w14:textId="77777777" w:rsidR="002566D7" w:rsidRDefault="00AF7190">
            <w:pPr>
              <w:widowControl/>
              <w:jc w:val="center"/>
              <w:rPr>
                <w:kern w:val="0"/>
              </w:rPr>
            </w:pPr>
            <w:r>
              <w:rPr>
                <w:rFonts w:hint="eastAsia"/>
                <w:kern w:val="0"/>
              </w:rPr>
              <w:t>个</w:t>
            </w:r>
          </w:p>
        </w:tc>
        <w:tc>
          <w:tcPr>
            <w:tcW w:w="290" w:type="pct"/>
            <w:noWrap/>
            <w:vAlign w:val="center"/>
          </w:tcPr>
          <w:p w14:paraId="38BA8D27" w14:textId="77777777" w:rsidR="002566D7" w:rsidRDefault="00AF7190">
            <w:pPr>
              <w:widowControl/>
              <w:jc w:val="center"/>
              <w:rPr>
                <w:kern w:val="0"/>
              </w:rPr>
            </w:pPr>
            <w:r>
              <w:rPr>
                <w:rFonts w:hint="eastAsia"/>
                <w:kern w:val="0"/>
              </w:rPr>
              <w:t>4</w:t>
            </w:r>
          </w:p>
        </w:tc>
        <w:tc>
          <w:tcPr>
            <w:tcW w:w="620" w:type="pct"/>
            <w:noWrap/>
            <w:vAlign w:val="center"/>
          </w:tcPr>
          <w:p w14:paraId="4088CB1D" w14:textId="77777777" w:rsidR="002566D7" w:rsidRDefault="00AF7190">
            <w:pPr>
              <w:widowControl/>
              <w:jc w:val="center"/>
              <w:rPr>
                <w:kern w:val="0"/>
              </w:rPr>
            </w:pPr>
            <w:r>
              <w:rPr>
                <w:rFonts w:hint="eastAsia"/>
                <w:kern w:val="0"/>
              </w:rPr>
              <w:t>否</w:t>
            </w:r>
          </w:p>
        </w:tc>
      </w:tr>
      <w:tr w:rsidR="002566D7" w14:paraId="58433132" w14:textId="77777777">
        <w:trPr>
          <w:trHeight w:val="20"/>
          <w:jc w:val="center"/>
        </w:trPr>
        <w:tc>
          <w:tcPr>
            <w:tcW w:w="401" w:type="pct"/>
            <w:noWrap/>
            <w:vAlign w:val="center"/>
          </w:tcPr>
          <w:p w14:paraId="29E550DF" w14:textId="77777777" w:rsidR="002566D7" w:rsidRDefault="00AF7190">
            <w:pPr>
              <w:widowControl/>
              <w:jc w:val="center"/>
              <w:rPr>
                <w:kern w:val="0"/>
              </w:rPr>
            </w:pPr>
            <w:r>
              <w:rPr>
                <w:rFonts w:hint="eastAsia"/>
                <w:kern w:val="0"/>
              </w:rPr>
              <w:t>39</w:t>
            </w:r>
          </w:p>
        </w:tc>
        <w:tc>
          <w:tcPr>
            <w:tcW w:w="613" w:type="pct"/>
            <w:vAlign w:val="center"/>
          </w:tcPr>
          <w:p w14:paraId="47C141F3" w14:textId="77777777" w:rsidR="002566D7" w:rsidRDefault="00AF7190">
            <w:pPr>
              <w:widowControl/>
              <w:jc w:val="center"/>
              <w:rPr>
                <w:kern w:val="0"/>
              </w:rPr>
            </w:pPr>
            <w:r>
              <w:rPr>
                <w:rFonts w:hint="eastAsia"/>
                <w:kern w:val="0"/>
              </w:rPr>
              <w:t>氧化还原传感器</w:t>
            </w:r>
          </w:p>
        </w:tc>
        <w:tc>
          <w:tcPr>
            <w:tcW w:w="2636" w:type="pct"/>
            <w:shd w:val="clear" w:color="auto" w:fill="auto"/>
            <w:vAlign w:val="center"/>
          </w:tcPr>
          <w:p w14:paraId="11C61C1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量程：0~50000ppm，分辨率：1ppm；用于测量气体中二氧化碳的含量。能探究人体的呼吸作用、探究蜡烛在烧杯中燃烧过程中氧气和二氧化碳浓度的变化。可在“探究酵母菌细胞的呼吸方式”、“植物的光合作用”、 “植物的呼吸作用”、“种子发芽过程中的呼吸作用”等实验中使用。</w:t>
            </w:r>
          </w:p>
          <w:p w14:paraId="181D1D51"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1、传感器一体化设计，RJ45接口，接口连接紧密，带有防滑暗扣，数据传输稳定；</w:t>
            </w:r>
          </w:p>
          <w:p w14:paraId="72F27449"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2、传感器上配有通电指示灯；</w:t>
            </w:r>
          </w:p>
          <w:p w14:paraId="352A618B" w14:textId="77777777" w:rsidR="002566D7" w:rsidRDefault="00AF7190">
            <w:pPr>
              <w:widowControl/>
              <w:jc w:val="left"/>
              <w:textAlignment w:val="center"/>
              <w:rPr>
                <w:rFonts w:ascii="宋体" w:hAnsi="宋体" w:cs="宋体"/>
                <w:color w:val="000000"/>
                <w:kern w:val="0"/>
                <w:sz w:val="20"/>
                <w:lang w:bidi="ar"/>
              </w:rPr>
            </w:pPr>
            <w:r>
              <w:rPr>
                <w:rFonts w:ascii="宋体" w:hAnsi="宋体" w:cs="宋体" w:hint="eastAsia"/>
                <w:color w:val="000000"/>
                <w:kern w:val="0"/>
                <w:sz w:val="20"/>
                <w:lang w:bidi="ar"/>
              </w:rPr>
              <w:t>3、自带不少于2个传感器固定孔，方便多方位与其他固定装置（如铁架台等）配套使用，方便实验；</w:t>
            </w:r>
          </w:p>
          <w:p w14:paraId="7004C01B"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4、可分别支持IOS、Android、Windows、Linux、鸿蒙系统。</w:t>
            </w:r>
          </w:p>
        </w:tc>
        <w:tc>
          <w:tcPr>
            <w:tcW w:w="437" w:type="pct"/>
            <w:noWrap/>
            <w:vAlign w:val="center"/>
          </w:tcPr>
          <w:p w14:paraId="2D8DAD56" w14:textId="77777777" w:rsidR="002566D7" w:rsidRDefault="00AF7190">
            <w:pPr>
              <w:widowControl/>
              <w:jc w:val="center"/>
              <w:rPr>
                <w:kern w:val="0"/>
              </w:rPr>
            </w:pPr>
            <w:r>
              <w:rPr>
                <w:rFonts w:hint="eastAsia"/>
                <w:kern w:val="0"/>
              </w:rPr>
              <w:t>个</w:t>
            </w:r>
          </w:p>
        </w:tc>
        <w:tc>
          <w:tcPr>
            <w:tcW w:w="290" w:type="pct"/>
            <w:noWrap/>
            <w:vAlign w:val="center"/>
          </w:tcPr>
          <w:p w14:paraId="726B81A6" w14:textId="77777777" w:rsidR="002566D7" w:rsidRDefault="00AF7190">
            <w:pPr>
              <w:widowControl/>
              <w:jc w:val="center"/>
              <w:rPr>
                <w:kern w:val="0"/>
              </w:rPr>
            </w:pPr>
            <w:r>
              <w:rPr>
                <w:rFonts w:hint="eastAsia"/>
                <w:kern w:val="0"/>
              </w:rPr>
              <w:t>4</w:t>
            </w:r>
          </w:p>
        </w:tc>
        <w:tc>
          <w:tcPr>
            <w:tcW w:w="620" w:type="pct"/>
            <w:noWrap/>
            <w:vAlign w:val="center"/>
          </w:tcPr>
          <w:p w14:paraId="0FFEF4F9" w14:textId="77777777" w:rsidR="002566D7" w:rsidRDefault="00AF7190">
            <w:pPr>
              <w:widowControl/>
              <w:jc w:val="center"/>
              <w:rPr>
                <w:kern w:val="0"/>
              </w:rPr>
            </w:pPr>
            <w:r>
              <w:rPr>
                <w:rFonts w:hint="eastAsia"/>
                <w:kern w:val="0"/>
              </w:rPr>
              <w:t>否</w:t>
            </w:r>
          </w:p>
        </w:tc>
      </w:tr>
      <w:tr w:rsidR="002566D7" w14:paraId="1455DB50" w14:textId="77777777">
        <w:trPr>
          <w:trHeight w:val="20"/>
          <w:jc w:val="center"/>
        </w:trPr>
        <w:tc>
          <w:tcPr>
            <w:tcW w:w="401" w:type="pct"/>
            <w:noWrap/>
            <w:vAlign w:val="center"/>
          </w:tcPr>
          <w:p w14:paraId="1239EFCD" w14:textId="77777777" w:rsidR="002566D7" w:rsidRDefault="00AF7190">
            <w:pPr>
              <w:widowControl/>
              <w:jc w:val="center"/>
              <w:rPr>
                <w:kern w:val="0"/>
              </w:rPr>
            </w:pPr>
            <w:r>
              <w:rPr>
                <w:rFonts w:hint="eastAsia"/>
                <w:kern w:val="0"/>
              </w:rPr>
              <w:t>40</w:t>
            </w:r>
          </w:p>
        </w:tc>
        <w:tc>
          <w:tcPr>
            <w:tcW w:w="613" w:type="pct"/>
            <w:vAlign w:val="center"/>
          </w:tcPr>
          <w:p w14:paraId="50D99CCE" w14:textId="77777777" w:rsidR="002566D7" w:rsidRDefault="00AF7190">
            <w:pPr>
              <w:widowControl/>
              <w:jc w:val="center"/>
              <w:rPr>
                <w:kern w:val="0"/>
              </w:rPr>
            </w:pPr>
            <w:r>
              <w:rPr>
                <w:rFonts w:hint="eastAsia"/>
                <w:kern w:val="0"/>
              </w:rPr>
              <w:t>溶解氧传感器</w:t>
            </w:r>
          </w:p>
        </w:tc>
        <w:tc>
          <w:tcPr>
            <w:tcW w:w="2636" w:type="pct"/>
            <w:shd w:val="clear" w:color="auto" w:fill="auto"/>
            <w:vAlign w:val="center"/>
          </w:tcPr>
          <w:p w14:paraId="5BC1B128"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量程：-2000mv~+2000mv，分辨率：1mv，精度：1%FS；数据传输端口为智能HDMI接口。(支持有线通讯和无线通讯方式)</w:t>
            </w:r>
          </w:p>
        </w:tc>
        <w:tc>
          <w:tcPr>
            <w:tcW w:w="437" w:type="pct"/>
            <w:noWrap/>
            <w:vAlign w:val="center"/>
          </w:tcPr>
          <w:p w14:paraId="27DB601D" w14:textId="77777777" w:rsidR="002566D7" w:rsidRDefault="00AF7190">
            <w:pPr>
              <w:widowControl/>
              <w:jc w:val="center"/>
              <w:rPr>
                <w:kern w:val="0"/>
              </w:rPr>
            </w:pPr>
            <w:r>
              <w:rPr>
                <w:rFonts w:hint="eastAsia"/>
                <w:kern w:val="0"/>
              </w:rPr>
              <w:t>个</w:t>
            </w:r>
          </w:p>
        </w:tc>
        <w:tc>
          <w:tcPr>
            <w:tcW w:w="290" w:type="pct"/>
            <w:noWrap/>
            <w:vAlign w:val="center"/>
          </w:tcPr>
          <w:p w14:paraId="3E0E7AD0" w14:textId="77777777" w:rsidR="002566D7" w:rsidRDefault="00AF7190">
            <w:pPr>
              <w:widowControl/>
              <w:jc w:val="center"/>
              <w:rPr>
                <w:kern w:val="0"/>
              </w:rPr>
            </w:pPr>
            <w:r>
              <w:rPr>
                <w:rFonts w:hint="eastAsia"/>
                <w:kern w:val="0"/>
              </w:rPr>
              <w:t>4</w:t>
            </w:r>
          </w:p>
        </w:tc>
        <w:tc>
          <w:tcPr>
            <w:tcW w:w="620" w:type="pct"/>
            <w:noWrap/>
            <w:vAlign w:val="center"/>
          </w:tcPr>
          <w:p w14:paraId="1182F44D" w14:textId="77777777" w:rsidR="002566D7" w:rsidRDefault="00AF7190">
            <w:pPr>
              <w:widowControl/>
              <w:jc w:val="center"/>
              <w:rPr>
                <w:kern w:val="0"/>
              </w:rPr>
            </w:pPr>
            <w:r>
              <w:rPr>
                <w:rFonts w:hint="eastAsia"/>
                <w:kern w:val="0"/>
              </w:rPr>
              <w:t>否</w:t>
            </w:r>
          </w:p>
        </w:tc>
      </w:tr>
      <w:tr w:rsidR="002566D7" w14:paraId="3167B287" w14:textId="77777777">
        <w:trPr>
          <w:trHeight w:val="20"/>
          <w:jc w:val="center"/>
        </w:trPr>
        <w:tc>
          <w:tcPr>
            <w:tcW w:w="401" w:type="pct"/>
            <w:noWrap/>
            <w:vAlign w:val="center"/>
          </w:tcPr>
          <w:p w14:paraId="621B683D" w14:textId="77777777" w:rsidR="002566D7" w:rsidRDefault="00AF7190">
            <w:pPr>
              <w:widowControl/>
              <w:jc w:val="center"/>
              <w:rPr>
                <w:kern w:val="0"/>
              </w:rPr>
            </w:pPr>
            <w:r>
              <w:rPr>
                <w:rFonts w:hint="eastAsia"/>
                <w:kern w:val="0"/>
              </w:rPr>
              <w:t>41</w:t>
            </w:r>
          </w:p>
        </w:tc>
        <w:tc>
          <w:tcPr>
            <w:tcW w:w="613" w:type="pct"/>
            <w:vAlign w:val="center"/>
          </w:tcPr>
          <w:p w14:paraId="4ABAC3FD" w14:textId="77777777" w:rsidR="002566D7" w:rsidRDefault="00AF7190">
            <w:pPr>
              <w:widowControl/>
              <w:jc w:val="center"/>
              <w:rPr>
                <w:kern w:val="0"/>
              </w:rPr>
            </w:pPr>
            <w:r>
              <w:rPr>
                <w:rFonts w:hint="eastAsia"/>
                <w:kern w:val="0"/>
              </w:rPr>
              <w:t>高温传感器</w:t>
            </w:r>
          </w:p>
        </w:tc>
        <w:tc>
          <w:tcPr>
            <w:tcW w:w="2636" w:type="pct"/>
            <w:shd w:val="clear" w:color="auto" w:fill="auto"/>
            <w:vAlign w:val="center"/>
          </w:tcPr>
          <w:p w14:paraId="7D5B9F4E"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量程：0~20mg/L；  分辨率0.01 mg/L；极谱式铂阴极和银阳极探头,探头直径不超过13mm，特氟龙</w:t>
            </w:r>
            <w:r>
              <w:rPr>
                <w:rFonts w:ascii="宋体" w:hAnsi="宋体" w:cs="宋体" w:hint="eastAsia"/>
                <w:color w:val="000000"/>
                <w:kern w:val="0"/>
                <w:sz w:val="20"/>
                <w:lang w:bidi="ar"/>
              </w:rPr>
              <w:lastRenderedPageBreak/>
              <w:t>可置换膜，自带温度补偿，无需复杂温补过程，数据传输端口为智能HDMI接口。(支持有线通讯和无线通讯方式)</w:t>
            </w:r>
          </w:p>
        </w:tc>
        <w:tc>
          <w:tcPr>
            <w:tcW w:w="437" w:type="pct"/>
            <w:noWrap/>
            <w:vAlign w:val="center"/>
          </w:tcPr>
          <w:p w14:paraId="7BBED0C4" w14:textId="77777777" w:rsidR="002566D7" w:rsidRDefault="00AF7190">
            <w:pPr>
              <w:widowControl/>
              <w:jc w:val="center"/>
              <w:rPr>
                <w:kern w:val="0"/>
              </w:rPr>
            </w:pPr>
            <w:r>
              <w:rPr>
                <w:rFonts w:hint="eastAsia"/>
                <w:kern w:val="0"/>
              </w:rPr>
              <w:lastRenderedPageBreak/>
              <w:t>个</w:t>
            </w:r>
          </w:p>
        </w:tc>
        <w:tc>
          <w:tcPr>
            <w:tcW w:w="290" w:type="pct"/>
            <w:noWrap/>
            <w:vAlign w:val="center"/>
          </w:tcPr>
          <w:p w14:paraId="2FDEA9E2" w14:textId="77777777" w:rsidR="002566D7" w:rsidRDefault="00AF7190">
            <w:pPr>
              <w:widowControl/>
              <w:jc w:val="center"/>
              <w:rPr>
                <w:kern w:val="0"/>
              </w:rPr>
            </w:pPr>
            <w:r>
              <w:rPr>
                <w:rFonts w:hint="eastAsia"/>
                <w:kern w:val="0"/>
              </w:rPr>
              <w:t>4</w:t>
            </w:r>
          </w:p>
        </w:tc>
        <w:tc>
          <w:tcPr>
            <w:tcW w:w="620" w:type="pct"/>
            <w:noWrap/>
            <w:vAlign w:val="center"/>
          </w:tcPr>
          <w:p w14:paraId="087C650E" w14:textId="77777777" w:rsidR="002566D7" w:rsidRDefault="00AF7190">
            <w:pPr>
              <w:widowControl/>
              <w:jc w:val="center"/>
              <w:rPr>
                <w:kern w:val="0"/>
              </w:rPr>
            </w:pPr>
            <w:r>
              <w:rPr>
                <w:rFonts w:hint="eastAsia"/>
                <w:kern w:val="0"/>
              </w:rPr>
              <w:t>否</w:t>
            </w:r>
          </w:p>
        </w:tc>
      </w:tr>
      <w:tr w:rsidR="002566D7" w14:paraId="7A528F07" w14:textId="77777777">
        <w:trPr>
          <w:trHeight w:val="20"/>
          <w:jc w:val="center"/>
        </w:trPr>
        <w:tc>
          <w:tcPr>
            <w:tcW w:w="401" w:type="pct"/>
            <w:noWrap/>
            <w:vAlign w:val="center"/>
          </w:tcPr>
          <w:p w14:paraId="095CD4DD" w14:textId="77777777" w:rsidR="002566D7" w:rsidRDefault="00AF7190">
            <w:pPr>
              <w:widowControl/>
              <w:jc w:val="center"/>
              <w:rPr>
                <w:kern w:val="0"/>
              </w:rPr>
            </w:pPr>
            <w:r>
              <w:rPr>
                <w:rFonts w:hint="eastAsia"/>
                <w:kern w:val="0"/>
              </w:rPr>
              <w:lastRenderedPageBreak/>
              <w:t>42</w:t>
            </w:r>
          </w:p>
        </w:tc>
        <w:tc>
          <w:tcPr>
            <w:tcW w:w="613" w:type="pct"/>
            <w:vAlign w:val="center"/>
          </w:tcPr>
          <w:p w14:paraId="27BBA7E0" w14:textId="77777777" w:rsidR="002566D7" w:rsidRDefault="00AF7190">
            <w:pPr>
              <w:widowControl/>
              <w:jc w:val="center"/>
              <w:rPr>
                <w:kern w:val="0"/>
              </w:rPr>
            </w:pPr>
            <w:r>
              <w:rPr>
                <w:rFonts w:hint="eastAsia"/>
                <w:kern w:val="0"/>
              </w:rPr>
              <w:t>色度计传感器</w:t>
            </w:r>
          </w:p>
        </w:tc>
        <w:tc>
          <w:tcPr>
            <w:tcW w:w="2636" w:type="pct"/>
            <w:shd w:val="clear" w:color="auto" w:fill="auto"/>
            <w:vAlign w:val="center"/>
          </w:tcPr>
          <w:p w14:paraId="2839C741"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量程：0℃～1300℃，分辨率：1℃；直径3mm不锈钢探针，可测量高温物体或者火焰的温度，数据传输端口为智能HDMI接口。(支持有线通讯和无线通讯方式)</w:t>
            </w:r>
          </w:p>
        </w:tc>
        <w:tc>
          <w:tcPr>
            <w:tcW w:w="437" w:type="pct"/>
            <w:noWrap/>
            <w:vAlign w:val="center"/>
          </w:tcPr>
          <w:p w14:paraId="6523C3DD" w14:textId="77777777" w:rsidR="002566D7" w:rsidRDefault="00AF7190">
            <w:pPr>
              <w:widowControl/>
              <w:jc w:val="center"/>
              <w:rPr>
                <w:kern w:val="0"/>
              </w:rPr>
            </w:pPr>
            <w:r>
              <w:rPr>
                <w:rFonts w:hint="eastAsia"/>
                <w:kern w:val="0"/>
              </w:rPr>
              <w:t>个</w:t>
            </w:r>
          </w:p>
        </w:tc>
        <w:tc>
          <w:tcPr>
            <w:tcW w:w="290" w:type="pct"/>
            <w:noWrap/>
            <w:vAlign w:val="center"/>
          </w:tcPr>
          <w:p w14:paraId="1BE3EAD2" w14:textId="77777777" w:rsidR="002566D7" w:rsidRDefault="00AF7190">
            <w:pPr>
              <w:widowControl/>
              <w:jc w:val="center"/>
              <w:rPr>
                <w:kern w:val="0"/>
              </w:rPr>
            </w:pPr>
            <w:r>
              <w:rPr>
                <w:rFonts w:hint="eastAsia"/>
                <w:kern w:val="0"/>
              </w:rPr>
              <w:t>4</w:t>
            </w:r>
          </w:p>
        </w:tc>
        <w:tc>
          <w:tcPr>
            <w:tcW w:w="620" w:type="pct"/>
            <w:noWrap/>
            <w:vAlign w:val="center"/>
          </w:tcPr>
          <w:p w14:paraId="6E2008A1" w14:textId="77777777" w:rsidR="002566D7" w:rsidRDefault="00AF7190">
            <w:pPr>
              <w:widowControl/>
              <w:jc w:val="center"/>
              <w:rPr>
                <w:kern w:val="0"/>
              </w:rPr>
            </w:pPr>
            <w:r>
              <w:rPr>
                <w:rFonts w:hint="eastAsia"/>
                <w:kern w:val="0"/>
              </w:rPr>
              <w:t>否</w:t>
            </w:r>
          </w:p>
        </w:tc>
      </w:tr>
      <w:tr w:rsidR="002566D7" w14:paraId="3D130D61" w14:textId="77777777">
        <w:trPr>
          <w:trHeight w:val="20"/>
          <w:jc w:val="center"/>
        </w:trPr>
        <w:tc>
          <w:tcPr>
            <w:tcW w:w="401" w:type="pct"/>
            <w:noWrap/>
            <w:vAlign w:val="center"/>
          </w:tcPr>
          <w:p w14:paraId="098C7E63" w14:textId="77777777" w:rsidR="002566D7" w:rsidRDefault="00AF7190">
            <w:pPr>
              <w:widowControl/>
              <w:jc w:val="center"/>
              <w:rPr>
                <w:kern w:val="0"/>
              </w:rPr>
            </w:pPr>
            <w:r>
              <w:rPr>
                <w:rFonts w:hint="eastAsia"/>
                <w:kern w:val="0"/>
              </w:rPr>
              <w:t>43</w:t>
            </w:r>
          </w:p>
        </w:tc>
        <w:tc>
          <w:tcPr>
            <w:tcW w:w="613" w:type="pct"/>
            <w:vAlign w:val="center"/>
          </w:tcPr>
          <w:p w14:paraId="10C29C93" w14:textId="77777777" w:rsidR="002566D7" w:rsidRDefault="00AF7190">
            <w:pPr>
              <w:widowControl/>
              <w:jc w:val="center"/>
              <w:rPr>
                <w:kern w:val="0"/>
              </w:rPr>
            </w:pPr>
            <w:r>
              <w:rPr>
                <w:rFonts w:hint="eastAsia"/>
                <w:kern w:val="0"/>
              </w:rPr>
              <w:t>浊度计传感器</w:t>
            </w:r>
          </w:p>
        </w:tc>
        <w:tc>
          <w:tcPr>
            <w:tcW w:w="2636" w:type="pct"/>
            <w:shd w:val="clear" w:color="auto" w:fill="auto"/>
            <w:vAlign w:val="center"/>
          </w:tcPr>
          <w:p w14:paraId="49CB33AE"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量程：0～100%；分辨率：0.1%，采用四波段光源波长为：430，470，565，635nm。软件可以实现波段选择、校准。数据传输端口为智能HDMI接口。(支持有线通讯和无线通讯方式)</w:t>
            </w:r>
          </w:p>
        </w:tc>
        <w:tc>
          <w:tcPr>
            <w:tcW w:w="437" w:type="pct"/>
            <w:noWrap/>
            <w:vAlign w:val="center"/>
          </w:tcPr>
          <w:p w14:paraId="4E0DBD06" w14:textId="77777777" w:rsidR="002566D7" w:rsidRDefault="00AF7190">
            <w:pPr>
              <w:widowControl/>
              <w:jc w:val="center"/>
              <w:rPr>
                <w:kern w:val="0"/>
              </w:rPr>
            </w:pPr>
            <w:r>
              <w:rPr>
                <w:rFonts w:hint="eastAsia"/>
                <w:kern w:val="0"/>
              </w:rPr>
              <w:t>个</w:t>
            </w:r>
          </w:p>
        </w:tc>
        <w:tc>
          <w:tcPr>
            <w:tcW w:w="290" w:type="pct"/>
            <w:noWrap/>
            <w:vAlign w:val="center"/>
          </w:tcPr>
          <w:p w14:paraId="10053633" w14:textId="77777777" w:rsidR="002566D7" w:rsidRDefault="00AF7190">
            <w:pPr>
              <w:widowControl/>
              <w:jc w:val="center"/>
              <w:rPr>
                <w:kern w:val="0"/>
              </w:rPr>
            </w:pPr>
            <w:r>
              <w:rPr>
                <w:rFonts w:hint="eastAsia"/>
                <w:kern w:val="0"/>
              </w:rPr>
              <w:t>4</w:t>
            </w:r>
          </w:p>
        </w:tc>
        <w:tc>
          <w:tcPr>
            <w:tcW w:w="620" w:type="pct"/>
            <w:noWrap/>
            <w:vAlign w:val="center"/>
          </w:tcPr>
          <w:p w14:paraId="6E814E9B" w14:textId="77777777" w:rsidR="002566D7" w:rsidRDefault="00AF7190">
            <w:pPr>
              <w:widowControl/>
              <w:jc w:val="center"/>
              <w:rPr>
                <w:kern w:val="0"/>
              </w:rPr>
            </w:pPr>
            <w:r>
              <w:rPr>
                <w:rFonts w:hint="eastAsia"/>
                <w:kern w:val="0"/>
              </w:rPr>
              <w:t>否</w:t>
            </w:r>
          </w:p>
        </w:tc>
      </w:tr>
      <w:tr w:rsidR="002566D7" w14:paraId="3518B078" w14:textId="77777777">
        <w:trPr>
          <w:trHeight w:val="20"/>
          <w:jc w:val="center"/>
        </w:trPr>
        <w:tc>
          <w:tcPr>
            <w:tcW w:w="401" w:type="pct"/>
            <w:noWrap/>
            <w:vAlign w:val="center"/>
          </w:tcPr>
          <w:p w14:paraId="3C863DC5" w14:textId="77777777" w:rsidR="002566D7" w:rsidRDefault="00AF7190">
            <w:pPr>
              <w:widowControl/>
              <w:jc w:val="center"/>
              <w:rPr>
                <w:kern w:val="0"/>
              </w:rPr>
            </w:pPr>
            <w:r>
              <w:rPr>
                <w:rFonts w:hint="eastAsia"/>
                <w:kern w:val="0"/>
              </w:rPr>
              <w:t>44</w:t>
            </w:r>
          </w:p>
        </w:tc>
        <w:tc>
          <w:tcPr>
            <w:tcW w:w="613" w:type="pct"/>
            <w:vAlign w:val="center"/>
          </w:tcPr>
          <w:p w14:paraId="07C24F2B" w14:textId="77777777" w:rsidR="002566D7" w:rsidRDefault="00AF7190">
            <w:pPr>
              <w:widowControl/>
              <w:jc w:val="center"/>
              <w:rPr>
                <w:kern w:val="0"/>
              </w:rPr>
            </w:pPr>
            <w:r>
              <w:rPr>
                <w:rFonts w:hint="eastAsia"/>
                <w:kern w:val="0"/>
              </w:rPr>
              <w:t>酒精传感器</w:t>
            </w:r>
          </w:p>
        </w:tc>
        <w:tc>
          <w:tcPr>
            <w:tcW w:w="2636" w:type="pct"/>
            <w:shd w:val="clear" w:color="auto" w:fill="auto"/>
            <w:vAlign w:val="center"/>
          </w:tcPr>
          <w:p w14:paraId="2C627701"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量程：0～1000NTU； 分辨率：0.1NTU，数据传输端口为智能HDMI接口。(支持有线通讯和无线通讯方式)</w:t>
            </w:r>
          </w:p>
        </w:tc>
        <w:tc>
          <w:tcPr>
            <w:tcW w:w="437" w:type="pct"/>
            <w:noWrap/>
            <w:vAlign w:val="center"/>
          </w:tcPr>
          <w:p w14:paraId="4967AA92" w14:textId="77777777" w:rsidR="002566D7" w:rsidRDefault="00AF7190">
            <w:pPr>
              <w:widowControl/>
              <w:jc w:val="center"/>
              <w:rPr>
                <w:kern w:val="0"/>
              </w:rPr>
            </w:pPr>
            <w:r>
              <w:rPr>
                <w:rFonts w:hint="eastAsia"/>
                <w:kern w:val="0"/>
              </w:rPr>
              <w:t>个</w:t>
            </w:r>
          </w:p>
        </w:tc>
        <w:tc>
          <w:tcPr>
            <w:tcW w:w="290" w:type="pct"/>
            <w:noWrap/>
            <w:vAlign w:val="center"/>
          </w:tcPr>
          <w:p w14:paraId="1366C92E" w14:textId="77777777" w:rsidR="002566D7" w:rsidRDefault="00AF7190">
            <w:pPr>
              <w:widowControl/>
              <w:jc w:val="center"/>
              <w:rPr>
                <w:kern w:val="0"/>
              </w:rPr>
            </w:pPr>
            <w:r>
              <w:rPr>
                <w:rFonts w:hint="eastAsia"/>
                <w:kern w:val="0"/>
              </w:rPr>
              <w:t>4</w:t>
            </w:r>
          </w:p>
        </w:tc>
        <w:tc>
          <w:tcPr>
            <w:tcW w:w="620" w:type="pct"/>
            <w:noWrap/>
            <w:vAlign w:val="center"/>
          </w:tcPr>
          <w:p w14:paraId="32E3D1BA" w14:textId="77777777" w:rsidR="002566D7" w:rsidRDefault="00AF7190">
            <w:pPr>
              <w:widowControl/>
              <w:jc w:val="center"/>
              <w:rPr>
                <w:kern w:val="0"/>
              </w:rPr>
            </w:pPr>
            <w:r>
              <w:rPr>
                <w:rFonts w:hint="eastAsia"/>
                <w:kern w:val="0"/>
              </w:rPr>
              <w:t>否</w:t>
            </w:r>
          </w:p>
        </w:tc>
      </w:tr>
      <w:tr w:rsidR="002566D7" w14:paraId="2231CB68" w14:textId="77777777">
        <w:trPr>
          <w:trHeight w:val="20"/>
          <w:jc w:val="center"/>
        </w:trPr>
        <w:tc>
          <w:tcPr>
            <w:tcW w:w="401" w:type="pct"/>
            <w:noWrap/>
            <w:vAlign w:val="center"/>
          </w:tcPr>
          <w:p w14:paraId="33856A54" w14:textId="77777777" w:rsidR="002566D7" w:rsidRDefault="00AF7190">
            <w:pPr>
              <w:widowControl/>
              <w:jc w:val="center"/>
              <w:rPr>
                <w:kern w:val="0"/>
              </w:rPr>
            </w:pPr>
            <w:r>
              <w:rPr>
                <w:rFonts w:hint="eastAsia"/>
                <w:kern w:val="0"/>
              </w:rPr>
              <w:t>45</w:t>
            </w:r>
          </w:p>
        </w:tc>
        <w:tc>
          <w:tcPr>
            <w:tcW w:w="613" w:type="pct"/>
            <w:vAlign w:val="center"/>
          </w:tcPr>
          <w:p w14:paraId="52A636AD" w14:textId="77777777" w:rsidR="002566D7" w:rsidRDefault="00AF7190">
            <w:pPr>
              <w:widowControl/>
              <w:jc w:val="center"/>
              <w:rPr>
                <w:kern w:val="0"/>
              </w:rPr>
            </w:pPr>
            <w:r>
              <w:rPr>
                <w:rFonts w:hint="eastAsia"/>
                <w:kern w:val="0"/>
              </w:rPr>
              <w:t>心率传感器</w:t>
            </w:r>
          </w:p>
        </w:tc>
        <w:tc>
          <w:tcPr>
            <w:tcW w:w="2636" w:type="pct"/>
            <w:shd w:val="clear" w:color="auto" w:fill="auto"/>
            <w:vAlign w:val="center"/>
          </w:tcPr>
          <w:p w14:paraId="59545F78"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量程: 0-5500ppm     分辨率：5ppm，数据传输端口为智能HDMI接口。(支持有线通讯和无线通讯方式)</w:t>
            </w:r>
          </w:p>
        </w:tc>
        <w:tc>
          <w:tcPr>
            <w:tcW w:w="437" w:type="pct"/>
            <w:noWrap/>
            <w:vAlign w:val="center"/>
          </w:tcPr>
          <w:p w14:paraId="05FD1FD7" w14:textId="77777777" w:rsidR="002566D7" w:rsidRDefault="00AF7190">
            <w:pPr>
              <w:widowControl/>
              <w:jc w:val="center"/>
              <w:rPr>
                <w:kern w:val="0"/>
              </w:rPr>
            </w:pPr>
            <w:r>
              <w:rPr>
                <w:rFonts w:hint="eastAsia"/>
                <w:kern w:val="0"/>
              </w:rPr>
              <w:t>个</w:t>
            </w:r>
          </w:p>
        </w:tc>
        <w:tc>
          <w:tcPr>
            <w:tcW w:w="290" w:type="pct"/>
            <w:noWrap/>
            <w:vAlign w:val="center"/>
          </w:tcPr>
          <w:p w14:paraId="646042CF" w14:textId="77777777" w:rsidR="002566D7" w:rsidRDefault="00AF7190">
            <w:pPr>
              <w:widowControl/>
              <w:jc w:val="center"/>
              <w:rPr>
                <w:kern w:val="0"/>
              </w:rPr>
            </w:pPr>
            <w:r>
              <w:rPr>
                <w:rFonts w:hint="eastAsia"/>
                <w:kern w:val="0"/>
              </w:rPr>
              <w:t>4</w:t>
            </w:r>
          </w:p>
        </w:tc>
        <w:tc>
          <w:tcPr>
            <w:tcW w:w="620" w:type="pct"/>
            <w:noWrap/>
            <w:vAlign w:val="center"/>
          </w:tcPr>
          <w:p w14:paraId="1576FC91" w14:textId="77777777" w:rsidR="002566D7" w:rsidRDefault="00AF7190">
            <w:pPr>
              <w:widowControl/>
              <w:jc w:val="center"/>
              <w:rPr>
                <w:kern w:val="0"/>
              </w:rPr>
            </w:pPr>
            <w:r>
              <w:rPr>
                <w:rFonts w:hint="eastAsia"/>
                <w:kern w:val="0"/>
              </w:rPr>
              <w:t>否</w:t>
            </w:r>
          </w:p>
        </w:tc>
      </w:tr>
      <w:tr w:rsidR="002566D7" w14:paraId="0BE3CD7E" w14:textId="77777777">
        <w:trPr>
          <w:trHeight w:val="20"/>
          <w:jc w:val="center"/>
        </w:trPr>
        <w:tc>
          <w:tcPr>
            <w:tcW w:w="401" w:type="pct"/>
            <w:noWrap/>
            <w:vAlign w:val="center"/>
          </w:tcPr>
          <w:p w14:paraId="39935C3A" w14:textId="77777777" w:rsidR="002566D7" w:rsidRDefault="00AF7190">
            <w:pPr>
              <w:widowControl/>
              <w:jc w:val="center"/>
              <w:rPr>
                <w:kern w:val="0"/>
              </w:rPr>
            </w:pPr>
            <w:r>
              <w:rPr>
                <w:rFonts w:hint="eastAsia"/>
                <w:kern w:val="0"/>
              </w:rPr>
              <w:t>46</w:t>
            </w:r>
          </w:p>
        </w:tc>
        <w:tc>
          <w:tcPr>
            <w:tcW w:w="613" w:type="pct"/>
            <w:vAlign w:val="center"/>
          </w:tcPr>
          <w:p w14:paraId="3543E367" w14:textId="77777777" w:rsidR="002566D7" w:rsidRDefault="00AF7190">
            <w:pPr>
              <w:widowControl/>
              <w:jc w:val="center"/>
              <w:rPr>
                <w:kern w:val="0"/>
              </w:rPr>
            </w:pPr>
            <w:r>
              <w:rPr>
                <w:rFonts w:hint="eastAsia"/>
                <w:kern w:val="0"/>
              </w:rPr>
              <w:t>心电图传感器</w:t>
            </w:r>
          </w:p>
        </w:tc>
        <w:tc>
          <w:tcPr>
            <w:tcW w:w="2636" w:type="pct"/>
            <w:shd w:val="clear" w:color="auto" w:fill="auto"/>
            <w:vAlign w:val="center"/>
          </w:tcPr>
          <w:p w14:paraId="3A6454BF"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量程：25～200bpm/0～100AM,分辨率：1bpm ；指脉式探头,量程切换通过软件选择，数据传输端口为智能HDMI接口。(支持有线通讯和无线通讯方式)</w:t>
            </w:r>
          </w:p>
        </w:tc>
        <w:tc>
          <w:tcPr>
            <w:tcW w:w="437" w:type="pct"/>
            <w:noWrap/>
            <w:vAlign w:val="center"/>
          </w:tcPr>
          <w:p w14:paraId="496DA7A3" w14:textId="77777777" w:rsidR="002566D7" w:rsidRDefault="00AF7190">
            <w:pPr>
              <w:widowControl/>
              <w:jc w:val="center"/>
              <w:rPr>
                <w:kern w:val="0"/>
              </w:rPr>
            </w:pPr>
            <w:r>
              <w:rPr>
                <w:rFonts w:hint="eastAsia"/>
                <w:kern w:val="0"/>
              </w:rPr>
              <w:t>个</w:t>
            </w:r>
          </w:p>
        </w:tc>
        <w:tc>
          <w:tcPr>
            <w:tcW w:w="290" w:type="pct"/>
            <w:noWrap/>
            <w:vAlign w:val="center"/>
          </w:tcPr>
          <w:p w14:paraId="42DFC711" w14:textId="77777777" w:rsidR="002566D7" w:rsidRDefault="00AF7190">
            <w:pPr>
              <w:widowControl/>
              <w:jc w:val="center"/>
              <w:rPr>
                <w:kern w:val="0"/>
              </w:rPr>
            </w:pPr>
            <w:r>
              <w:rPr>
                <w:rFonts w:hint="eastAsia"/>
                <w:kern w:val="0"/>
              </w:rPr>
              <w:t>4</w:t>
            </w:r>
          </w:p>
        </w:tc>
        <w:tc>
          <w:tcPr>
            <w:tcW w:w="620" w:type="pct"/>
            <w:noWrap/>
            <w:vAlign w:val="center"/>
          </w:tcPr>
          <w:p w14:paraId="4491FD67" w14:textId="77777777" w:rsidR="002566D7" w:rsidRDefault="00AF7190">
            <w:pPr>
              <w:widowControl/>
              <w:jc w:val="center"/>
              <w:rPr>
                <w:kern w:val="0"/>
              </w:rPr>
            </w:pPr>
            <w:r>
              <w:rPr>
                <w:rFonts w:hint="eastAsia"/>
                <w:kern w:val="0"/>
              </w:rPr>
              <w:t>否</w:t>
            </w:r>
          </w:p>
        </w:tc>
      </w:tr>
      <w:tr w:rsidR="002566D7" w14:paraId="4959C69F" w14:textId="77777777">
        <w:trPr>
          <w:trHeight w:val="20"/>
          <w:jc w:val="center"/>
        </w:trPr>
        <w:tc>
          <w:tcPr>
            <w:tcW w:w="401" w:type="pct"/>
            <w:noWrap/>
            <w:vAlign w:val="center"/>
          </w:tcPr>
          <w:p w14:paraId="5FAD0CFA" w14:textId="77777777" w:rsidR="002566D7" w:rsidRDefault="00AF7190">
            <w:pPr>
              <w:widowControl/>
              <w:jc w:val="center"/>
              <w:rPr>
                <w:kern w:val="0"/>
              </w:rPr>
            </w:pPr>
            <w:r>
              <w:rPr>
                <w:rFonts w:hint="eastAsia"/>
                <w:kern w:val="0"/>
              </w:rPr>
              <w:t>47</w:t>
            </w:r>
          </w:p>
        </w:tc>
        <w:tc>
          <w:tcPr>
            <w:tcW w:w="613" w:type="pct"/>
            <w:vAlign w:val="center"/>
          </w:tcPr>
          <w:p w14:paraId="61035DCE" w14:textId="77777777" w:rsidR="002566D7" w:rsidRDefault="00AF7190">
            <w:pPr>
              <w:widowControl/>
              <w:jc w:val="center"/>
              <w:rPr>
                <w:kern w:val="0"/>
              </w:rPr>
            </w:pPr>
            <w:r>
              <w:rPr>
                <w:rFonts w:hint="eastAsia"/>
                <w:kern w:val="0"/>
              </w:rPr>
              <w:t>土壤湿度传感器</w:t>
            </w:r>
          </w:p>
        </w:tc>
        <w:tc>
          <w:tcPr>
            <w:tcW w:w="2636" w:type="pct"/>
            <w:shd w:val="clear" w:color="auto" w:fill="auto"/>
            <w:vAlign w:val="center"/>
          </w:tcPr>
          <w:p w14:paraId="473C833E"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输出电压：0~5mv/45~250bmp,分辨率：0.01mv/1 bmp  精度：1%FS,量程切换通过软件选择，数据传输端口为智能HDMI接口。(支持有线通讯和无线通讯方式)</w:t>
            </w:r>
          </w:p>
        </w:tc>
        <w:tc>
          <w:tcPr>
            <w:tcW w:w="437" w:type="pct"/>
            <w:noWrap/>
            <w:vAlign w:val="center"/>
          </w:tcPr>
          <w:p w14:paraId="3B81556F" w14:textId="77777777" w:rsidR="002566D7" w:rsidRDefault="00AF7190">
            <w:pPr>
              <w:widowControl/>
              <w:jc w:val="center"/>
              <w:rPr>
                <w:kern w:val="0"/>
              </w:rPr>
            </w:pPr>
            <w:r>
              <w:rPr>
                <w:rFonts w:hint="eastAsia"/>
                <w:kern w:val="0"/>
              </w:rPr>
              <w:t>个</w:t>
            </w:r>
          </w:p>
        </w:tc>
        <w:tc>
          <w:tcPr>
            <w:tcW w:w="290" w:type="pct"/>
            <w:noWrap/>
            <w:vAlign w:val="center"/>
          </w:tcPr>
          <w:p w14:paraId="2BE8B2C0" w14:textId="77777777" w:rsidR="002566D7" w:rsidRDefault="00AF7190">
            <w:pPr>
              <w:widowControl/>
              <w:jc w:val="center"/>
              <w:rPr>
                <w:kern w:val="0"/>
              </w:rPr>
            </w:pPr>
            <w:r>
              <w:rPr>
                <w:rFonts w:hint="eastAsia"/>
                <w:kern w:val="0"/>
              </w:rPr>
              <w:t>4</w:t>
            </w:r>
          </w:p>
        </w:tc>
        <w:tc>
          <w:tcPr>
            <w:tcW w:w="620" w:type="pct"/>
            <w:noWrap/>
            <w:vAlign w:val="center"/>
          </w:tcPr>
          <w:p w14:paraId="537AC63B" w14:textId="77777777" w:rsidR="002566D7" w:rsidRDefault="00AF7190">
            <w:pPr>
              <w:widowControl/>
              <w:jc w:val="center"/>
              <w:rPr>
                <w:kern w:val="0"/>
              </w:rPr>
            </w:pPr>
            <w:r>
              <w:rPr>
                <w:rFonts w:hint="eastAsia"/>
                <w:kern w:val="0"/>
              </w:rPr>
              <w:t>否</w:t>
            </w:r>
          </w:p>
        </w:tc>
      </w:tr>
      <w:tr w:rsidR="002566D7" w14:paraId="02778B42" w14:textId="77777777">
        <w:trPr>
          <w:trHeight w:val="20"/>
          <w:jc w:val="center"/>
        </w:trPr>
        <w:tc>
          <w:tcPr>
            <w:tcW w:w="401" w:type="pct"/>
            <w:noWrap/>
            <w:vAlign w:val="center"/>
          </w:tcPr>
          <w:p w14:paraId="34702C3C" w14:textId="77777777" w:rsidR="002566D7" w:rsidRDefault="00AF7190">
            <w:pPr>
              <w:widowControl/>
              <w:jc w:val="center"/>
              <w:rPr>
                <w:kern w:val="0"/>
              </w:rPr>
            </w:pPr>
            <w:r>
              <w:rPr>
                <w:rFonts w:hint="eastAsia"/>
                <w:kern w:val="0"/>
              </w:rPr>
              <w:t>48</w:t>
            </w:r>
          </w:p>
        </w:tc>
        <w:tc>
          <w:tcPr>
            <w:tcW w:w="613" w:type="pct"/>
            <w:vAlign w:val="center"/>
          </w:tcPr>
          <w:p w14:paraId="24FBCCB7" w14:textId="77777777" w:rsidR="002566D7" w:rsidRDefault="00AF7190">
            <w:pPr>
              <w:widowControl/>
              <w:jc w:val="center"/>
              <w:rPr>
                <w:kern w:val="0"/>
              </w:rPr>
            </w:pPr>
            <w:r>
              <w:rPr>
                <w:rFonts w:hint="eastAsia"/>
                <w:kern w:val="0"/>
              </w:rPr>
              <w:t>铝合金箱</w:t>
            </w:r>
          </w:p>
        </w:tc>
        <w:tc>
          <w:tcPr>
            <w:tcW w:w="2636" w:type="pct"/>
            <w:shd w:val="clear" w:color="auto" w:fill="auto"/>
            <w:vAlign w:val="center"/>
          </w:tcPr>
          <w:p w14:paraId="7CB5EBFB"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量程:0～100%RH；    分辨率:0.1%，数据传输端口为智能HDMI接口。(支持有线通讯和无线通讯方式)</w:t>
            </w:r>
          </w:p>
        </w:tc>
        <w:tc>
          <w:tcPr>
            <w:tcW w:w="437" w:type="pct"/>
            <w:noWrap/>
            <w:vAlign w:val="center"/>
          </w:tcPr>
          <w:p w14:paraId="3DDFAD5F" w14:textId="77777777" w:rsidR="002566D7" w:rsidRDefault="00AF7190">
            <w:pPr>
              <w:widowControl/>
              <w:jc w:val="center"/>
              <w:rPr>
                <w:kern w:val="0"/>
              </w:rPr>
            </w:pPr>
            <w:r>
              <w:rPr>
                <w:rFonts w:hint="eastAsia"/>
                <w:kern w:val="0"/>
              </w:rPr>
              <w:t>套</w:t>
            </w:r>
          </w:p>
        </w:tc>
        <w:tc>
          <w:tcPr>
            <w:tcW w:w="290" w:type="pct"/>
            <w:noWrap/>
            <w:vAlign w:val="center"/>
          </w:tcPr>
          <w:p w14:paraId="4D8533C1" w14:textId="77777777" w:rsidR="002566D7" w:rsidRDefault="00AF7190">
            <w:pPr>
              <w:widowControl/>
              <w:jc w:val="center"/>
              <w:rPr>
                <w:kern w:val="0"/>
              </w:rPr>
            </w:pPr>
            <w:r>
              <w:rPr>
                <w:rFonts w:hint="eastAsia"/>
                <w:kern w:val="0"/>
              </w:rPr>
              <w:t>4</w:t>
            </w:r>
          </w:p>
        </w:tc>
        <w:tc>
          <w:tcPr>
            <w:tcW w:w="620" w:type="pct"/>
            <w:noWrap/>
            <w:vAlign w:val="center"/>
          </w:tcPr>
          <w:p w14:paraId="36FB0928" w14:textId="77777777" w:rsidR="002566D7" w:rsidRDefault="00AF7190">
            <w:pPr>
              <w:widowControl/>
              <w:jc w:val="center"/>
              <w:rPr>
                <w:kern w:val="0"/>
              </w:rPr>
            </w:pPr>
            <w:r>
              <w:rPr>
                <w:rFonts w:hint="eastAsia"/>
                <w:kern w:val="0"/>
              </w:rPr>
              <w:t>否</w:t>
            </w:r>
          </w:p>
        </w:tc>
      </w:tr>
      <w:tr w:rsidR="002566D7" w14:paraId="70EE11F9" w14:textId="77777777">
        <w:trPr>
          <w:trHeight w:val="20"/>
          <w:jc w:val="center"/>
        </w:trPr>
        <w:tc>
          <w:tcPr>
            <w:tcW w:w="401" w:type="pct"/>
            <w:noWrap/>
            <w:vAlign w:val="center"/>
          </w:tcPr>
          <w:p w14:paraId="7DB78ED0" w14:textId="77777777" w:rsidR="002566D7" w:rsidRDefault="00AF7190">
            <w:pPr>
              <w:widowControl/>
              <w:jc w:val="center"/>
              <w:rPr>
                <w:kern w:val="0"/>
              </w:rPr>
            </w:pPr>
            <w:r>
              <w:rPr>
                <w:rFonts w:hint="eastAsia"/>
                <w:kern w:val="0"/>
              </w:rPr>
              <w:t>49</w:t>
            </w:r>
          </w:p>
        </w:tc>
        <w:tc>
          <w:tcPr>
            <w:tcW w:w="613" w:type="pct"/>
            <w:vAlign w:val="center"/>
          </w:tcPr>
          <w:p w14:paraId="0222113F" w14:textId="77777777" w:rsidR="002566D7" w:rsidRDefault="00AF7190">
            <w:pPr>
              <w:widowControl/>
              <w:jc w:val="center"/>
              <w:rPr>
                <w:kern w:val="0"/>
              </w:rPr>
            </w:pPr>
            <w:r>
              <w:rPr>
                <w:rFonts w:hint="eastAsia"/>
                <w:kern w:val="0"/>
              </w:rPr>
              <w:t>数据连接线</w:t>
            </w:r>
          </w:p>
        </w:tc>
        <w:tc>
          <w:tcPr>
            <w:tcW w:w="2636" w:type="pct"/>
            <w:shd w:val="clear" w:color="auto" w:fill="auto"/>
            <w:vAlign w:val="center"/>
          </w:tcPr>
          <w:p w14:paraId="3B4CDD08"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尺寸：453*340*136 ，铝板冷压成型表面氧化，高强度铝合金型材框架，内部缓冲海绵传感器定位嵌槽装置，USB数据线1根，使用说明，光盘。</w:t>
            </w:r>
          </w:p>
        </w:tc>
        <w:tc>
          <w:tcPr>
            <w:tcW w:w="437" w:type="pct"/>
            <w:noWrap/>
            <w:vAlign w:val="center"/>
          </w:tcPr>
          <w:p w14:paraId="130A3BC7" w14:textId="77777777" w:rsidR="002566D7" w:rsidRDefault="00AF7190">
            <w:pPr>
              <w:widowControl/>
              <w:jc w:val="center"/>
              <w:rPr>
                <w:kern w:val="0"/>
              </w:rPr>
            </w:pPr>
            <w:r>
              <w:rPr>
                <w:rFonts w:hint="eastAsia"/>
                <w:kern w:val="0"/>
              </w:rPr>
              <w:t>套</w:t>
            </w:r>
          </w:p>
        </w:tc>
        <w:tc>
          <w:tcPr>
            <w:tcW w:w="290" w:type="pct"/>
            <w:noWrap/>
            <w:vAlign w:val="center"/>
          </w:tcPr>
          <w:p w14:paraId="2F926434" w14:textId="77777777" w:rsidR="002566D7" w:rsidRDefault="00AF7190">
            <w:pPr>
              <w:widowControl/>
              <w:jc w:val="center"/>
              <w:rPr>
                <w:kern w:val="0"/>
              </w:rPr>
            </w:pPr>
            <w:r>
              <w:rPr>
                <w:rFonts w:hint="eastAsia"/>
                <w:kern w:val="0"/>
              </w:rPr>
              <w:t>4</w:t>
            </w:r>
          </w:p>
        </w:tc>
        <w:tc>
          <w:tcPr>
            <w:tcW w:w="620" w:type="pct"/>
            <w:noWrap/>
            <w:vAlign w:val="center"/>
          </w:tcPr>
          <w:p w14:paraId="218B39CD" w14:textId="77777777" w:rsidR="002566D7" w:rsidRDefault="00AF7190">
            <w:pPr>
              <w:widowControl/>
              <w:jc w:val="center"/>
              <w:rPr>
                <w:kern w:val="0"/>
              </w:rPr>
            </w:pPr>
            <w:r>
              <w:rPr>
                <w:rFonts w:hint="eastAsia"/>
                <w:kern w:val="0"/>
              </w:rPr>
              <w:t>否</w:t>
            </w:r>
          </w:p>
        </w:tc>
      </w:tr>
      <w:tr w:rsidR="002566D7" w14:paraId="69244C86" w14:textId="77777777">
        <w:trPr>
          <w:trHeight w:val="20"/>
          <w:jc w:val="center"/>
        </w:trPr>
        <w:tc>
          <w:tcPr>
            <w:tcW w:w="401" w:type="pct"/>
            <w:noWrap/>
            <w:vAlign w:val="center"/>
          </w:tcPr>
          <w:p w14:paraId="5BBBD8D3" w14:textId="77777777" w:rsidR="002566D7" w:rsidRDefault="00AF7190">
            <w:pPr>
              <w:widowControl/>
              <w:jc w:val="center"/>
              <w:rPr>
                <w:kern w:val="0"/>
              </w:rPr>
            </w:pPr>
            <w:r>
              <w:rPr>
                <w:rFonts w:hint="eastAsia"/>
                <w:kern w:val="0"/>
              </w:rPr>
              <w:t>50</w:t>
            </w:r>
          </w:p>
        </w:tc>
        <w:tc>
          <w:tcPr>
            <w:tcW w:w="613" w:type="pct"/>
            <w:vAlign w:val="center"/>
          </w:tcPr>
          <w:p w14:paraId="4E0B0FE8" w14:textId="77777777" w:rsidR="002566D7" w:rsidRDefault="00AF7190">
            <w:pPr>
              <w:widowControl/>
              <w:jc w:val="center"/>
              <w:rPr>
                <w:kern w:val="0"/>
              </w:rPr>
            </w:pPr>
            <w:r>
              <w:rPr>
                <w:rFonts w:hint="eastAsia"/>
                <w:kern w:val="0"/>
              </w:rPr>
              <w:t>连接套件</w:t>
            </w:r>
          </w:p>
        </w:tc>
        <w:tc>
          <w:tcPr>
            <w:tcW w:w="2636" w:type="pct"/>
            <w:shd w:val="clear" w:color="auto" w:fill="auto"/>
            <w:vAlign w:val="center"/>
          </w:tcPr>
          <w:p w14:paraId="0FC0E512"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HDMI数据线2根</w:t>
            </w:r>
          </w:p>
        </w:tc>
        <w:tc>
          <w:tcPr>
            <w:tcW w:w="437" w:type="pct"/>
            <w:noWrap/>
            <w:vAlign w:val="center"/>
          </w:tcPr>
          <w:p w14:paraId="441C2F5B" w14:textId="77777777" w:rsidR="002566D7" w:rsidRDefault="00AF7190">
            <w:pPr>
              <w:widowControl/>
              <w:jc w:val="center"/>
              <w:rPr>
                <w:kern w:val="0"/>
              </w:rPr>
            </w:pPr>
            <w:r>
              <w:rPr>
                <w:rFonts w:hint="eastAsia"/>
                <w:kern w:val="0"/>
              </w:rPr>
              <w:t>套</w:t>
            </w:r>
          </w:p>
        </w:tc>
        <w:tc>
          <w:tcPr>
            <w:tcW w:w="290" w:type="pct"/>
            <w:noWrap/>
            <w:vAlign w:val="center"/>
          </w:tcPr>
          <w:p w14:paraId="7BF2C3D5" w14:textId="77777777" w:rsidR="002566D7" w:rsidRDefault="00AF7190">
            <w:pPr>
              <w:widowControl/>
              <w:jc w:val="center"/>
              <w:rPr>
                <w:kern w:val="0"/>
              </w:rPr>
            </w:pPr>
            <w:r>
              <w:rPr>
                <w:rFonts w:hint="eastAsia"/>
                <w:kern w:val="0"/>
              </w:rPr>
              <w:t>4</w:t>
            </w:r>
          </w:p>
        </w:tc>
        <w:tc>
          <w:tcPr>
            <w:tcW w:w="620" w:type="pct"/>
            <w:noWrap/>
            <w:vAlign w:val="center"/>
          </w:tcPr>
          <w:p w14:paraId="4B467AF4" w14:textId="77777777" w:rsidR="002566D7" w:rsidRDefault="00AF7190">
            <w:pPr>
              <w:widowControl/>
              <w:jc w:val="center"/>
              <w:rPr>
                <w:kern w:val="0"/>
              </w:rPr>
            </w:pPr>
            <w:r>
              <w:rPr>
                <w:rFonts w:hint="eastAsia"/>
                <w:kern w:val="0"/>
              </w:rPr>
              <w:t>否</w:t>
            </w:r>
          </w:p>
        </w:tc>
      </w:tr>
      <w:tr w:rsidR="002566D7" w14:paraId="1602A18D" w14:textId="77777777">
        <w:trPr>
          <w:trHeight w:val="20"/>
          <w:jc w:val="center"/>
        </w:trPr>
        <w:tc>
          <w:tcPr>
            <w:tcW w:w="401" w:type="pct"/>
            <w:noWrap/>
            <w:vAlign w:val="center"/>
          </w:tcPr>
          <w:p w14:paraId="765799BF" w14:textId="77777777" w:rsidR="002566D7" w:rsidRDefault="00AF7190">
            <w:pPr>
              <w:widowControl/>
              <w:jc w:val="center"/>
              <w:rPr>
                <w:kern w:val="0"/>
              </w:rPr>
            </w:pPr>
            <w:r>
              <w:rPr>
                <w:rFonts w:hint="eastAsia"/>
                <w:kern w:val="0"/>
              </w:rPr>
              <w:t>51</w:t>
            </w:r>
          </w:p>
        </w:tc>
        <w:tc>
          <w:tcPr>
            <w:tcW w:w="613" w:type="pct"/>
            <w:vAlign w:val="center"/>
          </w:tcPr>
          <w:p w14:paraId="7913D470" w14:textId="77777777" w:rsidR="002566D7" w:rsidRDefault="00AF7190">
            <w:pPr>
              <w:widowControl/>
              <w:jc w:val="center"/>
              <w:rPr>
                <w:kern w:val="0"/>
              </w:rPr>
            </w:pPr>
            <w:r>
              <w:rPr>
                <w:rFonts w:hint="eastAsia"/>
                <w:kern w:val="0"/>
              </w:rPr>
              <w:t>多向转接头</w:t>
            </w:r>
          </w:p>
        </w:tc>
        <w:tc>
          <w:tcPr>
            <w:tcW w:w="2636" w:type="pct"/>
            <w:shd w:val="clear" w:color="auto" w:fill="auto"/>
            <w:vAlign w:val="center"/>
          </w:tcPr>
          <w:p w14:paraId="5E7A7121"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USB数据线1根，光盘</w:t>
            </w:r>
          </w:p>
        </w:tc>
        <w:tc>
          <w:tcPr>
            <w:tcW w:w="437" w:type="pct"/>
            <w:noWrap/>
            <w:vAlign w:val="center"/>
          </w:tcPr>
          <w:p w14:paraId="67C9FFD3" w14:textId="77777777" w:rsidR="002566D7" w:rsidRDefault="00AF7190">
            <w:pPr>
              <w:widowControl/>
              <w:jc w:val="center"/>
              <w:rPr>
                <w:kern w:val="0"/>
              </w:rPr>
            </w:pPr>
            <w:r>
              <w:rPr>
                <w:rFonts w:hint="eastAsia"/>
                <w:kern w:val="0"/>
              </w:rPr>
              <w:t>套</w:t>
            </w:r>
          </w:p>
        </w:tc>
        <w:tc>
          <w:tcPr>
            <w:tcW w:w="290" w:type="pct"/>
            <w:noWrap/>
            <w:vAlign w:val="center"/>
          </w:tcPr>
          <w:p w14:paraId="09098F23" w14:textId="77777777" w:rsidR="002566D7" w:rsidRDefault="00AF7190">
            <w:pPr>
              <w:widowControl/>
              <w:jc w:val="center"/>
              <w:rPr>
                <w:kern w:val="0"/>
              </w:rPr>
            </w:pPr>
            <w:r>
              <w:rPr>
                <w:rFonts w:hint="eastAsia"/>
                <w:kern w:val="0"/>
              </w:rPr>
              <w:t>4</w:t>
            </w:r>
          </w:p>
        </w:tc>
        <w:tc>
          <w:tcPr>
            <w:tcW w:w="620" w:type="pct"/>
            <w:noWrap/>
            <w:vAlign w:val="center"/>
          </w:tcPr>
          <w:p w14:paraId="411D73B3" w14:textId="77777777" w:rsidR="002566D7" w:rsidRDefault="00AF7190">
            <w:pPr>
              <w:widowControl/>
              <w:jc w:val="center"/>
              <w:rPr>
                <w:kern w:val="0"/>
              </w:rPr>
            </w:pPr>
            <w:r>
              <w:rPr>
                <w:rFonts w:hint="eastAsia"/>
                <w:kern w:val="0"/>
              </w:rPr>
              <w:t>否</w:t>
            </w:r>
          </w:p>
        </w:tc>
      </w:tr>
      <w:tr w:rsidR="002566D7" w14:paraId="1988C749" w14:textId="77777777">
        <w:trPr>
          <w:trHeight w:val="20"/>
          <w:jc w:val="center"/>
        </w:trPr>
        <w:tc>
          <w:tcPr>
            <w:tcW w:w="401" w:type="pct"/>
            <w:noWrap/>
            <w:vAlign w:val="center"/>
          </w:tcPr>
          <w:p w14:paraId="486F383D" w14:textId="77777777" w:rsidR="002566D7" w:rsidRDefault="00AF7190">
            <w:pPr>
              <w:widowControl/>
              <w:jc w:val="center"/>
              <w:rPr>
                <w:kern w:val="0"/>
              </w:rPr>
            </w:pPr>
            <w:r>
              <w:rPr>
                <w:rFonts w:hint="eastAsia"/>
                <w:kern w:val="0"/>
              </w:rPr>
              <w:t>52</w:t>
            </w:r>
          </w:p>
        </w:tc>
        <w:tc>
          <w:tcPr>
            <w:tcW w:w="613" w:type="pct"/>
            <w:vAlign w:val="center"/>
          </w:tcPr>
          <w:p w14:paraId="0E74CA8B" w14:textId="77777777" w:rsidR="002566D7" w:rsidRDefault="00AF7190">
            <w:pPr>
              <w:widowControl/>
              <w:jc w:val="center"/>
              <w:rPr>
                <w:kern w:val="0"/>
              </w:rPr>
            </w:pPr>
            <w:r>
              <w:rPr>
                <w:rFonts w:hint="eastAsia"/>
                <w:kern w:val="0"/>
              </w:rPr>
              <w:t>配套资料</w:t>
            </w:r>
          </w:p>
        </w:tc>
        <w:tc>
          <w:tcPr>
            <w:tcW w:w="2636" w:type="pct"/>
            <w:shd w:val="clear" w:color="auto" w:fill="auto"/>
            <w:vAlign w:val="center"/>
          </w:tcPr>
          <w:p w14:paraId="61B22B12"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铝合金材质，16*16*37，正面侧面各有一孔径11.5通孔，前后面Φ5螺纹孔，配合各类传感器和辅材固定。</w:t>
            </w:r>
          </w:p>
        </w:tc>
        <w:tc>
          <w:tcPr>
            <w:tcW w:w="437" w:type="pct"/>
            <w:noWrap/>
            <w:vAlign w:val="center"/>
          </w:tcPr>
          <w:p w14:paraId="61211149" w14:textId="77777777" w:rsidR="002566D7" w:rsidRDefault="00AF7190">
            <w:pPr>
              <w:widowControl/>
              <w:jc w:val="center"/>
              <w:rPr>
                <w:kern w:val="0"/>
              </w:rPr>
            </w:pPr>
            <w:r>
              <w:rPr>
                <w:rFonts w:hint="eastAsia"/>
                <w:kern w:val="0"/>
              </w:rPr>
              <w:t>套</w:t>
            </w:r>
          </w:p>
        </w:tc>
        <w:tc>
          <w:tcPr>
            <w:tcW w:w="290" w:type="pct"/>
            <w:noWrap/>
            <w:vAlign w:val="center"/>
          </w:tcPr>
          <w:p w14:paraId="199BFB99" w14:textId="77777777" w:rsidR="002566D7" w:rsidRDefault="00AF7190">
            <w:pPr>
              <w:widowControl/>
              <w:jc w:val="center"/>
              <w:rPr>
                <w:kern w:val="0"/>
              </w:rPr>
            </w:pPr>
            <w:r>
              <w:rPr>
                <w:rFonts w:hint="eastAsia"/>
                <w:kern w:val="0"/>
              </w:rPr>
              <w:t>4</w:t>
            </w:r>
          </w:p>
        </w:tc>
        <w:tc>
          <w:tcPr>
            <w:tcW w:w="620" w:type="pct"/>
            <w:noWrap/>
            <w:vAlign w:val="center"/>
          </w:tcPr>
          <w:p w14:paraId="7D4C5941" w14:textId="77777777" w:rsidR="002566D7" w:rsidRDefault="00AF7190">
            <w:pPr>
              <w:widowControl/>
              <w:jc w:val="center"/>
              <w:rPr>
                <w:kern w:val="0"/>
              </w:rPr>
            </w:pPr>
            <w:r>
              <w:rPr>
                <w:rFonts w:hint="eastAsia"/>
                <w:kern w:val="0"/>
              </w:rPr>
              <w:t>否</w:t>
            </w:r>
          </w:p>
        </w:tc>
      </w:tr>
      <w:tr w:rsidR="002566D7" w14:paraId="0662E0DC" w14:textId="77777777">
        <w:trPr>
          <w:trHeight w:val="20"/>
          <w:jc w:val="center"/>
        </w:trPr>
        <w:tc>
          <w:tcPr>
            <w:tcW w:w="401" w:type="pct"/>
            <w:noWrap/>
            <w:vAlign w:val="center"/>
          </w:tcPr>
          <w:p w14:paraId="73F26083" w14:textId="77777777" w:rsidR="002566D7" w:rsidRDefault="00AF7190">
            <w:pPr>
              <w:widowControl/>
              <w:jc w:val="center"/>
              <w:rPr>
                <w:kern w:val="0"/>
              </w:rPr>
            </w:pPr>
            <w:r>
              <w:rPr>
                <w:rFonts w:hint="eastAsia"/>
                <w:kern w:val="0"/>
              </w:rPr>
              <w:t>53</w:t>
            </w:r>
          </w:p>
        </w:tc>
        <w:tc>
          <w:tcPr>
            <w:tcW w:w="613" w:type="pct"/>
            <w:vAlign w:val="center"/>
          </w:tcPr>
          <w:p w14:paraId="6D2300B9" w14:textId="77777777" w:rsidR="002566D7" w:rsidRDefault="00AF7190">
            <w:pPr>
              <w:widowControl/>
              <w:jc w:val="center"/>
              <w:rPr>
                <w:kern w:val="0"/>
              </w:rPr>
            </w:pPr>
            <w:r>
              <w:rPr>
                <w:rFonts w:hint="eastAsia"/>
                <w:kern w:val="0"/>
              </w:rPr>
              <w:t>密封塞套件</w:t>
            </w:r>
          </w:p>
        </w:tc>
        <w:tc>
          <w:tcPr>
            <w:tcW w:w="2636" w:type="pct"/>
            <w:shd w:val="clear" w:color="auto" w:fill="auto"/>
            <w:vAlign w:val="center"/>
          </w:tcPr>
          <w:p w14:paraId="23336FF4"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传感器使用说明书，实验手册；</w:t>
            </w:r>
          </w:p>
        </w:tc>
        <w:tc>
          <w:tcPr>
            <w:tcW w:w="437" w:type="pct"/>
            <w:noWrap/>
            <w:vAlign w:val="center"/>
          </w:tcPr>
          <w:p w14:paraId="35499B07" w14:textId="77777777" w:rsidR="002566D7" w:rsidRDefault="00AF7190">
            <w:pPr>
              <w:widowControl/>
              <w:jc w:val="center"/>
              <w:rPr>
                <w:kern w:val="0"/>
              </w:rPr>
            </w:pPr>
            <w:r>
              <w:rPr>
                <w:rFonts w:hint="eastAsia"/>
                <w:kern w:val="0"/>
              </w:rPr>
              <w:t>套</w:t>
            </w:r>
          </w:p>
        </w:tc>
        <w:tc>
          <w:tcPr>
            <w:tcW w:w="290" w:type="pct"/>
            <w:noWrap/>
            <w:vAlign w:val="center"/>
          </w:tcPr>
          <w:p w14:paraId="73B0E040" w14:textId="77777777" w:rsidR="002566D7" w:rsidRDefault="00AF7190">
            <w:pPr>
              <w:widowControl/>
              <w:jc w:val="center"/>
              <w:rPr>
                <w:kern w:val="0"/>
              </w:rPr>
            </w:pPr>
            <w:r>
              <w:rPr>
                <w:rFonts w:hint="eastAsia"/>
                <w:kern w:val="0"/>
              </w:rPr>
              <w:t>4</w:t>
            </w:r>
          </w:p>
        </w:tc>
        <w:tc>
          <w:tcPr>
            <w:tcW w:w="620" w:type="pct"/>
            <w:noWrap/>
            <w:vAlign w:val="center"/>
          </w:tcPr>
          <w:p w14:paraId="539D241E" w14:textId="77777777" w:rsidR="002566D7" w:rsidRDefault="00AF7190">
            <w:pPr>
              <w:widowControl/>
              <w:jc w:val="center"/>
              <w:rPr>
                <w:kern w:val="0"/>
              </w:rPr>
            </w:pPr>
            <w:r>
              <w:rPr>
                <w:rFonts w:hint="eastAsia"/>
                <w:kern w:val="0"/>
              </w:rPr>
              <w:t>否</w:t>
            </w:r>
          </w:p>
        </w:tc>
      </w:tr>
      <w:tr w:rsidR="002566D7" w14:paraId="5EE103C6" w14:textId="77777777">
        <w:trPr>
          <w:trHeight w:val="20"/>
          <w:jc w:val="center"/>
        </w:trPr>
        <w:tc>
          <w:tcPr>
            <w:tcW w:w="401" w:type="pct"/>
            <w:noWrap/>
            <w:vAlign w:val="center"/>
          </w:tcPr>
          <w:p w14:paraId="14D51E7B" w14:textId="77777777" w:rsidR="002566D7" w:rsidRDefault="00AF7190">
            <w:pPr>
              <w:widowControl/>
              <w:jc w:val="center"/>
              <w:rPr>
                <w:kern w:val="0"/>
              </w:rPr>
            </w:pPr>
            <w:r>
              <w:rPr>
                <w:rFonts w:hint="eastAsia"/>
                <w:kern w:val="0"/>
              </w:rPr>
              <w:t>54</w:t>
            </w:r>
          </w:p>
        </w:tc>
        <w:tc>
          <w:tcPr>
            <w:tcW w:w="613" w:type="pct"/>
            <w:vAlign w:val="center"/>
          </w:tcPr>
          <w:p w14:paraId="035A12E3" w14:textId="77777777" w:rsidR="002566D7" w:rsidRDefault="00AF7190">
            <w:pPr>
              <w:widowControl/>
              <w:jc w:val="center"/>
              <w:rPr>
                <w:kern w:val="0"/>
              </w:rPr>
            </w:pPr>
            <w:r>
              <w:rPr>
                <w:rFonts w:hint="eastAsia"/>
                <w:kern w:val="0"/>
              </w:rPr>
              <w:t>水果电池实验器</w:t>
            </w:r>
          </w:p>
        </w:tc>
        <w:tc>
          <w:tcPr>
            <w:tcW w:w="2636" w:type="pct"/>
            <w:shd w:val="clear" w:color="auto" w:fill="auto"/>
            <w:vAlign w:val="center"/>
          </w:tcPr>
          <w:p w14:paraId="678610A4"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与压强传感器、温度传感器、二氧化碳传感器、氧气传感器、一氧化碳传感器、二氧化硫传感器、氯</w:t>
            </w:r>
            <w:r>
              <w:rPr>
                <w:rFonts w:ascii="宋体" w:hAnsi="宋体" w:cs="宋体" w:hint="eastAsia"/>
                <w:color w:val="000000"/>
                <w:kern w:val="0"/>
                <w:sz w:val="20"/>
                <w:lang w:bidi="ar"/>
              </w:rPr>
              <w:lastRenderedPageBreak/>
              <w:t>气传感器等配套使用可以与实验室常用玻璃容器结合。</w:t>
            </w:r>
          </w:p>
        </w:tc>
        <w:tc>
          <w:tcPr>
            <w:tcW w:w="437" w:type="pct"/>
            <w:noWrap/>
            <w:vAlign w:val="center"/>
          </w:tcPr>
          <w:p w14:paraId="6F549C26" w14:textId="77777777" w:rsidR="002566D7" w:rsidRDefault="00AF7190">
            <w:pPr>
              <w:widowControl/>
              <w:jc w:val="center"/>
              <w:rPr>
                <w:kern w:val="0"/>
              </w:rPr>
            </w:pPr>
            <w:r>
              <w:rPr>
                <w:rFonts w:hint="eastAsia"/>
                <w:kern w:val="0"/>
              </w:rPr>
              <w:lastRenderedPageBreak/>
              <w:t>套</w:t>
            </w:r>
          </w:p>
        </w:tc>
        <w:tc>
          <w:tcPr>
            <w:tcW w:w="290" w:type="pct"/>
            <w:noWrap/>
            <w:vAlign w:val="center"/>
          </w:tcPr>
          <w:p w14:paraId="4B49CB23" w14:textId="77777777" w:rsidR="002566D7" w:rsidRDefault="00AF7190">
            <w:pPr>
              <w:widowControl/>
              <w:jc w:val="center"/>
              <w:rPr>
                <w:kern w:val="0"/>
              </w:rPr>
            </w:pPr>
            <w:r>
              <w:rPr>
                <w:rFonts w:hint="eastAsia"/>
                <w:kern w:val="0"/>
              </w:rPr>
              <w:t>4</w:t>
            </w:r>
          </w:p>
        </w:tc>
        <w:tc>
          <w:tcPr>
            <w:tcW w:w="620" w:type="pct"/>
            <w:noWrap/>
            <w:vAlign w:val="center"/>
          </w:tcPr>
          <w:p w14:paraId="718998A8" w14:textId="77777777" w:rsidR="002566D7" w:rsidRDefault="00AF7190">
            <w:pPr>
              <w:widowControl/>
              <w:jc w:val="center"/>
              <w:rPr>
                <w:kern w:val="0"/>
              </w:rPr>
            </w:pPr>
            <w:r>
              <w:rPr>
                <w:rFonts w:hint="eastAsia"/>
                <w:kern w:val="0"/>
              </w:rPr>
              <w:t>否</w:t>
            </w:r>
          </w:p>
        </w:tc>
      </w:tr>
      <w:tr w:rsidR="002566D7" w14:paraId="759EA818" w14:textId="77777777">
        <w:trPr>
          <w:trHeight w:val="20"/>
          <w:jc w:val="center"/>
        </w:trPr>
        <w:tc>
          <w:tcPr>
            <w:tcW w:w="401" w:type="pct"/>
            <w:noWrap/>
            <w:vAlign w:val="center"/>
          </w:tcPr>
          <w:p w14:paraId="0AD2F1DE" w14:textId="77777777" w:rsidR="002566D7" w:rsidRDefault="00AF7190">
            <w:pPr>
              <w:widowControl/>
              <w:jc w:val="center"/>
              <w:rPr>
                <w:kern w:val="0"/>
              </w:rPr>
            </w:pPr>
            <w:r>
              <w:rPr>
                <w:rFonts w:hint="eastAsia"/>
                <w:kern w:val="0"/>
              </w:rPr>
              <w:lastRenderedPageBreak/>
              <w:t>55</w:t>
            </w:r>
          </w:p>
        </w:tc>
        <w:tc>
          <w:tcPr>
            <w:tcW w:w="613" w:type="pct"/>
            <w:vAlign w:val="center"/>
          </w:tcPr>
          <w:p w14:paraId="28F8CB75" w14:textId="77777777" w:rsidR="002566D7" w:rsidRDefault="00AF7190">
            <w:pPr>
              <w:widowControl/>
              <w:jc w:val="center"/>
              <w:rPr>
                <w:kern w:val="0"/>
              </w:rPr>
            </w:pPr>
            <w:r>
              <w:rPr>
                <w:rFonts w:hint="eastAsia"/>
                <w:kern w:val="0"/>
              </w:rPr>
              <w:t>远红外加热器</w:t>
            </w:r>
          </w:p>
        </w:tc>
        <w:tc>
          <w:tcPr>
            <w:tcW w:w="2636" w:type="pct"/>
            <w:shd w:val="clear" w:color="auto" w:fill="auto"/>
            <w:vAlign w:val="center"/>
          </w:tcPr>
          <w:p w14:paraId="7DBE1C2C"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探究电解池或者原电池工作原理。含小桶及配套盖子，电极端材料可以替换</w:t>
            </w:r>
          </w:p>
        </w:tc>
        <w:tc>
          <w:tcPr>
            <w:tcW w:w="437" w:type="pct"/>
            <w:noWrap/>
            <w:vAlign w:val="center"/>
          </w:tcPr>
          <w:p w14:paraId="6F2A43EC" w14:textId="77777777" w:rsidR="002566D7" w:rsidRDefault="00AF7190">
            <w:pPr>
              <w:widowControl/>
              <w:jc w:val="center"/>
              <w:rPr>
                <w:kern w:val="0"/>
              </w:rPr>
            </w:pPr>
            <w:r>
              <w:rPr>
                <w:rFonts w:hint="eastAsia"/>
                <w:kern w:val="0"/>
              </w:rPr>
              <w:t>套</w:t>
            </w:r>
          </w:p>
        </w:tc>
        <w:tc>
          <w:tcPr>
            <w:tcW w:w="290" w:type="pct"/>
            <w:noWrap/>
            <w:vAlign w:val="center"/>
          </w:tcPr>
          <w:p w14:paraId="371AD17A" w14:textId="77777777" w:rsidR="002566D7" w:rsidRDefault="00AF7190">
            <w:pPr>
              <w:widowControl/>
              <w:jc w:val="center"/>
              <w:rPr>
                <w:kern w:val="0"/>
              </w:rPr>
            </w:pPr>
            <w:r>
              <w:rPr>
                <w:rFonts w:hint="eastAsia"/>
                <w:kern w:val="0"/>
              </w:rPr>
              <w:t>4</w:t>
            </w:r>
          </w:p>
        </w:tc>
        <w:tc>
          <w:tcPr>
            <w:tcW w:w="620" w:type="pct"/>
            <w:noWrap/>
            <w:vAlign w:val="center"/>
          </w:tcPr>
          <w:p w14:paraId="7B99C7D7" w14:textId="77777777" w:rsidR="002566D7" w:rsidRDefault="00AF7190">
            <w:pPr>
              <w:widowControl/>
              <w:jc w:val="center"/>
              <w:rPr>
                <w:kern w:val="0"/>
              </w:rPr>
            </w:pPr>
            <w:r>
              <w:rPr>
                <w:rFonts w:hint="eastAsia"/>
                <w:kern w:val="0"/>
              </w:rPr>
              <w:t>否</w:t>
            </w:r>
          </w:p>
        </w:tc>
      </w:tr>
      <w:tr w:rsidR="002566D7" w14:paraId="283D28F9" w14:textId="77777777">
        <w:trPr>
          <w:trHeight w:val="20"/>
          <w:jc w:val="center"/>
        </w:trPr>
        <w:tc>
          <w:tcPr>
            <w:tcW w:w="401" w:type="pct"/>
            <w:noWrap/>
            <w:vAlign w:val="center"/>
          </w:tcPr>
          <w:p w14:paraId="57354494" w14:textId="77777777" w:rsidR="002566D7" w:rsidRDefault="00AF7190">
            <w:pPr>
              <w:widowControl/>
              <w:jc w:val="center"/>
              <w:rPr>
                <w:kern w:val="0"/>
              </w:rPr>
            </w:pPr>
            <w:r>
              <w:rPr>
                <w:rFonts w:hint="eastAsia"/>
                <w:kern w:val="0"/>
              </w:rPr>
              <w:t>56</w:t>
            </w:r>
          </w:p>
        </w:tc>
        <w:tc>
          <w:tcPr>
            <w:tcW w:w="613" w:type="pct"/>
            <w:vAlign w:val="center"/>
          </w:tcPr>
          <w:p w14:paraId="66273286" w14:textId="77777777" w:rsidR="002566D7" w:rsidRDefault="00AF7190">
            <w:pPr>
              <w:widowControl/>
              <w:jc w:val="center"/>
              <w:rPr>
                <w:kern w:val="0"/>
              </w:rPr>
            </w:pPr>
            <w:r>
              <w:rPr>
                <w:rFonts w:hint="eastAsia"/>
                <w:kern w:val="0"/>
              </w:rPr>
              <w:t>光合作用实验箱</w:t>
            </w:r>
          </w:p>
        </w:tc>
        <w:tc>
          <w:tcPr>
            <w:tcW w:w="2636" w:type="pct"/>
            <w:shd w:val="clear" w:color="auto" w:fill="auto"/>
            <w:vAlign w:val="center"/>
          </w:tcPr>
          <w:p w14:paraId="13537CEE"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由控温装置和加热装置组成，加热效果比较均匀，不产生明火，比较安全。</w:t>
            </w:r>
          </w:p>
        </w:tc>
        <w:tc>
          <w:tcPr>
            <w:tcW w:w="437" w:type="pct"/>
            <w:noWrap/>
            <w:vAlign w:val="center"/>
          </w:tcPr>
          <w:p w14:paraId="05468AA8" w14:textId="77777777" w:rsidR="002566D7" w:rsidRDefault="00AF7190">
            <w:pPr>
              <w:widowControl/>
              <w:jc w:val="center"/>
              <w:rPr>
                <w:kern w:val="0"/>
              </w:rPr>
            </w:pPr>
            <w:r>
              <w:rPr>
                <w:rFonts w:hint="eastAsia"/>
                <w:kern w:val="0"/>
              </w:rPr>
              <w:t>套</w:t>
            </w:r>
          </w:p>
        </w:tc>
        <w:tc>
          <w:tcPr>
            <w:tcW w:w="290" w:type="pct"/>
            <w:noWrap/>
            <w:vAlign w:val="center"/>
          </w:tcPr>
          <w:p w14:paraId="447E0AEB" w14:textId="77777777" w:rsidR="002566D7" w:rsidRDefault="00AF7190">
            <w:pPr>
              <w:widowControl/>
              <w:jc w:val="center"/>
              <w:rPr>
                <w:kern w:val="0"/>
              </w:rPr>
            </w:pPr>
            <w:r>
              <w:rPr>
                <w:rFonts w:hint="eastAsia"/>
                <w:kern w:val="0"/>
              </w:rPr>
              <w:t>4</w:t>
            </w:r>
          </w:p>
        </w:tc>
        <w:tc>
          <w:tcPr>
            <w:tcW w:w="620" w:type="pct"/>
            <w:noWrap/>
            <w:vAlign w:val="center"/>
          </w:tcPr>
          <w:p w14:paraId="06CC1FF6" w14:textId="77777777" w:rsidR="002566D7" w:rsidRDefault="00AF7190">
            <w:pPr>
              <w:widowControl/>
              <w:jc w:val="center"/>
              <w:rPr>
                <w:kern w:val="0"/>
              </w:rPr>
            </w:pPr>
            <w:r>
              <w:rPr>
                <w:rFonts w:hint="eastAsia"/>
                <w:kern w:val="0"/>
              </w:rPr>
              <w:t>否</w:t>
            </w:r>
          </w:p>
        </w:tc>
      </w:tr>
      <w:tr w:rsidR="002566D7" w14:paraId="030F1400" w14:textId="77777777">
        <w:trPr>
          <w:trHeight w:val="20"/>
          <w:jc w:val="center"/>
        </w:trPr>
        <w:tc>
          <w:tcPr>
            <w:tcW w:w="401" w:type="pct"/>
            <w:noWrap/>
            <w:vAlign w:val="center"/>
          </w:tcPr>
          <w:p w14:paraId="6A86FFA8" w14:textId="77777777" w:rsidR="002566D7" w:rsidRDefault="00AF7190">
            <w:pPr>
              <w:widowControl/>
              <w:jc w:val="center"/>
              <w:rPr>
                <w:kern w:val="0"/>
              </w:rPr>
            </w:pPr>
            <w:r>
              <w:rPr>
                <w:rFonts w:hint="eastAsia"/>
                <w:kern w:val="0"/>
              </w:rPr>
              <w:t>57</w:t>
            </w:r>
          </w:p>
        </w:tc>
        <w:tc>
          <w:tcPr>
            <w:tcW w:w="613" w:type="pct"/>
            <w:vAlign w:val="center"/>
          </w:tcPr>
          <w:p w14:paraId="73BF8EF5" w14:textId="77777777" w:rsidR="002566D7" w:rsidRDefault="00AF7190">
            <w:pPr>
              <w:widowControl/>
              <w:jc w:val="center"/>
              <w:rPr>
                <w:kern w:val="0"/>
              </w:rPr>
            </w:pPr>
            <w:r>
              <w:rPr>
                <w:rFonts w:hint="eastAsia"/>
                <w:kern w:val="0"/>
              </w:rPr>
              <w:t>种子萌发实验器</w:t>
            </w:r>
          </w:p>
        </w:tc>
        <w:tc>
          <w:tcPr>
            <w:tcW w:w="2636" w:type="pct"/>
            <w:shd w:val="clear" w:color="auto" w:fill="auto"/>
            <w:vAlign w:val="center"/>
          </w:tcPr>
          <w:p w14:paraId="182D006E" w14:textId="77777777" w:rsidR="002566D7" w:rsidRDefault="00AF7190">
            <w:pPr>
              <w:widowControl/>
              <w:jc w:val="left"/>
              <w:textAlignment w:val="center"/>
              <w:rPr>
                <w:rFonts w:ascii="宋体" w:hAnsi="宋体" w:cs="宋体"/>
                <w:color w:val="000000"/>
                <w:sz w:val="20"/>
              </w:rPr>
            </w:pPr>
            <w:r>
              <w:rPr>
                <w:rFonts w:ascii="宋体" w:hAnsi="宋体" w:cs="宋体" w:hint="eastAsia"/>
                <w:color w:val="000000"/>
                <w:kern w:val="0"/>
                <w:sz w:val="20"/>
                <w:lang w:bidi="ar"/>
              </w:rPr>
              <w:t>圆柱形透明有机玻璃容器，底板可以拆卸，含密封槽，顶部开三个孔，可以装配氧气、二氧化碳、温度、湿度等传感器，并密封，可以探究影响光合作用的因素</w:t>
            </w:r>
          </w:p>
        </w:tc>
        <w:tc>
          <w:tcPr>
            <w:tcW w:w="437" w:type="pct"/>
            <w:noWrap/>
            <w:vAlign w:val="center"/>
          </w:tcPr>
          <w:p w14:paraId="164A396C" w14:textId="77777777" w:rsidR="002566D7" w:rsidRDefault="00AF7190">
            <w:pPr>
              <w:widowControl/>
              <w:jc w:val="center"/>
              <w:rPr>
                <w:kern w:val="0"/>
              </w:rPr>
            </w:pPr>
            <w:r>
              <w:rPr>
                <w:rFonts w:hint="eastAsia"/>
                <w:kern w:val="0"/>
              </w:rPr>
              <w:t>套</w:t>
            </w:r>
          </w:p>
        </w:tc>
        <w:tc>
          <w:tcPr>
            <w:tcW w:w="290" w:type="pct"/>
            <w:noWrap/>
            <w:vAlign w:val="center"/>
          </w:tcPr>
          <w:p w14:paraId="529EAF56" w14:textId="77777777" w:rsidR="002566D7" w:rsidRDefault="00AF7190">
            <w:pPr>
              <w:widowControl/>
              <w:jc w:val="center"/>
              <w:rPr>
                <w:kern w:val="0"/>
              </w:rPr>
            </w:pPr>
            <w:r>
              <w:rPr>
                <w:rFonts w:hint="eastAsia"/>
                <w:kern w:val="0"/>
              </w:rPr>
              <w:t>4</w:t>
            </w:r>
          </w:p>
        </w:tc>
        <w:tc>
          <w:tcPr>
            <w:tcW w:w="620" w:type="pct"/>
            <w:noWrap/>
            <w:vAlign w:val="center"/>
          </w:tcPr>
          <w:p w14:paraId="5BB7CC0F" w14:textId="77777777" w:rsidR="002566D7" w:rsidRDefault="00AF7190">
            <w:pPr>
              <w:widowControl/>
              <w:jc w:val="center"/>
              <w:rPr>
                <w:kern w:val="0"/>
              </w:rPr>
            </w:pPr>
            <w:r>
              <w:rPr>
                <w:rFonts w:hint="eastAsia"/>
                <w:kern w:val="0"/>
              </w:rPr>
              <w:t>否</w:t>
            </w:r>
          </w:p>
        </w:tc>
      </w:tr>
    </w:tbl>
    <w:p w14:paraId="6F55ACDB" w14:textId="77777777" w:rsidR="002566D7" w:rsidRDefault="002566D7">
      <w:pPr>
        <w:ind w:firstLine="560"/>
      </w:pPr>
    </w:p>
    <w:tbl>
      <w:tblPr>
        <w:tblW w:w="50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080"/>
        <w:gridCol w:w="4497"/>
        <w:gridCol w:w="774"/>
        <w:gridCol w:w="612"/>
        <w:gridCol w:w="952"/>
      </w:tblGrid>
      <w:tr w:rsidR="002566D7" w14:paraId="491363D9" w14:textId="77777777">
        <w:trPr>
          <w:trHeight w:val="20"/>
          <w:tblHeader/>
          <w:jc w:val="center"/>
        </w:trPr>
        <w:tc>
          <w:tcPr>
            <w:tcW w:w="4448" w:type="pct"/>
            <w:gridSpan w:val="5"/>
            <w:vAlign w:val="center"/>
          </w:tcPr>
          <w:p w14:paraId="1CD2B4BA" w14:textId="77777777" w:rsidR="002566D7" w:rsidRDefault="00AF7190">
            <w:pPr>
              <w:rPr>
                <w:b/>
                <w:bCs/>
              </w:rPr>
            </w:pPr>
            <w:r>
              <w:rPr>
                <w:rFonts w:hint="eastAsia"/>
                <w:b/>
                <w:bCs/>
              </w:rPr>
              <w:br w:type="page"/>
            </w:r>
            <w:r>
              <w:rPr>
                <w:rFonts w:hint="eastAsia"/>
                <w:b/>
                <w:bCs/>
                <w:kern w:val="0"/>
              </w:rPr>
              <w:t>学科：地理</w:t>
            </w:r>
            <w:r>
              <w:rPr>
                <w:rFonts w:hint="eastAsia"/>
                <w:b/>
                <w:bCs/>
                <w:kern w:val="0"/>
              </w:rPr>
              <w:t xml:space="preserve">  </w:t>
            </w:r>
            <w:r>
              <w:rPr>
                <w:rFonts w:hint="eastAsia"/>
                <w:b/>
                <w:bCs/>
                <w:kern w:val="0"/>
              </w:rPr>
              <w:t>类别：高中</w:t>
            </w:r>
          </w:p>
        </w:tc>
        <w:tc>
          <w:tcPr>
            <w:tcW w:w="552" w:type="pct"/>
            <w:vAlign w:val="center"/>
          </w:tcPr>
          <w:p w14:paraId="4208D52C" w14:textId="77777777" w:rsidR="002566D7" w:rsidRDefault="002566D7">
            <w:pPr>
              <w:rPr>
                <w:b/>
                <w:bCs/>
              </w:rPr>
            </w:pPr>
          </w:p>
        </w:tc>
      </w:tr>
      <w:tr w:rsidR="002566D7" w14:paraId="1ED52258" w14:textId="77777777">
        <w:trPr>
          <w:trHeight w:val="20"/>
          <w:tblHeader/>
          <w:jc w:val="center"/>
        </w:trPr>
        <w:tc>
          <w:tcPr>
            <w:tcW w:w="411" w:type="pct"/>
            <w:vAlign w:val="center"/>
          </w:tcPr>
          <w:p w14:paraId="474CF0A6" w14:textId="77777777" w:rsidR="002566D7" w:rsidRDefault="00AF7190">
            <w:pPr>
              <w:widowControl/>
              <w:jc w:val="center"/>
              <w:rPr>
                <w:kern w:val="0"/>
              </w:rPr>
            </w:pPr>
            <w:r>
              <w:rPr>
                <w:rFonts w:hint="eastAsia"/>
                <w:kern w:val="0"/>
              </w:rPr>
              <w:t>序号</w:t>
            </w:r>
          </w:p>
        </w:tc>
        <w:tc>
          <w:tcPr>
            <w:tcW w:w="626" w:type="pct"/>
            <w:vAlign w:val="center"/>
          </w:tcPr>
          <w:p w14:paraId="1B9A30C8" w14:textId="77777777" w:rsidR="002566D7" w:rsidRDefault="00AF7190">
            <w:pPr>
              <w:widowControl/>
              <w:jc w:val="center"/>
              <w:rPr>
                <w:kern w:val="0"/>
              </w:rPr>
            </w:pPr>
            <w:r>
              <w:rPr>
                <w:rFonts w:hint="eastAsia"/>
                <w:kern w:val="0"/>
              </w:rPr>
              <w:t>仪器设备名称</w:t>
            </w:r>
          </w:p>
        </w:tc>
        <w:tc>
          <w:tcPr>
            <w:tcW w:w="2607" w:type="pct"/>
            <w:vAlign w:val="center"/>
          </w:tcPr>
          <w:p w14:paraId="4555653A" w14:textId="77777777" w:rsidR="002566D7" w:rsidRDefault="00AF7190">
            <w:pPr>
              <w:widowControl/>
              <w:jc w:val="center"/>
              <w:rPr>
                <w:kern w:val="0"/>
              </w:rPr>
            </w:pPr>
            <w:r>
              <w:rPr>
                <w:rFonts w:hint="eastAsia"/>
                <w:kern w:val="0"/>
              </w:rPr>
              <w:t>技术参数</w:t>
            </w:r>
          </w:p>
        </w:tc>
        <w:tc>
          <w:tcPr>
            <w:tcW w:w="449" w:type="pct"/>
            <w:vAlign w:val="center"/>
          </w:tcPr>
          <w:p w14:paraId="739A2714" w14:textId="77777777" w:rsidR="002566D7" w:rsidRDefault="00AF7190">
            <w:pPr>
              <w:widowControl/>
              <w:jc w:val="center"/>
              <w:rPr>
                <w:kern w:val="0"/>
              </w:rPr>
            </w:pPr>
            <w:r>
              <w:rPr>
                <w:rFonts w:hint="eastAsia"/>
                <w:kern w:val="0"/>
              </w:rPr>
              <w:t>单位</w:t>
            </w:r>
          </w:p>
        </w:tc>
        <w:tc>
          <w:tcPr>
            <w:tcW w:w="355" w:type="pct"/>
            <w:vAlign w:val="center"/>
          </w:tcPr>
          <w:p w14:paraId="05DF406F" w14:textId="77777777" w:rsidR="002566D7" w:rsidRDefault="00AF7190">
            <w:pPr>
              <w:widowControl/>
              <w:jc w:val="center"/>
              <w:rPr>
                <w:kern w:val="0"/>
              </w:rPr>
            </w:pPr>
            <w:r>
              <w:rPr>
                <w:rFonts w:hint="eastAsia"/>
                <w:kern w:val="0"/>
              </w:rPr>
              <w:t>数量</w:t>
            </w:r>
          </w:p>
        </w:tc>
        <w:tc>
          <w:tcPr>
            <w:tcW w:w="552" w:type="pct"/>
            <w:vAlign w:val="center"/>
          </w:tcPr>
          <w:p w14:paraId="03463246" w14:textId="77777777" w:rsidR="002566D7" w:rsidRDefault="00AF7190">
            <w:pPr>
              <w:widowControl/>
              <w:jc w:val="center"/>
              <w:rPr>
                <w:kern w:val="0"/>
              </w:rPr>
            </w:pPr>
            <w:r>
              <w:rPr>
                <w:rFonts w:ascii="仿宋" w:eastAsia="仿宋" w:hAnsi="仿宋" w:cs="仿宋" w:hint="eastAsia"/>
                <w:sz w:val="18"/>
                <w:szCs w:val="18"/>
              </w:rPr>
              <w:t>是否属于集采目录内产品</w:t>
            </w:r>
          </w:p>
        </w:tc>
      </w:tr>
      <w:tr w:rsidR="002566D7" w14:paraId="7426D71B" w14:textId="77777777">
        <w:trPr>
          <w:trHeight w:val="20"/>
          <w:jc w:val="center"/>
        </w:trPr>
        <w:tc>
          <w:tcPr>
            <w:tcW w:w="411" w:type="pct"/>
            <w:vAlign w:val="center"/>
          </w:tcPr>
          <w:p w14:paraId="32494938" w14:textId="77777777" w:rsidR="002566D7" w:rsidRDefault="00AF7190">
            <w:pPr>
              <w:widowControl/>
              <w:jc w:val="center"/>
              <w:rPr>
                <w:kern w:val="0"/>
              </w:rPr>
            </w:pPr>
            <w:r>
              <w:rPr>
                <w:rFonts w:hint="eastAsia"/>
                <w:kern w:val="0"/>
              </w:rPr>
              <w:t>1</w:t>
            </w:r>
          </w:p>
        </w:tc>
        <w:tc>
          <w:tcPr>
            <w:tcW w:w="626" w:type="pct"/>
            <w:vAlign w:val="center"/>
          </w:tcPr>
          <w:p w14:paraId="658D8EC1" w14:textId="77777777" w:rsidR="002566D7" w:rsidRDefault="00AF7190">
            <w:pPr>
              <w:widowControl/>
              <w:jc w:val="center"/>
              <w:rPr>
                <w:kern w:val="0"/>
              </w:rPr>
            </w:pPr>
            <w:r>
              <w:rPr>
                <w:rFonts w:hint="eastAsia"/>
                <w:kern w:val="0"/>
              </w:rPr>
              <w:t>日、地、月运行仪</w:t>
            </w:r>
          </w:p>
        </w:tc>
        <w:tc>
          <w:tcPr>
            <w:tcW w:w="2607" w:type="pct"/>
            <w:vAlign w:val="center"/>
          </w:tcPr>
          <w:p w14:paraId="11A09D56" w14:textId="77777777" w:rsidR="002566D7" w:rsidRDefault="00AF7190">
            <w:pPr>
              <w:widowControl/>
              <w:jc w:val="left"/>
              <w:rPr>
                <w:kern w:val="0"/>
              </w:rPr>
            </w:pPr>
            <w:r>
              <w:rPr>
                <w:rFonts w:hint="eastAsia"/>
                <w:kern w:val="0"/>
              </w:rPr>
              <w:t>日、地、月运行仪，直径</w:t>
            </w:r>
            <w:r>
              <w:rPr>
                <w:rFonts w:hint="eastAsia"/>
                <w:kern w:val="0"/>
              </w:rPr>
              <w:t>1m</w:t>
            </w:r>
            <w:r>
              <w:rPr>
                <w:rFonts w:hint="eastAsia"/>
                <w:kern w:val="0"/>
              </w:rPr>
              <w:t>。</w:t>
            </w:r>
          </w:p>
          <w:p w14:paraId="6460D910"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69CB77FA" w14:textId="77777777" w:rsidR="002566D7" w:rsidRDefault="00AF7190">
            <w:pPr>
              <w:widowControl/>
              <w:jc w:val="center"/>
              <w:rPr>
                <w:kern w:val="0"/>
              </w:rPr>
            </w:pPr>
            <w:r>
              <w:rPr>
                <w:rFonts w:hint="eastAsia"/>
                <w:kern w:val="0"/>
              </w:rPr>
              <w:t>件</w:t>
            </w:r>
          </w:p>
        </w:tc>
        <w:tc>
          <w:tcPr>
            <w:tcW w:w="355" w:type="pct"/>
            <w:vAlign w:val="center"/>
          </w:tcPr>
          <w:p w14:paraId="2A28FF7A" w14:textId="77777777" w:rsidR="002566D7" w:rsidRDefault="00AF7190">
            <w:pPr>
              <w:widowControl/>
              <w:jc w:val="center"/>
              <w:rPr>
                <w:kern w:val="0"/>
              </w:rPr>
            </w:pPr>
            <w:r>
              <w:rPr>
                <w:rFonts w:hint="eastAsia"/>
                <w:kern w:val="0"/>
              </w:rPr>
              <w:t>1</w:t>
            </w:r>
          </w:p>
        </w:tc>
        <w:tc>
          <w:tcPr>
            <w:tcW w:w="552" w:type="pct"/>
            <w:vAlign w:val="center"/>
          </w:tcPr>
          <w:p w14:paraId="7B21DDC0" w14:textId="77777777" w:rsidR="002566D7" w:rsidRDefault="00AF7190">
            <w:pPr>
              <w:widowControl/>
              <w:jc w:val="center"/>
              <w:rPr>
                <w:kern w:val="0"/>
              </w:rPr>
            </w:pPr>
            <w:r>
              <w:rPr>
                <w:rFonts w:hint="eastAsia"/>
                <w:kern w:val="0"/>
              </w:rPr>
              <w:t>否</w:t>
            </w:r>
          </w:p>
        </w:tc>
      </w:tr>
      <w:tr w:rsidR="002566D7" w14:paraId="03C52464" w14:textId="77777777">
        <w:trPr>
          <w:trHeight w:val="20"/>
          <w:jc w:val="center"/>
        </w:trPr>
        <w:tc>
          <w:tcPr>
            <w:tcW w:w="411" w:type="pct"/>
            <w:vAlign w:val="center"/>
          </w:tcPr>
          <w:p w14:paraId="64201169" w14:textId="77777777" w:rsidR="002566D7" w:rsidRDefault="00AF7190">
            <w:pPr>
              <w:widowControl/>
              <w:jc w:val="center"/>
              <w:rPr>
                <w:kern w:val="0"/>
              </w:rPr>
            </w:pPr>
            <w:r>
              <w:rPr>
                <w:rFonts w:hint="eastAsia"/>
                <w:kern w:val="0"/>
              </w:rPr>
              <w:t>2</w:t>
            </w:r>
          </w:p>
        </w:tc>
        <w:tc>
          <w:tcPr>
            <w:tcW w:w="626" w:type="pct"/>
            <w:vAlign w:val="center"/>
          </w:tcPr>
          <w:p w14:paraId="719D2AD8" w14:textId="77777777" w:rsidR="002566D7" w:rsidRDefault="00AF7190">
            <w:pPr>
              <w:widowControl/>
              <w:jc w:val="center"/>
              <w:rPr>
                <w:kern w:val="0"/>
              </w:rPr>
            </w:pPr>
            <w:r>
              <w:rPr>
                <w:rFonts w:hint="eastAsia"/>
                <w:kern w:val="0"/>
              </w:rPr>
              <w:t>雨量计</w:t>
            </w:r>
          </w:p>
        </w:tc>
        <w:tc>
          <w:tcPr>
            <w:tcW w:w="2607" w:type="pct"/>
            <w:vAlign w:val="center"/>
          </w:tcPr>
          <w:p w14:paraId="3CED8F53" w14:textId="77777777" w:rsidR="002566D7" w:rsidRDefault="00AF7190">
            <w:pPr>
              <w:widowControl/>
              <w:jc w:val="left"/>
              <w:rPr>
                <w:kern w:val="0"/>
              </w:rPr>
            </w:pPr>
            <w:r>
              <w:rPr>
                <w:rFonts w:hint="eastAsia"/>
                <w:kern w:val="0"/>
              </w:rPr>
              <w:t>虹吸式或翻斗式，承水口内径</w:t>
            </w:r>
            <w:r>
              <w:rPr>
                <w:rFonts w:hint="eastAsia"/>
                <w:kern w:val="0"/>
              </w:rPr>
              <w:t>200mm</w:t>
            </w:r>
          </w:p>
        </w:tc>
        <w:tc>
          <w:tcPr>
            <w:tcW w:w="449" w:type="pct"/>
            <w:vAlign w:val="center"/>
          </w:tcPr>
          <w:p w14:paraId="52B181AB" w14:textId="77777777" w:rsidR="002566D7" w:rsidRDefault="00AF7190">
            <w:pPr>
              <w:widowControl/>
              <w:jc w:val="center"/>
              <w:rPr>
                <w:kern w:val="0"/>
              </w:rPr>
            </w:pPr>
            <w:r>
              <w:rPr>
                <w:rFonts w:hint="eastAsia"/>
                <w:kern w:val="0"/>
              </w:rPr>
              <w:t>台</w:t>
            </w:r>
          </w:p>
        </w:tc>
        <w:tc>
          <w:tcPr>
            <w:tcW w:w="355" w:type="pct"/>
            <w:vAlign w:val="center"/>
          </w:tcPr>
          <w:p w14:paraId="105F3741" w14:textId="77777777" w:rsidR="002566D7" w:rsidRDefault="00AF7190">
            <w:pPr>
              <w:widowControl/>
              <w:jc w:val="center"/>
              <w:rPr>
                <w:kern w:val="0"/>
              </w:rPr>
            </w:pPr>
            <w:r>
              <w:rPr>
                <w:rFonts w:hint="eastAsia"/>
                <w:kern w:val="0"/>
              </w:rPr>
              <w:t>10</w:t>
            </w:r>
          </w:p>
        </w:tc>
        <w:tc>
          <w:tcPr>
            <w:tcW w:w="552" w:type="pct"/>
            <w:vAlign w:val="center"/>
          </w:tcPr>
          <w:p w14:paraId="47B27B2D" w14:textId="77777777" w:rsidR="002566D7" w:rsidRDefault="00AF7190">
            <w:pPr>
              <w:widowControl/>
              <w:jc w:val="center"/>
              <w:rPr>
                <w:kern w:val="0"/>
              </w:rPr>
            </w:pPr>
            <w:r>
              <w:rPr>
                <w:rFonts w:hint="eastAsia"/>
                <w:kern w:val="0"/>
              </w:rPr>
              <w:t>否</w:t>
            </w:r>
          </w:p>
        </w:tc>
      </w:tr>
      <w:tr w:rsidR="002566D7" w14:paraId="54BC973E" w14:textId="77777777">
        <w:trPr>
          <w:trHeight w:val="20"/>
          <w:jc w:val="center"/>
        </w:trPr>
        <w:tc>
          <w:tcPr>
            <w:tcW w:w="411" w:type="pct"/>
            <w:vAlign w:val="center"/>
          </w:tcPr>
          <w:p w14:paraId="7A5998E4" w14:textId="77777777" w:rsidR="002566D7" w:rsidRDefault="00AF7190">
            <w:pPr>
              <w:widowControl/>
              <w:jc w:val="center"/>
              <w:rPr>
                <w:kern w:val="0"/>
              </w:rPr>
            </w:pPr>
            <w:r>
              <w:rPr>
                <w:rFonts w:hint="eastAsia"/>
                <w:kern w:val="0"/>
              </w:rPr>
              <w:t>3</w:t>
            </w:r>
          </w:p>
        </w:tc>
        <w:tc>
          <w:tcPr>
            <w:tcW w:w="626" w:type="pct"/>
            <w:vAlign w:val="center"/>
          </w:tcPr>
          <w:p w14:paraId="378E1C13" w14:textId="77777777" w:rsidR="002566D7" w:rsidRDefault="00AF7190">
            <w:pPr>
              <w:widowControl/>
              <w:jc w:val="center"/>
              <w:rPr>
                <w:kern w:val="0"/>
              </w:rPr>
            </w:pPr>
            <w:r>
              <w:rPr>
                <w:rFonts w:hint="eastAsia"/>
                <w:kern w:val="0"/>
              </w:rPr>
              <w:t>粉尘测定仪</w:t>
            </w:r>
          </w:p>
        </w:tc>
        <w:tc>
          <w:tcPr>
            <w:tcW w:w="2607" w:type="pct"/>
            <w:vAlign w:val="center"/>
          </w:tcPr>
          <w:p w14:paraId="51C7271C" w14:textId="77777777" w:rsidR="002566D7" w:rsidRDefault="00AF7190">
            <w:pPr>
              <w:widowControl/>
              <w:jc w:val="left"/>
              <w:rPr>
                <w:kern w:val="0"/>
              </w:rPr>
            </w:pPr>
            <w:r>
              <w:rPr>
                <w:rFonts w:hint="eastAsia"/>
                <w:kern w:val="0"/>
              </w:rPr>
              <w:t>粉尘测定仪，检测大气污染</w:t>
            </w:r>
          </w:p>
          <w:p w14:paraId="6FBA48DE"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176EF444" w14:textId="77777777" w:rsidR="002566D7" w:rsidRDefault="00AF7190">
            <w:pPr>
              <w:widowControl/>
              <w:jc w:val="center"/>
              <w:rPr>
                <w:kern w:val="0"/>
              </w:rPr>
            </w:pPr>
            <w:r>
              <w:rPr>
                <w:rFonts w:hint="eastAsia"/>
                <w:kern w:val="0"/>
              </w:rPr>
              <w:t>台</w:t>
            </w:r>
          </w:p>
        </w:tc>
        <w:tc>
          <w:tcPr>
            <w:tcW w:w="355" w:type="pct"/>
            <w:vAlign w:val="center"/>
          </w:tcPr>
          <w:p w14:paraId="1DCE0281" w14:textId="77777777" w:rsidR="002566D7" w:rsidRDefault="00AF7190">
            <w:pPr>
              <w:widowControl/>
              <w:jc w:val="center"/>
              <w:rPr>
                <w:kern w:val="0"/>
              </w:rPr>
            </w:pPr>
            <w:r>
              <w:rPr>
                <w:rFonts w:hint="eastAsia"/>
                <w:kern w:val="0"/>
              </w:rPr>
              <w:t>10</w:t>
            </w:r>
          </w:p>
        </w:tc>
        <w:tc>
          <w:tcPr>
            <w:tcW w:w="552" w:type="pct"/>
            <w:vAlign w:val="center"/>
          </w:tcPr>
          <w:p w14:paraId="3643CA15" w14:textId="77777777" w:rsidR="002566D7" w:rsidRDefault="00AF7190">
            <w:pPr>
              <w:widowControl/>
              <w:jc w:val="center"/>
              <w:rPr>
                <w:kern w:val="0"/>
              </w:rPr>
            </w:pPr>
            <w:r>
              <w:rPr>
                <w:rFonts w:hint="eastAsia"/>
                <w:kern w:val="0"/>
              </w:rPr>
              <w:t>否</w:t>
            </w:r>
          </w:p>
        </w:tc>
      </w:tr>
      <w:tr w:rsidR="002566D7" w14:paraId="7098DC0B" w14:textId="77777777">
        <w:trPr>
          <w:trHeight w:val="20"/>
          <w:jc w:val="center"/>
        </w:trPr>
        <w:tc>
          <w:tcPr>
            <w:tcW w:w="411" w:type="pct"/>
            <w:vAlign w:val="center"/>
          </w:tcPr>
          <w:p w14:paraId="08F991A8" w14:textId="77777777" w:rsidR="002566D7" w:rsidRDefault="00AF7190">
            <w:pPr>
              <w:widowControl/>
              <w:jc w:val="center"/>
              <w:rPr>
                <w:kern w:val="0"/>
              </w:rPr>
            </w:pPr>
            <w:r>
              <w:rPr>
                <w:rFonts w:hint="eastAsia"/>
                <w:kern w:val="0"/>
              </w:rPr>
              <w:t>4</w:t>
            </w:r>
          </w:p>
        </w:tc>
        <w:tc>
          <w:tcPr>
            <w:tcW w:w="626" w:type="pct"/>
            <w:vAlign w:val="center"/>
          </w:tcPr>
          <w:p w14:paraId="7B119F3E" w14:textId="77777777" w:rsidR="002566D7" w:rsidRDefault="00AF7190">
            <w:pPr>
              <w:widowControl/>
              <w:jc w:val="center"/>
              <w:rPr>
                <w:kern w:val="0"/>
              </w:rPr>
            </w:pPr>
            <w:r>
              <w:rPr>
                <w:rFonts w:hint="eastAsia"/>
                <w:kern w:val="0"/>
              </w:rPr>
              <w:t>电接风向风速计</w:t>
            </w:r>
          </w:p>
        </w:tc>
        <w:tc>
          <w:tcPr>
            <w:tcW w:w="2607" w:type="pct"/>
            <w:vAlign w:val="center"/>
          </w:tcPr>
          <w:p w14:paraId="637E08CD" w14:textId="77777777" w:rsidR="002566D7" w:rsidRDefault="00AF7190">
            <w:pPr>
              <w:widowControl/>
              <w:jc w:val="left"/>
              <w:rPr>
                <w:kern w:val="0"/>
              </w:rPr>
            </w:pPr>
            <w:r>
              <w:rPr>
                <w:rFonts w:hint="eastAsia"/>
                <w:kern w:val="0"/>
              </w:rPr>
              <w:t>包括感应器、指示器、记录器</w:t>
            </w:r>
          </w:p>
          <w:p w14:paraId="2D3CA04D"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47546873" w14:textId="77777777" w:rsidR="002566D7" w:rsidRDefault="00AF7190">
            <w:pPr>
              <w:widowControl/>
              <w:jc w:val="center"/>
              <w:rPr>
                <w:kern w:val="0"/>
              </w:rPr>
            </w:pPr>
            <w:r>
              <w:rPr>
                <w:rFonts w:hint="eastAsia"/>
                <w:kern w:val="0"/>
              </w:rPr>
              <w:t>件</w:t>
            </w:r>
          </w:p>
        </w:tc>
        <w:tc>
          <w:tcPr>
            <w:tcW w:w="355" w:type="pct"/>
            <w:vAlign w:val="center"/>
          </w:tcPr>
          <w:p w14:paraId="53922E17" w14:textId="77777777" w:rsidR="002566D7" w:rsidRDefault="00AF7190">
            <w:pPr>
              <w:widowControl/>
              <w:jc w:val="center"/>
              <w:rPr>
                <w:kern w:val="0"/>
              </w:rPr>
            </w:pPr>
            <w:r>
              <w:rPr>
                <w:rFonts w:hint="eastAsia"/>
                <w:kern w:val="0"/>
              </w:rPr>
              <w:t>4</w:t>
            </w:r>
          </w:p>
        </w:tc>
        <w:tc>
          <w:tcPr>
            <w:tcW w:w="552" w:type="pct"/>
            <w:vAlign w:val="center"/>
          </w:tcPr>
          <w:p w14:paraId="4F86BDA1" w14:textId="77777777" w:rsidR="002566D7" w:rsidRDefault="00AF7190">
            <w:pPr>
              <w:widowControl/>
              <w:jc w:val="center"/>
              <w:rPr>
                <w:kern w:val="0"/>
              </w:rPr>
            </w:pPr>
            <w:r>
              <w:rPr>
                <w:rFonts w:hint="eastAsia"/>
                <w:kern w:val="0"/>
              </w:rPr>
              <w:t>否</w:t>
            </w:r>
          </w:p>
        </w:tc>
      </w:tr>
      <w:tr w:rsidR="002566D7" w14:paraId="247DD11B" w14:textId="77777777">
        <w:trPr>
          <w:trHeight w:val="20"/>
          <w:jc w:val="center"/>
        </w:trPr>
        <w:tc>
          <w:tcPr>
            <w:tcW w:w="411" w:type="pct"/>
            <w:vAlign w:val="center"/>
          </w:tcPr>
          <w:p w14:paraId="62F301CC" w14:textId="77777777" w:rsidR="002566D7" w:rsidRDefault="00AF7190">
            <w:pPr>
              <w:widowControl/>
              <w:jc w:val="center"/>
              <w:rPr>
                <w:kern w:val="0"/>
              </w:rPr>
            </w:pPr>
            <w:r>
              <w:rPr>
                <w:rFonts w:hint="eastAsia"/>
                <w:kern w:val="0"/>
              </w:rPr>
              <w:t>5</w:t>
            </w:r>
          </w:p>
        </w:tc>
        <w:tc>
          <w:tcPr>
            <w:tcW w:w="626" w:type="pct"/>
            <w:vAlign w:val="center"/>
          </w:tcPr>
          <w:p w14:paraId="4981719E" w14:textId="77777777" w:rsidR="002566D7" w:rsidRDefault="00AF7190">
            <w:pPr>
              <w:widowControl/>
              <w:jc w:val="center"/>
              <w:rPr>
                <w:kern w:val="0"/>
              </w:rPr>
            </w:pPr>
            <w:r>
              <w:rPr>
                <w:rFonts w:hint="eastAsia"/>
                <w:kern w:val="0"/>
              </w:rPr>
              <w:t>世界立体地形模型</w:t>
            </w:r>
          </w:p>
        </w:tc>
        <w:tc>
          <w:tcPr>
            <w:tcW w:w="2607" w:type="pct"/>
            <w:vAlign w:val="center"/>
          </w:tcPr>
          <w:p w14:paraId="4BD2E92B" w14:textId="77777777" w:rsidR="002566D7" w:rsidRDefault="00AF7190">
            <w:pPr>
              <w:widowControl/>
              <w:jc w:val="left"/>
              <w:rPr>
                <w:kern w:val="0"/>
              </w:rPr>
            </w:pPr>
            <w:r>
              <w:rPr>
                <w:rFonts w:hint="eastAsia"/>
                <w:kern w:val="0"/>
              </w:rPr>
              <w:t>世界立体地形模型，</w:t>
            </w:r>
            <w:r>
              <w:rPr>
                <w:rFonts w:hint="eastAsia"/>
                <w:kern w:val="0"/>
              </w:rPr>
              <w:t>1</w:t>
            </w:r>
            <w:r>
              <w:rPr>
                <w:rFonts w:hint="eastAsia"/>
                <w:kern w:val="0"/>
              </w:rPr>
              <w:t>∶</w:t>
            </w:r>
            <w:r>
              <w:rPr>
                <w:rFonts w:hint="eastAsia"/>
                <w:kern w:val="0"/>
              </w:rPr>
              <w:t>16 000 000</w:t>
            </w:r>
          </w:p>
          <w:p w14:paraId="7C82B74B"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2E06880F" w14:textId="77777777" w:rsidR="002566D7" w:rsidRDefault="00AF7190">
            <w:pPr>
              <w:widowControl/>
              <w:jc w:val="center"/>
              <w:rPr>
                <w:kern w:val="0"/>
              </w:rPr>
            </w:pPr>
            <w:r>
              <w:rPr>
                <w:rFonts w:hint="eastAsia"/>
                <w:kern w:val="0"/>
              </w:rPr>
              <w:t>件</w:t>
            </w:r>
          </w:p>
        </w:tc>
        <w:tc>
          <w:tcPr>
            <w:tcW w:w="355" w:type="pct"/>
            <w:vAlign w:val="center"/>
          </w:tcPr>
          <w:p w14:paraId="5355AAC7" w14:textId="77777777" w:rsidR="002566D7" w:rsidRDefault="00AF7190">
            <w:pPr>
              <w:widowControl/>
              <w:jc w:val="center"/>
              <w:rPr>
                <w:kern w:val="0"/>
              </w:rPr>
            </w:pPr>
            <w:r>
              <w:rPr>
                <w:rFonts w:hint="eastAsia"/>
                <w:kern w:val="0"/>
              </w:rPr>
              <w:t>4</w:t>
            </w:r>
          </w:p>
        </w:tc>
        <w:tc>
          <w:tcPr>
            <w:tcW w:w="552" w:type="pct"/>
            <w:vAlign w:val="center"/>
          </w:tcPr>
          <w:p w14:paraId="21DA3680" w14:textId="77777777" w:rsidR="002566D7" w:rsidRDefault="00AF7190">
            <w:pPr>
              <w:widowControl/>
              <w:jc w:val="center"/>
              <w:rPr>
                <w:kern w:val="0"/>
              </w:rPr>
            </w:pPr>
            <w:r>
              <w:rPr>
                <w:rFonts w:hint="eastAsia"/>
                <w:kern w:val="0"/>
              </w:rPr>
              <w:t>否</w:t>
            </w:r>
          </w:p>
        </w:tc>
      </w:tr>
      <w:tr w:rsidR="002566D7" w14:paraId="60AC55FB" w14:textId="77777777">
        <w:trPr>
          <w:trHeight w:val="20"/>
          <w:jc w:val="center"/>
        </w:trPr>
        <w:tc>
          <w:tcPr>
            <w:tcW w:w="411" w:type="pct"/>
            <w:vAlign w:val="center"/>
          </w:tcPr>
          <w:p w14:paraId="1FF94253" w14:textId="77777777" w:rsidR="002566D7" w:rsidRDefault="00AF7190">
            <w:pPr>
              <w:widowControl/>
              <w:jc w:val="center"/>
              <w:rPr>
                <w:kern w:val="0"/>
              </w:rPr>
            </w:pPr>
            <w:r>
              <w:rPr>
                <w:rFonts w:hint="eastAsia"/>
                <w:kern w:val="0"/>
              </w:rPr>
              <w:t>6</w:t>
            </w:r>
          </w:p>
        </w:tc>
        <w:tc>
          <w:tcPr>
            <w:tcW w:w="626" w:type="pct"/>
            <w:vAlign w:val="center"/>
          </w:tcPr>
          <w:p w14:paraId="184ED75C" w14:textId="77777777" w:rsidR="002566D7" w:rsidRDefault="00AF7190">
            <w:pPr>
              <w:widowControl/>
              <w:jc w:val="center"/>
              <w:rPr>
                <w:kern w:val="0"/>
              </w:rPr>
            </w:pPr>
            <w:r>
              <w:rPr>
                <w:rFonts w:hint="eastAsia"/>
                <w:kern w:val="0"/>
              </w:rPr>
              <w:t>中国立体地形模型</w:t>
            </w:r>
          </w:p>
        </w:tc>
        <w:tc>
          <w:tcPr>
            <w:tcW w:w="2607" w:type="pct"/>
            <w:vAlign w:val="center"/>
          </w:tcPr>
          <w:p w14:paraId="7C0798FC" w14:textId="77777777" w:rsidR="002566D7" w:rsidRDefault="00AF7190">
            <w:pPr>
              <w:widowControl/>
              <w:jc w:val="left"/>
              <w:rPr>
                <w:kern w:val="0"/>
              </w:rPr>
            </w:pPr>
            <w:r>
              <w:rPr>
                <w:rFonts w:hint="eastAsia"/>
                <w:kern w:val="0"/>
              </w:rPr>
              <w:t>中国立体地形模型，</w:t>
            </w:r>
            <w:r>
              <w:rPr>
                <w:rFonts w:hint="eastAsia"/>
                <w:kern w:val="0"/>
              </w:rPr>
              <w:t>1</w:t>
            </w:r>
            <w:r>
              <w:rPr>
                <w:rFonts w:hint="eastAsia"/>
                <w:kern w:val="0"/>
              </w:rPr>
              <w:t>∶</w:t>
            </w:r>
            <w:r>
              <w:rPr>
                <w:rFonts w:hint="eastAsia"/>
                <w:kern w:val="0"/>
              </w:rPr>
              <w:t>14 000 000</w:t>
            </w:r>
          </w:p>
          <w:p w14:paraId="48A6F9EE"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419E3828" w14:textId="77777777" w:rsidR="002566D7" w:rsidRDefault="00AF7190">
            <w:pPr>
              <w:widowControl/>
              <w:jc w:val="center"/>
              <w:rPr>
                <w:kern w:val="0"/>
              </w:rPr>
            </w:pPr>
            <w:r>
              <w:rPr>
                <w:rFonts w:hint="eastAsia"/>
                <w:kern w:val="0"/>
              </w:rPr>
              <w:t>件</w:t>
            </w:r>
          </w:p>
        </w:tc>
        <w:tc>
          <w:tcPr>
            <w:tcW w:w="355" w:type="pct"/>
            <w:vAlign w:val="center"/>
          </w:tcPr>
          <w:p w14:paraId="73576A75" w14:textId="77777777" w:rsidR="002566D7" w:rsidRDefault="00AF7190">
            <w:pPr>
              <w:widowControl/>
              <w:jc w:val="center"/>
              <w:rPr>
                <w:kern w:val="0"/>
              </w:rPr>
            </w:pPr>
            <w:r>
              <w:rPr>
                <w:rFonts w:hint="eastAsia"/>
                <w:kern w:val="0"/>
              </w:rPr>
              <w:t>4</w:t>
            </w:r>
          </w:p>
        </w:tc>
        <w:tc>
          <w:tcPr>
            <w:tcW w:w="552" w:type="pct"/>
            <w:vAlign w:val="center"/>
          </w:tcPr>
          <w:p w14:paraId="5E79814D" w14:textId="77777777" w:rsidR="002566D7" w:rsidRDefault="00AF7190">
            <w:pPr>
              <w:widowControl/>
              <w:jc w:val="center"/>
              <w:rPr>
                <w:kern w:val="0"/>
              </w:rPr>
            </w:pPr>
            <w:r>
              <w:rPr>
                <w:rFonts w:hint="eastAsia"/>
                <w:kern w:val="0"/>
              </w:rPr>
              <w:t>否</w:t>
            </w:r>
          </w:p>
        </w:tc>
      </w:tr>
      <w:tr w:rsidR="002566D7" w14:paraId="6F4AFF04" w14:textId="77777777">
        <w:trPr>
          <w:trHeight w:val="20"/>
          <w:jc w:val="center"/>
        </w:trPr>
        <w:tc>
          <w:tcPr>
            <w:tcW w:w="411" w:type="pct"/>
            <w:vAlign w:val="center"/>
          </w:tcPr>
          <w:p w14:paraId="3589FF45" w14:textId="77777777" w:rsidR="002566D7" w:rsidRDefault="00AF7190">
            <w:pPr>
              <w:widowControl/>
              <w:jc w:val="center"/>
              <w:rPr>
                <w:kern w:val="0"/>
              </w:rPr>
            </w:pPr>
            <w:r>
              <w:rPr>
                <w:rFonts w:hint="eastAsia"/>
                <w:kern w:val="0"/>
              </w:rPr>
              <w:t>7</w:t>
            </w:r>
          </w:p>
        </w:tc>
        <w:tc>
          <w:tcPr>
            <w:tcW w:w="626" w:type="pct"/>
            <w:vAlign w:val="center"/>
          </w:tcPr>
          <w:p w14:paraId="6082E5A0" w14:textId="77777777" w:rsidR="002566D7" w:rsidRDefault="00AF7190">
            <w:pPr>
              <w:widowControl/>
              <w:jc w:val="center"/>
              <w:rPr>
                <w:kern w:val="0"/>
              </w:rPr>
            </w:pPr>
            <w:r>
              <w:rPr>
                <w:rFonts w:hint="eastAsia"/>
                <w:kern w:val="0"/>
              </w:rPr>
              <w:t>气压计</w:t>
            </w:r>
          </w:p>
        </w:tc>
        <w:tc>
          <w:tcPr>
            <w:tcW w:w="2607" w:type="pct"/>
            <w:vAlign w:val="center"/>
          </w:tcPr>
          <w:p w14:paraId="2EED3858" w14:textId="77777777" w:rsidR="002566D7" w:rsidRDefault="00AF7190">
            <w:pPr>
              <w:widowControl/>
              <w:jc w:val="left"/>
              <w:rPr>
                <w:kern w:val="0"/>
              </w:rPr>
            </w:pPr>
            <w:r>
              <w:rPr>
                <w:rFonts w:hint="eastAsia"/>
                <w:kern w:val="0"/>
              </w:rPr>
              <w:t>自动、连续记录气压变化</w:t>
            </w:r>
          </w:p>
        </w:tc>
        <w:tc>
          <w:tcPr>
            <w:tcW w:w="449" w:type="pct"/>
            <w:vAlign w:val="center"/>
          </w:tcPr>
          <w:p w14:paraId="737C9632" w14:textId="77777777" w:rsidR="002566D7" w:rsidRDefault="00AF7190">
            <w:pPr>
              <w:widowControl/>
              <w:jc w:val="center"/>
              <w:rPr>
                <w:kern w:val="0"/>
              </w:rPr>
            </w:pPr>
            <w:r>
              <w:rPr>
                <w:rFonts w:hint="eastAsia"/>
                <w:kern w:val="0"/>
              </w:rPr>
              <w:t>个</w:t>
            </w:r>
          </w:p>
        </w:tc>
        <w:tc>
          <w:tcPr>
            <w:tcW w:w="355" w:type="pct"/>
            <w:vAlign w:val="center"/>
          </w:tcPr>
          <w:p w14:paraId="4FAD24F8" w14:textId="77777777" w:rsidR="002566D7" w:rsidRDefault="00AF7190">
            <w:pPr>
              <w:widowControl/>
              <w:jc w:val="center"/>
              <w:rPr>
                <w:kern w:val="0"/>
              </w:rPr>
            </w:pPr>
            <w:r>
              <w:rPr>
                <w:rFonts w:hint="eastAsia"/>
                <w:kern w:val="0"/>
              </w:rPr>
              <w:t>10</w:t>
            </w:r>
          </w:p>
        </w:tc>
        <w:tc>
          <w:tcPr>
            <w:tcW w:w="552" w:type="pct"/>
            <w:vAlign w:val="center"/>
          </w:tcPr>
          <w:p w14:paraId="4D678E98" w14:textId="77777777" w:rsidR="002566D7" w:rsidRDefault="00AF7190">
            <w:pPr>
              <w:widowControl/>
              <w:jc w:val="center"/>
              <w:rPr>
                <w:kern w:val="0"/>
              </w:rPr>
            </w:pPr>
            <w:r>
              <w:rPr>
                <w:rFonts w:hint="eastAsia"/>
                <w:kern w:val="0"/>
              </w:rPr>
              <w:t>否</w:t>
            </w:r>
          </w:p>
        </w:tc>
      </w:tr>
      <w:tr w:rsidR="002566D7" w14:paraId="486F4674" w14:textId="77777777">
        <w:trPr>
          <w:trHeight w:val="20"/>
          <w:jc w:val="center"/>
        </w:trPr>
        <w:tc>
          <w:tcPr>
            <w:tcW w:w="411" w:type="pct"/>
            <w:vAlign w:val="center"/>
          </w:tcPr>
          <w:p w14:paraId="1976744D" w14:textId="77777777" w:rsidR="002566D7" w:rsidRDefault="00AF7190">
            <w:pPr>
              <w:widowControl/>
              <w:jc w:val="center"/>
              <w:rPr>
                <w:kern w:val="0"/>
              </w:rPr>
            </w:pPr>
            <w:r>
              <w:rPr>
                <w:rFonts w:hint="eastAsia"/>
                <w:kern w:val="0"/>
              </w:rPr>
              <w:t>8</w:t>
            </w:r>
          </w:p>
        </w:tc>
        <w:tc>
          <w:tcPr>
            <w:tcW w:w="626" w:type="pct"/>
            <w:vAlign w:val="center"/>
          </w:tcPr>
          <w:p w14:paraId="4156513E" w14:textId="77777777" w:rsidR="002566D7" w:rsidRDefault="00AF7190">
            <w:pPr>
              <w:widowControl/>
              <w:jc w:val="center"/>
              <w:rPr>
                <w:kern w:val="0"/>
              </w:rPr>
            </w:pPr>
            <w:r>
              <w:rPr>
                <w:rFonts w:hint="eastAsia"/>
                <w:kern w:val="0"/>
              </w:rPr>
              <w:t>云雾发生实验器</w:t>
            </w:r>
          </w:p>
        </w:tc>
        <w:tc>
          <w:tcPr>
            <w:tcW w:w="2607" w:type="pct"/>
            <w:vAlign w:val="center"/>
          </w:tcPr>
          <w:p w14:paraId="7BCB800F" w14:textId="77777777" w:rsidR="002566D7" w:rsidRDefault="00AF7190">
            <w:pPr>
              <w:widowControl/>
              <w:jc w:val="left"/>
              <w:rPr>
                <w:kern w:val="0"/>
              </w:rPr>
            </w:pPr>
            <w:r>
              <w:rPr>
                <w:rFonts w:hint="eastAsia"/>
                <w:kern w:val="0"/>
              </w:rPr>
              <w:t>符合国家教学仪器行业标准；</w:t>
            </w:r>
          </w:p>
          <w:p w14:paraId="65B918AB"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31A08533" w14:textId="77777777" w:rsidR="002566D7" w:rsidRDefault="00AF7190">
            <w:pPr>
              <w:widowControl/>
              <w:jc w:val="center"/>
              <w:rPr>
                <w:kern w:val="0"/>
              </w:rPr>
            </w:pPr>
            <w:r>
              <w:rPr>
                <w:rFonts w:hint="eastAsia"/>
                <w:kern w:val="0"/>
              </w:rPr>
              <w:t>件</w:t>
            </w:r>
          </w:p>
        </w:tc>
        <w:tc>
          <w:tcPr>
            <w:tcW w:w="355" w:type="pct"/>
            <w:vAlign w:val="center"/>
          </w:tcPr>
          <w:p w14:paraId="0FEC93DE" w14:textId="77777777" w:rsidR="002566D7" w:rsidRDefault="00AF7190">
            <w:pPr>
              <w:widowControl/>
              <w:jc w:val="center"/>
              <w:rPr>
                <w:kern w:val="0"/>
              </w:rPr>
            </w:pPr>
            <w:r>
              <w:rPr>
                <w:rFonts w:hint="eastAsia"/>
                <w:kern w:val="0"/>
              </w:rPr>
              <w:t>10</w:t>
            </w:r>
          </w:p>
        </w:tc>
        <w:tc>
          <w:tcPr>
            <w:tcW w:w="552" w:type="pct"/>
            <w:vAlign w:val="center"/>
          </w:tcPr>
          <w:p w14:paraId="6BF6364F" w14:textId="77777777" w:rsidR="002566D7" w:rsidRDefault="00AF7190">
            <w:pPr>
              <w:widowControl/>
              <w:jc w:val="center"/>
              <w:rPr>
                <w:kern w:val="0"/>
              </w:rPr>
            </w:pPr>
            <w:r>
              <w:rPr>
                <w:rFonts w:hint="eastAsia"/>
                <w:kern w:val="0"/>
              </w:rPr>
              <w:t>否</w:t>
            </w:r>
          </w:p>
        </w:tc>
      </w:tr>
      <w:tr w:rsidR="002566D7" w14:paraId="3202DD1E" w14:textId="77777777">
        <w:trPr>
          <w:trHeight w:val="20"/>
          <w:jc w:val="center"/>
        </w:trPr>
        <w:tc>
          <w:tcPr>
            <w:tcW w:w="411" w:type="pct"/>
            <w:vAlign w:val="center"/>
          </w:tcPr>
          <w:p w14:paraId="0A2A9471" w14:textId="77777777" w:rsidR="002566D7" w:rsidRDefault="00AF7190">
            <w:pPr>
              <w:widowControl/>
              <w:jc w:val="center"/>
              <w:rPr>
                <w:kern w:val="0"/>
              </w:rPr>
            </w:pPr>
            <w:r>
              <w:rPr>
                <w:rFonts w:hint="eastAsia"/>
                <w:kern w:val="0"/>
              </w:rPr>
              <w:t>9</w:t>
            </w:r>
          </w:p>
        </w:tc>
        <w:tc>
          <w:tcPr>
            <w:tcW w:w="626" w:type="pct"/>
            <w:vAlign w:val="center"/>
          </w:tcPr>
          <w:p w14:paraId="4C3F7DA3" w14:textId="77777777" w:rsidR="002566D7" w:rsidRDefault="00AF7190">
            <w:pPr>
              <w:widowControl/>
              <w:jc w:val="center"/>
              <w:rPr>
                <w:kern w:val="0"/>
              </w:rPr>
            </w:pPr>
            <w:r>
              <w:rPr>
                <w:rFonts w:hint="eastAsia"/>
                <w:kern w:val="0"/>
              </w:rPr>
              <w:t>简易比色计</w:t>
            </w:r>
          </w:p>
        </w:tc>
        <w:tc>
          <w:tcPr>
            <w:tcW w:w="2607" w:type="pct"/>
            <w:vAlign w:val="center"/>
          </w:tcPr>
          <w:p w14:paraId="70B2FAFE" w14:textId="77777777" w:rsidR="002566D7" w:rsidRDefault="00AF7190">
            <w:pPr>
              <w:widowControl/>
              <w:jc w:val="left"/>
              <w:rPr>
                <w:kern w:val="0"/>
              </w:rPr>
            </w:pPr>
            <w:r>
              <w:rPr>
                <w:rFonts w:hint="eastAsia"/>
                <w:kern w:val="0"/>
              </w:rPr>
              <w:t>符合国家教学仪器行业标准；</w:t>
            </w:r>
          </w:p>
          <w:p w14:paraId="4D60AA8D"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719D966B" w14:textId="77777777" w:rsidR="002566D7" w:rsidRDefault="00AF7190">
            <w:pPr>
              <w:widowControl/>
              <w:jc w:val="center"/>
              <w:rPr>
                <w:kern w:val="0"/>
              </w:rPr>
            </w:pPr>
            <w:r>
              <w:rPr>
                <w:rFonts w:hint="eastAsia"/>
                <w:kern w:val="0"/>
              </w:rPr>
              <w:t>件</w:t>
            </w:r>
          </w:p>
        </w:tc>
        <w:tc>
          <w:tcPr>
            <w:tcW w:w="355" w:type="pct"/>
            <w:vAlign w:val="center"/>
          </w:tcPr>
          <w:p w14:paraId="1C274C72" w14:textId="77777777" w:rsidR="002566D7" w:rsidRDefault="00AF7190">
            <w:pPr>
              <w:widowControl/>
              <w:jc w:val="center"/>
              <w:rPr>
                <w:kern w:val="0"/>
              </w:rPr>
            </w:pPr>
            <w:r>
              <w:rPr>
                <w:rFonts w:hint="eastAsia"/>
                <w:kern w:val="0"/>
              </w:rPr>
              <w:t>10</w:t>
            </w:r>
          </w:p>
        </w:tc>
        <w:tc>
          <w:tcPr>
            <w:tcW w:w="552" w:type="pct"/>
            <w:vAlign w:val="center"/>
          </w:tcPr>
          <w:p w14:paraId="14C2DF65" w14:textId="77777777" w:rsidR="002566D7" w:rsidRDefault="00AF7190">
            <w:pPr>
              <w:widowControl/>
              <w:jc w:val="center"/>
              <w:rPr>
                <w:kern w:val="0"/>
              </w:rPr>
            </w:pPr>
            <w:r>
              <w:rPr>
                <w:rFonts w:hint="eastAsia"/>
                <w:kern w:val="0"/>
              </w:rPr>
              <w:t>否</w:t>
            </w:r>
          </w:p>
        </w:tc>
      </w:tr>
      <w:tr w:rsidR="002566D7" w14:paraId="0506FCD7" w14:textId="77777777">
        <w:trPr>
          <w:trHeight w:val="20"/>
          <w:jc w:val="center"/>
        </w:trPr>
        <w:tc>
          <w:tcPr>
            <w:tcW w:w="411" w:type="pct"/>
            <w:vAlign w:val="center"/>
          </w:tcPr>
          <w:p w14:paraId="0B07CA11" w14:textId="77777777" w:rsidR="002566D7" w:rsidRDefault="00AF7190">
            <w:pPr>
              <w:widowControl/>
              <w:jc w:val="center"/>
              <w:rPr>
                <w:kern w:val="0"/>
              </w:rPr>
            </w:pPr>
            <w:r>
              <w:rPr>
                <w:rFonts w:hint="eastAsia"/>
                <w:kern w:val="0"/>
              </w:rPr>
              <w:t>10</w:t>
            </w:r>
          </w:p>
        </w:tc>
        <w:tc>
          <w:tcPr>
            <w:tcW w:w="626" w:type="pct"/>
            <w:vAlign w:val="center"/>
          </w:tcPr>
          <w:p w14:paraId="307F7849" w14:textId="77777777" w:rsidR="002566D7" w:rsidRDefault="00AF7190">
            <w:pPr>
              <w:widowControl/>
              <w:jc w:val="center"/>
              <w:rPr>
                <w:kern w:val="0"/>
              </w:rPr>
            </w:pPr>
            <w:r>
              <w:rPr>
                <w:rFonts w:hint="eastAsia"/>
                <w:kern w:val="0"/>
              </w:rPr>
              <w:t>大气粉尘观察器</w:t>
            </w:r>
          </w:p>
        </w:tc>
        <w:tc>
          <w:tcPr>
            <w:tcW w:w="2607" w:type="pct"/>
            <w:vAlign w:val="center"/>
          </w:tcPr>
          <w:p w14:paraId="4A6DC3CF" w14:textId="77777777" w:rsidR="002566D7" w:rsidRDefault="00AF7190">
            <w:pPr>
              <w:widowControl/>
              <w:jc w:val="left"/>
              <w:rPr>
                <w:kern w:val="0"/>
              </w:rPr>
            </w:pPr>
            <w:r>
              <w:rPr>
                <w:rFonts w:hint="eastAsia"/>
                <w:kern w:val="0"/>
              </w:rPr>
              <w:t>符合国家教学仪器行业标准；</w:t>
            </w:r>
          </w:p>
          <w:p w14:paraId="237F4D3B"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75720D95" w14:textId="77777777" w:rsidR="002566D7" w:rsidRDefault="00AF7190">
            <w:pPr>
              <w:widowControl/>
              <w:jc w:val="center"/>
              <w:rPr>
                <w:kern w:val="0"/>
              </w:rPr>
            </w:pPr>
            <w:r>
              <w:rPr>
                <w:rFonts w:hint="eastAsia"/>
                <w:kern w:val="0"/>
              </w:rPr>
              <w:t>件</w:t>
            </w:r>
          </w:p>
        </w:tc>
        <w:tc>
          <w:tcPr>
            <w:tcW w:w="355" w:type="pct"/>
            <w:vAlign w:val="center"/>
          </w:tcPr>
          <w:p w14:paraId="21AC7B58" w14:textId="77777777" w:rsidR="002566D7" w:rsidRDefault="00AF7190">
            <w:pPr>
              <w:widowControl/>
              <w:jc w:val="center"/>
              <w:rPr>
                <w:kern w:val="0"/>
              </w:rPr>
            </w:pPr>
            <w:r>
              <w:rPr>
                <w:rFonts w:hint="eastAsia"/>
                <w:kern w:val="0"/>
              </w:rPr>
              <w:t>10</w:t>
            </w:r>
          </w:p>
        </w:tc>
        <w:tc>
          <w:tcPr>
            <w:tcW w:w="552" w:type="pct"/>
            <w:vAlign w:val="center"/>
          </w:tcPr>
          <w:p w14:paraId="10E67768" w14:textId="77777777" w:rsidR="002566D7" w:rsidRDefault="00AF7190">
            <w:pPr>
              <w:widowControl/>
              <w:jc w:val="center"/>
              <w:rPr>
                <w:kern w:val="0"/>
              </w:rPr>
            </w:pPr>
            <w:r>
              <w:rPr>
                <w:rFonts w:hint="eastAsia"/>
                <w:kern w:val="0"/>
              </w:rPr>
              <w:t>否</w:t>
            </w:r>
          </w:p>
        </w:tc>
      </w:tr>
      <w:tr w:rsidR="002566D7" w14:paraId="248889FC" w14:textId="77777777">
        <w:trPr>
          <w:trHeight w:val="20"/>
          <w:jc w:val="center"/>
        </w:trPr>
        <w:tc>
          <w:tcPr>
            <w:tcW w:w="411" w:type="pct"/>
            <w:vAlign w:val="center"/>
          </w:tcPr>
          <w:p w14:paraId="24E00821" w14:textId="77777777" w:rsidR="002566D7" w:rsidRDefault="00AF7190">
            <w:pPr>
              <w:widowControl/>
              <w:jc w:val="center"/>
              <w:rPr>
                <w:kern w:val="0"/>
              </w:rPr>
            </w:pPr>
            <w:r>
              <w:rPr>
                <w:rFonts w:hint="eastAsia"/>
                <w:kern w:val="0"/>
              </w:rPr>
              <w:t>11</w:t>
            </w:r>
          </w:p>
        </w:tc>
        <w:tc>
          <w:tcPr>
            <w:tcW w:w="626" w:type="pct"/>
            <w:vAlign w:val="center"/>
          </w:tcPr>
          <w:p w14:paraId="07182E75" w14:textId="77777777" w:rsidR="002566D7" w:rsidRDefault="00AF7190">
            <w:pPr>
              <w:widowControl/>
              <w:jc w:val="center"/>
              <w:rPr>
                <w:kern w:val="0"/>
              </w:rPr>
            </w:pPr>
            <w:r>
              <w:rPr>
                <w:rFonts w:hint="eastAsia"/>
                <w:kern w:val="0"/>
              </w:rPr>
              <w:t>日照计</w:t>
            </w:r>
          </w:p>
        </w:tc>
        <w:tc>
          <w:tcPr>
            <w:tcW w:w="2607" w:type="pct"/>
            <w:vAlign w:val="center"/>
          </w:tcPr>
          <w:p w14:paraId="0F2011D3" w14:textId="77777777" w:rsidR="002566D7" w:rsidRDefault="00AF7190">
            <w:pPr>
              <w:widowControl/>
              <w:jc w:val="left"/>
              <w:rPr>
                <w:kern w:val="0"/>
              </w:rPr>
            </w:pPr>
            <w:r>
              <w:rPr>
                <w:rFonts w:hint="eastAsia"/>
                <w:kern w:val="0"/>
              </w:rPr>
              <w:t>符合国家教学仪器行业标准；</w:t>
            </w:r>
          </w:p>
          <w:p w14:paraId="6FD82D8F"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7B8811B0" w14:textId="77777777" w:rsidR="002566D7" w:rsidRDefault="00AF7190">
            <w:pPr>
              <w:widowControl/>
              <w:jc w:val="center"/>
              <w:rPr>
                <w:kern w:val="0"/>
              </w:rPr>
            </w:pPr>
            <w:r>
              <w:rPr>
                <w:rFonts w:hint="eastAsia"/>
                <w:kern w:val="0"/>
              </w:rPr>
              <w:t>件</w:t>
            </w:r>
          </w:p>
        </w:tc>
        <w:tc>
          <w:tcPr>
            <w:tcW w:w="355" w:type="pct"/>
            <w:vAlign w:val="center"/>
          </w:tcPr>
          <w:p w14:paraId="2E52E2BA" w14:textId="77777777" w:rsidR="002566D7" w:rsidRDefault="00AF7190">
            <w:pPr>
              <w:widowControl/>
              <w:jc w:val="center"/>
              <w:rPr>
                <w:kern w:val="0"/>
              </w:rPr>
            </w:pPr>
            <w:r>
              <w:rPr>
                <w:rFonts w:hint="eastAsia"/>
                <w:kern w:val="0"/>
              </w:rPr>
              <w:t>10</w:t>
            </w:r>
          </w:p>
        </w:tc>
        <w:tc>
          <w:tcPr>
            <w:tcW w:w="552" w:type="pct"/>
            <w:vAlign w:val="center"/>
          </w:tcPr>
          <w:p w14:paraId="2EE9309F" w14:textId="77777777" w:rsidR="002566D7" w:rsidRDefault="00AF7190">
            <w:pPr>
              <w:widowControl/>
              <w:jc w:val="center"/>
              <w:rPr>
                <w:kern w:val="0"/>
              </w:rPr>
            </w:pPr>
            <w:r>
              <w:rPr>
                <w:rFonts w:hint="eastAsia"/>
                <w:kern w:val="0"/>
              </w:rPr>
              <w:t>否</w:t>
            </w:r>
          </w:p>
        </w:tc>
      </w:tr>
      <w:tr w:rsidR="002566D7" w14:paraId="30F2E461" w14:textId="77777777">
        <w:trPr>
          <w:trHeight w:val="20"/>
          <w:jc w:val="center"/>
        </w:trPr>
        <w:tc>
          <w:tcPr>
            <w:tcW w:w="411" w:type="pct"/>
            <w:vAlign w:val="center"/>
          </w:tcPr>
          <w:p w14:paraId="10105209" w14:textId="77777777" w:rsidR="002566D7" w:rsidRDefault="00AF7190">
            <w:pPr>
              <w:widowControl/>
              <w:jc w:val="center"/>
              <w:rPr>
                <w:kern w:val="0"/>
              </w:rPr>
            </w:pPr>
            <w:r>
              <w:rPr>
                <w:rFonts w:hint="eastAsia"/>
                <w:kern w:val="0"/>
              </w:rPr>
              <w:t>12</w:t>
            </w:r>
          </w:p>
        </w:tc>
        <w:tc>
          <w:tcPr>
            <w:tcW w:w="626" w:type="pct"/>
            <w:vAlign w:val="center"/>
          </w:tcPr>
          <w:p w14:paraId="3E443DBA" w14:textId="77777777" w:rsidR="002566D7" w:rsidRDefault="00AF7190">
            <w:pPr>
              <w:widowControl/>
              <w:jc w:val="center"/>
              <w:rPr>
                <w:kern w:val="0"/>
              </w:rPr>
            </w:pPr>
            <w:r>
              <w:rPr>
                <w:rFonts w:hint="eastAsia"/>
                <w:kern w:val="0"/>
              </w:rPr>
              <w:t>简易日照计</w:t>
            </w:r>
          </w:p>
        </w:tc>
        <w:tc>
          <w:tcPr>
            <w:tcW w:w="2607" w:type="pct"/>
            <w:vAlign w:val="center"/>
          </w:tcPr>
          <w:p w14:paraId="63889C4B" w14:textId="77777777" w:rsidR="002566D7" w:rsidRDefault="00AF7190">
            <w:pPr>
              <w:widowControl/>
              <w:jc w:val="left"/>
              <w:rPr>
                <w:kern w:val="0"/>
              </w:rPr>
            </w:pPr>
            <w:r>
              <w:rPr>
                <w:rFonts w:hint="eastAsia"/>
                <w:kern w:val="0"/>
              </w:rPr>
              <w:t>简易日照计，附加温度计。</w:t>
            </w:r>
          </w:p>
          <w:p w14:paraId="68C4B0D0"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6DFA34E6" w14:textId="77777777" w:rsidR="002566D7" w:rsidRDefault="00AF7190">
            <w:pPr>
              <w:widowControl/>
              <w:jc w:val="center"/>
              <w:rPr>
                <w:kern w:val="0"/>
              </w:rPr>
            </w:pPr>
            <w:r>
              <w:rPr>
                <w:rFonts w:hint="eastAsia"/>
                <w:kern w:val="0"/>
              </w:rPr>
              <w:t>件</w:t>
            </w:r>
          </w:p>
        </w:tc>
        <w:tc>
          <w:tcPr>
            <w:tcW w:w="355" w:type="pct"/>
            <w:vAlign w:val="center"/>
          </w:tcPr>
          <w:p w14:paraId="6E8337F8" w14:textId="77777777" w:rsidR="002566D7" w:rsidRDefault="00AF7190">
            <w:pPr>
              <w:widowControl/>
              <w:jc w:val="center"/>
              <w:rPr>
                <w:kern w:val="0"/>
              </w:rPr>
            </w:pPr>
            <w:r>
              <w:rPr>
                <w:rFonts w:hint="eastAsia"/>
                <w:kern w:val="0"/>
              </w:rPr>
              <w:t>10</w:t>
            </w:r>
          </w:p>
        </w:tc>
        <w:tc>
          <w:tcPr>
            <w:tcW w:w="552" w:type="pct"/>
            <w:vAlign w:val="center"/>
          </w:tcPr>
          <w:p w14:paraId="74A764FA" w14:textId="77777777" w:rsidR="002566D7" w:rsidRDefault="00AF7190">
            <w:pPr>
              <w:widowControl/>
              <w:jc w:val="center"/>
              <w:rPr>
                <w:kern w:val="0"/>
              </w:rPr>
            </w:pPr>
            <w:r>
              <w:rPr>
                <w:rFonts w:hint="eastAsia"/>
                <w:kern w:val="0"/>
              </w:rPr>
              <w:t>否</w:t>
            </w:r>
          </w:p>
        </w:tc>
      </w:tr>
      <w:tr w:rsidR="002566D7" w14:paraId="62A121E3" w14:textId="77777777">
        <w:trPr>
          <w:trHeight w:val="20"/>
          <w:jc w:val="center"/>
        </w:trPr>
        <w:tc>
          <w:tcPr>
            <w:tcW w:w="411" w:type="pct"/>
            <w:vAlign w:val="center"/>
          </w:tcPr>
          <w:p w14:paraId="38809229" w14:textId="77777777" w:rsidR="002566D7" w:rsidRDefault="00AF7190">
            <w:pPr>
              <w:widowControl/>
              <w:jc w:val="center"/>
              <w:rPr>
                <w:kern w:val="0"/>
              </w:rPr>
            </w:pPr>
            <w:r>
              <w:rPr>
                <w:rFonts w:hint="eastAsia"/>
                <w:kern w:val="0"/>
              </w:rPr>
              <w:t>13</w:t>
            </w:r>
          </w:p>
        </w:tc>
        <w:tc>
          <w:tcPr>
            <w:tcW w:w="626" w:type="pct"/>
            <w:vAlign w:val="center"/>
          </w:tcPr>
          <w:p w14:paraId="2888362A" w14:textId="77777777" w:rsidR="002566D7" w:rsidRDefault="00AF7190">
            <w:pPr>
              <w:widowControl/>
              <w:jc w:val="center"/>
              <w:rPr>
                <w:kern w:val="0"/>
              </w:rPr>
            </w:pPr>
            <w:r>
              <w:rPr>
                <w:rFonts w:hint="eastAsia"/>
                <w:kern w:val="0"/>
              </w:rPr>
              <w:t>晨昏圈地球仪</w:t>
            </w:r>
          </w:p>
        </w:tc>
        <w:tc>
          <w:tcPr>
            <w:tcW w:w="2607" w:type="pct"/>
            <w:vAlign w:val="center"/>
          </w:tcPr>
          <w:p w14:paraId="38CB549D" w14:textId="77777777" w:rsidR="002566D7" w:rsidRDefault="00AF7190">
            <w:pPr>
              <w:widowControl/>
              <w:jc w:val="left"/>
              <w:rPr>
                <w:kern w:val="0"/>
              </w:rPr>
            </w:pPr>
            <w:r>
              <w:rPr>
                <w:rFonts w:hint="eastAsia"/>
                <w:kern w:val="0"/>
              </w:rPr>
              <w:t>晨昏圈地球仪，直径</w:t>
            </w:r>
            <w:r>
              <w:rPr>
                <w:rFonts w:hint="eastAsia"/>
                <w:kern w:val="0"/>
              </w:rPr>
              <w:t>180mm</w:t>
            </w:r>
            <w:r>
              <w:rPr>
                <w:rFonts w:hint="eastAsia"/>
                <w:kern w:val="0"/>
              </w:rPr>
              <w:t>；</w:t>
            </w:r>
          </w:p>
          <w:p w14:paraId="537970C4"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1CD8BF12" w14:textId="77777777" w:rsidR="002566D7" w:rsidRDefault="00AF7190">
            <w:pPr>
              <w:widowControl/>
              <w:jc w:val="center"/>
              <w:rPr>
                <w:kern w:val="0"/>
              </w:rPr>
            </w:pPr>
            <w:r>
              <w:rPr>
                <w:rFonts w:hint="eastAsia"/>
                <w:kern w:val="0"/>
              </w:rPr>
              <w:t>个</w:t>
            </w:r>
          </w:p>
        </w:tc>
        <w:tc>
          <w:tcPr>
            <w:tcW w:w="355" w:type="pct"/>
            <w:vAlign w:val="center"/>
          </w:tcPr>
          <w:p w14:paraId="69E87E27" w14:textId="77777777" w:rsidR="002566D7" w:rsidRDefault="00AF7190">
            <w:pPr>
              <w:widowControl/>
              <w:jc w:val="center"/>
              <w:rPr>
                <w:kern w:val="0"/>
              </w:rPr>
            </w:pPr>
            <w:r>
              <w:rPr>
                <w:rFonts w:hint="eastAsia"/>
                <w:kern w:val="0"/>
              </w:rPr>
              <w:t>10</w:t>
            </w:r>
          </w:p>
        </w:tc>
        <w:tc>
          <w:tcPr>
            <w:tcW w:w="552" w:type="pct"/>
            <w:vAlign w:val="center"/>
          </w:tcPr>
          <w:p w14:paraId="64303680" w14:textId="77777777" w:rsidR="002566D7" w:rsidRDefault="00AF7190">
            <w:pPr>
              <w:widowControl/>
              <w:jc w:val="center"/>
              <w:rPr>
                <w:kern w:val="0"/>
              </w:rPr>
            </w:pPr>
            <w:r>
              <w:rPr>
                <w:rFonts w:hint="eastAsia"/>
                <w:kern w:val="0"/>
              </w:rPr>
              <w:t>否</w:t>
            </w:r>
          </w:p>
        </w:tc>
      </w:tr>
      <w:tr w:rsidR="002566D7" w14:paraId="16EF1B31" w14:textId="77777777">
        <w:trPr>
          <w:trHeight w:val="20"/>
          <w:jc w:val="center"/>
        </w:trPr>
        <w:tc>
          <w:tcPr>
            <w:tcW w:w="411" w:type="pct"/>
            <w:vAlign w:val="center"/>
          </w:tcPr>
          <w:p w14:paraId="7932E3F2" w14:textId="77777777" w:rsidR="002566D7" w:rsidRDefault="00AF7190">
            <w:pPr>
              <w:widowControl/>
              <w:jc w:val="center"/>
              <w:rPr>
                <w:kern w:val="0"/>
              </w:rPr>
            </w:pPr>
            <w:r>
              <w:rPr>
                <w:rFonts w:hint="eastAsia"/>
                <w:kern w:val="0"/>
              </w:rPr>
              <w:lastRenderedPageBreak/>
              <w:t>14</w:t>
            </w:r>
          </w:p>
        </w:tc>
        <w:tc>
          <w:tcPr>
            <w:tcW w:w="626" w:type="pct"/>
            <w:vAlign w:val="center"/>
          </w:tcPr>
          <w:p w14:paraId="0A7E7639" w14:textId="77777777" w:rsidR="002566D7" w:rsidRDefault="00AF7190">
            <w:pPr>
              <w:widowControl/>
              <w:jc w:val="center"/>
              <w:rPr>
                <w:kern w:val="0"/>
              </w:rPr>
            </w:pPr>
            <w:r>
              <w:rPr>
                <w:rFonts w:hint="eastAsia"/>
                <w:kern w:val="0"/>
              </w:rPr>
              <w:t>噪声测定仪</w:t>
            </w:r>
          </w:p>
        </w:tc>
        <w:tc>
          <w:tcPr>
            <w:tcW w:w="2607" w:type="pct"/>
            <w:vAlign w:val="center"/>
          </w:tcPr>
          <w:p w14:paraId="66A2C5CF" w14:textId="77777777" w:rsidR="002566D7" w:rsidRDefault="00AF7190">
            <w:pPr>
              <w:widowControl/>
              <w:jc w:val="left"/>
              <w:rPr>
                <w:kern w:val="0"/>
              </w:rPr>
            </w:pPr>
            <w:r>
              <w:rPr>
                <w:rFonts w:hint="eastAsia"/>
                <w:kern w:val="0"/>
              </w:rPr>
              <w:t>符合国家教学仪器行业标准；</w:t>
            </w:r>
          </w:p>
          <w:p w14:paraId="72D786D7"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1E7F81BC" w14:textId="77777777" w:rsidR="002566D7" w:rsidRDefault="00AF7190">
            <w:pPr>
              <w:widowControl/>
              <w:jc w:val="center"/>
              <w:rPr>
                <w:kern w:val="0"/>
              </w:rPr>
            </w:pPr>
            <w:r>
              <w:rPr>
                <w:rFonts w:hint="eastAsia"/>
                <w:kern w:val="0"/>
              </w:rPr>
              <w:t>台</w:t>
            </w:r>
          </w:p>
        </w:tc>
        <w:tc>
          <w:tcPr>
            <w:tcW w:w="355" w:type="pct"/>
            <w:vAlign w:val="center"/>
          </w:tcPr>
          <w:p w14:paraId="2C2751DB" w14:textId="77777777" w:rsidR="002566D7" w:rsidRDefault="00AF7190">
            <w:pPr>
              <w:widowControl/>
              <w:jc w:val="center"/>
              <w:rPr>
                <w:kern w:val="0"/>
              </w:rPr>
            </w:pPr>
            <w:r>
              <w:rPr>
                <w:rFonts w:hint="eastAsia"/>
                <w:kern w:val="0"/>
              </w:rPr>
              <w:t>10</w:t>
            </w:r>
          </w:p>
        </w:tc>
        <w:tc>
          <w:tcPr>
            <w:tcW w:w="552" w:type="pct"/>
            <w:vAlign w:val="center"/>
          </w:tcPr>
          <w:p w14:paraId="0DD4F404" w14:textId="77777777" w:rsidR="002566D7" w:rsidRDefault="00AF7190">
            <w:pPr>
              <w:widowControl/>
              <w:jc w:val="center"/>
              <w:rPr>
                <w:kern w:val="0"/>
              </w:rPr>
            </w:pPr>
            <w:r>
              <w:rPr>
                <w:rFonts w:hint="eastAsia"/>
                <w:kern w:val="0"/>
              </w:rPr>
              <w:t>否</w:t>
            </w:r>
          </w:p>
        </w:tc>
      </w:tr>
      <w:tr w:rsidR="002566D7" w14:paraId="6FDE0866" w14:textId="77777777">
        <w:trPr>
          <w:trHeight w:val="20"/>
          <w:jc w:val="center"/>
        </w:trPr>
        <w:tc>
          <w:tcPr>
            <w:tcW w:w="411" w:type="pct"/>
            <w:vAlign w:val="center"/>
          </w:tcPr>
          <w:p w14:paraId="6193AB22" w14:textId="77777777" w:rsidR="002566D7" w:rsidRDefault="00AF7190">
            <w:pPr>
              <w:widowControl/>
              <w:jc w:val="center"/>
              <w:rPr>
                <w:kern w:val="0"/>
              </w:rPr>
            </w:pPr>
            <w:r>
              <w:rPr>
                <w:rFonts w:hint="eastAsia"/>
                <w:kern w:val="0"/>
              </w:rPr>
              <w:t>15</w:t>
            </w:r>
          </w:p>
        </w:tc>
        <w:tc>
          <w:tcPr>
            <w:tcW w:w="626" w:type="pct"/>
            <w:vAlign w:val="center"/>
          </w:tcPr>
          <w:p w14:paraId="76339467" w14:textId="77777777" w:rsidR="002566D7" w:rsidRDefault="00AF7190">
            <w:pPr>
              <w:widowControl/>
              <w:jc w:val="center"/>
              <w:rPr>
                <w:kern w:val="0"/>
              </w:rPr>
            </w:pPr>
            <w:r>
              <w:rPr>
                <w:rFonts w:hint="eastAsia"/>
                <w:kern w:val="0"/>
              </w:rPr>
              <w:t>雨量器</w:t>
            </w:r>
          </w:p>
        </w:tc>
        <w:tc>
          <w:tcPr>
            <w:tcW w:w="2607" w:type="pct"/>
            <w:vAlign w:val="center"/>
          </w:tcPr>
          <w:p w14:paraId="7A8E7EE9" w14:textId="77777777" w:rsidR="002566D7" w:rsidRDefault="00AF7190">
            <w:pPr>
              <w:widowControl/>
              <w:jc w:val="left"/>
              <w:rPr>
                <w:kern w:val="0"/>
              </w:rPr>
            </w:pPr>
            <w:r>
              <w:rPr>
                <w:rFonts w:hint="eastAsia"/>
                <w:kern w:val="0"/>
              </w:rPr>
              <w:t>包括雨量筒与量杯；雨量筒包括承水器、贮水瓶和外筒；承水口内径</w:t>
            </w:r>
            <w:r>
              <w:rPr>
                <w:rFonts w:hint="eastAsia"/>
                <w:kern w:val="0"/>
              </w:rPr>
              <w:t>200mm</w:t>
            </w:r>
          </w:p>
        </w:tc>
        <w:tc>
          <w:tcPr>
            <w:tcW w:w="449" w:type="pct"/>
            <w:vAlign w:val="center"/>
          </w:tcPr>
          <w:p w14:paraId="452BE6D4" w14:textId="77777777" w:rsidR="002566D7" w:rsidRDefault="00AF7190">
            <w:pPr>
              <w:widowControl/>
              <w:jc w:val="center"/>
              <w:rPr>
                <w:kern w:val="0"/>
              </w:rPr>
            </w:pPr>
            <w:r>
              <w:rPr>
                <w:rFonts w:hint="eastAsia"/>
                <w:kern w:val="0"/>
              </w:rPr>
              <w:t>套</w:t>
            </w:r>
          </w:p>
        </w:tc>
        <w:tc>
          <w:tcPr>
            <w:tcW w:w="355" w:type="pct"/>
            <w:vAlign w:val="center"/>
          </w:tcPr>
          <w:p w14:paraId="1B85C349" w14:textId="77777777" w:rsidR="002566D7" w:rsidRDefault="00AF7190">
            <w:pPr>
              <w:widowControl/>
              <w:jc w:val="center"/>
              <w:rPr>
                <w:kern w:val="0"/>
              </w:rPr>
            </w:pPr>
            <w:r>
              <w:rPr>
                <w:rFonts w:hint="eastAsia"/>
                <w:kern w:val="0"/>
              </w:rPr>
              <w:t>10</w:t>
            </w:r>
          </w:p>
        </w:tc>
        <w:tc>
          <w:tcPr>
            <w:tcW w:w="552" w:type="pct"/>
            <w:vAlign w:val="center"/>
          </w:tcPr>
          <w:p w14:paraId="3B317F8C" w14:textId="77777777" w:rsidR="002566D7" w:rsidRDefault="00AF7190">
            <w:pPr>
              <w:widowControl/>
              <w:jc w:val="center"/>
              <w:rPr>
                <w:kern w:val="0"/>
              </w:rPr>
            </w:pPr>
            <w:r>
              <w:rPr>
                <w:rFonts w:hint="eastAsia"/>
                <w:kern w:val="0"/>
              </w:rPr>
              <w:t>否</w:t>
            </w:r>
          </w:p>
        </w:tc>
      </w:tr>
      <w:tr w:rsidR="002566D7" w14:paraId="7CCAB47A" w14:textId="77777777">
        <w:trPr>
          <w:trHeight w:val="20"/>
          <w:jc w:val="center"/>
        </w:trPr>
        <w:tc>
          <w:tcPr>
            <w:tcW w:w="411" w:type="pct"/>
            <w:vAlign w:val="center"/>
          </w:tcPr>
          <w:p w14:paraId="7323C0AB" w14:textId="77777777" w:rsidR="002566D7" w:rsidRDefault="00AF7190">
            <w:pPr>
              <w:widowControl/>
              <w:jc w:val="center"/>
              <w:rPr>
                <w:kern w:val="0"/>
              </w:rPr>
            </w:pPr>
            <w:r>
              <w:rPr>
                <w:rFonts w:hint="eastAsia"/>
                <w:kern w:val="0"/>
              </w:rPr>
              <w:t>16</w:t>
            </w:r>
          </w:p>
        </w:tc>
        <w:tc>
          <w:tcPr>
            <w:tcW w:w="626" w:type="pct"/>
            <w:vAlign w:val="center"/>
          </w:tcPr>
          <w:p w14:paraId="6763EC0D" w14:textId="77777777" w:rsidR="002566D7" w:rsidRDefault="00AF7190">
            <w:pPr>
              <w:widowControl/>
              <w:jc w:val="center"/>
              <w:rPr>
                <w:kern w:val="0"/>
              </w:rPr>
            </w:pPr>
            <w:r>
              <w:rPr>
                <w:rFonts w:hint="eastAsia"/>
                <w:kern w:val="0"/>
              </w:rPr>
              <w:t>酸雨自动分离器</w:t>
            </w:r>
          </w:p>
        </w:tc>
        <w:tc>
          <w:tcPr>
            <w:tcW w:w="2607" w:type="pct"/>
            <w:vAlign w:val="center"/>
          </w:tcPr>
          <w:p w14:paraId="00C801FD" w14:textId="77777777" w:rsidR="002566D7" w:rsidRDefault="00AF7190">
            <w:pPr>
              <w:widowControl/>
              <w:jc w:val="left"/>
              <w:rPr>
                <w:kern w:val="0"/>
              </w:rPr>
            </w:pPr>
            <w:r>
              <w:rPr>
                <w:rFonts w:hint="eastAsia"/>
                <w:kern w:val="0"/>
              </w:rPr>
              <w:t>符合国家教学仪器行业标准；</w:t>
            </w:r>
          </w:p>
          <w:p w14:paraId="5FC27845"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1AF57EC2" w14:textId="77777777" w:rsidR="002566D7" w:rsidRDefault="00AF7190">
            <w:pPr>
              <w:widowControl/>
              <w:jc w:val="center"/>
              <w:rPr>
                <w:kern w:val="0"/>
              </w:rPr>
            </w:pPr>
            <w:r>
              <w:rPr>
                <w:rFonts w:hint="eastAsia"/>
                <w:kern w:val="0"/>
              </w:rPr>
              <w:t>件</w:t>
            </w:r>
          </w:p>
        </w:tc>
        <w:tc>
          <w:tcPr>
            <w:tcW w:w="355" w:type="pct"/>
            <w:vAlign w:val="center"/>
          </w:tcPr>
          <w:p w14:paraId="48C3FA01" w14:textId="77777777" w:rsidR="002566D7" w:rsidRDefault="00AF7190">
            <w:pPr>
              <w:widowControl/>
              <w:jc w:val="center"/>
              <w:rPr>
                <w:kern w:val="0"/>
              </w:rPr>
            </w:pPr>
            <w:r>
              <w:rPr>
                <w:rFonts w:hint="eastAsia"/>
                <w:kern w:val="0"/>
              </w:rPr>
              <w:t>10</w:t>
            </w:r>
          </w:p>
        </w:tc>
        <w:tc>
          <w:tcPr>
            <w:tcW w:w="552" w:type="pct"/>
            <w:vAlign w:val="center"/>
          </w:tcPr>
          <w:p w14:paraId="07CC4B50" w14:textId="77777777" w:rsidR="002566D7" w:rsidRDefault="00AF7190">
            <w:pPr>
              <w:widowControl/>
              <w:jc w:val="center"/>
              <w:rPr>
                <w:kern w:val="0"/>
              </w:rPr>
            </w:pPr>
            <w:r>
              <w:rPr>
                <w:rFonts w:hint="eastAsia"/>
                <w:kern w:val="0"/>
              </w:rPr>
              <w:t>否</w:t>
            </w:r>
          </w:p>
        </w:tc>
      </w:tr>
      <w:tr w:rsidR="002566D7" w14:paraId="569FBBDB" w14:textId="77777777">
        <w:trPr>
          <w:trHeight w:val="20"/>
          <w:jc w:val="center"/>
        </w:trPr>
        <w:tc>
          <w:tcPr>
            <w:tcW w:w="411" w:type="pct"/>
            <w:vAlign w:val="center"/>
          </w:tcPr>
          <w:p w14:paraId="14162950" w14:textId="77777777" w:rsidR="002566D7" w:rsidRDefault="00AF7190">
            <w:pPr>
              <w:widowControl/>
              <w:jc w:val="center"/>
              <w:rPr>
                <w:kern w:val="0"/>
              </w:rPr>
            </w:pPr>
            <w:r>
              <w:rPr>
                <w:rFonts w:hint="eastAsia"/>
                <w:kern w:val="0"/>
              </w:rPr>
              <w:t>17</w:t>
            </w:r>
          </w:p>
        </w:tc>
        <w:tc>
          <w:tcPr>
            <w:tcW w:w="626" w:type="pct"/>
            <w:vAlign w:val="center"/>
          </w:tcPr>
          <w:p w14:paraId="4081030B" w14:textId="77777777" w:rsidR="002566D7" w:rsidRDefault="00AF7190">
            <w:pPr>
              <w:widowControl/>
              <w:jc w:val="center"/>
              <w:rPr>
                <w:kern w:val="0"/>
              </w:rPr>
            </w:pPr>
            <w:r>
              <w:rPr>
                <w:rFonts w:hint="eastAsia"/>
                <w:kern w:val="0"/>
              </w:rPr>
              <w:t>透明度计</w:t>
            </w:r>
          </w:p>
        </w:tc>
        <w:tc>
          <w:tcPr>
            <w:tcW w:w="2607" w:type="pct"/>
            <w:vAlign w:val="center"/>
          </w:tcPr>
          <w:p w14:paraId="314B3464" w14:textId="77777777" w:rsidR="002566D7" w:rsidRDefault="00AF7190">
            <w:pPr>
              <w:widowControl/>
              <w:jc w:val="left"/>
              <w:rPr>
                <w:kern w:val="0"/>
              </w:rPr>
            </w:pPr>
            <w:r>
              <w:rPr>
                <w:rFonts w:hint="eastAsia"/>
                <w:kern w:val="0"/>
              </w:rPr>
              <w:t>符合国家教学仪器行业标准；</w:t>
            </w:r>
          </w:p>
          <w:p w14:paraId="12058364"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3333B834" w14:textId="77777777" w:rsidR="002566D7" w:rsidRDefault="00AF7190">
            <w:pPr>
              <w:widowControl/>
              <w:jc w:val="center"/>
              <w:rPr>
                <w:kern w:val="0"/>
              </w:rPr>
            </w:pPr>
            <w:r>
              <w:rPr>
                <w:rFonts w:hint="eastAsia"/>
                <w:kern w:val="0"/>
              </w:rPr>
              <w:t>件</w:t>
            </w:r>
          </w:p>
        </w:tc>
        <w:tc>
          <w:tcPr>
            <w:tcW w:w="355" w:type="pct"/>
            <w:vAlign w:val="center"/>
          </w:tcPr>
          <w:p w14:paraId="73BBAA7D" w14:textId="77777777" w:rsidR="002566D7" w:rsidRDefault="00AF7190">
            <w:pPr>
              <w:widowControl/>
              <w:jc w:val="center"/>
              <w:rPr>
                <w:kern w:val="0"/>
              </w:rPr>
            </w:pPr>
            <w:r>
              <w:rPr>
                <w:rFonts w:hint="eastAsia"/>
                <w:kern w:val="0"/>
              </w:rPr>
              <w:t>10</w:t>
            </w:r>
          </w:p>
        </w:tc>
        <w:tc>
          <w:tcPr>
            <w:tcW w:w="552" w:type="pct"/>
            <w:vAlign w:val="center"/>
          </w:tcPr>
          <w:p w14:paraId="243B3431" w14:textId="77777777" w:rsidR="002566D7" w:rsidRDefault="00AF7190">
            <w:pPr>
              <w:widowControl/>
              <w:jc w:val="center"/>
              <w:rPr>
                <w:kern w:val="0"/>
              </w:rPr>
            </w:pPr>
            <w:r>
              <w:rPr>
                <w:rFonts w:hint="eastAsia"/>
                <w:kern w:val="0"/>
              </w:rPr>
              <w:t>否</w:t>
            </w:r>
          </w:p>
        </w:tc>
      </w:tr>
      <w:tr w:rsidR="002566D7" w14:paraId="4EC27BF0" w14:textId="77777777">
        <w:trPr>
          <w:trHeight w:val="20"/>
          <w:jc w:val="center"/>
        </w:trPr>
        <w:tc>
          <w:tcPr>
            <w:tcW w:w="411" w:type="pct"/>
            <w:vAlign w:val="center"/>
          </w:tcPr>
          <w:p w14:paraId="13DC28A3" w14:textId="77777777" w:rsidR="002566D7" w:rsidRDefault="00AF7190">
            <w:pPr>
              <w:widowControl/>
              <w:jc w:val="center"/>
              <w:rPr>
                <w:kern w:val="0"/>
              </w:rPr>
            </w:pPr>
            <w:r>
              <w:rPr>
                <w:rFonts w:hint="eastAsia"/>
                <w:kern w:val="0"/>
              </w:rPr>
              <w:t>18</w:t>
            </w:r>
          </w:p>
        </w:tc>
        <w:tc>
          <w:tcPr>
            <w:tcW w:w="626" w:type="pct"/>
            <w:vAlign w:val="center"/>
          </w:tcPr>
          <w:p w14:paraId="6A6E19DA" w14:textId="77777777" w:rsidR="002566D7" w:rsidRDefault="00AF7190">
            <w:pPr>
              <w:widowControl/>
              <w:jc w:val="center"/>
              <w:rPr>
                <w:kern w:val="0"/>
              </w:rPr>
            </w:pPr>
            <w:r>
              <w:rPr>
                <w:rFonts w:hint="eastAsia"/>
                <w:kern w:val="0"/>
              </w:rPr>
              <w:t>轻风表</w:t>
            </w:r>
          </w:p>
        </w:tc>
        <w:tc>
          <w:tcPr>
            <w:tcW w:w="2607" w:type="pct"/>
            <w:vAlign w:val="center"/>
          </w:tcPr>
          <w:p w14:paraId="61C58E91" w14:textId="77777777" w:rsidR="002566D7" w:rsidRDefault="00AF7190">
            <w:pPr>
              <w:widowControl/>
              <w:jc w:val="left"/>
              <w:rPr>
                <w:kern w:val="0"/>
              </w:rPr>
            </w:pPr>
            <w:r>
              <w:rPr>
                <w:rFonts w:hint="eastAsia"/>
                <w:kern w:val="0"/>
              </w:rPr>
              <w:t>轻便风向风速表，三杯；</w:t>
            </w:r>
          </w:p>
          <w:p w14:paraId="4948817B"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436F2895" w14:textId="77777777" w:rsidR="002566D7" w:rsidRDefault="00AF7190">
            <w:pPr>
              <w:widowControl/>
              <w:jc w:val="center"/>
              <w:rPr>
                <w:kern w:val="0"/>
              </w:rPr>
            </w:pPr>
            <w:r>
              <w:rPr>
                <w:rFonts w:hint="eastAsia"/>
                <w:kern w:val="0"/>
              </w:rPr>
              <w:t>台</w:t>
            </w:r>
          </w:p>
        </w:tc>
        <w:tc>
          <w:tcPr>
            <w:tcW w:w="355" w:type="pct"/>
            <w:vAlign w:val="center"/>
          </w:tcPr>
          <w:p w14:paraId="43641768" w14:textId="77777777" w:rsidR="002566D7" w:rsidRDefault="00AF7190">
            <w:pPr>
              <w:widowControl/>
              <w:jc w:val="center"/>
              <w:rPr>
                <w:kern w:val="0"/>
              </w:rPr>
            </w:pPr>
            <w:r>
              <w:rPr>
                <w:rFonts w:hint="eastAsia"/>
                <w:kern w:val="0"/>
              </w:rPr>
              <w:t>10</w:t>
            </w:r>
          </w:p>
        </w:tc>
        <w:tc>
          <w:tcPr>
            <w:tcW w:w="552" w:type="pct"/>
            <w:vAlign w:val="center"/>
          </w:tcPr>
          <w:p w14:paraId="5289851B" w14:textId="77777777" w:rsidR="002566D7" w:rsidRDefault="00AF7190">
            <w:pPr>
              <w:widowControl/>
              <w:jc w:val="center"/>
              <w:rPr>
                <w:kern w:val="0"/>
              </w:rPr>
            </w:pPr>
            <w:r>
              <w:rPr>
                <w:rFonts w:hint="eastAsia"/>
                <w:kern w:val="0"/>
              </w:rPr>
              <w:t>否</w:t>
            </w:r>
          </w:p>
        </w:tc>
      </w:tr>
      <w:tr w:rsidR="002566D7" w14:paraId="04159A29" w14:textId="77777777">
        <w:trPr>
          <w:trHeight w:val="20"/>
          <w:jc w:val="center"/>
        </w:trPr>
        <w:tc>
          <w:tcPr>
            <w:tcW w:w="411" w:type="pct"/>
            <w:vAlign w:val="center"/>
          </w:tcPr>
          <w:p w14:paraId="06639F34" w14:textId="77777777" w:rsidR="002566D7" w:rsidRDefault="00AF7190">
            <w:pPr>
              <w:widowControl/>
              <w:jc w:val="center"/>
              <w:rPr>
                <w:kern w:val="0"/>
              </w:rPr>
            </w:pPr>
            <w:r>
              <w:rPr>
                <w:rFonts w:hint="eastAsia"/>
                <w:kern w:val="0"/>
              </w:rPr>
              <w:t>19</w:t>
            </w:r>
          </w:p>
        </w:tc>
        <w:tc>
          <w:tcPr>
            <w:tcW w:w="626" w:type="pct"/>
            <w:vAlign w:val="center"/>
          </w:tcPr>
          <w:p w14:paraId="2A8F25D1" w14:textId="77777777" w:rsidR="002566D7" w:rsidRDefault="00AF7190">
            <w:pPr>
              <w:widowControl/>
              <w:jc w:val="center"/>
              <w:rPr>
                <w:kern w:val="0"/>
              </w:rPr>
            </w:pPr>
            <w:r>
              <w:rPr>
                <w:rFonts w:hint="eastAsia"/>
                <w:kern w:val="0"/>
              </w:rPr>
              <w:t>蒸发器</w:t>
            </w:r>
          </w:p>
        </w:tc>
        <w:tc>
          <w:tcPr>
            <w:tcW w:w="2607" w:type="pct"/>
            <w:vAlign w:val="center"/>
          </w:tcPr>
          <w:p w14:paraId="27059CFC" w14:textId="77777777" w:rsidR="002566D7" w:rsidRDefault="00AF7190">
            <w:pPr>
              <w:widowControl/>
              <w:jc w:val="left"/>
              <w:rPr>
                <w:kern w:val="0"/>
              </w:rPr>
            </w:pPr>
            <w:r>
              <w:rPr>
                <w:rFonts w:hint="eastAsia"/>
                <w:kern w:val="0"/>
              </w:rPr>
              <w:t>蒸发器面积</w:t>
            </w:r>
            <w:r>
              <w:rPr>
                <w:rFonts w:hint="eastAsia"/>
                <w:kern w:val="0"/>
              </w:rPr>
              <w:t>314mm2</w:t>
            </w:r>
            <w:r>
              <w:rPr>
                <w:rFonts w:hint="eastAsia"/>
                <w:kern w:val="0"/>
              </w:rPr>
              <w:t>；</w:t>
            </w:r>
          </w:p>
          <w:p w14:paraId="6FC4F5C7"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456BB60C" w14:textId="77777777" w:rsidR="002566D7" w:rsidRDefault="00AF7190">
            <w:pPr>
              <w:widowControl/>
              <w:jc w:val="center"/>
              <w:rPr>
                <w:kern w:val="0"/>
              </w:rPr>
            </w:pPr>
            <w:r>
              <w:rPr>
                <w:rFonts w:hint="eastAsia"/>
                <w:kern w:val="0"/>
              </w:rPr>
              <w:t>套</w:t>
            </w:r>
          </w:p>
        </w:tc>
        <w:tc>
          <w:tcPr>
            <w:tcW w:w="355" w:type="pct"/>
            <w:vAlign w:val="center"/>
          </w:tcPr>
          <w:p w14:paraId="54BD3F7A" w14:textId="77777777" w:rsidR="002566D7" w:rsidRDefault="00AF7190">
            <w:pPr>
              <w:widowControl/>
              <w:jc w:val="center"/>
              <w:rPr>
                <w:kern w:val="0"/>
              </w:rPr>
            </w:pPr>
            <w:r>
              <w:rPr>
                <w:rFonts w:hint="eastAsia"/>
                <w:kern w:val="0"/>
              </w:rPr>
              <w:t>10</w:t>
            </w:r>
          </w:p>
        </w:tc>
        <w:tc>
          <w:tcPr>
            <w:tcW w:w="552" w:type="pct"/>
            <w:vAlign w:val="center"/>
          </w:tcPr>
          <w:p w14:paraId="1A31DBFE" w14:textId="77777777" w:rsidR="002566D7" w:rsidRDefault="00AF7190">
            <w:pPr>
              <w:widowControl/>
              <w:jc w:val="center"/>
              <w:rPr>
                <w:kern w:val="0"/>
              </w:rPr>
            </w:pPr>
            <w:r>
              <w:rPr>
                <w:rFonts w:hint="eastAsia"/>
                <w:kern w:val="0"/>
              </w:rPr>
              <w:t>否</w:t>
            </w:r>
          </w:p>
        </w:tc>
      </w:tr>
      <w:tr w:rsidR="002566D7" w14:paraId="507FFE8F" w14:textId="77777777">
        <w:trPr>
          <w:trHeight w:val="20"/>
          <w:jc w:val="center"/>
        </w:trPr>
        <w:tc>
          <w:tcPr>
            <w:tcW w:w="411" w:type="pct"/>
            <w:vAlign w:val="center"/>
          </w:tcPr>
          <w:p w14:paraId="0F814C60" w14:textId="77777777" w:rsidR="002566D7" w:rsidRDefault="00AF7190">
            <w:pPr>
              <w:widowControl/>
              <w:jc w:val="center"/>
              <w:rPr>
                <w:kern w:val="0"/>
              </w:rPr>
            </w:pPr>
            <w:r>
              <w:rPr>
                <w:rFonts w:hint="eastAsia"/>
                <w:kern w:val="0"/>
              </w:rPr>
              <w:t>20</w:t>
            </w:r>
          </w:p>
        </w:tc>
        <w:tc>
          <w:tcPr>
            <w:tcW w:w="626" w:type="pct"/>
            <w:vAlign w:val="center"/>
          </w:tcPr>
          <w:p w14:paraId="7A6BDCA5" w14:textId="77777777" w:rsidR="002566D7" w:rsidRDefault="00AF7190">
            <w:pPr>
              <w:widowControl/>
              <w:jc w:val="center"/>
              <w:rPr>
                <w:kern w:val="0"/>
              </w:rPr>
            </w:pPr>
            <w:r>
              <w:rPr>
                <w:rFonts w:hint="eastAsia"/>
                <w:kern w:val="0"/>
              </w:rPr>
              <w:t>电导率计</w:t>
            </w:r>
          </w:p>
        </w:tc>
        <w:tc>
          <w:tcPr>
            <w:tcW w:w="2607" w:type="pct"/>
            <w:vAlign w:val="center"/>
          </w:tcPr>
          <w:p w14:paraId="5B05A676" w14:textId="77777777" w:rsidR="002566D7" w:rsidRDefault="00AF7190">
            <w:pPr>
              <w:widowControl/>
              <w:jc w:val="left"/>
              <w:rPr>
                <w:kern w:val="0"/>
              </w:rPr>
            </w:pPr>
            <w:r>
              <w:rPr>
                <w:rFonts w:hint="eastAsia"/>
                <w:kern w:val="0"/>
              </w:rPr>
              <w:t>符合国家教学仪器行业标准；</w:t>
            </w:r>
          </w:p>
          <w:p w14:paraId="11971936"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5400A925" w14:textId="77777777" w:rsidR="002566D7" w:rsidRDefault="00AF7190">
            <w:pPr>
              <w:widowControl/>
              <w:jc w:val="center"/>
              <w:rPr>
                <w:kern w:val="0"/>
              </w:rPr>
            </w:pPr>
            <w:r>
              <w:rPr>
                <w:rFonts w:hint="eastAsia"/>
                <w:kern w:val="0"/>
              </w:rPr>
              <w:t>件</w:t>
            </w:r>
          </w:p>
        </w:tc>
        <w:tc>
          <w:tcPr>
            <w:tcW w:w="355" w:type="pct"/>
            <w:vAlign w:val="center"/>
          </w:tcPr>
          <w:p w14:paraId="650AAD82" w14:textId="77777777" w:rsidR="002566D7" w:rsidRDefault="00AF7190">
            <w:pPr>
              <w:widowControl/>
              <w:jc w:val="center"/>
              <w:rPr>
                <w:kern w:val="0"/>
              </w:rPr>
            </w:pPr>
            <w:r>
              <w:rPr>
                <w:rFonts w:hint="eastAsia"/>
                <w:kern w:val="0"/>
              </w:rPr>
              <w:t>10</w:t>
            </w:r>
          </w:p>
        </w:tc>
        <w:tc>
          <w:tcPr>
            <w:tcW w:w="552" w:type="pct"/>
            <w:vAlign w:val="center"/>
          </w:tcPr>
          <w:p w14:paraId="46481742" w14:textId="77777777" w:rsidR="002566D7" w:rsidRDefault="00AF7190">
            <w:pPr>
              <w:widowControl/>
              <w:jc w:val="center"/>
              <w:rPr>
                <w:kern w:val="0"/>
              </w:rPr>
            </w:pPr>
            <w:r>
              <w:rPr>
                <w:rFonts w:hint="eastAsia"/>
                <w:kern w:val="0"/>
              </w:rPr>
              <w:t>否</w:t>
            </w:r>
          </w:p>
        </w:tc>
      </w:tr>
      <w:tr w:rsidR="002566D7" w14:paraId="57F2305A" w14:textId="77777777">
        <w:trPr>
          <w:trHeight w:val="20"/>
          <w:jc w:val="center"/>
        </w:trPr>
        <w:tc>
          <w:tcPr>
            <w:tcW w:w="411" w:type="pct"/>
            <w:vAlign w:val="center"/>
          </w:tcPr>
          <w:p w14:paraId="01FCD052" w14:textId="77777777" w:rsidR="002566D7" w:rsidRDefault="00AF7190">
            <w:pPr>
              <w:widowControl/>
              <w:jc w:val="center"/>
              <w:rPr>
                <w:kern w:val="0"/>
              </w:rPr>
            </w:pPr>
            <w:r>
              <w:rPr>
                <w:rFonts w:hint="eastAsia"/>
                <w:kern w:val="0"/>
              </w:rPr>
              <w:t>21</w:t>
            </w:r>
          </w:p>
        </w:tc>
        <w:tc>
          <w:tcPr>
            <w:tcW w:w="626" w:type="pct"/>
            <w:vAlign w:val="center"/>
          </w:tcPr>
          <w:p w14:paraId="3D75105D" w14:textId="77777777" w:rsidR="002566D7" w:rsidRDefault="00AF7190">
            <w:pPr>
              <w:widowControl/>
              <w:jc w:val="center"/>
              <w:rPr>
                <w:kern w:val="0"/>
              </w:rPr>
            </w:pPr>
            <w:r>
              <w:rPr>
                <w:rFonts w:hint="eastAsia"/>
                <w:kern w:val="0"/>
              </w:rPr>
              <w:t>经纬度模型</w:t>
            </w:r>
          </w:p>
        </w:tc>
        <w:tc>
          <w:tcPr>
            <w:tcW w:w="2607" w:type="pct"/>
            <w:vAlign w:val="center"/>
          </w:tcPr>
          <w:p w14:paraId="7195E534" w14:textId="77777777" w:rsidR="002566D7" w:rsidRDefault="00AF7190">
            <w:pPr>
              <w:widowControl/>
              <w:jc w:val="left"/>
              <w:rPr>
                <w:kern w:val="0"/>
              </w:rPr>
            </w:pPr>
            <w:r>
              <w:rPr>
                <w:rFonts w:hint="eastAsia"/>
                <w:kern w:val="0"/>
              </w:rPr>
              <w:t>直径</w:t>
            </w:r>
            <w:r>
              <w:rPr>
                <w:rFonts w:hint="eastAsia"/>
                <w:kern w:val="0"/>
              </w:rPr>
              <w:t>320mm</w:t>
            </w:r>
            <w:r>
              <w:rPr>
                <w:rFonts w:hint="eastAsia"/>
                <w:kern w:val="0"/>
              </w:rPr>
              <w:t>；</w:t>
            </w:r>
          </w:p>
          <w:p w14:paraId="6BD6AFE9"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386162BC" w14:textId="77777777" w:rsidR="002566D7" w:rsidRDefault="00AF7190">
            <w:pPr>
              <w:widowControl/>
              <w:jc w:val="center"/>
              <w:rPr>
                <w:kern w:val="0"/>
              </w:rPr>
            </w:pPr>
            <w:r>
              <w:rPr>
                <w:rFonts w:hint="eastAsia"/>
                <w:kern w:val="0"/>
              </w:rPr>
              <w:t>件</w:t>
            </w:r>
          </w:p>
        </w:tc>
        <w:tc>
          <w:tcPr>
            <w:tcW w:w="355" w:type="pct"/>
            <w:vAlign w:val="center"/>
          </w:tcPr>
          <w:p w14:paraId="2D96194E" w14:textId="77777777" w:rsidR="002566D7" w:rsidRDefault="00AF7190">
            <w:pPr>
              <w:widowControl/>
              <w:jc w:val="center"/>
              <w:rPr>
                <w:kern w:val="0"/>
              </w:rPr>
            </w:pPr>
            <w:r>
              <w:rPr>
                <w:rFonts w:hint="eastAsia"/>
                <w:kern w:val="0"/>
              </w:rPr>
              <w:t>10</w:t>
            </w:r>
          </w:p>
        </w:tc>
        <w:tc>
          <w:tcPr>
            <w:tcW w:w="552" w:type="pct"/>
            <w:vAlign w:val="center"/>
          </w:tcPr>
          <w:p w14:paraId="1BB785F2" w14:textId="77777777" w:rsidR="002566D7" w:rsidRDefault="00AF7190">
            <w:pPr>
              <w:widowControl/>
              <w:jc w:val="center"/>
              <w:rPr>
                <w:kern w:val="0"/>
              </w:rPr>
            </w:pPr>
            <w:r>
              <w:rPr>
                <w:rFonts w:hint="eastAsia"/>
                <w:kern w:val="0"/>
              </w:rPr>
              <w:t>否</w:t>
            </w:r>
          </w:p>
        </w:tc>
      </w:tr>
      <w:tr w:rsidR="002566D7" w14:paraId="2661C5F7" w14:textId="77777777">
        <w:trPr>
          <w:trHeight w:val="20"/>
          <w:jc w:val="center"/>
        </w:trPr>
        <w:tc>
          <w:tcPr>
            <w:tcW w:w="411" w:type="pct"/>
            <w:vAlign w:val="center"/>
          </w:tcPr>
          <w:p w14:paraId="21C98AB5" w14:textId="77777777" w:rsidR="002566D7" w:rsidRDefault="00AF7190">
            <w:pPr>
              <w:widowControl/>
              <w:jc w:val="center"/>
              <w:rPr>
                <w:kern w:val="0"/>
              </w:rPr>
            </w:pPr>
            <w:r>
              <w:rPr>
                <w:rFonts w:hint="eastAsia"/>
                <w:kern w:val="0"/>
              </w:rPr>
              <w:t>22</w:t>
            </w:r>
          </w:p>
        </w:tc>
        <w:tc>
          <w:tcPr>
            <w:tcW w:w="626" w:type="pct"/>
            <w:vAlign w:val="center"/>
          </w:tcPr>
          <w:p w14:paraId="0FD1CBB0" w14:textId="77777777" w:rsidR="002566D7" w:rsidRDefault="00AF7190">
            <w:pPr>
              <w:widowControl/>
              <w:jc w:val="center"/>
              <w:rPr>
                <w:kern w:val="0"/>
              </w:rPr>
            </w:pPr>
            <w:r>
              <w:rPr>
                <w:rFonts w:hint="eastAsia"/>
                <w:kern w:val="0"/>
              </w:rPr>
              <w:t>天球仪</w:t>
            </w:r>
          </w:p>
        </w:tc>
        <w:tc>
          <w:tcPr>
            <w:tcW w:w="2607" w:type="pct"/>
            <w:vAlign w:val="center"/>
          </w:tcPr>
          <w:p w14:paraId="22EEBA1D" w14:textId="77777777" w:rsidR="002566D7" w:rsidRDefault="00AF7190">
            <w:pPr>
              <w:widowControl/>
              <w:jc w:val="left"/>
              <w:rPr>
                <w:kern w:val="0"/>
              </w:rPr>
            </w:pPr>
            <w:r>
              <w:rPr>
                <w:rFonts w:hint="eastAsia"/>
                <w:kern w:val="0"/>
              </w:rPr>
              <w:t>灯光两用，直径</w:t>
            </w:r>
            <w:r>
              <w:rPr>
                <w:rFonts w:hint="eastAsia"/>
                <w:kern w:val="0"/>
              </w:rPr>
              <w:t>320mm</w:t>
            </w:r>
            <w:r>
              <w:rPr>
                <w:rFonts w:hint="eastAsia"/>
                <w:kern w:val="0"/>
              </w:rPr>
              <w:t>；</w:t>
            </w:r>
          </w:p>
          <w:p w14:paraId="0E413EF5"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72AC3385" w14:textId="77777777" w:rsidR="002566D7" w:rsidRDefault="00AF7190">
            <w:pPr>
              <w:widowControl/>
              <w:jc w:val="center"/>
              <w:rPr>
                <w:kern w:val="0"/>
              </w:rPr>
            </w:pPr>
            <w:r>
              <w:rPr>
                <w:rFonts w:hint="eastAsia"/>
                <w:kern w:val="0"/>
              </w:rPr>
              <w:t>个</w:t>
            </w:r>
          </w:p>
        </w:tc>
        <w:tc>
          <w:tcPr>
            <w:tcW w:w="355" w:type="pct"/>
            <w:vAlign w:val="center"/>
          </w:tcPr>
          <w:p w14:paraId="60C5564C" w14:textId="77777777" w:rsidR="002566D7" w:rsidRDefault="00AF7190">
            <w:pPr>
              <w:widowControl/>
              <w:jc w:val="center"/>
              <w:rPr>
                <w:kern w:val="0"/>
              </w:rPr>
            </w:pPr>
            <w:r>
              <w:rPr>
                <w:rFonts w:hint="eastAsia"/>
                <w:kern w:val="0"/>
              </w:rPr>
              <w:t>10</w:t>
            </w:r>
          </w:p>
        </w:tc>
        <w:tc>
          <w:tcPr>
            <w:tcW w:w="552" w:type="pct"/>
            <w:vAlign w:val="center"/>
          </w:tcPr>
          <w:p w14:paraId="48194737" w14:textId="77777777" w:rsidR="002566D7" w:rsidRDefault="00AF7190">
            <w:pPr>
              <w:widowControl/>
              <w:jc w:val="center"/>
              <w:rPr>
                <w:kern w:val="0"/>
              </w:rPr>
            </w:pPr>
            <w:r>
              <w:rPr>
                <w:rFonts w:hint="eastAsia"/>
                <w:kern w:val="0"/>
              </w:rPr>
              <w:t>否</w:t>
            </w:r>
          </w:p>
        </w:tc>
      </w:tr>
      <w:tr w:rsidR="002566D7" w14:paraId="4D3ADDD8" w14:textId="77777777">
        <w:trPr>
          <w:trHeight w:val="20"/>
          <w:jc w:val="center"/>
        </w:trPr>
        <w:tc>
          <w:tcPr>
            <w:tcW w:w="411" w:type="pct"/>
            <w:vAlign w:val="center"/>
          </w:tcPr>
          <w:p w14:paraId="4C66210A" w14:textId="77777777" w:rsidR="002566D7" w:rsidRDefault="00AF7190">
            <w:pPr>
              <w:widowControl/>
              <w:jc w:val="center"/>
              <w:rPr>
                <w:kern w:val="0"/>
              </w:rPr>
            </w:pPr>
            <w:r>
              <w:rPr>
                <w:rFonts w:hint="eastAsia"/>
                <w:kern w:val="0"/>
              </w:rPr>
              <w:t>23</w:t>
            </w:r>
          </w:p>
        </w:tc>
        <w:tc>
          <w:tcPr>
            <w:tcW w:w="626" w:type="pct"/>
            <w:vAlign w:val="center"/>
          </w:tcPr>
          <w:p w14:paraId="48333C0C" w14:textId="77777777" w:rsidR="002566D7" w:rsidRDefault="00AF7190">
            <w:pPr>
              <w:widowControl/>
              <w:jc w:val="center"/>
              <w:rPr>
                <w:kern w:val="0"/>
              </w:rPr>
            </w:pPr>
            <w:r>
              <w:rPr>
                <w:rFonts w:hint="eastAsia"/>
                <w:kern w:val="0"/>
              </w:rPr>
              <w:t>空盒气压表</w:t>
            </w:r>
          </w:p>
        </w:tc>
        <w:tc>
          <w:tcPr>
            <w:tcW w:w="2607" w:type="pct"/>
            <w:vAlign w:val="center"/>
          </w:tcPr>
          <w:p w14:paraId="482875B1" w14:textId="77777777" w:rsidR="002566D7" w:rsidRDefault="00AF7190">
            <w:pPr>
              <w:widowControl/>
              <w:jc w:val="left"/>
              <w:rPr>
                <w:kern w:val="0"/>
              </w:rPr>
            </w:pPr>
            <w:r>
              <w:rPr>
                <w:rFonts w:hint="eastAsia"/>
                <w:kern w:val="0"/>
              </w:rPr>
              <w:t>800hPa</w:t>
            </w:r>
            <w:r>
              <w:rPr>
                <w:rFonts w:hint="eastAsia"/>
                <w:kern w:val="0"/>
              </w:rPr>
              <w:t>～</w:t>
            </w:r>
            <w:r>
              <w:rPr>
                <w:rFonts w:hint="eastAsia"/>
                <w:kern w:val="0"/>
              </w:rPr>
              <w:t>1060hPa</w:t>
            </w:r>
            <w:r>
              <w:rPr>
                <w:rFonts w:hint="eastAsia"/>
                <w:kern w:val="0"/>
              </w:rPr>
              <w:t>，</w:t>
            </w:r>
            <w:r>
              <w:rPr>
                <w:rFonts w:hint="eastAsia"/>
                <w:kern w:val="0"/>
              </w:rPr>
              <w:t xml:space="preserve">                                                     </w:t>
            </w:r>
            <w:r>
              <w:rPr>
                <w:rFonts w:hint="eastAsia"/>
                <w:kern w:val="0"/>
              </w:rPr>
              <w:t>最小分度值</w:t>
            </w:r>
            <w:r>
              <w:rPr>
                <w:rFonts w:hint="eastAsia"/>
                <w:kern w:val="0"/>
              </w:rPr>
              <w:t>1hPa</w:t>
            </w:r>
            <w:r>
              <w:rPr>
                <w:rFonts w:hint="eastAsia"/>
                <w:kern w:val="0"/>
              </w:rPr>
              <w:t>，</w:t>
            </w:r>
            <w:r>
              <w:rPr>
                <w:rFonts w:hint="eastAsia"/>
                <w:kern w:val="0"/>
              </w:rPr>
              <w:t xml:space="preserve">                                              </w:t>
            </w:r>
            <w:r>
              <w:rPr>
                <w:rFonts w:hint="eastAsia"/>
                <w:kern w:val="0"/>
              </w:rPr>
              <w:t>误差≤</w:t>
            </w:r>
            <w:r>
              <w:rPr>
                <w:rFonts w:hint="eastAsia"/>
                <w:kern w:val="0"/>
              </w:rPr>
              <w:t>2.0hPa</w:t>
            </w:r>
          </w:p>
        </w:tc>
        <w:tc>
          <w:tcPr>
            <w:tcW w:w="449" w:type="pct"/>
            <w:vAlign w:val="center"/>
          </w:tcPr>
          <w:p w14:paraId="65471402" w14:textId="77777777" w:rsidR="002566D7" w:rsidRDefault="00AF7190">
            <w:pPr>
              <w:widowControl/>
              <w:jc w:val="center"/>
              <w:rPr>
                <w:kern w:val="0"/>
              </w:rPr>
            </w:pPr>
            <w:r>
              <w:rPr>
                <w:rFonts w:hint="eastAsia"/>
                <w:kern w:val="0"/>
              </w:rPr>
              <w:t>台</w:t>
            </w:r>
          </w:p>
        </w:tc>
        <w:tc>
          <w:tcPr>
            <w:tcW w:w="355" w:type="pct"/>
            <w:vAlign w:val="center"/>
          </w:tcPr>
          <w:p w14:paraId="2E3E1DFC" w14:textId="77777777" w:rsidR="002566D7" w:rsidRDefault="00AF7190">
            <w:pPr>
              <w:widowControl/>
              <w:jc w:val="center"/>
              <w:rPr>
                <w:kern w:val="0"/>
              </w:rPr>
            </w:pPr>
            <w:r>
              <w:rPr>
                <w:rFonts w:hint="eastAsia"/>
                <w:kern w:val="0"/>
              </w:rPr>
              <w:t>10</w:t>
            </w:r>
          </w:p>
        </w:tc>
        <w:tc>
          <w:tcPr>
            <w:tcW w:w="552" w:type="pct"/>
            <w:vAlign w:val="center"/>
          </w:tcPr>
          <w:p w14:paraId="1750882D" w14:textId="77777777" w:rsidR="002566D7" w:rsidRDefault="00AF7190">
            <w:pPr>
              <w:widowControl/>
              <w:jc w:val="center"/>
              <w:rPr>
                <w:kern w:val="0"/>
              </w:rPr>
            </w:pPr>
            <w:r>
              <w:rPr>
                <w:rFonts w:hint="eastAsia"/>
                <w:kern w:val="0"/>
              </w:rPr>
              <w:t>否</w:t>
            </w:r>
          </w:p>
        </w:tc>
      </w:tr>
      <w:tr w:rsidR="002566D7" w14:paraId="2CA5E2AF" w14:textId="77777777">
        <w:trPr>
          <w:trHeight w:val="20"/>
          <w:jc w:val="center"/>
        </w:trPr>
        <w:tc>
          <w:tcPr>
            <w:tcW w:w="411" w:type="pct"/>
            <w:vAlign w:val="center"/>
          </w:tcPr>
          <w:p w14:paraId="5B0F48E0" w14:textId="77777777" w:rsidR="002566D7" w:rsidRDefault="00AF7190">
            <w:pPr>
              <w:widowControl/>
              <w:jc w:val="center"/>
              <w:rPr>
                <w:kern w:val="0"/>
              </w:rPr>
            </w:pPr>
            <w:r>
              <w:rPr>
                <w:rFonts w:hint="eastAsia"/>
                <w:kern w:val="0"/>
              </w:rPr>
              <w:t>24</w:t>
            </w:r>
          </w:p>
        </w:tc>
        <w:tc>
          <w:tcPr>
            <w:tcW w:w="626" w:type="pct"/>
            <w:vAlign w:val="center"/>
          </w:tcPr>
          <w:p w14:paraId="692758B6" w14:textId="77777777" w:rsidR="002566D7" w:rsidRDefault="00AF7190">
            <w:pPr>
              <w:widowControl/>
              <w:jc w:val="center"/>
              <w:rPr>
                <w:kern w:val="0"/>
              </w:rPr>
            </w:pPr>
            <w:r>
              <w:rPr>
                <w:rFonts w:hint="eastAsia"/>
                <w:kern w:val="0"/>
              </w:rPr>
              <w:t>大气环流实验器</w:t>
            </w:r>
          </w:p>
        </w:tc>
        <w:tc>
          <w:tcPr>
            <w:tcW w:w="2607" w:type="pct"/>
            <w:vAlign w:val="center"/>
          </w:tcPr>
          <w:p w14:paraId="463F0FDA" w14:textId="77777777" w:rsidR="002566D7" w:rsidRDefault="00AF7190">
            <w:pPr>
              <w:widowControl/>
              <w:jc w:val="left"/>
              <w:rPr>
                <w:kern w:val="0"/>
              </w:rPr>
            </w:pPr>
            <w:r>
              <w:rPr>
                <w:rFonts w:hint="eastAsia"/>
                <w:kern w:val="0"/>
              </w:rPr>
              <w:t>应能通过模拟实验装置演示大气环流形成过程；</w:t>
            </w:r>
          </w:p>
          <w:p w14:paraId="1A8D6319"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2D64AF58" w14:textId="77777777" w:rsidR="002566D7" w:rsidRDefault="00AF7190">
            <w:pPr>
              <w:widowControl/>
              <w:jc w:val="center"/>
              <w:rPr>
                <w:kern w:val="0"/>
              </w:rPr>
            </w:pPr>
            <w:r>
              <w:rPr>
                <w:rFonts w:hint="eastAsia"/>
                <w:kern w:val="0"/>
              </w:rPr>
              <w:t>件</w:t>
            </w:r>
          </w:p>
        </w:tc>
        <w:tc>
          <w:tcPr>
            <w:tcW w:w="355" w:type="pct"/>
            <w:vAlign w:val="center"/>
          </w:tcPr>
          <w:p w14:paraId="7A11CA07" w14:textId="77777777" w:rsidR="002566D7" w:rsidRDefault="00AF7190">
            <w:pPr>
              <w:widowControl/>
              <w:jc w:val="center"/>
              <w:rPr>
                <w:kern w:val="0"/>
              </w:rPr>
            </w:pPr>
            <w:r>
              <w:rPr>
                <w:rFonts w:hint="eastAsia"/>
                <w:kern w:val="0"/>
              </w:rPr>
              <w:t>10</w:t>
            </w:r>
          </w:p>
        </w:tc>
        <w:tc>
          <w:tcPr>
            <w:tcW w:w="552" w:type="pct"/>
            <w:vAlign w:val="center"/>
          </w:tcPr>
          <w:p w14:paraId="19CCCD8A" w14:textId="77777777" w:rsidR="002566D7" w:rsidRDefault="00AF7190">
            <w:pPr>
              <w:widowControl/>
              <w:jc w:val="center"/>
              <w:rPr>
                <w:kern w:val="0"/>
              </w:rPr>
            </w:pPr>
            <w:r>
              <w:rPr>
                <w:rFonts w:hint="eastAsia"/>
                <w:kern w:val="0"/>
              </w:rPr>
              <w:t>否</w:t>
            </w:r>
          </w:p>
        </w:tc>
      </w:tr>
      <w:tr w:rsidR="002566D7" w14:paraId="1D18D7AB" w14:textId="77777777">
        <w:trPr>
          <w:trHeight w:val="20"/>
          <w:jc w:val="center"/>
        </w:trPr>
        <w:tc>
          <w:tcPr>
            <w:tcW w:w="411" w:type="pct"/>
            <w:vAlign w:val="center"/>
          </w:tcPr>
          <w:p w14:paraId="5C93C36F" w14:textId="77777777" w:rsidR="002566D7" w:rsidRDefault="00AF7190">
            <w:pPr>
              <w:widowControl/>
              <w:jc w:val="center"/>
              <w:rPr>
                <w:kern w:val="0"/>
              </w:rPr>
            </w:pPr>
            <w:r>
              <w:rPr>
                <w:rFonts w:hint="eastAsia"/>
                <w:kern w:val="0"/>
              </w:rPr>
              <w:t>25</w:t>
            </w:r>
          </w:p>
        </w:tc>
        <w:tc>
          <w:tcPr>
            <w:tcW w:w="626" w:type="pct"/>
            <w:vAlign w:val="center"/>
          </w:tcPr>
          <w:p w14:paraId="76B5376A" w14:textId="77777777" w:rsidR="002566D7" w:rsidRDefault="00AF7190">
            <w:pPr>
              <w:widowControl/>
              <w:jc w:val="center"/>
              <w:rPr>
                <w:kern w:val="0"/>
              </w:rPr>
            </w:pPr>
            <w:r>
              <w:rPr>
                <w:rFonts w:hint="eastAsia"/>
                <w:kern w:val="0"/>
              </w:rPr>
              <w:t>城乡规划教学挂图</w:t>
            </w:r>
          </w:p>
        </w:tc>
        <w:tc>
          <w:tcPr>
            <w:tcW w:w="2607" w:type="pct"/>
            <w:vAlign w:val="center"/>
          </w:tcPr>
          <w:p w14:paraId="5B28049C" w14:textId="77777777" w:rsidR="002566D7" w:rsidRDefault="00AF7190">
            <w:pPr>
              <w:widowControl/>
              <w:jc w:val="left"/>
              <w:rPr>
                <w:kern w:val="0"/>
              </w:rPr>
            </w:pPr>
            <w:r>
              <w:rPr>
                <w:rFonts w:hint="eastAsia"/>
                <w:kern w:val="0"/>
              </w:rPr>
              <w:t>对开、铜版纸，</w:t>
            </w:r>
            <w:r>
              <w:rPr>
                <w:rFonts w:hint="eastAsia"/>
                <w:kern w:val="0"/>
              </w:rPr>
              <w:t>4</w:t>
            </w:r>
            <w:r>
              <w:rPr>
                <w:rFonts w:hint="eastAsia"/>
                <w:kern w:val="0"/>
              </w:rPr>
              <w:t>幅；</w:t>
            </w:r>
          </w:p>
          <w:p w14:paraId="4FB61B93"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563216FC" w14:textId="77777777" w:rsidR="002566D7" w:rsidRDefault="00AF7190">
            <w:pPr>
              <w:widowControl/>
              <w:jc w:val="center"/>
              <w:rPr>
                <w:kern w:val="0"/>
              </w:rPr>
            </w:pPr>
            <w:r>
              <w:rPr>
                <w:rFonts w:hint="eastAsia"/>
                <w:kern w:val="0"/>
              </w:rPr>
              <w:t>套</w:t>
            </w:r>
          </w:p>
        </w:tc>
        <w:tc>
          <w:tcPr>
            <w:tcW w:w="355" w:type="pct"/>
            <w:vAlign w:val="center"/>
          </w:tcPr>
          <w:p w14:paraId="686DCD29" w14:textId="77777777" w:rsidR="002566D7" w:rsidRDefault="00AF7190">
            <w:pPr>
              <w:widowControl/>
              <w:jc w:val="center"/>
              <w:rPr>
                <w:kern w:val="0"/>
              </w:rPr>
            </w:pPr>
            <w:r>
              <w:rPr>
                <w:rFonts w:hint="eastAsia"/>
                <w:kern w:val="0"/>
              </w:rPr>
              <w:t>10</w:t>
            </w:r>
          </w:p>
        </w:tc>
        <w:tc>
          <w:tcPr>
            <w:tcW w:w="552" w:type="pct"/>
            <w:vAlign w:val="center"/>
          </w:tcPr>
          <w:p w14:paraId="414121B3" w14:textId="77777777" w:rsidR="002566D7" w:rsidRDefault="00AF7190">
            <w:pPr>
              <w:widowControl/>
              <w:jc w:val="center"/>
              <w:rPr>
                <w:kern w:val="0"/>
              </w:rPr>
            </w:pPr>
            <w:r>
              <w:rPr>
                <w:rFonts w:hint="eastAsia"/>
                <w:kern w:val="0"/>
              </w:rPr>
              <w:t>否</w:t>
            </w:r>
          </w:p>
        </w:tc>
      </w:tr>
      <w:tr w:rsidR="002566D7" w14:paraId="1F3F0392" w14:textId="77777777">
        <w:trPr>
          <w:trHeight w:val="20"/>
          <w:jc w:val="center"/>
        </w:trPr>
        <w:tc>
          <w:tcPr>
            <w:tcW w:w="411" w:type="pct"/>
            <w:vAlign w:val="center"/>
          </w:tcPr>
          <w:p w14:paraId="2E710DC2" w14:textId="77777777" w:rsidR="002566D7" w:rsidRDefault="00AF7190">
            <w:pPr>
              <w:widowControl/>
              <w:jc w:val="center"/>
              <w:rPr>
                <w:kern w:val="0"/>
              </w:rPr>
            </w:pPr>
            <w:r>
              <w:rPr>
                <w:rFonts w:hint="eastAsia"/>
                <w:kern w:val="0"/>
              </w:rPr>
              <w:t>26</w:t>
            </w:r>
          </w:p>
        </w:tc>
        <w:tc>
          <w:tcPr>
            <w:tcW w:w="626" w:type="pct"/>
            <w:vAlign w:val="center"/>
          </w:tcPr>
          <w:p w14:paraId="41182755" w14:textId="77777777" w:rsidR="002566D7" w:rsidRDefault="00AF7190">
            <w:pPr>
              <w:widowControl/>
              <w:jc w:val="center"/>
              <w:rPr>
                <w:kern w:val="0"/>
              </w:rPr>
            </w:pPr>
            <w:r>
              <w:rPr>
                <w:rFonts w:hint="eastAsia"/>
                <w:kern w:val="0"/>
              </w:rPr>
              <w:t>自然灾害与防治教学挂图</w:t>
            </w:r>
          </w:p>
        </w:tc>
        <w:tc>
          <w:tcPr>
            <w:tcW w:w="2607" w:type="pct"/>
            <w:vAlign w:val="center"/>
          </w:tcPr>
          <w:p w14:paraId="6C8FBF4D" w14:textId="77777777" w:rsidR="002566D7" w:rsidRDefault="00AF7190">
            <w:pPr>
              <w:widowControl/>
              <w:jc w:val="left"/>
              <w:rPr>
                <w:kern w:val="0"/>
              </w:rPr>
            </w:pPr>
            <w:r>
              <w:rPr>
                <w:rFonts w:hint="eastAsia"/>
                <w:kern w:val="0"/>
              </w:rPr>
              <w:t>对开、铜版纸，</w:t>
            </w:r>
            <w:r>
              <w:rPr>
                <w:rFonts w:hint="eastAsia"/>
                <w:kern w:val="0"/>
              </w:rPr>
              <w:t>4</w:t>
            </w:r>
            <w:r>
              <w:rPr>
                <w:rFonts w:hint="eastAsia"/>
                <w:kern w:val="0"/>
              </w:rPr>
              <w:t>幅；</w:t>
            </w:r>
          </w:p>
          <w:p w14:paraId="6D67623B"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61F1062E" w14:textId="77777777" w:rsidR="002566D7" w:rsidRDefault="00AF7190">
            <w:pPr>
              <w:widowControl/>
              <w:jc w:val="center"/>
              <w:rPr>
                <w:kern w:val="0"/>
              </w:rPr>
            </w:pPr>
            <w:r>
              <w:rPr>
                <w:rFonts w:hint="eastAsia"/>
                <w:kern w:val="0"/>
              </w:rPr>
              <w:t>套</w:t>
            </w:r>
          </w:p>
        </w:tc>
        <w:tc>
          <w:tcPr>
            <w:tcW w:w="355" w:type="pct"/>
            <w:vAlign w:val="center"/>
          </w:tcPr>
          <w:p w14:paraId="0066A213" w14:textId="77777777" w:rsidR="002566D7" w:rsidRDefault="00AF7190">
            <w:pPr>
              <w:widowControl/>
              <w:jc w:val="center"/>
              <w:rPr>
                <w:kern w:val="0"/>
              </w:rPr>
            </w:pPr>
            <w:r>
              <w:rPr>
                <w:rFonts w:hint="eastAsia"/>
                <w:kern w:val="0"/>
              </w:rPr>
              <w:t>10</w:t>
            </w:r>
          </w:p>
        </w:tc>
        <w:tc>
          <w:tcPr>
            <w:tcW w:w="552" w:type="pct"/>
            <w:vAlign w:val="center"/>
          </w:tcPr>
          <w:p w14:paraId="11493263" w14:textId="77777777" w:rsidR="002566D7" w:rsidRDefault="00AF7190">
            <w:pPr>
              <w:widowControl/>
              <w:jc w:val="center"/>
              <w:rPr>
                <w:kern w:val="0"/>
              </w:rPr>
            </w:pPr>
            <w:r>
              <w:rPr>
                <w:rFonts w:hint="eastAsia"/>
                <w:kern w:val="0"/>
              </w:rPr>
              <w:t>否</w:t>
            </w:r>
          </w:p>
        </w:tc>
      </w:tr>
      <w:tr w:rsidR="002566D7" w14:paraId="4F6CCDAF" w14:textId="77777777">
        <w:trPr>
          <w:trHeight w:val="20"/>
          <w:jc w:val="center"/>
        </w:trPr>
        <w:tc>
          <w:tcPr>
            <w:tcW w:w="411" w:type="pct"/>
            <w:vAlign w:val="center"/>
          </w:tcPr>
          <w:p w14:paraId="1C52650E" w14:textId="77777777" w:rsidR="002566D7" w:rsidRDefault="00AF7190">
            <w:pPr>
              <w:widowControl/>
              <w:jc w:val="center"/>
              <w:rPr>
                <w:kern w:val="0"/>
              </w:rPr>
            </w:pPr>
            <w:r>
              <w:rPr>
                <w:rFonts w:hint="eastAsia"/>
                <w:kern w:val="0"/>
              </w:rPr>
              <w:t>27</w:t>
            </w:r>
          </w:p>
        </w:tc>
        <w:tc>
          <w:tcPr>
            <w:tcW w:w="626" w:type="pct"/>
            <w:vAlign w:val="center"/>
          </w:tcPr>
          <w:p w14:paraId="4BF545B2" w14:textId="77777777" w:rsidR="002566D7" w:rsidRDefault="00AF7190">
            <w:pPr>
              <w:widowControl/>
              <w:jc w:val="center"/>
              <w:rPr>
                <w:kern w:val="0"/>
              </w:rPr>
            </w:pPr>
            <w:r>
              <w:rPr>
                <w:rFonts w:hint="eastAsia"/>
                <w:kern w:val="0"/>
              </w:rPr>
              <w:t>环境保护教学挂图</w:t>
            </w:r>
          </w:p>
        </w:tc>
        <w:tc>
          <w:tcPr>
            <w:tcW w:w="2607" w:type="pct"/>
            <w:vAlign w:val="center"/>
          </w:tcPr>
          <w:p w14:paraId="34A3D50A" w14:textId="77777777" w:rsidR="002566D7" w:rsidRDefault="00AF7190">
            <w:pPr>
              <w:widowControl/>
              <w:jc w:val="left"/>
              <w:rPr>
                <w:kern w:val="0"/>
              </w:rPr>
            </w:pPr>
            <w:r>
              <w:rPr>
                <w:rFonts w:hint="eastAsia"/>
                <w:kern w:val="0"/>
              </w:rPr>
              <w:t>对开、铜版纸，</w:t>
            </w:r>
            <w:r>
              <w:rPr>
                <w:rFonts w:hint="eastAsia"/>
                <w:kern w:val="0"/>
              </w:rPr>
              <w:t>7</w:t>
            </w:r>
            <w:r>
              <w:rPr>
                <w:rFonts w:hint="eastAsia"/>
                <w:kern w:val="0"/>
              </w:rPr>
              <w:t>幅；</w:t>
            </w:r>
          </w:p>
          <w:p w14:paraId="10DF667B"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670CA5D1" w14:textId="77777777" w:rsidR="002566D7" w:rsidRDefault="00AF7190">
            <w:pPr>
              <w:widowControl/>
              <w:jc w:val="center"/>
              <w:rPr>
                <w:kern w:val="0"/>
              </w:rPr>
            </w:pPr>
            <w:r>
              <w:rPr>
                <w:rFonts w:hint="eastAsia"/>
                <w:kern w:val="0"/>
              </w:rPr>
              <w:t>套</w:t>
            </w:r>
          </w:p>
        </w:tc>
        <w:tc>
          <w:tcPr>
            <w:tcW w:w="355" w:type="pct"/>
            <w:vAlign w:val="center"/>
          </w:tcPr>
          <w:p w14:paraId="35B1E45C" w14:textId="77777777" w:rsidR="002566D7" w:rsidRDefault="00AF7190">
            <w:pPr>
              <w:widowControl/>
              <w:jc w:val="center"/>
              <w:rPr>
                <w:kern w:val="0"/>
              </w:rPr>
            </w:pPr>
            <w:r>
              <w:rPr>
                <w:rFonts w:hint="eastAsia"/>
                <w:kern w:val="0"/>
              </w:rPr>
              <w:t>10</w:t>
            </w:r>
          </w:p>
        </w:tc>
        <w:tc>
          <w:tcPr>
            <w:tcW w:w="552" w:type="pct"/>
            <w:vAlign w:val="center"/>
          </w:tcPr>
          <w:p w14:paraId="4FF684BD" w14:textId="77777777" w:rsidR="002566D7" w:rsidRDefault="00AF7190">
            <w:pPr>
              <w:widowControl/>
              <w:jc w:val="center"/>
              <w:rPr>
                <w:kern w:val="0"/>
              </w:rPr>
            </w:pPr>
            <w:r>
              <w:rPr>
                <w:rFonts w:hint="eastAsia"/>
                <w:kern w:val="0"/>
              </w:rPr>
              <w:t>否</w:t>
            </w:r>
          </w:p>
        </w:tc>
      </w:tr>
      <w:tr w:rsidR="002566D7" w14:paraId="2B7A525B" w14:textId="77777777">
        <w:trPr>
          <w:trHeight w:val="20"/>
          <w:jc w:val="center"/>
        </w:trPr>
        <w:tc>
          <w:tcPr>
            <w:tcW w:w="411" w:type="pct"/>
            <w:vAlign w:val="center"/>
          </w:tcPr>
          <w:p w14:paraId="5242751B" w14:textId="77777777" w:rsidR="002566D7" w:rsidRDefault="00AF7190">
            <w:pPr>
              <w:widowControl/>
              <w:jc w:val="center"/>
              <w:rPr>
                <w:kern w:val="0"/>
              </w:rPr>
            </w:pPr>
            <w:r>
              <w:rPr>
                <w:rFonts w:hint="eastAsia"/>
                <w:kern w:val="0"/>
              </w:rPr>
              <w:t>28</w:t>
            </w:r>
          </w:p>
        </w:tc>
        <w:tc>
          <w:tcPr>
            <w:tcW w:w="626" w:type="pct"/>
            <w:vAlign w:val="center"/>
          </w:tcPr>
          <w:p w14:paraId="6B2885B9" w14:textId="77777777" w:rsidR="002566D7" w:rsidRDefault="00AF7190">
            <w:pPr>
              <w:widowControl/>
              <w:jc w:val="center"/>
              <w:rPr>
                <w:kern w:val="0"/>
              </w:rPr>
            </w:pPr>
            <w:r>
              <w:rPr>
                <w:rFonts w:hint="eastAsia"/>
                <w:kern w:val="0"/>
              </w:rPr>
              <w:t>地理信息技术应用教学挂图</w:t>
            </w:r>
          </w:p>
        </w:tc>
        <w:tc>
          <w:tcPr>
            <w:tcW w:w="2607" w:type="pct"/>
            <w:vAlign w:val="center"/>
          </w:tcPr>
          <w:p w14:paraId="6163B806" w14:textId="77777777" w:rsidR="002566D7" w:rsidRDefault="00AF7190">
            <w:pPr>
              <w:widowControl/>
              <w:jc w:val="left"/>
              <w:rPr>
                <w:kern w:val="0"/>
              </w:rPr>
            </w:pPr>
            <w:r>
              <w:rPr>
                <w:rFonts w:hint="eastAsia"/>
                <w:kern w:val="0"/>
              </w:rPr>
              <w:t>对开、铜版纸，</w:t>
            </w:r>
            <w:r>
              <w:rPr>
                <w:rFonts w:hint="eastAsia"/>
                <w:kern w:val="0"/>
              </w:rPr>
              <w:t>4</w:t>
            </w:r>
            <w:r>
              <w:rPr>
                <w:rFonts w:hint="eastAsia"/>
                <w:kern w:val="0"/>
              </w:rPr>
              <w:t>幅；</w:t>
            </w:r>
          </w:p>
          <w:p w14:paraId="28D5DDD4"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39BBFAD3" w14:textId="77777777" w:rsidR="002566D7" w:rsidRDefault="00AF7190">
            <w:pPr>
              <w:widowControl/>
              <w:jc w:val="center"/>
              <w:rPr>
                <w:kern w:val="0"/>
              </w:rPr>
            </w:pPr>
            <w:r>
              <w:rPr>
                <w:rFonts w:hint="eastAsia"/>
                <w:kern w:val="0"/>
              </w:rPr>
              <w:t>套</w:t>
            </w:r>
          </w:p>
        </w:tc>
        <w:tc>
          <w:tcPr>
            <w:tcW w:w="355" w:type="pct"/>
            <w:vAlign w:val="center"/>
          </w:tcPr>
          <w:p w14:paraId="082BA153" w14:textId="77777777" w:rsidR="002566D7" w:rsidRDefault="00AF7190">
            <w:pPr>
              <w:widowControl/>
              <w:jc w:val="center"/>
              <w:rPr>
                <w:kern w:val="0"/>
              </w:rPr>
            </w:pPr>
            <w:r>
              <w:rPr>
                <w:rFonts w:hint="eastAsia"/>
                <w:kern w:val="0"/>
              </w:rPr>
              <w:t>10</w:t>
            </w:r>
          </w:p>
        </w:tc>
        <w:tc>
          <w:tcPr>
            <w:tcW w:w="552" w:type="pct"/>
            <w:vAlign w:val="center"/>
          </w:tcPr>
          <w:p w14:paraId="6D82E21B" w14:textId="77777777" w:rsidR="002566D7" w:rsidRDefault="00AF7190">
            <w:pPr>
              <w:widowControl/>
              <w:jc w:val="center"/>
              <w:rPr>
                <w:kern w:val="0"/>
              </w:rPr>
            </w:pPr>
            <w:r>
              <w:rPr>
                <w:rFonts w:hint="eastAsia"/>
                <w:kern w:val="0"/>
              </w:rPr>
              <w:t>否</w:t>
            </w:r>
          </w:p>
        </w:tc>
      </w:tr>
      <w:tr w:rsidR="002566D7" w14:paraId="070C0995" w14:textId="77777777">
        <w:trPr>
          <w:trHeight w:val="20"/>
          <w:jc w:val="center"/>
        </w:trPr>
        <w:tc>
          <w:tcPr>
            <w:tcW w:w="411" w:type="pct"/>
            <w:vAlign w:val="center"/>
          </w:tcPr>
          <w:p w14:paraId="5A1C0585" w14:textId="77777777" w:rsidR="002566D7" w:rsidRDefault="00AF7190">
            <w:pPr>
              <w:widowControl/>
              <w:jc w:val="center"/>
              <w:rPr>
                <w:kern w:val="0"/>
              </w:rPr>
            </w:pPr>
            <w:r>
              <w:rPr>
                <w:rFonts w:hint="eastAsia"/>
                <w:kern w:val="0"/>
              </w:rPr>
              <w:t>29</w:t>
            </w:r>
          </w:p>
        </w:tc>
        <w:tc>
          <w:tcPr>
            <w:tcW w:w="626" w:type="pct"/>
            <w:vAlign w:val="center"/>
          </w:tcPr>
          <w:p w14:paraId="69F8E06D" w14:textId="77777777" w:rsidR="002566D7" w:rsidRDefault="00AF7190">
            <w:pPr>
              <w:widowControl/>
              <w:jc w:val="center"/>
              <w:rPr>
                <w:kern w:val="0"/>
              </w:rPr>
            </w:pPr>
            <w:r>
              <w:rPr>
                <w:rFonts w:hint="eastAsia"/>
                <w:kern w:val="0"/>
              </w:rPr>
              <w:t>天体运行仪</w:t>
            </w:r>
          </w:p>
        </w:tc>
        <w:tc>
          <w:tcPr>
            <w:tcW w:w="2607" w:type="pct"/>
            <w:vAlign w:val="center"/>
          </w:tcPr>
          <w:p w14:paraId="3F22D435" w14:textId="77777777" w:rsidR="002566D7" w:rsidRDefault="00AF7190">
            <w:pPr>
              <w:widowControl/>
              <w:jc w:val="left"/>
              <w:rPr>
                <w:kern w:val="0"/>
              </w:rPr>
            </w:pPr>
            <w:r>
              <w:rPr>
                <w:rFonts w:hint="eastAsia"/>
                <w:kern w:val="0"/>
              </w:rPr>
              <w:t>机动可旋转双轴球，可探索</w:t>
            </w:r>
            <w:r>
              <w:rPr>
                <w:rFonts w:hint="eastAsia"/>
                <w:kern w:val="0"/>
              </w:rPr>
              <w:t>88</w:t>
            </w:r>
            <w:r>
              <w:rPr>
                <w:rFonts w:hint="eastAsia"/>
                <w:kern w:val="0"/>
              </w:rPr>
              <w:t>个不同星座；全色彩行星投影器</w:t>
            </w:r>
            <w:r>
              <w:rPr>
                <w:rFonts w:hint="eastAsia"/>
                <w:kern w:val="0"/>
              </w:rPr>
              <w:t>,</w:t>
            </w:r>
            <w:r>
              <w:rPr>
                <w:rFonts w:hint="eastAsia"/>
                <w:kern w:val="0"/>
              </w:rPr>
              <w:t>观看太阳系八大行星及卫星；星空可转动</w:t>
            </w:r>
          </w:p>
        </w:tc>
        <w:tc>
          <w:tcPr>
            <w:tcW w:w="449" w:type="pct"/>
            <w:vAlign w:val="center"/>
          </w:tcPr>
          <w:p w14:paraId="67CEFB0F" w14:textId="77777777" w:rsidR="002566D7" w:rsidRDefault="00AF7190">
            <w:pPr>
              <w:widowControl/>
              <w:jc w:val="center"/>
              <w:rPr>
                <w:kern w:val="0"/>
              </w:rPr>
            </w:pPr>
            <w:r>
              <w:rPr>
                <w:rFonts w:hint="eastAsia"/>
                <w:kern w:val="0"/>
              </w:rPr>
              <w:t>件</w:t>
            </w:r>
          </w:p>
        </w:tc>
        <w:tc>
          <w:tcPr>
            <w:tcW w:w="355" w:type="pct"/>
            <w:vAlign w:val="center"/>
          </w:tcPr>
          <w:p w14:paraId="20DEBA03" w14:textId="77777777" w:rsidR="002566D7" w:rsidRDefault="00AF7190">
            <w:pPr>
              <w:widowControl/>
              <w:jc w:val="center"/>
              <w:rPr>
                <w:kern w:val="0"/>
              </w:rPr>
            </w:pPr>
            <w:r>
              <w:rPr>
                <w:rFonts w:hint="eastAsia"/>
                <w:kern w:val="0"/>
              </w:rPr>
              <w:t>5</w:t>
            </w:r>
          </w:p>
        </w:tc>
        <w:tc>
          <w:tcPr>
            <w:tcW w:w="552" w:type="pct"/>
            <w:vAlign w:val="center"/>
          </w:tcPr>
          <w:p w14:paraId="544A6A6E" w14:textId="77777777" w:rsidR="002566D7" w:rsidRDefault="00AF7190">
            <w:pPr>
              <w:widowControl/>
              <w:jc w:val="center"/>
              <w:rPr>
                <w:kern w:val="0"/>
              </w:rPr>
            </w:pPr>
            <w:r>
              <w:rPr>
                <w:rFonts w:hint="eastAsia"/>
                <w:kern w:val="0"/>
              </w:rPr>
              <w:t>否</w:t>
            </w:r>
          </w:p>
        </w:tc>
      </w:tr>
      <w:tr w:rsidR="002566D7" w14:paraId="6B60938B" w14:textId="77777777">
        <w:trPr>
          <w:trHeight w:val="20"/>
          <w:jc w:val="center"/>
        </w:trPr>
        <w:tc>
          <w:tcPr>
            <w:tcW w:w="411" w:type="pct"/>
            <w:vAlign w:val="center"/>
          </w:tcPr>
          <w:p w14:paraId="2B4C1A18" w14:textId="77777777" w:rsidR="002566D7" w:rsidRDefault="00AF7190">
            <w:pPr>
              <w:widowControl/>
              <w:jc w:val="center"/>
              <w:rPr>
                <w:kern w:val="0"/>
              </w:rPr>
            </w:pPr>
            <w:r>
              <w:rPr>
                <w:rFonts w:hint="eastAsia"/>
                <w:kern w:val="0"/>
              </w:rPr>
              <w:t>30</w:t>
            </w:r>
          </w:p>
        </w:tc>
        <w:tc>
          <w:tcPr>
            <w:tcW w:w="626" w:type="pct"/>
            <w:vAlign w:val="center"/>
          </w:tcPr>
          <w:p w14:paraId="37AA7294" w14:textId="77777777" w:rsidR="002566D7" w:rsidRDefault="00AF7190">
            <w:pPr>
              <w:widowControl/>
              <w:jc w:val="center"/>
              <w:rPr>
                <w:kern w:val="0"/>
              </w:rPr>
            </w:pPr>
            <w:r>
              <w:rPr>
                <w:rFonts w:hint="eastAsia"/>
                <w:kern w:val="0"/>
              </w:rPr>
              <w:t>地形地貌系列遥感影像挂图</w:t>
            </w:r>
          </w:p>
        </w:tc>
        <w:tc>
          <w:tcPr>
            <w:tcW w:w="2607" w:type="pct"/>
            <w:vAlign w:val="center"/>
          </w:tcPr>
          <w:p w14:paraId="453F820A" w14:textId="77777777" w:rsidR="002566D7" w:rsidRDefault="00AF7190">
            <w:pPr>
              <w:widowControl/>
              <w:jc w:val="left"/>
              <w:rPr>
                <w:kern w:val="0"/>
              </w:rPr>
            </w:pPr>
            <w:r>
              <w:rPr>
                <w:rFonts w:hint="eastAsia"/>
                <w:kern w:val="0"/>
              </w:rPr>
              <w:t>对开、铜版纸，</w:t>
            </w:r>
            <w:r>
              <w:rPr>
                <w:rFonts w:hint="eastAsia"/>
                <w:kern w:val="0"/>
              </w:rPr>
              <w:t>8</w:t>
            </w:r>
            <w:r>
              <w:rPr>
                <w:rFonts w:hint="eastAsia"/>
                <w:kern w:val="0"/>
              </w:rPr>
              <w:t>幅；</w:t>
            </w:r>
          </w:p>
          <w:p w14:paraId="4B8C5F5A"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1741F850" w14:textId="77777777" w:rsidR="002566D7" w:rsidRDefault="00AF7190">
            <w:pPr>
              <w:widowControl/>
              <w:jc w:val="center"/>
              <w:rPr>
                <w:kern w:val="0"/>
              </w:rPr>
            </w:pPr>
            <w:r>
              <w:rPr>
                <w:rFonts w:hint="eastAsia"/>
                <w:kern w:val="0"/>
              </w:rPr>
              <w:t>套</w:t>
            </w:r>
          </w:p>
        </w:tc>
        <w:tc>
          <w:tcPr>
            <w:tcW w:w="355" w:type="pct"/>
            <w:vAlign w:val="center"/>
          </w:tcPr>
          <w:p w14:paraId="6CA37170" w14:textId="77777777" w:rsidR="002566D7" w:rsidRDefault="00AF7190">
            <w:pPr>
              <w:widowControl/>
              <w:jc w:val="center"/>
              <w:rPr>
                <w:kern w:val="0"/>
              </w:rPr>
            </w:pPr>
            <w:r>
              <w:rPr>
                <w:rFonts w:hint="eastAsia"/>
                <w:kern w:val="0"/>
              </w:rPr>
              <w:t>10</w:t>
            </w:r>
          </w:p>
        </w:tc>
        <w:tc>
          <w:tcPr>
            <w:tcW w:w="552" w:type="pct"/>
            <w:vAlign w:val="center"/>
          </w:tcPr>
          <w:p w14:paraId="19FBAAB3" w14:textId="77777777" w:rsidR="002566D7" w:rsidRDefault="00AF7190">
            <w:pPr>
              <w:widowControl/>
              <w:jc w:val="center"/>
              <w:rPr>
                <w:kern w:val="0"/>
              </w:rPr>
            </w:pPr>
            <w:r>
              <w:rPr>
                <w:rFonts w:hint="eastAsia"/>
                <w:kern w:val="0"/>
              </w:rPr>
              <w:t>否</w:t>
            </w:r>
          </w:p>
        </w:tc>
      </w:tr>
      <w:tr w:rsidR="002566D7" w14:paraId="422AFB59" w14:textId="77777777">
        <w:trPr>
          <w:trHeight w:val="20"/>
          <w:jc w:val="center"/>
        </w:trPr>
        <w:tc>
          <w:tcPr>
            <w:tcW w:w="411" w:type="pct"/>
            <w:vAlign w:val="center"/>
          </w:tcPr>
          <w:p w14:paraId="091261E5" w14:textId="77777777" w:rsidR="002566D7" w:rsidRDefault="00AF7190">
            <w:pPr>
              <w:widowControl/>
              <w:jc w:val="center"/>
              <w:rPr>
                <w:kern w:val="0"/>
              </w:rPr>
            </w:pPr>
            <w:r>
              <w:rPr>
                <w:rFonts w:hint="eastAsia"/>
                <w:kern w:val="0"/>
              </w:rPr>
              <w:lastRenderedPageBreak/>
              <w:t>31</w:t>
            </w:r>
          </w:p>
        </w:tc>
        <w:tc>
          <w:tcPr>
            <w:tcW w:w="626" w:type="pct"/>
            <w:vAlign w:val="center"/>
          </w:tcPr>
          <w:p w14:paraId="5398AB03" w14:textId="77777777" w:rsidR="002566D7" w:rsidRDefault="00AF7190">
            <w:pPr>
              <w:widowControl/>
              <w:jc w:val="center"/>
              <w:rPr>
                <w:kern w:val="0"/>
              </w:rPr>
            </w:pPr>
            <w:r>
              <w:rPr>
                <w:rFonts w:hint="eastAsia"/>
                <w:kern w:val="0"/>
              </w:rPr>
              <w:t>旅游资源遥感影像挂图</w:t>
            </w:r>
          </w:p>
        </w:tc>
        <w:tc>
          <w:tcPr>
            <w:tcW w:w="2607" w:type="pct"/>
            <w:vAlign w:val="center"/>
          </w:tcPr>
          <w:p w14:paraId="43FC3686" w14:textId="77777777" w:rsidR="002566D7" w:rsidRDefault="00AF7190">
            <w:pPr>
              <w:widowControl/>
              <w:jc w:val="left"/>
              <w:rPr>
                <w:kern w:val="0"/>
              </w:rPr>
            </w:pPr>
            <w:r>
              <w:rPr>
                <w:rFonts w:hint="eastAsia"/>
                <w:kern w:val="0"/>
              </w:rPr>
              <w:t>对开、铜版纸，</w:t>
            </w:r>
            <w:r>
              <w:rPr>
                <w:rFonts w:hint="eastAsia"/>
                <w:kern w:val="0"/>
              </w:rPr>
              <w:t>8</w:t>
            </w:r>
            <w:r>
              <w:rPr>
                <w:rFonts w:hint="eastAsia"/>
                <w:kern w:val="0"/>
              </w:rPr>
              <w:t>幅；</w:t>
            </w:r>
          </w:p>
          <w:p w14:paraId="2496B1E3"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0FF352CE" w14:textId="77777777" w:rsidR="002566D7" w:rsidRDefault="00AF7190">
            <w:pPr>
              <w:widowControl/>
              <w:jc w:val="center"/>
              <w:rPr>
                <w:kern w:val="0"/>
              </w:rPr>
            </w:pPr>
            <w:r>
              <w:rPr>
                <w:rFonts w:hint="eastAsia"/>
                <w:kern w:val="0"/>
              </w:rPr>
              <w:t>套</w:t>
            </w:r>
          </w:p>
        </w:tc>
        <w:tc>
          <w:tcPr>
            <w:tcW w:w="355" w:type="pct"/>
            <w:vAlign w:val="center"/>
          </w:tcPr>
          <w:p w14:paraId="7149F62A" w14:textId="77777777" w:rsidR="002566D7" w:rsidRDefault="00AF7190">
            <w:pPr>
              <w:widowControl/>
              <w:jc w:val="center"/>
              <w:rPr>
                <w:kern w:val="0"/>
              </w:rPr>
            </w:pPr>
            <w:r>
              <w:rPr>
                <w:rFonts w:hint="eastAsia"/>
                <w:kern w:val="0"/>
              </w:rPr>
              <w:t>10</w:t>
            </w:r>
          </w:p>
        </w:tc>
        <w:tc>
          <w:tcPr>
            <w:tcW w:w="552" w:type="pct"/>
            <w:vAlign w:val="center"/>
          </w:tcPr>
          <w:p w14:paraId="3EB1D14B" w14:textId="77777777" w:rsidR="002566D7" w:rsidRDefault="00AF7190">
            <w:pPr>
              <w:widowControl/>
              <w:jc w:val="center"/>
              <w:rPr>
                <w:kern w:val="0"/>
              </w:rPr>
            </w:pPr>
            <w:r>
              <w:rPr>
                <w:rFonts w:hint="eastAsia"/>
                <w:kern w:val="0"/>
              </w:rPr>
              <w:t>否</w:t>
            </w:r>
          </w:p>
        </w:tc>
      </w:tr>
      <w:tr w:rsidR="002566D7" w14:paraId="1FFF3930" w14:textId="77777777">
        <w:trPr>
          <w:trHeight w:val="20"/>
          <w:jc w:val="center"/>
        </w:trPr>
        <w:tc>
          <w:tcPr>
            <w:tcW w:w="411" w:type="pct"/>
            <w:vAlign w:val="center"/>
          </w:tcPr>
          <w:p w14:paraId="0F7E3529" w14:textId="77777777" w:rsidR="002566D7" w:rsidRDefault="00AF7190">
            <w:pPr>
              <w:widowControl/>
              <w:jc w:val="center"/>
              <w:rPr>
                <w:kern w:val="0"/>
              </w:rPr>
            </w:pPr>
            <w:r>
              <w:rPr>
                <w:rFonts w:hint="eastAsia"/>
                <w:kern w:val="0"/>
              </w:rPr>
              <w:t>32</w:t>
            </w:r>
          </w:p>
        </w:tc>
        <w:tc>
          <w:tcPr>
            <w:tcW w:w="626" w:type="pct"/>
            <w:vAlign w:val="center"/>
          </w:tcPr>
          <w:p w14:paraId="6D15E7A9" w14:textId="77777777" w:rsidR="002566D7" w:rsidRDefault="00AF7190">
            <w:pPr>
              <w:widowControl/>
              <w:jc w:val="center"/>
              <w:rPr>
                <w:kern w:val="0"/>
              </w:rPr>
            </w:pPr>
            <w:r>
              <w:rPr>
                <w:rFonts w:hint="eastAsia"/>
                <w:kern w:val="0"/>
              </w:rPr>
              <w:t>城乡发展与变迁遥感影像挂图</w:t>
            </w:r>
          </w:p>
        </w:tc>
        <w:tc>
          <w:tcPr>
            <w:tcW w:w="2607" w:type="pct"/>
            <w:vAlign w:val="center"/>
          </w:tcPr>
          <w:p w14:paraId="12BAFCE6" w14:textId="77777777" w:rsidR="002566D7" w:rsidRDefault="00AF7190">
            <w:pPr>
              <w:widowControl/>
              <w:jc w:val="left"/>
              <w:rPr>
                <w:kern w:val="0"/>
              </w:rPr>
            </w:pPr>
            <w:r>
              <w:rPr>
                <w:rFonts w:hint="eastAsia"/>
                <w:kern w:val="0"/>
              </w:rPr>
              <w:t>对开、铜版纸，</w:t>
            </w:r>
            <w:r>
              <w:rPr>
                <w:rFonts w:hint="eastAsia"/>
                <w:kern w:val="0"/>
              </w:rPr>
              <w:t>8</w:t>
            </w:r>
            <w:r>
              <w:rPr>
                <w:rFonts w:hint="eastAsia"/>
                <w:kern w:val="0"/>
              </w:rPr>
              <w:t>幅；</w:t>
            </w:r>
          </w:p>
          <w:p w14:paraId="5A09D434"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48BAA406" w14:textId="77777777" w:rsidR="002566D7" w:rsidRDefault="00AF7190">
            <w:pPr>
              <w:widowControl/>
              <w:jc w:val="center"/>
              <w:rPr>
                <w:kern w:val="0"/>
              </w:rPr>
            </w:pPr>
            <w:r>
              <w:rPr>
                <w:rFonts w:hint="eastAsia"/>
                <w:kern w:val="0"/>
              </w:rPr>
              <w:t>套</w:t>
            </w:r>
          </w:p>
        </w:tc>
        <w:tc>
          <w:tcPr>
            <w:tcW w:w="355" w:type="pct"/>
            <w:vAlign w:val="center"/>
          </w:tcPr>
          <w:p w14:paraId="2E854935" w14:textId="77777777" w:rsidR="002566D7" w:rsidRDefault="00AF7190">
            <w:pPr>
              <w:widowControl/>
              <w:jc w:val="center"/>
              <w:rPr>
                <w:kern w:val="0"/>
              </w:rPr>
            </w:pPr>
            <w:r>
              <w:rPr>
                <w:rFonts w:hint="eastAsia"/>
                <w:kern w:val="0"/>
              </w:rPr>
              <w:t>10</w:t>
            </w:r>
          </w:p>
        </w:tc>
        <w:tc>
          <w:tcPr>
            <w:tcW w:w="552" w:type="pct"/>
            <w:vAlign w:val="center"/>
          </w:tcPr>
          <w:p w14:paraId="06C3AA53" w14:textId="77777777" w:rsidR="002566D7" w:rsidRDefault="00AF7190">
            <w:pPr>
              <w:widowControl/>
              <w:jc w:val="center"/>
              <w:rPr>
                <w:kern w:val="0"/>
              </w:rPr>
            </w:pPr>
            <w:r>
              <w:rPr>
                <w:rFonts w:hint="eastAsia"/>
                <w:kern w:val="0"/>
              </w:rPr>
              <w:t>否</w:t>
            </w:r>
          </w:p>
        </w:tc>
      </w:tr>
      <w:tr w:rsidR="002566D7" w14:paraId="338E916A" w14:textId="77777777">
        <w:trPr>
          <w:trHeight w:val="20"/>
          <w:jc w:val="center"/>
        </w:trPr>
        <w:tc>
          <w:tcPr>
            <w:tcW w:w="411" w:type="pct"/>
            <w:vAlign w:val="center"/>
          </w:tcPr>
          <w:p w14:paraId="2C63CC23" w14:textId="77777777" w:rsidR="002566D7" w:rsidRDefault="00AF7190">
            <w:pPr>
              <w:widowControl/>
              <w:jc w:val="center"/>
              <w:rPr>
                <w:kern w:val="0"/>
              </w:rPr>
            </w:pPr>
            <w:r>
              <w:rPr>
                <w:rFonts w:hint="eastAsia"/>
                <w:kern w:val="0"/>
              </w:rPr>
              <w:t>33</w:t>
            </w:r>
          </w:p>
        </w:tc>
        <w:tc>
          <w:tcPr>
            <w:tcW w:w="626" w:type="pct"/>
            <w:vAlign w:val="center"/>
          </w:tcPr>
          <w:p w14:paraId="5315C30B" w14:textId="77777777" w:rsidR="002566D7" w:rsidRDefault="00AF7190">
            <w:pPr>
              <w:widowControl/>
              <w:jc w:val="center"/>
              <w:rPr>
                <w:kern w:val="0"/>
              </w:rPr>
            </w:pPr>
            <w:r>
              <w:rPr>
                <w:rFonts w:hint="eastAsia"/>
                <w:kern w:val="0"/>
              </w:rPr>
              <w:t>环境与生态系列遥感影像挂图</w:t>
            </w:r>
          </w:p>
        </w:tc>
        <w:tc>
          <w:tcPr>
            <w:tcW w:w="2607" w:type="pct"/>
            <w:vAlign w:val="center"/>
          </w:tcPr>
          <w:p w14:paraId="2B7C0897" w14:textId="77777777" w:rsidR="002566D7" w:rsidRDefault="00AF7190">
            <w:pPr>
              <w:widowControl/>
              <w:jc w:val="left"/>
              <w:rPr>
                <w:kern w:val="0"/>
              </w:rPr>
            </w:pPr>
            <w:r>
              <w:rPr>
                <w:rFonts w:hint="eastAsia"/>
                <w:kern w:val="0"/>
              </w:rPr>
              <w:t>对开、铜版纸，</w:t>
            </w:r>
            <w:r>
              <w:rPr>
                <w:rFonts w:hint="eastAsia"/>
                <w:kern w:val="0"/>
              </w:rPr>
              <w:t>8</w:t>
            </w:r>
            <w:r>
              <w:rPr>
                <w:rFonts w:hint="eastAsia"/>
                <w:kern w:val="0"/>
              </w:rPr>
              <w:t>幅；</w:t>
            </w:r>
          </w:p>
          <w:p w14:paraId="27E72830"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770970EE" w14:textId="77777777" w:rsidR="002566D7" w:rsidRDefault="00AF7190">
            <w:pPr>
              <w:widowControl/>
              <w:jc w:val="center"/>
              <w:rPr>
                <w:kern w:val="0"/>
              </w:rPr>
            </w:pPr>
            <w:r>
              <w:rPr>
                <w:rFonts w:hint="eastAsia"/>
                <w:kern w:val="0"/>
              </w:rPr>
              <w:t>套</w:t>
            </w:r>
          </w:p>
        </w:tc>
        <w:tc>
          <w:tcPr>
            <w:tcW w:w="355" w:type="pct"/>
            <w:vAlign w:val="center"/>
          </w:tcPr>
          <w:p w14:paraId="09ED6006" w14:textId="77777777" w:rsidR="002566D7" w:rsidRDefault="00AF7190">
            <w:pPr>
              <w:widowControl/>
              <w:jc w:val="center"/>
              <w:rPr>
                <w:kern w:val="0"/>
              </w:rPr>
            </w:pPr>
            <w:r>
              <w:rPr>
                <w:rFonts w:hint="eastAsia"/>
                <w:kern w:val="0"/>
              </w:rPr>
              <w:t>10</w:t>
            </w:r>
          </w:p>
        </w:tc>
        <w:tc>
          <w:tcPr>
            <w:tcW w:w="552" w:type="pct"/>
            <w:vAlign w:val="center"/>
          </w:tcPr>
          <w:p w14:paraId="4464B97A" w14:textId="77777777" w:rsidR="002566D7" w:rsidRDefault="00AF7190">
            <w:pPr>
              <w:widowControl/>
              <w:jc w:val="center"/>
              <w:rPr>
                <w:kern w:val="0"/>
              </w:rPr>
            </w:pPr>
            <w:r>
              <w:rPr>
                <w:rFonts w:hint="eastAsia"/>
                <w:kern w:val="0"/>
              </w:rPr>
              <w:t>否</w:t>
            </w:r>
          </w:p>
        </w:tc>
      </w:tr>
      <w:tr w:rsidR="002566D7" w14:paraId="5622A6EB" w14:textId="77777777">
        <w:trPr>
          <w:trHeight w:val="20"/>
          <w:jc w:val="center"/>
        </w:trPr>
        <w:tc>
          <w:tcPr>
            <w:tcW w:w="411" w:type="pct"/>
            <w:vAlign w:val="center"/>
          </w:tcPr>
          <w:p w14:paraId="4F41218B" w14:textId="77777777" w:rsidR="002566D7" w:rsidRDefault="00AF7190">
            <w:pPr>
              <w:widowControl/>
              <w:jc w:val="center"/>
              <w:rPr>
                <w:kern w:val="0"/>
              </w:rPr>
            </w:pPr>
            <w:r>
              <w:rPr>
                <w:rFonts w:hint="eastAsia"/>
                <w:kern w:val="0"/>
              </w:rPr>
              <w:t>34</w:t>
            </w:r>
          </w:p>
        </w:tc>
        <w:tc>
          <w:tcPr>
            <w:tcW w:w="626" w:type="pct"/>
            <w:vAlign w:val="center"/>
          </w:tcPr>
          <w:p w14:paraId="61E3A74A" w14:textId="77777777" w:rsidR="002566D7" w:rsidRDefault="00AF7190">
            <w:pPr>
              <w:widowControl/>
              <w:jc w:val="center"/>
              <w:rPr>
                <w:kern w:val="0"/>
              </w:rPr>
            </w:pPr>
            <w:r>
              <w:rPr>
                <w:rFonts w:hint="eastAsia"/>
                <w:kern w:val="0"/>
              </w:rPr>
              <w:t>地表形态及土地利用动态变化遥感影像挂图</w:t>
            </w:r>
          </w:p>
        </w:tc>
        <w:tc>
          <w:tcPr>
            <w:tcW w:w="2607" w:type="pct"/>
            <w:vAlign w:val="center"/>
          </w:tcPr>
          <w:p w14:paraId="63C0B88E" w14:textId="77777777" w:rsidR="002566D7" w:rsidRDefault="00AF7190">
            <w:pPr>
              <w:widowControl/>
              <w:jc w:val="left"/>
              <w:rPr>
                <w:kern w:val="0"/>
              </w:rPr>
            </w:pPr>
            <w:r>
              <w:rPr>
                <w:rFonts w:hint="eastAsia"/>
                <w:kern w:val="0"/>
              </w:rPr>
              <w:t>对开、铜版纸，</w:t>
            </w:r>
            <w:r>
              <w:rPr>
                <w:rFonts w:hint="eastAsia"/>
                <w:kern w:val="0"/>
              </w:rPr>
              <w:t>8</w:t>
            </w:r>
            <w:r>
              <w:rPr>
                <w:rFonts w:hint="eastAsia"/>
                <w:kern w:val="0"/>
              </w:rPr>
              <w:t>幅；</w:t>
            </w:r>
          </w:p>
          <w:p w14:paraId="2846FF02"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54AA649D" w14:textId="77777777" w:rsidR="002566D7" w:rsidRDefault="00AF7190">
            <w:pPr>
              <w:widowControl/>
              <w:jc w:val="center"/>
              <w:rPr>
                <w:kern w:val="0"/>
              </w:rPr>
            </w:pPr>
            <w:r>
              <w:rPr>
                <w:rFonts w:hint="eastAsia"/>
                <w:kern w:val="0"/>
              </w:rPr>
              <w:t>套</w:t>
            </w:r>
          </w:p>
        </w:tc>
        <w:tc>
          <w:tcPr>
            <w:tcW w:w="355" w:type="pct"/>
            <w:vAlign w:val="center"/>
          </w:tcPr>
          <w:p w14:paraId="1EF57588" w14:textId="77777777" w:rsidR="002566D7" w:rsidRDefault="00AF7190">
            <w:pPr>
              <w:widowControl/>
              <w:jc w:val="center"/>
              <w:rPr>
                <w:kern w:val="0"/>
              </w:rPr>
            </w:pPr>
            <w:r>
              <w:rPr>
                <w:rFonts w:hint="eastAsia"/>
                <w:kern w:val="0"/>
              </w:rPr>
              <w:t>10</w:t>
            </w:r>
          </w:p>
        </w:tc>
        <w:tc>
          <w:tcPr>
            <w:tcW w:w="552" w:type="pct"/>
            <w:vAlign w:val="center"/>
          </w:tcPr>
          <w:p w14:paraId="27C1FA80" w14:textId="77777777" w:rsidR="002566D7" w:rsidRDefault="00AF7190">
            <w:pPr>
              <w:widowControl/>
              <w:jc w:val="center"/>
              <w:rPr>
                <w:kern w:val="0"/>
              </w:rPr>
            </w:pPr>
            <w:r>
              <w:rPr>
                <w:rFonts w:hint="eastAsia"/>
                <w:kern w:val="0"/>
              </w:rPr>
              <w:t>否</w:t>
            </w:r>
          </w:p>
        </w:tc>
      </w:tr>
      <w:tr w:rsidR="002566D7" w14:paraId="2C53ABC0" w14:textId="77777777">
        <w:trPr>
          <w:trHeight w:val="20"/>
          <w:jc w:val="center"/>
        </w:trPr>
        <w:tc>
          <w:tcPr>
            <w:tcW w:w="411" w:type="pct"/>
            <w:vAlign w:val="center"/>
          </w:tcPr>
          <w:p w14:paraId="49988DC6" w14:textId="77777777" w:rsidR="002566D7" w:rsidRDefault="00AF7190">
            <w:pPr>
              <w:widowControl/>
              <w:jc w:val="center"/>
              <w:rPr>
                <w:kern w:val="0"/>
              </w:rPr>
            </w:pPr>
            <w:r>
              <w:rPr>
                <w:rFonts w:hint="eastAsia"/>
                <w:kern w:val="0"/>
              </w:rPr>
              <w:t>35</w:t>
            </w:r>
          </w:p>
        </w:tc>
        <w:tc>
          <w:tcPr>
            <w:tcW w:w="626" w:type="pct"/>
            <w:vAlign w:val="center"/>
          </w:tcPr>
          <w:p w14:paraId="43299D89" w14:textId="77777777" w:rsidR="002566D7" w:rsidRDefault="00AF7190">
            <w:pPr>
              <w:widowControl/>
              <w:jc w:val="center"/>
              <w:rPr>
                <w:kern w:val="0"/>
              </w:rPr>
            </w:pPr>
            <w:r>
              <w:rPr>
                <w:rFonts w:hint="eastAsia"/>
                <w:kern w:val="0"/>
              </w:rPr>
              <w:t>立体地形地球仪</w:t>
            </w:r>
          </w:p>
        </w:tc>
        <w:tc>
          <w:tcPr>
            <w:tcW w:w="2607" w:type="pct"/>
            <w:vAlign w:val="center"/>
          </w:tcPr>
          <w:p w14:paraId="1C3CD67F" w14:textId="77777777" w:rsidR="002566D7" w:rsidRDefault="00AF7190">
            <w:pPr>
              <w:widowControl/>
              <w:jc w:val="left"/>
              <w:rPr>
                <w:kern w:val="0"/>
              </w:rPr>
            </w:pPr>
            <w:r>
              <w:rPr>
                <w:rFonts w:hint="eastAsia"/>
                <w:kern w:val="0"/>
              </w:rPr>
              <w:t>1</w:t>
            </w:r>
            <w:r>
              <w:rPr>
                <w:rFonts w:hint="eastAsia"/>
                <w:kern w:val="0"/>
              </w:rPr>
              <w:t>∶</w:t>
            </w:r>
            <w:r>
              <w:rPr>
                <w:rFonts w:hint="eastAsia"/>
                <w:kern w:val="0"/>
              </w:rPr>
              <w:t>40 000 000</w:t>
            </w:r>
            <w:r>
              <w:rPr>
                <w:rFonts w:hint="eastAsia"/>
                <w:kern w:val="0"/>
              </w:rPr>
              <w:t>；</w:t>
            </w:r>
          </w:p>
          <w:p w14:paraId="00B8D16F"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4617CDC8" w14:textId="77777777" w:rsidR="002566D7" w:rsidRDefault="00AF7190">
            <w:pPr>
              <w:widowControl/>
              <w:jc w:val="center"/>
              <w:rPr>
                <w:kern w:val="0"/>
              </w:rPr>
            </w:pPr>
            <w:r>
              <w:rPr>
                <w:rFonts w:hint="eastAsia"/>
                <w:kern w:val="0"/>
              </w:rPr>
              <w:t>个</w:t>
            </w:r>
          </w:p>
        </w:tc>
        <w:tc>
          <w:tcPr>
            <w:tcW w:w="355" w:type="pct"/>
            <w:vAlign w:val="center"/>
          </w:tcPr>
          <w:p w14:paraId="7AE6DB2C" w14:textId="77777777" w:rsidR="002566D7" w:rsidRDefault="00AF7190">
            <w:pPr>
              <w:widowControl/>
              <w:jc w:val="center"/>
              <w:rPr>
                <w:kern w:val="0"/>
              </w:rPr>
            </w:pPr>
            <w:r>
              <w:rPr>
                <w:rFonts w:hint="eastAsia"/>
                <w:kern w:val="0"/>
              </w:rPr>
              <w:t>10</w:t>
            </w:r>
          </w:p>
        </w:tc>
        <w:tc>
          <w:tcPr>
            <w:tcW w:w="552" w:type="pct"/>
            <w:vAlign w:val="center"/>
          </w:tcPr>
          <w:p w14:paraId="0D2C710B" w14:textId="77777777" w:rsidR="002566D7" w:rsidRDefault="00AF7190">
            <w:pPr>
              <w:widowControl/>
              <w:jc w:val="center"/>
              <w:rPr>
                <w:kern w:val="0"/>
              </w:rPr>
            </w:pPr>
            <w:r>
              <w:rPr>
                <w:rFonts w:hint="eastAsia"/>
                <w:kern w:val="0"/>
              </w:rPr>
              <w:t>否</w:t>
            </w:r>
          </w:p>
        </w:tc>
      </w:tr>
      <w:tr w:rsidR="002566D7" w14:paraId="77E7B213" w14:textId="77777777">
        <w:trPr>
          <w:trHeight w:val="20"/>
          <w:jc w:val="center"/>
        </w:trPr>
        <w:tc>
          <w:tcPr>
            <w:tcW w:w="411" w:type="pct"/>
            <w:vAlign w:val="center"/>
          </w:tcPr>
          <w:p w14:paraId="764D039D" w14:textId="77777777" w:rsidR="002566D7" w:rsidRDefault="00AF7190">
            <w:pPr>
              <w:widowControl/>
              <w:jc w:val="center"/>
              <w:rPr>
                <w:kern w:val="0"/>
              </w:rPr>
            </w:pPr>
            <w:r>
              <w:rPr>
                <w:rFonts w:hint="eastAsia"/>
                <w:kern w:val="0"/>
              </w:rPr>
              <w:t>36</w:t>
            </w:r>
          </w:p>
        </w:tc>
        <w:tc>
          <w:tcPr>
            <w:tcW w:w="626" w:type="pct"/>
            <w:vAlign w:val="center"/>
          </w:tcPr>
          <w:p w14:paraId="678C2C07" w14:textId="77777777" w:rsidR="002566D7" w:rsidRDefault="00AF7190">
            <w:pPr>
              <w:widowControl/>
              <w:jc w:val="center"/>
              <w:rPr>
                <w:kern w:val="0"/>
              </w:rPr>
            </w:pPr>
            <w:r>
              <w:rPr>
                <w:rFonts w:hint="eastAsia"/>
                <w:kern w:val="0"/>
              </w:rPr>
              <w:t>中国地形模型</w:t>
            </w:r>
          </w:p>
        </w:tc>
        <w:tc>
          <w:tcPr>
            <w:tcW w:w="2607" w:type="pct"/>
            <w:vAlign w:val="center"/>
          </w:tcPr>
          <w:p w14:paraId="43F4AD9F" w14:textId="77777777" w:rsidR="002566D7" w:rsidRDefault="00AF7190">
            <w:pPr>
              <w:widowControl/>
              <w:jc w:val="left"/>
              <w:rPr>
                <w:kern w:val="0"/>
              </w:rPr>
            </w:pPr>
            <w:r>
              <w:rPr>
                <w:rFonts w:hint="eastAsia"/>
                <w:kern w:val="0"/>
              </w:rPr>
              <w:t>吸塑填充</w:t>
            </w:r>
            <w:r>
              <w:rPr>
                <w:rFonts w:hint="eastAsia"/>
                <w:kern w:val="0"/>
              </w:rPr>
              <w:t xml:space="preserve"> 1</w:t>
            </w:r>
            <w:r>
              <w:rPr>
                <w:rFonts w:hint="eastAsia"/>
                <w:kern w:val="0"/>
              </w:rPr>
              <w:t>∶</w:t>
            </w:r>
            <w:r>
              <w:rPr>
                <w:rFonts w:hint="eastAsia"/>
                <w:kern w:val="0"/>
              </w:rPr>
              <w:t>8 000 000</w:t>
            </w:r>
            <w:r>
              <w:rPr>
                <w:rFonts w:hint="eastAsia"/>
                <w:kern w:val="0"/>
              </w:rPr>
              <w:t>；</w:t>
            </w:r>
          </w:p>
          <w:p w14:paraId="0F25CC6F"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23958608" w14:textId="77777777" w:rsidR="002566D7" w:rsidRDefault="00AF7190">
            <w:pPr>
              <w:widowControl/>
              <w:jc w:val="center"/>
              <w:rPr>
                <w:kern w:val="0"/>
              </w:rPr>
            </w:pPr>
            <w:r>
              <w:rPr>
                <w:rFonts w:hint="eastAsia"/>
                <w:kern w:val="0"/>
              </w:rPr>
              <w:t>件</w:t>
            </w:r>
          </w:p>
        </w:tc>
        <w:tc>
          <w:tcPr>
            <w:tcW w:w="355" w:type="pct"/>
            <w:vAlign w:val="center"/>
          </w:tcPr>
          <w:p w14:paraId="6562D322" w14:textId="77777777" w:rsidR="002566D7" w:rsidRDefault="00AF7190">
            <w:pPr>
              <w:widowControl/>
              <w:jc w:val="center"/>
              <w:rPr>
                <w:kern w:val="0"/>
              </w:rPr>
            </w:pPr>
            <w:r>
              <w:rPr>
                <w:rFonts w:hint="eastAsia"/>
                <w:kern w:val="0"/>
              </w:rPr>
              <w:t>10</w:t>
            </w:r>
          </w:p>
        </w:tc>
        <w:tc>
          <w:tcPr>
            <w:tcW w:w="552" w:type="pct"/>
            <w:vAlign w:val="center"/>
          </w:tcPr>
          <w:p w14:paraId="1592D64B" w14:textId="77777777" w:rsidR="002566D7" w:rsidRDefault="00AF7190">
            <w:pPr>
              <w:widowControl/>
              <w:jc w:val="center"/>
              <w:rPr>
                <w:kern w:val="0"/>
              </w:rPr>
            </w:pPr>
            <w:r>
              <w:rPr>
                <w:rFonts w:hint="eastAsia"/>
                <w:kern w:val="0"/>
              </w:rPr>
              <w:t>否</w:t>
            </w:r>
          </w:p>
        </w:tc>
      </w:tr>
      <w:tr w:rsidR="002566D7" w14:paraId="06C7CB7C" w14:textId="77777777">
        <w:trPr>
          <w:trHeight w:val="20"/>
          <w:jc w:val="center"/>
        </w:trPr>
        <w:tc>
          <w:tcPr>
            <w:tcW w:w="411" w:type="pct"/>
            <w:vAlign w:val="center"/>
          </w:tcPr>
          <w:p w14:paraId="7BD7294E" w14:textId="77777777" w:rsidR="002566D7" w:rsidRDefault="00AF7190">
            <w:pPr>
              <w:widowControl/>
              <w:jc w:val="center"/>
              <w:rPr>
                <w:kern w:val="0"/>
              </w:rPr>
            </w:pPr>
            <w:r>
              <w:rPr>
                <w:rFonts w:hint="eastAsia"/>
                <w:kern w:val="0"/>
              </w:rPr>
              <w:t>37</w:t>
            </w:r>
          </w:p>
        </w:tc>
        <w:tc>
          <w:tcPr>
            <w:tcW w:w="626" w:type="pct"/>
            <w:vAlign w:val="center"/>
          </w:tcPr>
          <w:p w14:paraId="30D34A59" w14:textId="77777777" w:rsidR="002566D7" w:rsidRDefault="00AF7190">
            <w:pPr>
              <w:widowControl/>
              <w:jc w:val="center"/>
              <w:rPr>
                <w:kern w:val="0"/>
              </w:rPr>
            </w:pPr>
            <w:r>
              <w:rPr>
                <w:rFonts w:hint="eastAsia"/>
                <w:kern w:val="0"/>
              </w:rPr>
              <w:t>板块构造及地表形态模型</w:t>
            </w:r>
          </w:p>
        </w:tc>
        <w:tc>
          <w:tcPr>
            <w:tcW w:w="2607" w:type="pct"/>
            <w:vAlign w:val="center"/>
          </w:tcPr>
          <w:p w14:paraId="5D482EFA" w14:textId="77777777" w:rsidR="002566D7" w:rsidRDefault="00AF7190">
            <w:pPr>
              <w:widowControl/>
              <w:jc w:val="left"/>
              <w:rPr>
                <w:kern w:val="0"/>
              </w:rPr>
            </w:pPr>
            <w:r>
              <w:rPr>
                <w:rFonts w:hint="eastAsia"/>
                <w:kern w:val="0"/>
              </w:rPr>
              <w:t xml:space="preserve">1 </w:t>
            </w:r>
            <w:r>
              <w:rPr>
                <w:rFonts w:hint="eastAsia"/>
                <w:kern w:val="0"/>
              </w:rPr>
              <w:t>产品材质：产品应采用有毒有害物质限量符合要求的树脂制成。规格≥</w:t>
            </w:r>
            <w:r>
              <w:rPr>
                <w:rFonts w:hint="eastAsia"/>
                <w:kern w:val="0"/>
              </w:rPr>
              <w:t>160*210mm</w:t>
            </w:r>
          </w:p>
          <w:p w14:paraId="2F90DB8A" w14:textId="77777777" w:rsidR="002566D7" w:rsidRDefault="00AF7190">
            <w:pPr>
              <w:widowControl/>
              <w:jc w:val="left"/>
              <w:rPr>
                <w:kern w:val="0"/>
              </w:rPr>
            </w:pPr>
            <w:r>
              <w:rPr>
                <w:rFonts w:hint="eastAsia"/>
                <w:kern w:val="0"/>
              </w:rPr>
              <w:t>2.</w:t>
            </w:r>
            <w:r>
              <w:rPr>
                <w:rFonts w:hint="eastAsia"/>
                <w:kern w:val="0"/>
              </w:rPr>
              <w:t>利用该模型的五个方面，可直观演示海底地形、地壳结构、地壳运动、地形变化、板块构造学说、火山地震的形成与分布，地球表面海陆轮廓的形成等内容。</w:t>
            </w:r>
          </w:p>
          <w:p w14:paraId="1AFA8435" w14:textId="77777777" w:rsidR="002566D7" w:rsidRDefault="00AF7190">
            <w:pPr>
              <w:widowControl/>
              <w:jc w:val="left"/>
              <w:rPr>
                <w:kern w:val="0"/>
              </w:rPr>
            </w:pPr>
            <w:r>
              <w:rPr>
                <w:rFonts w:hint="eastAsia"/>
                <w:kern w:val="0"/>
              </w:rPr>
              <w:t xml:space="preserve">3 </w:t>
            </w:r>
            <w:r>
              <w:rPr>
                <w:rFonts w:hint="eastAsia"/>
                <w:kern w:val="0"/>
              </w:rPr>
              <w:t>产品外观、结构、性能等要求应符合</w:t>
            </w:r>
            <w:r>
              <w:rPr>
                <w:rFonts w:hint="eastAsia"/>
                <w:kern w:val="0"/>
              </w:rPr>
              <w:t>JY0001</w:t>
            </w:r>
            <w:r>
              <w:rPr>
                <w:rFonts w:hint="eastAsia"/>
                <w:kern w:val="0"/>
              </w:rPr>
              <w:t>标准第</w:t>
            </w:r>
            <w:r>
              <w:rPr>
                <w:rFonts w:hint="eastAsia"/>
                <w:kern w:val="0"/>
              </w:rPr>
              <w:t>4</w:t>
            </w:r>
            <w:r>
              <w:rPr>
                <w:rFonts w:hint="eastAsia"/>
                <w:kern w:val="0"/>
              </w:rPr>
              <w:t>、</w:t>
            </w:r>
            <w:r>
              <w:rPr>
                <w:rFonts w:hint="eastAsia"/>
                <w:kern w:val="0"/>
              </w:rPr>
              <w:t>5</w:t>
            </w:r>
            <w:r>
              <w:rPr>
                <w:rFonts w:hint="eastAsia"/>
                <w:kern w:val="0"/>
              </w:rPr>
              <w:t>、</w:t>
            </w:r>
            <w:r>
              <w:rPr>
                <w:rFonts w:hint="eastAsia"/>
                <w:kern w:val="0"/>
              </w:rPr>
              <w:t>6</w:t>
            </w:r>
            <w:r>
              <w:rPr>
                <w:rFonts w:hint="eastAsia"/>
                <w:kern w:val="0"/>
              </w:rPr>
              <w:t>、</w:t>
            </w:r>
            <w:r>
              <w:rPr>
                <w:rFonts w:hint="eastAsia"/>
                <w:kern w:val="0"/>
              </w:rPr>
              <w:t>7</w:t>
            </w:r>
            <w:r>
              <w:rPr>
                <w:rFonts w:hint="eastAsia"/>
                <w:kern w:val="0"/>
              </w:rPr>
              <w:t>章的有关技术要求。</w:t>
            </w:r>
          </w:p>
        </w:tc>
        <w:tc>
          <w:tcPr>
            <w:tcW w:w="449" w:type="pct"/>
            <w:vAlign w:val="center"/>
          </w:tcPr>
          <w:p w14:paraId="5D755F91" w14:textId="77777777" w:rsidR="002566D7" w:rsidRDefault="00AF7190">
            <w:pPr>
              <w:widowControl/>
              <w:jc w:val="center"/>
              <w:rPr>
                <w:kern w:val="0"/>
              </w:rPr>
            </w:pPr>
            <w:r>
              <w:rPr>
                <w:rFonts w:hint="eastAsia"/>
                <w:kern w:val="0"/>
              </w:rPr>
              <w:t>件</w:t>
            </w:r>
          </w:p>
        </w:tc>
        <w:tc>
          <w:tcPr>
            <w:tcW w:w="355" w:type="pct"/>
            <w:vAlign w:val="center"/>
          </w:tcPr>
          <w:p w14:paraId="38662DAC" w14:textId="77777777" w:rsidR="002566D7" w:rsidRDefault="00AF7190">
            <w:pPr>
              <w:widowControl/>
              <w:jc w:val="center"/>
              <w:rPr>
                <w:kern w:val="0"/>
              </w:rPr>
            </w:pPr>
            <w:r>
              <w:rPr>
                <w:rFonts w:hint="eastAsia"/>
                <w:kern w:val="0"/>
              </w:rPr>
              <w:t>5</w:t>
            </w:r>
          </w:p>
        </w:tc>
        <w:tc>
          <w:tcPr>
            <w:tcW w:w="552" w:type="pct"/>
            <w:vAlign w:val="center"/>
          </w:tcPr>
          <w:p w14:paraId="1DC6BB82" w14:textId="77777777" w:rsidR="002566D7" w:rsidRDefault="00AF7190">
            <w:pPr>
              <w:widowControl/>
              <w:jc w:val="center"/>
              <w:rPr>
                <w:kern w:val="0"/>
              </w:rPr>
            </w:pPr>
            <w:r>
              <w:rPr>
                <w:rFonts w:hint="eastAsia"/>
                <w:kern w:val="0"/>
              </w:rPr>
              <w:t>否</w:t>
            </w:r>
          </w:p>
        </w:tc>
      </w:tr>
      <w:tr w:rsidR="002566D7" w14:paraId="29CCBB8B" w14:textId="77777777">
        <w:trPr>
          <w:trHeight w:val="20"/>
          <w:jc w:val="center"/>
        </w:trPr>
        <w:tc>
          <w:tcPr>
            <w:tcW w:w="411" w:type="pct"/>
            <w:vAlign w:val="center"/>
          </w:tcPr>
          <w:p w14:paraId="4BFAA45E" w14:textId="77777777" w:rsidR="002566D7" w:rsidRDefault="00AF7190">
            <w:pPr>
              <w:widowControl/>
              <w:jc w:val="center"/>
              <w:rPr>
                <w:kern w:val="0"/>
              </w:rPr>
            </w:pPr>
            <w:r>
              <w:rPr>
                <w:rFonts w:hint="eastAsia"/>
                <w:kern w:val="0"/>
              </w:rPr>
              <w:t>38</w:t>
            </w:r>
          </w:p>
        </w:tc>
        <w:tc>
          <w:tcPr>
            <w:tcW w:w="626" w:type="pct"/>
            <w:vAlign w:val="center"/>
          </w:tcPr>
          <w:p w14:paraId="47D18CDA" w14:textId="77777777" w:rsidR="002566D7" w:rsidRDefault="00AF7190">
            <w:pPr>
              <w:widowControl/>
              <w:jc w:val="center"/>
              <w:rPr>
                <w:kern w:val="0"/>
              </w:rPr>
            </w:pPr>
            <w:r>
              <w:rPr>
                <w:rFonts w:hint="eastAsia"/>
                <w:kern w:val="0"/>
              </w:rPr>
              <w:t>褶皱构造及其地貌演变模型</w:t>
            </w:r>
          </w:p>
        </w:tc>
        <w:tc>
          <w:tcPr>
            <w:tcW w:w="2607" w:type="pct"/>
            <w:vAlign w:val="center"/>
          </w:tcPr>
          <w:p w14:paraId="7E8D5AF9" w14:textId="77777777" w:rsidR="002566D7" w:rsidRDefault="00AF7190">
            <w:pPr>
              <w:widowControl/>
              <w:jc w:val="left"/>
              <w:rPr>
                <w:kern w:val="0"/>
              </w:rPr>
            </w:pPr>
            <w:r>
              <w:rPr>
                <w:rFonts w:hint="eastAsia"/>
                <w:kern w:val="0"/>
              </w:rPr>
              <w:t>1 .</w:t>
            </w:r>
            <w:r>
              <w:rPr>
                <w:rFonts w:hint="eastAsia"/>
                <w:kern w:val="0"/>
              </w:rPr>
              <w:t>外型尺寸不小于</w:t>
            </w:r>
            <w:r>
              <w:rPr>
                <w:rFonts w:hint="eastAsia"/>
                <w:kern w:val="0"/>
              </w:rPr>
              <w:t xml:space="preserve"> </w:t>
            </w:r>
            <w:r>
              <w:rPr>
                <w:rFonts w:hint="eastAsia"/>
                <w:kern w:val="0"/>
              </w:rPr>
              <w:t>长：</w:t>
            </w:r>
            <w:r>
              <w:rPr>
                <w:rFonts w:hint="eastAsia"/>
                <w:kern w:val="0"/>
              </w:rPr>
              <w:t>500mm</w:t>
            </w:r>
            <w:r>
              <w:rPr>
                <w:rFonts w:hint="eastAsia"/>
                <w:kern w:val="0"/>
              </w:rPr>
              <w:t>±</w:t>
            </w:r>
            <w:r>
              <w:rPr>
                <w:rFonts w:hint="eastAsia"/>
                <w:kern w:val="0"/>
              </w:rPr>
              <w:t>10mm,</w:t>
            </w:r>
            <w:r>
              <w:rPr>
                <w:rFonts w:hint="eastAsia"/>
                <w:kern w:val="0"/>
              </w:rPr>
              <w:t>宽：</w:t>
            </w:r>
            <w:r>
              <w:rPr>
                <w:rFonts w:hint="eastAsia"/>
                <w:kern w:val="0"/>
              </w:rPr>
              <w:t>200mm</w:t>
            </w:r>
            <w:r>
              <w:rPr>
                <w:rFonts w:hint="eastAsia"/>
                <w:kern w:val="0"/>
              </w:rPr>
              <w:t>±</w:t>
            </w:r>
            <w:r>
              <w:rPr>
                <w:rFonts w:hint="eastAsia"/>
                <w:kern w:val="0"/>
              </w:rPr>
              <w:t>5mm</w:t>
            </w:r>
            <w:r>
              <w:rPr>
                <w:rFonts w:hint="eastAsia"/>
                <w:kern w:val="0"/>
              </w:rPr>
              <w:t>，高：</w:t>
            </w:r>
            <w:r>
              <w:rPr>
                <w:rFonts w:hint="eastAsia"/>
                <w:kern w:val="0"/>
              </w:rPr>
              <w:t>140mm</w:t>
            </w:r>
            <w:r>
              <w:rPr>
                <w:rFonts w:hint="eastAsia"/>
                <w:kern w:val="0"/>
              </w:rPr>
              <w:t>±</w:t>
            </w:r>
            <w:r>
              <w:rPr>
                <w:rFonts w:hint="eastAsia"/>
                <w:kern w:val="0"/>
              </w:rPr>
              <w:t>5mm</w:t>
            </w:r>
            <w:r>
              <w:rPr>
                <w:rFonts w:hint="eastAsia"/>
                <w:kern w:val="0"/>
              </w:rPr>
              <w:t>。</w:t>
            </w:r>
          </w:p>
          <w:p w14:paraId="3DD5BAE4" w14:textId="77777777" w:rsidR="002566D7" w:rsidRDefault="00AF7190">
            <w:pPr>
              <w:widowControl/>
              <w:jc w:val="left"/>
              <w:rPr>
                <w:kern w:val="0"/>
              </w:rPr>
            </w:pPr>
            <w:r>
              <w:rPr>
                <w:rFonts w:hint="eastAsia"/>
                <w:kern w:val="0"/>
              </w:rPr>
              <w:t xml:space="preserve">2. </w:t>
            </w:r>
            <w:r>
              <w:rPr>
                <w:rFonts w:hint="eastAsia"/>
                <w:kern w:val="0"/>
              </w:rPr>
              <w:t>清晰演示岩层最初的状态、</w:t>
            </w:r>
            <w:r>
              <w:rPr>
                <w:rFonts w:hint="eastAsia"/>
                <w:kern w:val="0"/>
              </w:rPr>
              <w:t>---</w:t>
            </w:r>
            <w:r>
              <w:rPr>
                <w:rFonts w:hint="eastAsia"/>
                <w:kern w:val="0"/>
              </w:rPr>
              <w:t>水平岩层的新老关系—上新下老，遭受外力侵蚀后，出露岩层的变化，外力侵蚀作用时间愈长，出露岩层越老。</w:t>
            </w:r>
          </w:p>
          <w:p w14:paraId="3410A588" w14:textId="77777777" w:rsidR="002566D7" w:rsidRDefault="00AF7190">
            <w:pPr>
              <w:widowControl/>
              <w:jc w:val="left"/>
              <w:rPr>
                <w:kern w:val="0"/>
              </w:rPr>
            </w:pPr>
            <w:r>
              <w:rPr>
                <w:rFonts w:hint="eastAsia"/>
                <w:kern w:val="0"/>
              </w:rPr>
              <w:t>3.</w:t>
            </w:r>
            <w:r>
              <w:rPr>
                <w:rFonts w:hint="eastAsia"/>
                <w:kern w:val="0"/>
              </w:rPr>
              <w:t>岩层受力发生弯曲形成的褶皱构造的基本形态与特征，背斜一面岩层向下弯曲，中心部分岩层较新，两翼岩层较老。褶皱构造要形成的地形特征及外力作用影响后地形的变化。背斜成为山岭，向斜成为谷地。皱褶构造的背斜顶部因受到张力，多裂隙，易受侵蚀成谷地，向</w:t>
            </w:r>
            <w:r>
              <w:rPr>
                <w:rFonts w:hint="eastAsia"/>
                <w:kern w:val="0"/>
              </w:rPr>
              <w:lastRenderedPageBreak/>
              <w:t>斜槽部受到挤压，物质坚实不易被侵蚀，反而形成山岭。</w:t>
            </w:r>
          </w:p>
          <w:p w14:paraId="7DF3C967" w14:textId="77777777" w:rsidR="002566D7" w:rsidRDefault="00AF7190">
            <w:pPr>
              <w:widowControl/>
              <w:jc w:val="left"/>
              <w:rPr>
                <w:kern w:val="0"/>
              </w:rPr>
            </w:pPr>
            <w:r>
              <w:rPr>
                <w:rFonts w:hint="eastAsia"/>
                <w:kern w:val="0"/>
              </w:rPr>
              <w:t>4.</w:t>
            </w:r>
            <w:r>
              <w:rPr>
                <w:rFonts w:hint="eastAsia"/>
                <w:kern w:val="0"/>
              </w:rPr>
              <w:t>产品外观、结构、性能等要求应符合</w:t>
            </w:r>
            <w:r>
              <w:rPr>
                <w:rFonts w:hint="eastAsia"/>
                <w:kern w:val="0"/>
              </w:rPr>
              <w:t>JY0001</w:t>
            </w:r>
            <w:r>
              <w:rPr>
                <w:rFonts w:hint="eastAsia"/>
                <w:kern w:val="0"/>
              </w:rPr>
              <w:t>标准第</w:t>
            </w:r>
            <w:r>
              <w:rPr>
                <w:rFonts w:hint="eastAsia"/>
                <w:kern w:val="0"/>
              </w:rPr>
              <w:t>4</w:t>
            </w:r>
            <w:r>
              <w:rPr>
                <w:rFonts w:hint="eastAsia"/>
                <w:kern w:val="0"/>
              </w:rPr>
              <w:t>、</w:t>
            </w:r>
            <w:r>
              <w:rPr>
                <w:rFonts w:hint="eastAsia"/>
                <w:kern w:val="0"/>
              </w:rPr>
              <w:t>5</w:t>
            </w:r>
            <w:r>
              <w:rPr>
                <w:rFonts w:hint="eastAsia"/>
                <w:kern w:val="0"/>
              </w:rPr>
              <w:t>、</w:t>
            </w:r>
            <w:r>
              <w:rPr>
                <w:rFonts w:hint="eastAsia"/>
                <w:kern w:val="0"/>
              </w:rPr>
              <w:t>6</w:t>
            </w:r>
            <w:r>
              <w:rPr>
                <w:rFonts w:hint="eastAsia"/>
                <w:kern w:val="0"/>
              </w:rPr>
              <w:t>、</w:t>
            </w:r>
            <w:r>
              <w:rPr>
                <w:rFonts w:hint="eastAsia"/>
                <w:kern w:val="0"/>
              </w:rPr>
              <w:t>7</w:t>
            </w:r>
            <w:r>
              <w:rPr>
                <w:rFonts w:hint="eastAsia"/>
                <w:kern w:val="0"/>
              </w:rPr>
              <w:t>章的有关技术要求。</w:t>
            </w:r>
          </w:p>
        </w:tc>
        <w:tc>
          <w:tcPr>
            <w:tcW w:w="449" w:type="pct"/>
            <w:vAlign w:val="center"/>
          </w:tcPr>
          <w:p w14:paraId="5984F7B7" w14:textId="77777777" w:rsidR="002566D7" w:rsidRDefault="00AF7190">
            <w:pPr>
              <w:widowControl/>
              <w:jc w:val="center"/>
              <w:rPr>
                <w:kern w:val="0"/>
              </w:rPr>
            </w:pPr>
            <w:r>
              <w:rPr>
                <w:rFonts w:hint="eastAsia"/>
                <w:kern w:val="0"/>
              </w:rPr>
              <w:lastRenderedPageBreak/>
              <w:t>件</w:t>
            </w:r>
          </w:p>
        </w:tc>
        <w:tc>
          <w:tcPr>
            <w:tcW w:w="355" w:type="pct"/>
            <w:vAlign w:val="center"/>
          </w:tcPr>
          <w:p w14:paraId="6077A8EC" w14:textId="77777777" w:rsidR="002566D7" w:rsidRDefault="00AF7190">
            <w:pPr>
              <w:widowControl/>
              <w:jc w:val="center"/>
              <w:rPr>
                <w:kern w:val="0"/>
              </w:rPr>
            </w:pPr>
            <w:r>
              <w:rPr>
                <w:rFonts w:hint="eastAsia"/>
                <w:kern w:val="0"/>
              </w:rPr>
              <w:t>5</w:t>
            </w:r>
          </w:p>
        </w:tc>
        <w:tc>
          <w:tcPr>
            <w:tcW w:w="552" w:type="pct"/>
            <w:vAlign w:val="center"/>
          </w:tcPr>
          <w:p w14:paraId="5AD3F7B9" w14:textId="77777777" w:rsidR="002566D7" w:rsidRDefault="00AF7190">
            <w:pPr>
              <w:widowControl/>
              <w:jc w:val="center"/>
              <w:rPr>
                <w:kern w:val="0"/>
              </w:rPr>
            </w:pPr>
            <w:r>
              <w:rPr>
                <w:rFonts w:hint="eastAsia"/>
                <w:kern w:val="0"/>
              </w:rPr>
              <w:t>否</w:t>
            </w:r>
          </w:p>
        </w:tc>
      </w:tr>
      <w:tr w:rsidR="002566D7" w14:paraId="325CE49A" w14:textId="77777777">
        <w:trPr>
          <w:trHeight w:val="20"/>
          <w:jc w:val="center"/>
        </w:trPr>
        <w:tc>
          <w:tcPr>
            <w:tcW w:w="411" w:type="pct"/>
            <w:vAlign w:val="center"/>
          </w:tcPr>
          <w:p w14:paraId="4B947FAB" w14:textId="77777777" w:rsidR="002566D7" w:rsidRDefault="00AF7190">
            <w:pPr>
              <w:widowControl/>
              <w:jc w:val="center"/>
              <w:rPr>
                <w:kern w:val="0"/>
              </w:rPr>
            </w:pPr>
            <w:r>
              <w:rPr>
                <w:rFonts w:hint="eastAsia"/>
                <w:kern w:val="0"/>
              </w:rPr>
              <w:lastRenderedPageBreak/>
              <w:t>39</w:t>
            </w:r>
          </w:p>
        </w:tc>
        <w:tc>
          <w:tcPr>
            <w:tcW w:w="626" w:type="pct"/>
            <w:vAlign w:val="center"/>
          </w:tcPr>
          <w:p w14:paraId="25F5A74F" w14:textId="77777777" w:rsidR="002566D7" w:rsidRDefault="00AF7190">
            <w:pPr>
              <w:widowControl/>
              <w:jc w:val="center"/>
              <w:rPr>
                <w:kern w:val="0"/>
              </w:rPr>
            </w:pPr>
            <w:r>
              <w:rPr>
                <w:rFonts w:hint="eastAsia"/>
                <w:kern w:val="0"/>
              </w:rPr>
              <w:t>酸度计</w:t>
            </w:r>
            <w:r>
              <w:rPr>
                <w:rFonts w:hint="eastAsia"/>
                <w:kern w:val="0"/>
              </w:rPr>
              <w:t>(pH</w:t>
            </w:r>
            <w:r>
              <w:rPr>
                <w:rFonts w:hint="eastAsia"/>
                <w:kern w:val="0"/>
              </w:rPr>
              <w:t>计</w:t>
            </w:r>
            <w:r>
              <w:rPr>
                <w:rFonts w:hint="eastAsia"/>
                <w:kern w:val="0"/>
              </w:rPr>
              <w:t>)</w:t>
            </w:r>
          </w:p>
        </w:tc>
        <w:tc>
          <w:tcPr>
            <w:tcW w:w="2607" w:type="pct"/>
            <w:vAlign w:val="center"/>
          </w:tcPr>
          <w:p w14:paraId="7FF2DDEC" w14:textId="77777777" w:rsidR="002566D7" w:rsidRDefault="00AF7190">
            <w:pPr>
              <w:widowControl/>
              <w:jc w:val="left"/>
              <w:rPr>
                <w:kern w:val="0"/>
              </w:rPr>
            </w:pPr>
            <w:r>
              <w:rPr>
                <w:rFonts w:hint="eastAsia"/>
                <w:kern w:val="0"/>
              </w:rPr>
              <w:t>测量范围</w:t>
            </w:r>
            <w:r>
              <w:rPr>
                <w:rFonts w:hint="eastAsia"/>
                <w:kern w:val="0"/>
              </w:rPr>
              <w:t>:pH 0</w:t>
            </w:r>
            <w:r>
              <w:rPr>
                <w:rFonts w:hint="eastAsia"/>
                <w:kern w:val="0"/>
              </w:rPr>
              <w:t>～</w:t>
            </w:r>
            <w:r>
              <w:rPr>
                <w:rFonts w:hint="eastAsia"/>
                <w:kern w:val="0"/>
              </w:rPr>
              <w:t>14,</w:t>
            </w:r>
            <w:r>
              <w:rPr>
                <w:rFonts w:hint="eastAsia"/>
                <w:kern w:val="0"/>
              </w:rPr>
              <w:t>分辨率：</w:t>
            </w:r>
            <w:r>
              <w:rPr>
                <w:rFonts w:hint="eastAsia"/>
                <w:kern w:val="0"/>
              </w:rPr>
              <w:t>0.1</w:t>
            </w:r>
          </w:p>
        </w:tc>
        <w:tc>
          <w:tcPr>
            <w:tcW w:w="449" w:type="pct"/>
            <w:vAlign w:val="center"/>
          </w:tcPr>
          <w:p w14:paraId="2E3229D2" w14:textId="77777777" w:rsidR="002566D7" w:rsidRDefault="00AF7190">
            <w:pPr>
              <w:widowControl/>
              <w:jc w:val="center"/>
              <w:rPr>
                <w:kern w:val="0"/>
              </w:rPr>
            </w:pPr>
            <w:r>
              <w:rPr>
                <w:rFonts w:hint="eastAsia"/>
                <w:kern w:val="0"/>
              </w:rPr>
              <w:t>台</w:t>
            </w:r>
          </w:p>
        </w:tc>
        <w:tc>
          <w:tcPr>
            <w:tcW w:w="355" w:type="pct"/>
            <w:vAlign w:val="center"/>
          </w:tcPr>
          <w:p w14:paraId="0BBA5389" w14:textId="77777777" w:rsidR="002566D7" w:rsidRDefault="00AF7190">
            <w:pPr>
              <w:widowControl/>
              <w:jc w:val="center"/>
              <w:rPr>
                <w:kern w:val="0"/>
              </w:rPr>
            </w:pPr>
            <w:r>
              <w:rPr>
                <w:rFonts w:hint="eastAsia"/>
                <w:kern w:val="0"/>
              </w:rPr>
              <w:t>10</w:t>
            </w:r>
          </w:p>
        </w:tc>
        <w:tc>
          <w:tcPr>
            <w:tcW w:w="552" w:type="pct"/>
            <w:vAlign w:val="center"/>
          </w:tcPr>
          <w:p w14:paraId="18AC3772" w14:textId="77777777" w:rsidR="002566D7" w:rsidRDefault="00AF7190">
            <w:pPr>
              <w:widowControl/>
              <w:jc w:val="center"/>
              <w:rPr>
                <w:kern w:val="0"/>
              </w:rPr>
            </w:pPr>
            <w:r>
              <w:rPr>
                <w:rFonts w:hint="eastAsia"/>
                <w:kern w:val="0"/>
              </w:rPr>
              <w:t>否</w:t>
            </w:r>
          </w:p>
        </w:tc>
      </w:tr>
      <w:tr w:rsidR="002566D7" w14:paraId="7546AD6F" w14:textId="77777777">
        <w:trPr>
          <w:trHeight w:val="20"/>
          <w:jc w:val="center"/>
        </w:trPr>
        <w:tc>
          <w:tcPr>
            <w:tcW w:w="411" w:type="pct"/>
            <w:vAlign w:val="center"/>
          </w:tcPr>
          <w:p w14:paraId="55C1D23C" w14:textId="77777777" w:rsidR="002566D7" w:rsidRDefault="00AF7190">
            <w:pPr>
              <w:widowControl/>
              <w:jc w:val="center"/>
              <w:rPr>
                <w:kern w:val="0"/>
              </w:rPr>
            </w:pPr>
            <w:r>
              <w:rPr>
                <w:rFonts w:hint="eastAsia"/>
                <w:kern w:val="0"/>
              </w:rPr>
              <w:t>40</w:t>
            </w:r>
          </w:p>
        </w:tc>
        <w:tc>
          <w:tcPr>
            <w:tcW w:w="626" w:type="pct"/>
            <w:vAlign w:val="center"/>
          </w:tcPr>
          <w:p w14:paraId="6C22F211" w14:textId="77777777" w:rsidR="002566D7" w:rsidRDefault="00AF7190">
            <w:pPr>
              <w:widowControl/>
              <w:jc w:val="center"/>
              <w:rPr>
                <w:kern w:val="0"/>
              </w:rPr>
            </w:pPr>
            <w:r>
              <w:rPr>
                <w:rFonts w:hint="eastAsia"/>
                <w:kern w:val="0"/>
              </w:rPr>
              <w:t>地壳变动演示器</w:t>
            </w:r>
          </w:p>
        </w:tc>
        <w:tc>
          <w:tcPr>
            <w:tcW w:w="2607" w:type="pct"/>
            <w:vAlign w:val="center"/>
          </w:tcPr>
          <w:p w14:paraId="0633A06F" w14:textId="77777777" w:rsidR="002566D7" w:rsidRDefault="00AF7190">
            <w:pPr>
              <w:widowControl/>
              <w:jc w:val="left"/>
              <w:rPr>
                <w:kern w:val="0"/>
              </w:rPr>
            </w:pPr>
            <w:r>
              <w:rPr>
                <w:rFonts w:hint="eastAsia"/>
                <w:kern w:val="0"/>
              </w:rPr>
              <w:t>应能通过模拟实验装置演示地壳变动过程</w:t>
            </w:r>
          </w:p>
        </w:tc>
        <w:tc>
          <w:tcPr>
            <w:tcW w:w="449" w:type="pct"/>
            <w:vAlign w:val="center"/>
          </w:tcPr>
          <w:p w14:paraId="59087D4C" w14:textId="77777777" w:rsidR="002566D7" w:rsidRDefault="00AF7190">
            <w:pPr>
              <w:widowControl/>
              <w:jc w:val="center"/>
              <w:rPr>
                <w:kern w:val="0"/>
              </w:rPr>
            </w:pPr>
            <w:r>
              <w:rPr>
                <w:rFonts w:hint="eastAsia"/>
                <w:kern w:val="0"/>
              </w:rPr>
              <w:t>套</w:t>
            </w:r>
          </w:p>
        </w:tc>
        <w:tc>
          <w:tcPr>
            <w:tcW w:w="355" w:type="pct"/>
            <w:vAlign w:val="center"/>
          </w:tcPr>
          <w:p w14:paraId="4E7BCA46" w14:textId="77777777" w:rsidR="002566D7" w:rsidRDefault="00AF7190">
            <w:pPr>
              <w:widowControl/>
              <w:jc w:val="center"/>
              <w:rPr>
                <w:kern w:val="0"/>
              </w:rPr>
            </w:pPr>
            <w:r>
              <w:rPr>
                <w:rFonts w:hint="eastAsia"/>
                <w:kern w:val="0"/>
              </w:rPr>
              <w:t>10</w:t>
            </w:r>
          </w:p>
        </w:tc>
        <w:tc>
          <w:tcPr>
            <w:tcW w:w="552" w:type="pct"/>
            <w:vAlign w:val="center"/>
          </w:tcPr>
          <w:p w14:paraId="4162BD45" w14:textId="77777777" w:rsidR="002566D7" w:rsidRDefault="00AF7190">
            <w:pPr>
              <w:widowControl/>
              <w:jc w:val="center"/>
              <w:rPr>
                <w:kern w:val="0"/>
              </w:rPr>
            </w:pPr>
            <w:r>
              <w:rPr>
                <w:rFonts w:hint="eastAsia"/>
                <w:kern w:val="0"/>
              </w:rPr>
              <w:t>否</w:t>
            </w:r>
          </w:p>
        </w:tc>
      </w:tr>
      <w:tr w:rsidR="002566D7" w14:paraId="0ADBCDD4" w14:textId="77777777">
        <w:trPr>
          <w:trHeight w:val="20"/>
          <w:jc w:val="center"/>
        </w:trPr>
        <w:tc>
          <w:tcPr>
            <w:tcW w:w="411" w:type="pct"/>
            <w:vAlign w:val="center"/>
          </w:tcPr>
          <w:p w14:paraId="4506C226" w14:textId="77777777" w:rsidR="002566D7" w:rsidRDefault="00AF7190">
            <w:pPr>
              <w:widowControl/>
              <w:jc w:val="center"/>
              <w:rPr>
                <w:kern w:val="0"/>
              </w:rPr>
            </w:pPr>
            <w:r>
              <w:rPr>
                <w:rFonts w:hint="eastAsia"/>
                <w:kern w:val="0"/>
              </w:rPr>
              <w:t>41</w:t>
            </w:r>
          </w:p>
        </w:tc>
        <w:tc>
          <w:tcPr>
            <w:tcW w:w="626" w:type="pct"/>
            <w:vAlign w:val="center"/>
          </w:tcPr>
          <w:p w14:paraId="5F85B049" w14:textId="77777777" w:rsidR="002566D7" w:rsidRDefault="00AF7190">
            <w:pPr>
              <w:widowControl/>
              <w:jc w:val="center"/>
              <w:rPr>
                <w:kern w:val="0"/>
              </w:rPr>
            </w:pPr>
            <w:r>
              <w:rPr>
                <w:rFonts w:hint="eastAsia"/>
                <w:kern w:val="0"/>
              </w:rPr>
              <w:t>自然灾害系列遥感影像挂图</w:t>
            </w:r>
          </w:p>
        </w:tc>
        <w:tc>
          <w:tcPr>
            <w:tcW w:w="2607" w:type="pct"/>
            <w:vAlign w:val="center"/>
          </w:tcPr>
          <w:p w14:paraId="716D67DE" w14:textId="77777777" w:rsidR="002566D7" w:rsidRDefault="00AF7190">
            <w:pPr>
              <w:widowControl/>
              <w:jc w:val="left"/>
              <w:rPr>
                <w:kern w:val="0"/>
              </w:rPr>
            </w:pPr>
            <w:r>
              <w:rPr>
                <w:rFonts w:hint="eastAsia"/>
                <w:kern w:val="0"/>
              </w:rPr>
              <w:t>对开、铜版纸，</w:t>
            </w:r>
            <w:r>
              <w:rPr>
                <w:rFonts w:hint="eastAsia"/>
                <w:kern w:val="0"/>
              </w:rPr>
              <w:t>8</w:t>
            </w:r>
            <w:r>
              <w:rPr>
                <w:rFonts w:hint="eastAsia"/>
                <w:kern w:val="0"/>
              </w:rPr>
              <w:t>幅</w:t>
            </w:r>
          </w:p>
        </w:tc>
        <w:tc>
          <w:tcPr>
            <w:tcW w:w="449" w:type="pct"/>
            <w:vAlign w:val="center"/>
          </w:tcPr>
          <w:p w14:paraId="4D7DC1C9" w14:textId="77777777" w:rsidR="002566D7" w:rsidRDefault="00AF7190">
            <w:pPr>
              <w:widowControl/>
              <w:jc w:val="center"/>
              <w:rPr>
                <w:kern w:val="0"/>
              </w:rPr>
            </w:pPr>
            <w:r>
              <w:rPr>
                <w:rFonts w:hint="eastAsia"/>
                <w:kern w:val="0"/>
              </w:rPr>
              <w:t>套</w:t>
            </w:r>
          </w:p>
        </w:tc>
        <w:tc>
          <w:tcPr>
            <w:tcW w:w="355" w:type="pct"/>
            <w:vAlign w:val="center"/>
          </w:tcPr>
          <w:p w14:paraId="22563A33" w14:textId="77777777" w:rsidR="002566D7" w:rsidRDefault="00AF7190">
            <w:pPr>
              <w:widowControl/>
              <w:jc w:val="center"/>
              <w:rPr>
                <w:kern w:val="0"/>
              </w:rPr>
            </w:pPr>
            <w:r>
              <w:rPr>
                <w:rFonts w:hint="eastAsia"/>
                <w:kern w:val="0"/>
              </w:rPr>
              <w:t>10</w:t>
            </w:r>
          </w:p>
        </w:tc>
        <w:tc>
          <w:tcPr>
            <w:tcW w:w="552" w:type="pct"/>
            <w:vAlign w:val="center"/>
          </w:tcPr>
          <w:p w14:paraId="4E0B1163" w14:textId="77777777" w:rsidR="002566D7" w:rsidRDefault="00AF7190">
            <w:pPr>
              <w:widowControl/>
              <w:jc w:val="center"/>
              <w:rPr>
                <w:kern w:val="0"/>
              </w:rPr>
            </w:pPr>
            <w:r>
              <w:rPr>
                <w:rFonts w:hint="eastAsia"/>
                <w:kern w:val="0"/>
              </w:rPr>
              <w:t>否</w:t>
            </w:r>
          </w:p>
        </w:tc>
      </w:tr>
      <w:tr w:rsidR="002566D7" w14:paraId="69337258" w14:textId="77777777">
        <w:trPr>
          <w:trHeight w:val="20"/>
          <w:jc w:val="center"/>
        </w:trPr>
        <w:tc>
          <w:tcPr>
            <w:tcW w:w="411" w:type="pct"/>
            <w:vAlign w:val="center"/>
          </w:tcPr>
          <w:p w14:paraId="6A1544E2" w14:textId="77777777" w:rsidR="002566D7" w:rsidRDefault="00AF7190">
            <w:pPr>
              <w:widowControl/>
              <w:jc w:val="center"/>
              <w:rPr>
                <w:kern w:val="0"/>
              </w:rPr>
            </w:pPr>
            <w:r>
              <w:rPr>
                <w:rFonts w:hint="eastAsia"/>
                <w:kern w:val="0"/>
              </w:rPr>
              <w:t>42</w:t>
            </w:r>
          </w:p>
        </w:tc>
        <w:tc>
          <w:tcPr>
            <w:tcW w:w="626" w:type="pct"/>
            <w:vAlign w:val="center"/>
          </w:tcPr>
          <w:p w14:paraId="15A6D4DA" w14:textId="77777777" w:rsidR="002566D7" w:rsidRDefault="00AF7190">
            <w:pPr>
              <w:widowControl/>
              <w:jc w:val="center"/>
              <w:rPr>
                <w:kern w:val="0"/>
              </w:rPr>
            </w:pPr>
            <w:r>
              <w:rPr>
                <w:rFonts w:hint="eastAsia"/>
                <w:kern w:val="0"/>
              </w:rPr>
              <w:t>水资源与海洋环境遥感影像挂图</w:t>
            </w:r>
          </w:p>
        </w:tc>
        <w:tc>
          <w:tcPr>
            <w:tcW w:w="2607" w:type="pct"/>
            <w:vAlign w:val="center"/>
          </w:tcPr>
          <w:p w14:paraId="2C3CA405" w14:textId="77777777" w:rsidR="002566D7" w:rsidRDefault="00AF7190">
            <w:pPr>
              <w:widowControl/>
              <w:jc w:val="left"/>
              <w:rPr>
                <w:kern w:val="0"/>
              </w:rPr>
            </w:pPr>
            <w:r>
              <w:rPr>
                <w:rFonts w:hint="eastAsia"/>
                <w:kern w:val="0"/>
              </w:rPr>
              <w:t>对开、铜版纸，</w:t>
            </w:r>
            <w:r>
              <w:rPr>
                <w:rFonts w:hint="eastAsia"/>
                <w:kern w:val="0"/>
              </w:rPr>
              <w:t>8</w:t>
            </w:r>
            <w:r>
              <w:rPr>
                <w:rFonts w:hint="eastAsia"/>
                <w:kern w:val="0"/>
              </w:rPr>
              <w:t>幅；</w:t>
            </w:r>
          </w:p>
          <w:p w14:paraId="726007E6"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378F08E5" w14:textId="77777777" w:rsidR="002566D7" w:rsidRDefault="00AF7190">
            <w:pPr>
              <w:widowControl/>
              <w:jc w:val="center"/>
              <w:rPr>
                <w:kern w:val="0"/>
              </w:rPr>
            </w:pPr>
            <w:r>
              <w:rPr>
                <w:rFonts w:hint="eastAsia"/>
                <w:kern w:val="0"/>
              </w:rPr>
              <w:t>套</w:t>
            </w:r>
          </w:p>
        </w:tc>
        <w:tc>
          <w:tcPr>
            <w:tcW w:w="355" w:type="pct"/>
            <w:vAlign w:val="center"/>
          </w:tcPr>
          <w:p w14:paraId="21BBFD04" w14:textId="77777777" w:rsidR="002566D7" w:rsidRDefault="00AF7190">
            <w:pPr>
              <w:widowControl/>
              <w:jc w:val="center"/>
              <w:rPr>
                <w:kern w:val="0"/>
              </w:rPr>
            </w:pPr>
            <w:r>
              <w:rPr>
                <w:rFonts w:hint="eastAsia"/>
                <w:kern w:val="0"/>
              </w:rPr>
              <w:t>10</w:t>
            </w:r>
          </w:p>
        </w:tc>
        <w:tc>
          <w:tcPr>
            <w:tcW w:w="552" w:type="pct"/>
            <w:vAlign w:val="center"/>
          </w:tcPr>
          <w:p w14:paraId="0B4CE5A9" w14:textId="77777777" w:rsidR="002566D7" w:rsidRDefault="00AF7190">
            <w:pPr>
              <w:widowControl/>
              <w:jc w:val="center"/>
              <w:rPr>
                <w:kern w:val="0"/>
              </w:rPr>
            </w:pPr>
            <w:r>
              <w:rPr>
                <w:rFonts w:hint="eastAsia"/>
                <w:kern w:val="0"/>
              </w:rPr>
              <w:t>否</w:t>
            </w:r>
          </w:p>
        </w:tc>
      </w:tr>
      <w:tr w:rsidR="002566D7" w14:paraId="2BA46D46" w14:textId="77777777">
        <w:trPr>
          <w:trHeight w:val="20"/>
          <w:jc w:val="center"/>
        </w:trPr>
        <w:tc>
          <w:tcPr>
            <w:tcW w:w="411" w:type="pct"/>
            <w:vAlign w:val="center"/>
          </w:tcPr>
          <w:p w14:paraId="1BAD9A1D" w14:textId="77777777" w:rsidR="002566D7" w:rsidRDefault="00AF7190">
            <w:pPr>
              <w:widowControl/>
              <w:jc w:val="center"/>
              <w:rPr>
                <w:kern w:val="0"/>
              </w:rPr>
            </w:pPr>
            <w:r>
              <w:rPr>
                <w:rFonts w:hint="eastAsia"/>
                <w:kern w:val="0"/>
              </w:rPr>
              <w:t>43</w:t>
            </w:r>
          </w:p>
        </w:tc>
        <w:tc>
          <w:tcPr>
            <w:tcW w:w="626" w:type="pct"/>
            <w:vAlign w:val="center"/>
          </w:tcPr>
          <w:p w14:paraId="6175B9D0" w14:textId="77777777" w:rsidR="002566D7" w:rsidRDefault="00AF7190">
            <w:pPr>
              <w:widowControl/>
              <w:jc w:val="center"/>
              <w:rPr>
                <w:kern w:val="0"/>
              </w:rPr>
            </w:pPr>
            <w:r>
              <w:rPr>
                <w:rFonts w:hint="eastAsia"/>
                <w:kern w:val="0"/>
              </w:rPr>
              <w:t>地理野外实习用具</w:t>
            </w:r>
          </w:p>
        </w:tc>
        <w:tc>
          <w:tcPr>
            <w:tcW w:w="2607" w:type="pct"/>
            <w:vAlign w:val="center"/>
          </w:tcPr>
          <w:p w14:paraId="1BFB854B" w14:textId="77777777" w:rsidR="002566D7" w:rsidRDefault="00AF7190">
            <w:pPr>
              <w:widowControl/>
              <w:jc w:val="left"/>
              <w:rPr>
                <w:kern w:val="0"/>
              </w:rPr>
            </w:pPr>
            <w:r>
              <w:rPr>
                <w:rFonts w:hint="eastAsia"/>
                <w:kern w:val="0"/>
              </w:rPr>
              <w:t>地质地貌小型地质包</w:t>
            </w:r>
            <w:r>
              <w:rPr>
                <w:rFonts w:hint="eastAsia"/>
                <w:kern w:val="0"/>
              </w:rPr>
              <w:t>(</w:t>
            </w:r>
            <w:r>
              <w:rPr>
                <w:rFonts w:hint="eastAsia"/>
                <w:kern w:val="0"/>
              </w:rPr>
              <w:t>帆布双背式</w:t>
            </w:r>
            <w:r>
              <w:rPr>
                <w:rFonts w:hint="eastAsia"/>
                <w:kern w:val="0"/>
              </w:rPr>
              <w:t>)</w:t>
            </w:r>
            <w:r>
              <w:rPr>
                <w:rFonts w:hint="eastAsia"/>
                <w:kern w:val="0"/>
              </w:rPr>
              <w:t>、地质锤</w:t>
            </w:r>
            <w:r>
              <w:rPr>
                <w:rFonts w:hint="eastAsia"/>
                <w:kern w:val="0"/>
              </w:rPr>
              <w:t>(0.45kg</w:t>
            </w:r>
            <w:r>
              <w:rPr>
                <w:rFonts w:hint="eastAsia"/>
                <w:kern w:val="0"/>
              </w:rPr>
              <w:t>或</w:t>
            </w:r>
            <w:r>
              <w:rPr>
                <w:rFonts w:hint="eastAsia"/>
                <w:kern w:val="0"/>
              </w:rPr>
              <w:t>0.65kg)</w:t>
            </w:r>
            <w:r>
              <w:rPr>
                <w:rFonts w:hint="eastAsia"/>
                <w:kern w:val="0"/>
              </w:rPr>
              <w:t>、罗盘、放大镜</w:t>
            </w:r>
            <w:r>
              <w:rPr>
                <w:rFonts w:hint="eastAsia"/>
                <w:kern w:val="0"/>
              </w:rPr>
              <w:t>(3</w:t>
            </w:r>
            <w:r>
              <w:rPr>
                <w:rFonts w:hint="eastAsia"/>
                <w:kern w:val="0"/>
              </w:rPr>
              <w:t>倍～</w:t>
            </w:r>
            <w:r>
              <w:rPr>
                <w:rFonts w:hint="eastAsia"/>
                <w:kern w:val="0"/>
              </w:rPr>
              <w:t>10</w:t>
            </w:r>
            <w:r>
              <w:rPr>
                <w:rFonts w:hint="eastAsia"/>
                <w:kern w:val="0"/>
              </w:rPr>
              <w:t>倍</w:t>
            </w:r>
            <w:r>
              <w:rPr>
                <w:rFonts w:hint="eastAsia"/>
                <w:kern w:val="0"/>
              </w:rPr>
              <w:t>)</w:t>
            </w:r>
            <w:r>
              <w:rPr>
                <w:rFonts w:hint="eastAsia"/>
                <w:kern w:val="0"/>
              </w:rPr>
              <w:t>、多用铲</w:t>
            </w:r>
            <w:r>
              <w:rPr>
                <w:rFonts w:hint="eastAsia"/>
                <w:kern w:val="0"/>
              </w:rPr>
              <w:t>(</w:t>
            </w:r>
            <w:r>
              <w:rPr>
                <w:rFonts w:hint="eastAsia"/>
                <w:kern w:val="0"/>
              </w:rPr>
              <w:t>剑形双刃铲</w:t>
            </w:r>
            <w:r>
              <w:rPr>
                <w:rFonts w:hint="eastAsia"/>
                <w:kern w:val="0"/>
              </w:rPr>
              <w:t>)</w:t>
            </w:r>
            <w:r>
              <w:rPr>
                <w:rFonts w:hint="eastAsia"/>
                <w:kern w:val="0"/>
              </w:rPr>
              <w:t>、土壤标本盒</w:t>
            </w:r>
            <w:r>
              <w:rPr>
                <w:rFonts w:hint="eastAsia"/>
                <w:kern w:val="0"/>
              </w:rPr>
              <w:t>(</w:t>
            </w:r>
            <w:r>
              <w:rPr>
                <w:rFonts w:hint="eastAsia"/>
                <w:kern w:val="0"/>
              </w:rPr>
              <w:t>塑料多格</w:t>
            </w:r>
            <w:r>
              <w:rPr>
                <w:rFonts w:hint="eastAsia"/>
                <w:kern w:val="0"/>
              </w:rPr>
              <w:t>)</w:t>
            </w:r>
            <w:r>
              <w:rPr>
                <w:rFonts w:hint="eastAsia"/>
                <w:kern w:val="0"/>
              </w:rPr>
              <w:t>、盒尺</w:t>
            </w:r>
            <w:r>
              <w:rPr>
                <w:rFonts w:hint="eastAsia"/>
                <w:kern w:val="0"/>
              </w:rPr>
              <w:t>(2000mm)</w:t>
            </w:r>
            <w:r>
              <w:rPr>
                <w:rFonts w:hint="eastAsia"/>
                <w:kern w:val="0"/>
              </w:rPr>
              <w:t>各一件</w:t>
            </w:r>
          </w:p>
        </w:tc>
        <w:tc>
          <w:tcPr>
            <w:tcW w:w="449" w:type="pct"/>
            <w:vAlign w:val="center"/>
          </w:tcPr>
          <w:p w14:paraId="668E4272" w14:textId="77777777" w:rsidR="002566D7" w:rsidRDefault="00AF7190">
            <w:pPr>
              <w:widowControl/>
              <w:jc w:val="center"/>
              <w:rPr>
                <w:kern w:val="0"/>
              </w:rPr>
            </w:pPr>
            <w:r>
              <w:rPr>
                <w:rFonts w:hint="eastAsia"/>
                <w:kern w:val="0"/>
              </w:rPr>
              <w:t>套</w:t>
            </w:r>
          </w:p>
        </w:tc>
        <w:tc>
          <w:tcPr>
            <w:tcW w:w="355" w:type="pct"/>
            <w:vAlign w:val="center"/>
          </w:tcPr>
          <w:p w14:paraId="52318FFE" w14:textId="77777777" w:rsidR="002566D7" w:rsidRDefault="00AF7190">
            <w:pPr>
              <w:widowControl/>
              <w:jc w:val="center"/>
              <w:rPr>
                <w:kern w:val="0"/>
              </w:rPr>
            </w:pPr>
            <w:r>
              <w:rPr>
                <w:rFonts w:hint="eastAsia"/>
                <w:kern w:val="0"/>
              </w:rPr>
              <w:t>10</w:t>
            </w:r>
          </w:p>
        </w:tc>
        <w:tc>
          <w:tcPr>
            <w:tcW w:w="552" w:type="pct"/>
            <w:vAlign w:val="center"/>
          </w:tcPr>
          <w:p w14:paraId="5D3AABAB" w14:textId="77777777" w:rsidR="002566D7" w:rsidRDefault="00AF7190">
            <w:pPr>
              <w:widowControl/>
              <w:jc w:val="center"/>
              <w:rPr>
                <w:kern w:val="0"/>
              </w:rPr>
            </w:pPr>
            <w:r>
              <w:rPr>
                <w:rFonts w:hint="eastAsia"/>
                <w:kern w:val="0"/>
              </w:rPr>
              <w:t>否</w:t>
            </w:r>
          </w:p>
        </w:tc>
      </w:tr>
      <w:tr w:rsidR="002566D7" w14:paraId="45FB38F5" w14:textId="77777777">
        <w:trPr>
          <w:trHeight w:val="20"/>
          <w:jc w:val="center"/>
        </w:trPr>
        <w:tc>
          <w:tcPr>
            <w:tcW w:w="411" w:type="pct"/>
            <w:vAlign w:val="center"/>
          </w:tcPr>
          <w:p w14:paraId="3C4640FA" w14:textId="77777777" w:rsidR="002566D7" w:rsidRDefault="00AF7190">
            <w:pPr>
              <w:widowControl/>
              <w:jc w:val="center"/>
              <w:rPr>
                <w:kern w:val="0"/>
              </w:rPr>
            </w:pPr>
            <w:r>
              <w:rPr>
                <w:rFonts w:hint="eastAsia"/>
                <w:kern w:val="0"/>
              </w:rPr>
              <w:t>44</w:t>
            </w:r>
          </w:p>
        </w:tc>
        <w:tc>
          <w:tcPr>
            <w:tcW w:w="626" w:type="pct"/>
            <w:vAlign w:val="center"/>
          </w:tcPr>
          <w:p w14:paraId="1AFE6845" w14:textId="77777777" w:rsidR="002566D7" w:rsidRDefault="00AF7190">
            <w:pPr>
              <w:widowControl/>
              <w:jc w:val="center"/>
              <w:rPr>
                <w:kern w:val="0"/>
              </w:rPr>
            </w:pPr>
            <w:r>
              <w:rPr>
                <w:rFonts w:hint="eastAsia"/>
                <w:kern w:val="0"/>
              </w:rPr>
              <w:t>流水作用演示装置</w:t>
            </w:r>
          </w:p>
        </w:tc>
        <w:tc>
          <w:tcPr>
            <w:tcW w:w="2607" w:type="pct"/>
            <w:vAlign w:val="center"/>
          </w:tcPr>
          <w:p w14:paraId="4577D5B4" w14:textId="77777777" w:rsidR="002566D7" w:rsidRDefault="00AF7190">
            <w:pPr>
              <w:widowControl/>
              <w:jc w:val="left"/>
              <w:rPr>
                <w:kern w:val="0"/>
              </w:rPr>
            </w:pPr>
            <w:r>
              <w:rPr>
                <w:rFonts w:hint="eastAsia"/>
                <w:kern w:val="0"/>
              </w:rPr>
              <w:t>应能通过模拟实验装置演示流水作用过程</w:t>
            </w:r>
          </w:p>
        </w:tc>
        <w:tc>
          <w:tcPr>
            <w:tcW w:w="449" w:type="pct"/>
            <w:vAlign w:val="center"/>
          </w:tcPr>
          <w:p w14:paraId="4761172C" w14:textId="77777777" w:rsidR="002566D7" w:rsidRDefault="00AF7190">
            <w:pPr>
              <w:widowControl/>
              <w:jc w:val="center"/>
              <w:rPr>
                <w:kern w:val="0"/>
              </w:rPr>
            </w:pPr>
            <w:r>
              <w:rPr>
                <w:rFonts w:hint="eastAsia"/>
                <w:kern w:val="0"/>
              </w:rPr>
              <w:t>套</w:t>
            </w:r>
          </w:p>
        </w:tc>
        <w:tc>
          <w:tcPr>
            <w:tcW w:w="355" w:type="pct"/>
            <w:vAlign w:val="center"/>
          </w:tcPr>
          <w:p w14:paraId="6EC6450F" w14:textId="77777777" w:rsidR="002566D7" w:rsidRDefault="00AF7190">
            <w:pPr>
              <w:widowControl/>
              <w:jc w:val="center"/>
              <w:rPr>
                <w:kern w:val="0"/>
              </w:rPr>
            </w:pPr>
            <w:r>
              <w:rPr>
                <w:rFonts w:hint="eastAsia"/>
                <w:kern w:val="0"/>
              </w:rPr>
              <w:t>10</w:t>
            </w:r>
          </w:p>
        </w:tc>
        <w:tc>
          <w:tcPr>
            <w:tcW w:w="552" w:type="pct"/>
            <w:vAlign w:val="center"/>
          </w:tcPr>
          <w:p w14:paraId="0C3DDC2E" w14:textId="77777777" w:rsidR="002566D7" w:rsidRDefault="00AF7190">
            <w:pPr>
              <w:widowControl/>
              <w:jc w:val="center"/>
              <w:rPr>
                <w:kern w:val="0"/>
              </w:rPr>
            </w:pPr>
            <w:r>
              <w:rPr>
                <w:rFonts w:hint="eastAsia"/>
                <w:kern w:val="0"/>
              </w:rPr>
              <w:t>否</w:t>
            </w:r>
          </w:p>
        </w:tc>
      </w:tr>
      <w:tr w:rsidR="002566D7" w14:paraId="0244D851" w14:textId="77777777">
        <w:trPr>
          <w:trHeight w:val="20"/>
          <w:jc w:val="center"/>
        </w:trPr>
        <w:tc>
          <w:tcPr>
            <w:tcW w:w="411" w:type="pct"/>
            <w:vAlign w:val="center"/>
          </w:tcPr>
          <w:p w14:paraId="1EA4C4B0" w14:textId="77777777" w:rsidR="002566D7" w:rsidRDefault="00AF7190">
            <w:pPr>
              <w:widowControl/>
              <w:jc w:val="center"/>
              <w:rPr>
                <w:kern w:val="0"/>
              </w:rPr>
            </w:pPr>
            <w:r>
              <w:rPr>
                <w:rFonts w:hint="eastAsia"/>
                <w:kern w:val="0"/>
              </w:rPr>
              <w:t>45</w:t>
            </w:r>
          </w:p>
        </w:tc>
        <w:tc>
          <w:tcPr>
            <w:tcW w:w="626" w:type="pct"/>
            <w:vAlign w:val="center"/>
          </w:tcPr>
          <w:p w14:paraId="56C10D13" w14:textId="77777777" w:rsidR="002566D7" w:rsidRDefault="00AF7190">
            <w:pPr>
              <w:widowControl/>
              <w:jc w:val="center"/>
              <w:rPr>
                <w:kern w:val="0"/>
              </w:rPr>
            </w:pPr>
            <w:r>
              <w:rPr>
                <w:rFonts w:hint="eastAsia"/>
                <w:kern w:val="0"/>
              </w:rPr>
              <w:t>断裂构造及地垒地堑发育模型</w:t>
            </w:r>
          </w:p>
        </w:tc>
        <w:tc>
          <w:tcPr>
            <w:tcW w:w="2607" w:type="pct"/>
            <w:vAlign w:val="center"/>
          </w:tcPr>
          <w:p w14:paraId="6A1FEF6A" w14:textId="77777777" w:rsidR="002566D7" w:rsidRDefault="00AF7190">
            <w:pPr>
              <w:widowControl/>
              <w:jc w:val="left"/>
              <w:rPr>
                <w:kern w:val="0"/>
              </w:rPr>
            </w:pPr>
            <w:r>
              <w:rPr>
                <w:rFonts w:hint="eastAsia"/>
                <w:kern w:val="0"/>
              </w:rPr>
              <w:t>1 .</w:t>
            </w:r>
            <w:r>
              <w:rPr>
                <w:rFonts w:hint="eastAsia"/>
                <w:kern w:val="0"/>
              </w:rPr>
              <w:t>整体部分尺寸不小于</w:t>
            </w:r>
            <w:r>
              <w:rPr>
                <w:rFonts w:hint="eastAsia"/>
                <w:kern w:val="0"/>
              </w:rPr>
              <w:t>450mm</w:t>
            </w:r>
            <w:r>
              <w:rPr>
                <w:rFonts w:hint="eastAsia"/>
                <w:kern w:val="0"/>
              </w:rPr>
              <w:t>×</w:t>
            </w:r>
            <w:r>
              <w:rPr>
                <w:rFonts w:hint="eastAsia"/>
                <w:kern w:val="0"/>
              </w:rPr>
              <w:t>200mm</w:t>
            </w:r>
            <w:r>
              <w:rPr>
                <w:rFonts w:hint="eastAsia"/>
                <w:kern w:val="0"/>
              </w:rPr>
              <w:t>×</w:t>
            </w:r>
            <w:r>
              <w:rPr>
                <w:rFonts w:hint="eastAsia"/>
                <w:kern w:val="0"/>
              </w:rPr>
              <w:t>140mm</w:t>
            </w:r>
            <w:r>
              <w:rPr>
                <w:rFonts w:hint="eastAsia"/>
                <w:kern w:val="0"/>
              </w:rPr>
              <w:t>。</w:t>
            </w:r>
          </w:p>
          <w:p w14:paraId="0647B262" w14:textId="77777777" w:rsidR="002566D7" w:rsidRDefault="00AF7190">
            <w:pPr>
              <w:widowControl/>
              <w:jc w:val="left"/>
              <w:rPr>
                <w:kern w:val="0"/>
              </w:rPr>
            </w:pPr>
            <w:r>
              <w:rPr>
                <w:rFonts w:hint="eastAsia"/>
                <w:kern w:val="0"/>
              </w:rPr>
              <w:t xml:space="preserve">2. </w:t>
            </w:r>
            <w:r>
              <w:rPr>
                <w:rFonts w:hint="eastAsia"/>
                <w:kern w:val="0"/>
              </w:rPr>
              <w:t>由框架、断崖景观、操纵杆构成。</w:t>
            </w:r>
          </w:p>
          <w:p w14:paraId="764C8CA6" w14:textId="77777777" w:rsidR="002566D7" w:rsidRDefault="00AF7190">
            <w:pPr>
              <w:widowControl/>
              <w:jc w:val="left"/>
              <w:rPr>
                <w:kern w:val="0"/>
              </w:rPr>
            </w:pPr>
            <w:r>
              <w:rPr>
                <w:rFonts w:hint="eastAsia"/>
                <w:kern w:val="0"/>
              </w:rPr>
              <w:t xml:space="preserve">3. </w:t>
            </w:r>
            <w:r>
              <w:rPr>
                <w:rFonts w:hint="eastAsia"/>
                <w:kern w:val="0"/>
              </w:rPr>
              <w:t>框架为长方形结构，框架内装有断崖景观图板，框架下方两侧边框各有一个框架孔，在框架画面下方安装有由多块梯形结构的断层演示块，上面绘制有多条断层色带，表示地层结构，在断层演示块两头各连接操纵杆，插入框架孔内，框架外两侧适当露出操纵柄。</w:t>
            </w:r>
          </w:p>
          <w:p w14:paraId="51785D0A" w14:textId="77777777" w:rsidR="002566D7" w:rsidRDefault="00AF7190">
            <w:pPr>
              <w:widowControl/>
              <w:jc w:val="left"/>
              <w:rPr>
                <w:kern w:val="0"/>
              </w:rPr>
            </w:pPr>
            <w:r>
              <w:rPr>
                <w:rFonts w:hint="eastAsia"/>
                <w:kern w:val="0"/>
              </w:rPr>
              <w:t xml:space="preserve">4. </w:t>
            </w:r>
            <w:r>
              <w:rPr>
                <w:rFonts w:hint="eastAsia"/>
                <w:kern w:val="0"/>
              </w:rPr>
              <w:t>产品外观、结构、性能等要求应符合</w:t>
            </w:r>
            <w:r>
              <w:rPr>
                <w:rFonts w:hint="eastAsia"/>
                <w:kern w:val="0"/>
              </w:rPr>
              <w:t>JY0001</w:t>
            </w:r>
            <w:r>
              <w:rPr>
                <w:rFonts w:hint="eastAsia"/>
                <w:kern w:val="0"/>
              </w:rPr>
              <w:t>标准第</w:t>
            </w:r>
            <w:r>
              <w:rPr>
                <w:rFonts w:hint="eastAsia"/>
                <w:kern w:val="0"/>
              </w:rPr>
              <w:t>4</w:t>
            </w:r>
            <w:r>
              <w:rPr>
                <w:rFonts w:hint="eastAsia"/>
                <w:kern w:val="0"/>
              </w:rPr>
              <w:t>、</w:t>
            </w:r>
            <w:r>
              <w:rPr>
                <w:rFonts w:hint="eastAsia"/>
                <w:kern w:val="0"/>
              </w:rPr>
              <w:t>5</w:t>
            </w:r>
            <w:r>
              <w:rPr>
                <w:rFonts w:hint="eastAsia"/>
                <w:kern w:val="0"/>
              </w:rPr>
              <w:t>、</w:t>
            </w:r>
            <w:r>
              <w:rPr>
                <w:rFonts w:hint="eastAsia"/>
                <w:kern w:val="0"/>
              </w:rPr>
              <w:t>6</w:t>
            </w:r>
            <w:r>
              <w:rPr>
                <w:rFonts w:hint="eastAsia"/>
                <w:kern w:val="0"/>
              </w:rPr>
              <w:t>、</w:t>
            </w:r>
            <w:r>
              <w:rPr>
                <w:rFonts w:hint="eastAsia"/>
                <w:kern w:val="0"/>
              </w:rPr>
              <w:t>7</w:t>
            </w:r>
            <w:r>
              <w:rPr>
                <w:rFonts w:hint="eastAsia"/>
                <w:kern w:val="0"/>
              </w:rPr>
              <w:t>章的有关技术要求。</w:t>
            </w:r>
          </w:p>
        </w:tc>
        <w:tc>
          <w:tcPr>
            <w:tcW w:w="449" w:type="pct"/>
            <w:vAlign w:val="center"/>
          </w:tcPr>
          <w:p w14:paraId="0613BE78" w14:textId="77777777" w:rsidR="002566D7" w:rsidRDefault="00AF7190">
            <w:pPr>
              <w:widowControl/>
              <w:jc w:val="center"/>
              <w:rPr>
                <w:kern w:val="0"/>
              </w:rPr>
            </w:pPr>
            <w:r>
              <w:rPr>
                <w:rFonts w:hint="eastAsia"/>
                <w:kern w:val="0"/>
              </w:rPr>
              <w:t>件</w:t>
            </w:r>
          </w:p>
        </w:tc>
        <w:tc>
          <w:tcPr>
            <w:tcW w:w="355" w:type="pct"/>
            <w:vAlign w:val="center"/>
          </w:tcPr>
          <w:p w14:paraId="351810CB" w14:textId="77777777" w:rsidR="002566D7" w:rsidRDefault="00AF7190">
            <w:pPr>
              <w:widowControl/>
              <w:jc w:val="center"/>
              <w:rPr>
                <w:kern w:val="0"/>
              </w:rPr>
            </w:pPr>
            <w:r>
              <w:rPr>
                <w:rFonts w:hint="eastAsia"/>
                <w:kern w:val="0"/>
              </w:rPr>
              <w:t>10</w:t>
            </w:r>
          </w:p>
        </w:tc>
        <w:tc>
          <w:tcPr>
            <w:tcW w:w="552" w:type="pct"/>
            <w:vAlign w:val="center"/>
          </w:tcPr>
          <w:p w14:paraId="7B7D49F5" w14:textId="77777777" w:rsidR="002566D7" w:rsidRDefault="00AF7190">
            <w:pPr>
              <w:widowControl/>
              <w:jc w:val="center"/>
              <w:rPr>
                <w:kern w:val="0"/>
              </w:rPr>
            </w:pPr>
            <w:r>
              <w:rPr>
                <w:rFonts w:hint="eastAsia"/>
                <w:kern w:val="0"/>
              </w:rPr>
              <w:t>否</w:t>
            </w:r>
          </w:p>
        </w:tc>
      </w:tr>
      <w:tr w:rsidR="002566D7" w14:paraId="4F3213A3" w14:textId="77777777">
        <w:trPr>
          <w:trHeight w:val="20"/>
          <w:jc w:val="center"/>
        </w:trPr>
        <w:tc>
          <w:tcPr>
            <w:tcW w:w="411" w:type="pct"/>
            <w:vAlign w:val="center"/>
          </w:tcPr>
          <w:p w14:paraId="0803B7C0" w14:textId="77777777" w:rsidR="002566D7" w:rsidRDefault="00AF7190">
            <w:pPr>
              <w:widowControl/>
              <w:jc w:val="center"/>
              <w:rPr>
                <w:kern w:val="0"/>
              </w:rPr>
            </w:pPr>
            <w:r>
              <w:rPr>
                <w:rFonts w:hint="eastAsia"/>
                <w:kern w:val="0"/>
              </w:rPr>
              <w:t>46</w:t>
            </w:r>
          </w:p>
        </w:tc>
        <w:tc>
          <w:tcPr>
            <w:tcW w:w="626" w:type="pct"/>
            <w:vAlign w:val="center"/>
          </w:tcPr>
          <w:p w14:paraId="63F97CF2" w14:textId="77777777" w:rsidR="002566D7" w:rsidRDefault="00AF7190">
            <w:pPr>
              <w:widowControl/>
              <w:jc w:val="center"/>
              <w:rPr>
                <w:kern w:val="0"/>
              </w:rPr>
            </w:pPr>
            <w:r>
              <w:rPr>
                <w:rFonts w:hint="eastAsia"/>
                <w:kern w:val="0"/>
              </w:rPr>
              <w:t>三球仪</w:t>
            </w:r>
          </w:p>
        </w:tc>
        <w:tc>
          <w:tcPr>
            <w:tcW w:w="2607" w:type="pct"/>
            <w:vAlign w:val="center"/>
          </w:tcPr>
          <w:p w14:paraId="2610D3E1" w14:textId="77777777" w:rsidR="002566D7" w:rsidRDefault="00AF7190">
            <w:pPr>
              <w:widowControl/>
              <w:jc w:val="left"/>
              <w:rPr>
                <w:kern w:val="0"/>
              </w:rPr>
            </w:pPr>
            <w:r>
              <w:rPr>
                <w:rFonts w:hint="eastAsia"/>
                <w:kern w:val="0"/>
              </w:rPr>
              <w:t>手动；满足高中地理学科教学要求。</w:t>
            </w:r>
          </w:p>
        </w:tc>
        <w:tc>
          <w:tcPr>
            <w:tcW w:w="449" w:type="pct"/>
            <w:vAlign w:val="center"/>
          </w:tcPr>
          <w:p w14:paraId="6588DDF5" w14:textId="77777777" w:rsidR="002566D7" w:rsidRDefault="00AF7190">
            <w:pPr>
              <w:widowControl/>
              <w:jc w:val="center"/>
              <w:rPr>
                <w:kern w:val="0"/>
              </w:rPr>
            </w:pPr>
            <w:r>
              <w:rPr>
                <w:rFonts w:hint="eastAsia"/>
                <w:kern w:val="0"/>
              </w:rPr>
              <w:t>件</w:t>
            </w:r>
          </w:p>
        </w:tc>
        <w:tc>
          <w:tcPr>
            <w:tcW w:w="355" w:type="pct"/>
            <w:vAlign w:val="center"/>
          </w:tcPr>
          <w:p w14:paraId="7940430E" w14:textId="77777777" w:rsidR="002566D7" w:rsidRDefault="00AF7190">
            <w:pPr>
              <w:widowControl/>
              <w:jc w:val="center"/>
              <w:rPr>
                <w:kern w:val="0"/>
              </w:rPr>
            </w:pPr>
            <w:r>
              <w:rPr>
                <w:rFonts w:hint="eastAsia"/>
                <w:kern w:val="0"/>
              </w:rPr>
              <w:t>10</w:t>
            </w:r>
          </w:p>
        </w:tc>
        <w:tc>
          <w:tcPr>
            <w:tcW w:w="552" w:type="pct"/>
            <w:vAlign w:val="center"/>
          </w:tcPr>
          <w:p w14:paraId="28438A94" w14:textId="77777777" w:rsidR="002566D7" w:rsidRDefault="00AF7190">
            <w:pPr>
              <w:widowControl/>
              <w:jc w:val="center"/>
              <w:rPr>
                <w:kern w:val="0"/>
              </w:rPr>
            </w:pPr>
            <w:r>
              <w:rPr>
                <w:rFonts w:hint="eastAsia"/>
                <w:kern w:val="0"/>
              </w:rPr>
              <w:t>否</w:t>
            </w:r>
          </w:p>
        </w:tc>
      </w:tr>
      <w:tr w:rsidR="002566D7" w14:paraId="63D582FC" w14:textId="77777777">
        <w:trPr>
          <w:trHeight w:val="20"/>
          <w:jc w:val="center"/>
        </w:trPr>
        <w:tc>
          <w:tcPr>
            <w:tcW w:w="411" w:type="pct"/>
            <w:vAlign w:val="center"/>
          </w:tcPr>
          <w:p w14:paraId="4EEDF037" w14:textId="77777777" w:rsidR="002566D7" w:rsidRDefault="00AF7190">
            <w:pPr>
              <w:widowControl/>
              <w:jc w:val="center"/>
              <w:rPr>
                <w:kern w:val="0"/>
              </w:rPr>
            </w:pPr>
            <w:r>
              <w:rPr>
                <w:rFonts w:hint="eastAsia"/>
                <w:kern w:val="0"/>
              </w:rPr>
              <w:t>47</w:t>
            </w:r>
          </w:p>
        </w:tc>
        <w:tc>
          <w:tcPr>
            <w:tcW w:w="626" w:type="pct"/>
            <w:vAlign w:val="center"/>
          </w:tcPr>
          <w:p w14:paraId="333F0F4C" w14:textId="77777777" w:rsidR="002566D7" w:rsidRDefault="00AF7190">
            <w:pPr>
              <w:widowControl/>
              <w:jc w:val="center"/>
              <w:rPr>
                <w:kern w:val="0"/>
              </w:rPr>
            </w:pPr>
            <w:r>
              <w:rPr>
                <w:rFonts w:hint="eastAsia"/>
                <w:kern w:val="0"/>
              </w:rPr>
              <w:t>宇宙与地球教学挂图</w:t>
            </w:r>
          </w:p>
        </w:tc>
        <w:tc>
          <w:tcPr>
            <w:tcW w:w="2607" w:type="pct"/>
            <w:vAlign w:val="center"/>
          </w:tcPr>
          <w:p w14:paraId="0F432002" w14:textId="77777777" w:rsidR="002566D7" w:rsidRDefault="00AF7190">
            <w:pPr>
              <w:widowControl/>
              <w:jc w:val="left"/>
              <w:rPr>
                <w:kern w:val="0"/>
              </w:rPr>
            </w:pPr>
            <w:r>
              <w:rPr>
                <w:rFonts w:hint="eastAsia"/>
                <w:kern w:val="0"/>
              </w:rPr>
              <w:t>对开、铜版纸，</w:t>
            </w:r>
            <w:r>
              <w:rPr>
                <w:rFonts w:hint="eastAsia"/>
                <w:kern w:val="0"/>
              </w:rPr>
              <w:t>20</w:t>
            </w:r>
            <w:r>
              <w:rPr>
                <w:rFonts w:hint="eastAsia"/>
                <w:kern w:val="0"/>
              </w:rPr>
              <w:t>幅；</w:t>
            </w:r>
          </w:p>
          <w:p w14:paraId="6C7A4567"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13A18CF8" w14:textId="77777777" w:rsidR="002566D7" w:rsidRDefault="00AF7190">
            <w:pPr>
              <w:widowControl/>
              <w:jc w:val="center"/>
              <w:rPr>
                <w:kern w:val="0"/>
              </w:rPr>
            </w:pPr>
            <w:r>
              <w:rPr>
                <w:rFonts w:hint="eastAsia"/>
                <w:kern w:val="0"/>
              </w:rPr>
              <w:t>套</w:t>
            </w:r>
          </w:p>
        </w:tc>
        <w:tc>
          <w:tcPr>
            <w:tcW w:w="355" w:type="pct"/>
            <w:vAlign w:val="center"/>
          </w:tcPr>
          <w:p w14:paraId="202177B2" w14:textId="77777777" w:rsidR="002566D7" w:rsidRDefault="00AF7190">
            <w:pPr>
              <w:widowControl/>
              <w:jc w:val="center"/>
              <w:rPr>
                <w:kern w:val="0"/>
              </w:rPr>
            </w:pPr>
            <w:r>
              <w:rPr>
                <w:rFonts w:hint="eastAsia"/>
                <w:kern w:val="0"/>
              </w:rPr>
              <w:t>10</w:t>
            </w:r>
          </w:p>
        </w:tc>
        <w:tc>
          <w:tcPr>
            <w:tcW w:w="552" w:type="pct"/>
            <w:vAlign w:val="center"/>
          </w:tcPr>
          <w:p w14:paraId="0846D8D4" w14:textId="77777777" w:rsidR="002566D7" w:rsidRDefault="00AF7190">
            <w:pPr>
              <w:widowControl/>
              <w:jc w:val="center"/>
              <w:rPr>
                <w:kern w:val="0"/>
              </w:rPr>
            </w:pPr>
            <w:r>
              <w:rPr>
                <w:rFonts w:hint="eastAsia"/>
                <w:kern w:val="0"/>
              </w:rPr>
              <w:t>否</w:t>
            </w:r>
          </w:p>
        </w:tc>
      </w:tr>
      <w:tr w:rsidR="002566D7" w14:paraId="43E2EF22" w14:textId="77777777">
        <w:trPr>
          <w:trHeight w:val="20"/>
          <w:jc w:val="center"/>
        </w:trPr>
        <w:tc>
          <w:tcPr>
            <w:tcW w:w="411" w:type="pct"/>
            <w:vAlign w:val="center"/>
          </w:tcPr>
          <w:p w14:paraId="6DE19599" w14:textId="77777777" w:rsidR="002566D7" w:rsidRDefault="00AF7190">
            <w:pPr>
              <w:widowControl/>
              <w:jc w:val="center"/>
              <w:rPr>
                <w:kern w:val="0"/>
              </w:rPr>
            </w:pPr>
            <w:r>
              <w:rPr>
                <w:rFonts w:hint="eastAsia"/>
                <w:kern w:val="0"/>
              </w:rPr>
              <w:t>48</w:t>
            </w:r>
          </w:p>
        </w:tc>
        <w:tc>
          <w:tcPr>
            <w:tcW w:w="626" w:type="pct"/>
            <w:vAlign w:val="center"/>
          </w:tcPr>
          <w:p w14:paraId="1D7B1030" w14:textId="77777777" w:rsidR="002566D7" w:rsidRDefault="00AF7190">
            <w:pPr>
              <w:widowControl/>
              <w:jc w:val="center"/>
              <w:rPr>
                <w:kern w:val="0"/>
              </w:rPr>
            </w:pPr>
            <w:r>
              <w:rPr>
                <w:rFonts w:hint="eastAsia"/>
                <w:kern w:val="0"/>
              </w:rPr>
              <w:t>自然环境与人类活动教学挂图</w:t>
            </w:r>
          </w:p>
        </w:tc>
        <w:tc>
          <w:tcPr>
            <w:tcW w:w="2607" w:type="pct"/>
            <w:vAlign w:val="center"/>
          </w:tcPr>
          <w:p w14:paraId="3248FFF2" w14:textId="77777777" w:rsidR="002566D7" w:rsidRDefault="00AF7190">
            <w:pPr>
              <w:widowControl/>
              <w:jc w:val="left"/>
              <w:rPr>
                <w:kern w:val="0"/>
              </w:rPr>
            </w:pPr>
            <w:r>
              <w:rPr>
                <w:rFonts w:hint="eastAsia"/>
                <w:kern w:val="0"/>
              </w:rPr>
              <w:t>对开、铜版纸，</w:t>
            </w:r>
            <w:r>
              <w:rPr>
                <w:rFonts w:hint="eastAsia"/>
                <w:kern w:val="0"/>
              </w:rPr>
              <w:t>17</w:t>
            </w:r>
            <w:r>
              <w:rPr>
                <w:rFonts w:hint="eastAsia"/>
                <w:kern w:val="0"/>
              </w:rPr>
              <w:t>幅；</w:t>
            </w:r>
          </w:p>
          <w:p w14:paraId="6395EFE4"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0A0BC0AC" w14:textId="77777777" w:rsidR="002566D7" w:rsidRDefault="00AF7190">
            <w:pPr>
              <w:widowControl/>
              <w:jc w:val="center"/>
              <w:rPr>
                <w:kern w:val="0"/>
              </w:rPr>
            </w:pPr>
            <w:r>
              <w:rPr>
                <w:rFonts w:hint="eastAsia"/>
                <w:kern w:val="0"/>
              </w:rPr>
              <w:t>套</w:t>
            </w:r>
          </w:p>
        </w:tc>
        <w:tc>
          <w:tcPr>
            <w:tcW w:w="355" w:type="pct"/>
            <w:vAlign w:val="center"/>
          </w:tcPr>
          <w:p w14:paraId="06195260" w14:textId="77777777" w:rsidR="002566D7" w:rsidRDefault="00AF7190">
            <w:pPr>
              <w:widowControl/>
              <w:jc w:val="center"/>
              <w:rPr>
                <w:kern w:val="0"/>
              </w:rPr>
            </w:pPr>
            <w:r>
              <w:rPr>
                <w:rFonts w:hint="eastAsia"/>
                <w:kern w:val="0"/>
              </w:rPr>
              <w:t>10</w:t>
            </w:r>
          </w:p>
        </w:tc>
        <w:tc>
          <w:tcPr>
            <w:tcW w:w="552" w:type="pct"/>
            <w:vAlign w:val="center"/>
          </w:tcPr>
          <w:p w14:paraId="5F84DDC0" w14:textId="77777777" w:rsidR="002566D7" w:rsidRDefault="00AF7190">
            <w:pPr>
              <w:widowControl/>
              <w:jc w:val="center"/>
              <w:rPr>
                <w:kern w:val="0"/>
              </w:rPr>
            </w:pPr>
            <w:r>
              <w:rPr>
                <w:rFonts w:hint="eastAsia"/>
                <w:kern w:val="0"/>
              </w:rPr>
              <w:t>否</w:t>
            </w:r>
          </w:p>
        </w:tc>
      </w:tr>
      <w:tr w:rsidR="002566D7" w14:paraId="3BAF570A" w14:textId="77777777">
        <w:trPr>
          <w:trHeight w:val="20"/>
          <w:jc w:val="center"/>
        </w:trPr>
        <w:tc>
          <w:tcPr>
            <w:tcW w:w="411" w:type="pct"/>
            <w:vAlign w:val="center"/>
          </w:tcPr>
          <w:p w14:paraId="51A489EC" w14:textId="77777777" w:rsidR="002566D7" w:rsidRDefault="00AF7190">
            <w:pPr>
              <w:widowControl/>
              <w:jc w:val="center"/>
              <w:rPr>
                <w:kern w:val="0"/>
              </w:rPr>
            </w:pPr>
            <w:r>
              <w:rPr>
                <w:rFonts w:hint="eastAsia"/>
                <w:kern w:val="0"/>
              </w:rPr>
              <w:lastRenderedPageBreak/>
              <w:t>49</w:t>
            </w:r>
          </w:p>
        </w:tc>
        <w:tc>
          <w:tcPr>
            <w:tcW w:w="626" w:type="pct"/>
            <w:vAlign w:val="center"/>
          </w:tcPr>
          <w:p w14:paraId="68130431" w14:textId="77777777" w:rsidR="002566D7" w:rsidRDefault="00AF7190">
            <w:pPr>
              <w:widowControl/>
              <w:jc w:val="center"/>
              <w:rPr>
                <w:kern w:val="0"/>
              </w:rPr>
            </w:pPr>
            <w:r>
              <w:rPr>
                <w:rFonts w:hint="eastAsia"/>
                <w:kern w:val="0"/>
              </w:rPr>
              <w:t>区域地理环境与可持续发展教学挂图</w:t>
            </w:r>
          </w:p>
        </w:tc>
        <w:tc>
          <w:tcPr>
            <w:tcW w:w="2607" w:type="pct"/>
            <w:vAlign w:val="center"/>
          </w:tcPr>
          <w:p w14:paraId="41ABCA5E" w14:textId="77777777" w:rsidR="002566D7" w:rsidRDefault="00AF7190">
            <w:pPr>
              <w:widowControl/>
              <w:jc w:val="left"/>
              <w:rPr>
                <w:kern w:val="0"/>
              </w:rPr>
            </w:pPr>
            <w:r>
              <w:rPr>
                <w:rFonts w:hint="eastAsia"/>
                <w:kern w:val="0"/>
              </w:rPr>
              <w:t>对开、铜版纸，</w:t>
            </w:r>
            <w:r>
              <w:rPr>
                <w:rFonts w:hint="eastAsia"/>
                <w:kern w:val="0"/>
              </w:rPr>
              <w:t>17</w:t>
            </w:r>
            <w:r>
              <w:rPr>
                <w:rFonts w:hint="eastAsia"/>
                <w:kern w:val="0"/>
              </w:rPr>
              <w:t>幅；</w:t>
            </w:r>
          </w:p>
          <w:p w14:paraId="3492AE9A"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031C0813" w14:textId="77777777" w:rsidR="002566D7" w:rsidRDefault="00AF7190">
            <w:pPr>
              <w:widowControl/>
              <w:jc w:val="center"/>
              <w:rPr>
                <w:kern w:val="0"/>
              </w:rPr>
            </w:pPr>
            <w:r>
              <w:rPr>
                <w:rFonts w:hint="eastAsia"/>
                <w:kern w:val="0"/>
              </w:rPr>
              <w:t>套</w:t>
            </w:r>
          </w:p>
        </w:tc>
        <w:tc>
          <w:tcPr>
            <w:tcW w:w="355" w:type="pct"/>
            <w:vAlign w:val="center"/>
          </w:tcPr>
          <w:p w14:paraId="46FDDD2A" w14:textId="77777777" w:rsidR="002566D7" w:rsidRDefault="00AF7190">
            <w:pPr>
              <w:widowControl/>
              <w:jc w:val="center"/>
              <w:rPr>
                <w:kern w:val="0"/>
              </w:rPr>
            </w:pPr>
            <w:r>
              <w:rPr>
                <w:rFonts w:hint="eastAsia"/>
                <w:kern w:val="0"/>
              </w:rPr>
              <w:t>10</w:t>
            </w:r>
          </w:p>
        </w:tc>
        <w:tc>
          <w:tcPr>
            <w:tcW w:w="552" w:type="pct"/>
            <w:vAlign w:val="center"/>
          </w:tcPr>
          <w:p w14:paraId="7D16808E" w14:textId="77777777" w:rsidR="002566D7" w:rsidRDefault="00AF7190">
            <w:pPr>
              <w:widowControl/>
              <w:jc w:val="center"/>
              <w:rPr>
                <w:kern w:val="0"/>
              </w:rPr>
            </w:pPr>
            <w:r>
              <w:rPr>
                <w:rFonts w:hint="eastAsia"/>
                <w:kern w:val="0"/>
              </w:rPr>
              <w:t>否</w:t>
            </w:r>
          </w:p>
        </w:tc>
      </w:tr>
      <w:tr w:rsidR="002566D7" w14:paraId="3943009A" w14:textId="77777777">
        <w:trPr>
          <w:trHeight w:val="20"/>
          <w:jc w:val="center"/>
        </w:trPr>
        <w:tc>
          <w:tcPr>
            <w:tcW w:w="411" w:type="pct"/>
            <w:vAlign w:val="center"/>
          </w:tcPr>
          <w:p w14:paraId="7DAD9177" w14:textId="77777777" w:rsidR="002566D7" w:rsidRDefault="00AF7190">
            <w:pPr>
              <w:widowControl/>
              <w:jc w:val="center"/>
              <w:rPr>
                <w:kern w:val="0"/>
              </w:rPr>
            </w:pPr>
            <w:r>
              <w:rPr>
                <w:rFonts w:hint="eastAsia"/>
                <w:kern w:val="0"/>
              </w:rPr>
              <w:t>50</w:t>
            </w:r>
          </w:p>
        </w:tc>
        <w:tc>
          <w:tcPr>
            <w:tcW w:w="626" w:type="pct"/>
            <w:vAlign w:val="center"/>
          </w:tcPr>
          <w:p w14:paraId="3D2F2DA0" w14:textId="77777777" w:rsidR="002566D7" w:rsidRDefault="00AF7190">
            <w:pPr>
              <w:widowControl/>
              <w:jc w:val="center"/>
              <w:rPr>
                <w:kern w:val="0"/>
              </w:rPr>
            </w:pPr>
            <w:r>
              <w:rPr>
                <w:rFonts w:hint="eastAsia"/>
                <w:kern w:val="0"/>
              </w:rPr>
              <w:t>海洋地理教学挂图</w:t>
            </w:r>
          </w:p>
        </w:tc>
        <w:tc>
          <w:tcPr>
            <w:tcW w:w="2607" w:type="pct"/>
            <w:vAlign w:val="center"/>
          </w:tcPr>
          <w:p w14:paraId="7D103DED" w14:textId="77777777" w:rsidR="002566D7" w:rsidRDefault="00AF7190">
            <w:pPr>
              <w:widowControl/>
              <w:jc w:val="left"/>
              <w:rPr>
                <w:kern w:val="0"/>
              </w:rPr>
            </w:pPr>
            <w:r>
              <w:rPr>
                <w:rFonts w:hint="eastAsia"/>
                <w:kern w:val="0"/>
              </w:rPr>
              <w:t>对开、铜版纸，</w:t>
            </w:r>
            <w:r>
              <w:rPr>
                <w:rFonts w:hint="eastAsia"/>
                <w:kern w:val="0"/>
              </w:rPr>
              <w:t>4</w:t>
            </w:r>
            <w:r>
              <w:rPr>
                <w:rFonts w:hint="eastAsia"/>
                <w:kern w:val="0"/>
              </w:rPr>
              <w:t>幅；</w:t>
            </w:r>
          </w:p>
          <w:p w14:paraId="7B7E3C7E"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5428E719" w14:textId="77777777" w:rsidR="002566D7" w:rsidRDefault="00AF7190">
            <w:pPr>
              <w:widowControl/>
              <w:jc w:val="center"/>
              <w:rPr>
                <w:kern w:val="0"/>
              </w:rPr>
            </w:pPr>
            <w:r>
              <w:rPr>
                <w:rFonts w:hint="eastAsia"/>
                <w:kern w:val="0"/>
              </w:rPr>
              <w:t>套</w:t>
            </w:r>
          </w:p>
        </w:tc>
        <w:tc>
          <w:tcPr>
            <w:tcW w:w="355" w:type="pct"/>
            <w:vAlign w:val="center"/>
          </w:tcPr>
          <w:p w14:paraId="1DF7F600" w14:textId="77777777" w:rsidR="002566D7" w:rsidRDefault="00AF7190">
            <w:pPr>
              <w:widowControl/>
              <w:jc w:val="center"/>
              <w:rPr>
                <w:kern w:val="0"/>
              </w:rPr>
            </w:pPr>
            <w:r>
              <w:rPr>
                <w:rFonts w:hint="eastAsia"/>
                <w:kern w:val="0"/>
              </w:rPr>
              <w:t>10</w:t>
            </w:r>
          </w:p>
        </w:tc>
        <w:tc>
          <w:tcPr>
            <w:tcW w:w="552" w:type="pct"/>
            <w:vAlign w:val="center"/>
          </w:tcPr>
          <w:p w14:paraId="491D56A8" w14:textId="77777777" w:rsidR="002566D7" w:rsidRDefault="00AF7190">
            <w:pPr>
              <w:widowControl/>
              <w:jc w:val="center"/>
              <w:rPr>
                <w:kern w:val="0"/>
              </w:rPr>
            </w:pPr>
            <w:r>
              <w:rPr>
                <w:rFonts w:hint="eastAsia"/>
                <w:kern w:val="0"/>
              </w:rPr>
              <w:t>否</w:t>
            </w:r>
          </w:p>
        </w:tc>
      </w:tr>
      <w:tr w:rsidR="002566D7" w14:paraId="03089E8D" w14:textId="77777777">
        <w:trPr>
          <w:trHeight w:val="20"/>
          <w:jc w:val="center"/>
        </w:trPr>
        <w:tc>
          <w:tcPr>
            <w:tcW w:w="411" w:type="pct"/>
            <w:vAlign w:val="center"/>
          </w:tcPr>
          <w:p w14:paraId="01D80DB8" w14:textId="77777777" w:rsidR="002566D7" w:rsidRDefault="00AF7190">
            <w:pPr>
              <w:widowControl/>
              <w:jc w:val="center"/>
              <w:rPr>
                <w:kern w:val="0"/>
              </w:rPr>
            </w:pPr>
            <w:r>
              <w:rPr>
                <w:rFonts w:hint="eastAsia"/>
                <w:kern w:val="0"/>
              </w:rPr>
              <w:t>51</w:t>
            </w:r>
          </w:p>
        </w:tc>
        <w:tc>
          <w:tcPr>
            <w:tcW w:w="626" w:type="pct"/>
            <w:vAlign w:val="center"/>
          </w:tcPr>
          <w:p w14:paraId="3143235A" w14:textId="77777777" w:rsidR="002566D7" w:rsidRDefault="00AF7190">
            <w:pPr>
              <w:widowControl/>
              <w:jc w:val="center"/>
              <w:rPr>
                <w:kern w:val="0"/>
              </w:rPr>
            </w:pPr>
            <w:r>
              <w:rPr>
                <w:rFonts w:hint="eastAsia"/>
                <w:kern w:val="0"/>
              </w:rPr>
              <w:t>旅游地理教学挂图</w:t>
            </w:r>
          </w:p>
        </w:tc>
        <w:tc>
          <w:tcPr>
            <w:tcW w:w="2607" w:type="pct"/>
            <w:vAlign w:val="center"/>
          </w:tcPr>
          <w:p w14:paraId="00D10103" w14:textId="77777777" w:rsidR="002566D7" w:rsidRDefault="00AF7190">
            <w:pPr>
              <w:widowControl/>
              <w:jc w:val="left"/>
              <w:rPr>
                <w:kern w:val="0"/>
              </w:rPr>
            </w:pPr>
            <w:r>
              <w:rPr>
                <w:rFonts w:hint="eastAsia"/>
                <w:kern w:val="0"/>
              </w:rPr>
              <w:t>对开、铜版纸，</w:t>
            </w:r>
            <w:r>
              <w:rPr>
                <w:rFonts w:hint="eastAsia"/>
                <w:kern w:val="0"/>
              </w:rPr>
              <w:t>4</w:t>
            </w:r>
            <w:r>
              <w:rPr>
                <w:rFonts w:hint="eastAsia"/>
                <w:kern w:val="0"/>
              </w:rPr>
              <w:t>幅；</w:t>
            </w:r>
          </w:p>
          <w:p w14:paraId="1B50315C"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06DF7488" w14:textId="77777777" w:rsidR="002566D7" w:rsidRDefault="00AF7190">
            <w:pPr>
              <w:widowControl/>
              <w:jc w:val="center"/>
              <w:rPr>
                <w:kern w:val="0"/>
              </w:rPr>
            </w:pPr>
            <w:r>
              <w:rPr>
                <w:rFonts w:hint="eastAsia"/>
                <w:kern w:val="0"/>
              </w:rPr>
              <w:t>套</w:t>
            </w:r>
          </w:p>
        </w:tc>
        <w:tc>
          <w:tcPr>
            <w:tcW w:w="355" w:type="pct"/>
            <w:vAlign w:val="center"/>
          </w:tcPr>
          <w:p w14:paraId="5FE3E23E" w14:textId="77777777" w:rsidR="002566D7" w:rsidRDefault="00AF7190">
            <w:pPr>
              <w:widowControl/>
              <w:jc w:val="center"/>
              <w:rPr>
                <w:kern w:val="0"/>
              </w:rPr>
            </w:pPr>
            <w:r>
              <w:rPr>
                <w:rFonts w:hint="eastAsia"/>
                <w:kern w:val="0"/>
              </w:rPr>
              <w:t>10</w:t>
            </w:r>
          </w:p>
        </w:tc>
        <w:tc>
          <w:tcPr>
            <w:tcW w:w="552" w:type="pct"/>
            <w:vAlign w:val="center"/>
          </w:tcPr>
          <w:p w14:paraId="7EF7476B" w14:textId="77777777" w:rsidR="002566D7" w:rsidRDefault="00AF7190">
            <w:pPr>
              <w:widowControl/>
              <w:jc w:val="center"/>
              <w:rPr>
                <w:kern w:val="0"/>
              </w:rPr>
            </w:pPr>
            <w:r>
              <w:rPr>
                <w:rFonts w:hint="eastAsia"/>
                <w:kern w:val="0"/>
              </w:rPr>
              <w:t>否</w:t>
            </w:r>
          </w:p>
        </w:tc>
      </w:tr>
      <w:tr w:rsidR="002566D7" w14:paraId="730A04EC" w14:textId="77777777">
        <w:trPr>
          <w:trHeight w:val="20"/>
          <w:jc w:val="center"/>
        </w:trPr>
        <w:tc>
          <w:tcPr>
            <w:tcW w:w="411" w:type="pct"/>
            <w:vAlign w:val="center"/>
          </w:tcPr>
          <w:p w14:paraId="031C8A3A" w14:textId="77777777" w:rsidR="002566D7" w:rsidRDefault="00AF7190">
            <w:pPr>
              <w:widowControl/>
              <w:jc w:val="center"/>
              <w:rPr>
                <w:kern w:val="0"/>
              </w:rPr>
            </w:pPr>
            <w:r>
              <w:rPr>
                <w:rFonts w:hint="eastAsia"/>
                <w:kern w:val="0"/>
              </w:rPr>
              <w:t>52</w:t>
            </w:r>
          </w:p>
        </w:tc>
        <w:tc>
          <w:tcPr>
            <w:tcW w:w="626" w:type="pct"/>
            <w:vAlign w:val="center"/>
          </w:tcPr>
          <w:p w14:paraId="1AAB548B" w14:textId="77777777" w:rsidR="002566D7" w:rsidRDefault="00AF7190">
            <w:pPr>
              <w:widowControl/>
              <w:jc w:val="center"/>
              <w:rPr>
                <w:kern w:val="0"/>
              </w:rPr>
            </w:pPr>
            <w:r>
              <w:rPr>
                <w:rFonts w:hint="eastAsia"/>
                <w:kern w:val="0"/>
              </w:rPr>
              <w:t>立体光栅地理挂图</w:t>
            </w:r>
          </w:p>
        </w:tc>
        <w:tc>
          <w:tcPr>
            <w:tcW w:w="2607" w:type="pct"/>
            <w:vAlign w:val="center"/>
          </w:tcPr>
          <w:p w14:paraId="779D679A" w14:textId="77777777" w:rsidR="002566D7" w:rsidRDefault="00AF7190">
            <w:pPr>
              <w:widowControl/>
              <w:jc w:val="left"/>
              <w:rPr>
                <w:kern w:val="0"/>
              </w:rPr>
            </w:pPr>
            <w:r>
              <w:rPr>
                <w:rFonts w:hint="eastAsia"/>
                <w:kern w:val="0"/>
              </w:rPr>
              <w:t>对开、铜版纸，</w:t>
            </w:r>
            <w:r>
              <w:rPr>
                <w:rFonts w:hint="eastAsia"/>
                <w:kern w:val="0"/>
              </w:rPr>
              <w:t>1</w:t>
            </w:r>
            <w:r>
              <w:rPr>
                <w:rFonts w:hint="eastAsia"/>
                <w:kern w:val="0"/>
              </w:rPr>
              <w:t>幅；</w:t>
            </w:r>
          </w:p>
          <w:p w14:paraId="3822E54D"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0E12A41C" w14:textId="77777777" w:rsidR="002566D7" w:rsidRDefault="00AF7190">
            <w:pPr>
              <w:widowControl/>
              <w:jc w:val="center"/>
              <w:rPr>
                <w:kern w:val="0"/>
              </w:rPr>
            </w:pPr>
            <w:r>
              <w:rPr>
                <w:rFonts w:hint="eastAsia"/>
                <w:kern w:val="0"/>
              </w:rPr>
              <w:t>套</w:t>
            </w:r>
          </w:p>
        </w:tc>
        <w:tc>
          <w:tcPr>
            <w:tcW w:w="355" w:type="pct"/>
            <w:vAlign w:val="center"/>
          </w:tcPr>
          <w:p w14:paraId="086D2D09" w14:textId="77777777" w:rsidR="002566D7" w:rsidRDefault="00AF7190">
            <w:pPr>
              <w:widowControl/>
              <w:jc w:val="center"/>
              <w:rPr>
                <w:kern w:val="0"/>
              </w:rPr>
            </w:pPr>
            <w:r>
              <w:rPr>
                <w:rFonts w:hint="eastAsia"/>
                <w:kern w:val="0"/>
              </w:rPr>
              <w:t>10</w:t>
            </w:r>
          </w:p>
        </w:tc>
        <w:tc>
          <w:tcPr>
            <w:tcW w:w="552" w:type="pct"/>
            <w:vAlign w:val="center"/>
          </w:tcPr>
          <w:p w14:paraId="636008D4" w14:textId="77777777" w:rsidR="002566D7" w:rsidRDefault="00AF7190">
            <w:pPr>
              <w:widowControl/>
              <w:jc w:val="center"/>
              <w:rPr>
                <w:kern w:val="0"/>
              </w:rPr>
            </w:pPr>
            <w:r>
              <w:rPr>
                <w:rFonts w:hint="eastAsia"/>
                <w:kern w:val="0"/>
              </w:rPr>
              <w:t>否</w:t>
            </w:r>
          </w:p>
        </w:tc>
      </w:tr>
      <w:tr w:rsidR="002566D7" w14:paraId="7FD2FDB2" w14:textId="77777777">
        <w:trPr>
          <w:trHeight w:val="20"/>
          <w:jc w:val="center"/>
        </w:trPr>
        <w:tc>
          <w:tcPr>
            <w:tcW w:w="411" w:type="pct"/>
            <w:vAlign w:val="center"/>
          </w:tcPr>
          <w:p w14:paraId="7EA36852" w14:textId="77777777" w:rsidR="002566D7" w:rsidRDefault="00AF7190">
            <w:pPr>
              <w:widowControl/>
              <w:jc w:val="center"/>
              <w:rPr>
                <w:kern w:val="0"/>
              </w:rPr>
            </w:pPr>
            <w:r>
              <w:rPr>
                <w:rFonts w:hint="eastAsia"/>
                <w:kern w:val="0"/>
              </w:rPr>
              <w:t>53</w:t>
            </w:r>
          </w:p>
        </w:tc>
        <w:tc>
          <w:tcPr>
            <w:tcW w:w="626" w:type="pct"/>
            <w:vAlign w:val="center"/>
          </w:tcPr>
          <w:p w14:paraId="54A6952F" w14:textId="77777777" w:rsidR="002566D7" w:rsidRDefault="00AF7190">
            <w:pPr>
              <w:widowControl/>
              <w:jc w:val="center"/>
              <w:rPr>
                <w:kern w:val="0"/>
              </w:rPr>
            </w:pPr>
            <w:r>
              <w:rPr>
                <w:rFonts w:hint="eastAsia"/>
                <w:kern w:val="0"/>
              </w:rPr>
              <w:t>地球内部构造模型</w:t>
            </w:r>
          </w:p>
        </w:tc>
        <w:tc>
          <w:tcPr>
            <w:tcW w:w="2607" w:type="pct"/>
            <w:vAlign w:val="center"/>
          </w:tcPr>
          <w:p w14:paraId="2CB2A220" w14:textId="77777777" w:rsidR="002566D7" w:rsidRDefault="00AF7190">
            <w:pPr>
              <w:widowControl/>
              <w:jc w:val="left"/>
              <w:rPr>
                <w:kern w:val="0"/>
              </w:rPr>
            </w:pPr>
            <w:r>
              <w:rPr>
                <w:rFonts w:hint="eastAsia"/>
                <w:kern w:val="0"/>
              </w:rPr>
              <w:t>能显示内，外地核，上，下地幔，软流层，地壳，显示地幔对流及板块碰撞示意</w:t>
            </w:r>
          </w:p>
        </w:tc>
        <w:tc>
          <w:tcPr>
            <w:tcW w:w="449" w:type="pct"/>
            <w:vAlign w:val="center"/>
          </w:tcPr>
          <w:p w14:paraId="77379D7E" w14:textId="77777777" w:rsidR="002566D7" w:rsidRDefault="00AF7190">
            <w:pPr>
              <w:widowControl/>
              <w:jc w:val="center"/>
              <w:rPr>
                <w:kern w:val="0"/>
              </w:rPr>
            </w:pPr>
            <w:r>
              <w:rPr>
                <w:rFonts w:hint="eastAsia"/>
                <w:kern w:val="0"/>
              </w:rPr>
              <w:t>件</w:t>
            </w:r>
          </w:p>
        </w:tc>
        <w:tc>
          <w:tcPr>
            <w:tcW w:w="355" w:type="pct"/>
            <w:vAlign w:val="center"/>
          </w:tcPr>
          <w:p w14:paraId="013000E8" w14:textId="77777777" w:rsidR="002566D7" w:rsidRDefault="00AF7190">
            <w:pPr>
              <w:widowControl/>
              <w:jc w:val="center"/>
              <w:rPr>
                <w:kern w:val="0"/>
              </w:rPr>
            </w:pPr>
            <w:r>
              <w:rPr>
                <w:rFonts w:hint="eastAsia"/>
                <w:kern w:val="0"/>
              </w:rPr>
              <w:t>10</w:t>
            </w:r>
          </w:p>
        </w:tc>
        <w:tc>
          <w:tcPr>
            <w:tcW w:w="552" w:type="pct"/>
            <w:vAlign w:val="center"/>
          </w:tcPr>
          <w:p w14:paraId="4B1F1A46" w14:textId="77777777" w:rsidR="002566D7" w:rsidRDefault="00AF7190">
            <w:pPr>
              <w:widowControl/>
              <w:jc w:val="center"/>
              <w:rPr>
                <w:kern w:val="0"/>
              </w:rPr>
            </w:pPr>
            <w:r>
              <w:rPr>
                <w:rFonts w:hint="eastAsia"/>
                <w:kern w:val="0"/>
              </w:rPr>
              <w:t>否</w:t>
            </w:r>
          </w:p>
        </w:tc>
      </w:tr>
      <w:tr w:rsidR="002566D7" w14:paraId="0A7798B7" w14:textId="77777777">
        <w:trPr>
          <w:trHeight w:val="20"/>
          <w:jc w:val="center"/>
        </w:trPr>
        <w:tc>
          <w:tcPr>
            <w:tcW w:w="411" w:type="pct"/>
            <w:vAlign w:val="center"/>
          </w:tcPr>
          <w:p w14:paraId="762D44EC" w14:textId="77777777" w:rsidR="002566D7" w:rsidRDefault="00AF7190">
            <w:pPr>
              <w:widowControl/>
              <w:jc w:val="center"/>
              <w:rPr>
                <w:kern w:val="0"/>
              </w:rPr>
            </w:pPr>
            <w:r>
              <w:rPr>
                <w:rFonts w:hint="eastAsia"/>
                <w:kern w:val="0"/>
              </w:rPr>
              <w:t>54</w:t>
            </w:r>
          </w:p>
        </w:tc>
        <w:tc>
          <w:tcPr>
            <w:tcW w:w="626" w:type="pct"/>
            <w:vAlign w:val="center"/>
          </w:tcPr>
          <w:p w14:paraId="1F095FD1" w14:textId="77777777" w:rsidR="002566D7" w:rsidRDefault="00AF7190">
            <w:pPr>
              <w:widowControl/>
              <w:jc w:val="center"/>
              <w:rPr>
                <w:kern w:val="0"/>
              </w:rPr>
            </w:pPr>
            <w:r>
              <w:rPr>
                <w:rFonts w:hint="eastAsia"/>
                <w:kern w:val="0"/>
              </w:rPr>
              <w:t>毛发表</w:t>
            </w:r>
          </w:p>
        </w:tc>
        <w:tc>
          <w:tcPr>
            <w:tcW w:w="2607" w:type="pct"/>
            <w:vAlign w:val="center"/>
          </w:tcPr>
          <w:p w14:paraId="55B01DC9" w14:textId="77777777" w:rsidR="002566D7" w:rsidRDefault="00AF7190">
            <w:pPr>
              <w:widowControl/>
              <w:jc w:val="left"/>
              <w:rPr>
                <w:kern w:val="0"/>
              </w:rPr>
            </w:pPr>
            <w:r>
              <w:rPr>
                <w:rFonts w:hint="eastAsia"/>
                <w:kern w:val="0"/>
              </w:rPr>
              <w:t>单发</w:t>
            </w:r>
          </w:p>
        </w:tc>
        <w:tc>
          <w:tcPr>
            <w:tcW w:w="449" w:type="pct"/>
            <w:vAlign w:val="center"/>
          </w:tcPr>
          <w:p w14:paraId="7D879EDD" w14:textId="77777777" w:rsidR="002566D7" w:rsidRDefault="00AF7190">
            <w:pPr>
              <w:widowControl/>
              <w:jc w:val="center"/>
              <w:rPr>
                <w:kern w:val="0"/>
              </w:rPr>
            </w:pPr>
            <w:r>
              <w:rPr>
                <w:rFonts w:hint="eastAsia"/>
                <w:kern w:val="0"/>
              </w:rPr>
              <w:t>个</w:t>
            </w:r>
          </w:p>
        </w:tc>
        <w:tc>
          <w:tcPr>
            <w:tcW w:w="355" w:type="pct"/>
            <w:vAlign w:val="center"/>
          </w:tcPr>
          <w:p w14:paraId="751A944F" w14:textId="77777777" w:rsidR="002566D7" w:rsidRDefault="00AF7190">
            <w:pPr>
              <w:widowControl/>
              <w:jc w:val="center"/>
              <w:rPr>
                <w:kern w:val="0"/>
              </w:rPr>
            </w:pPr>
            <w:r>
              <w:rPr>
                <w:rFonts w:hint="eastAsia"/>
                <w:kern w:val="0"/>
              </w:rPr>
              <w:t>10</w:t>
            </w:r>
          </w:p>
        </w:tc>
        <w:tc>
          <w:tcPr>
            <w:tcW w:w="552" w:type="pct"/>
            <w:vAlign w:val="center"/>
          </w:tcPr>
          <w:p w14:paraId="0EA73B0C" w14:textId="77777777" w:rsidR="002566D7" w:rsidRDefault="00AF7190">
            <w:pPr>
              <w:widowControl/>
              <w:jc w:val="center"/>
              <w:rPr>
                <w:kern w:val="0"/>
              </w:rPr>
            </w:pPr>
            <w:r>
              <w:rPr>
                <w:rFonts w:hint="eastAsia"/>
                <w:kern w:val="0"/>
              </w:rPr>
              <w:t>否</w:t>
            </w:r>
          </w:p>
        </w:tc>
      </w:tr>
      <w:tr w:rsidR="002566D7" w14:paraId="51A46623" w14:textId="77777777">
        <w:trPr>
          <w:trHeight w:val="20"/>
          <w:jc w:val="center"/>
        </w:trPr>
        <w:tc>
          <w:tcPr>
            <w:tcW w:w="411" w:type="pct"/>
            <w:vAlign w:val="center"/>
          </w:tcPr>
          <w:p w14:paraId="468B7B02" w14:textId="77777777" w:rsidR="002566D7" w:rsidRDefault="00AF7190">
            <w:pPr>
              <w:widowControl/>
              <w:jc w:val="center"/>
              <w:rPr>
                <w:kern w:val="0"/>
              </w:rPr>
            </w:pPr>
            <w:r>
              <w:rPr>
                <w:rFonts w:hint="eastAsia"/>
                <w:kern w:val="0"/>
              </w:rPr>
              <w:t>55</w:t>
            </w:r>
          </w:p>
        </w:tc>
        <w:tc>
          <w:tcPr>
            <w:tcW w:w="626" w:type="pct"/>
            <w:vAlign w:val="center"/>
          </w:tcPr>
          <w:p w14:paraId="6293745F" w14:textId="77777777" w:rsidR="002566D7" w:rsidRDefault="00AF7190">
            <w:pPr>
              <w:widowControl/>
              <w:jc w:val="center"/>
              <w:rPr>
                <w:kern w:val="0"/>
              </w:rPr>
            </w:pPr>
            <w:r>
              <w:rPr>
                <w:rFonts w:hint="eastAsia"/>
                <w:kern w:val="0"/>
              </w:rPr>
              <w:t>中国地理教学地图</w:t>
            </w:r>
          </w:p>
        </w:tc>
        <w:tc>
          <w:tcPr>
            <w:tcW w:w="2607" w:type="pct"/>
            <w:vAlign w:val="center"/>
          </w:tcPr>
          <w:p w14:paraId="59CC8FC6" w14:textId="77777777" w:rsidR="002566D7" w:rsidRDefault="00AF7190">
            <w:pPr>
              <w:widowControl/>
              <w:jc w:val="left"/>
              <w:rPr>
                <w:kern w:val="0"/>
              </w:rPr>
            </w:pPr>
            <w:r>
              <w:rPr>
                <w:rFonts w:hint="eastAsia"/>
                <w:kern w:val="0"/>
              </w:rPr>
              <w:t>对开、铜版纸，</w:t>
            </w:r>
            <w:r>
              <w:rPr>
                <w:rFonts w:hint="eastAsia"/>
                <w:kern w:val="0"/>
              </w:rPr>
              <w:t>5</w:t>
            </w:r>
            <w:r>
              <w:rPr>
                <w:rFonts w:hint="eastAsia"/>
                <w:kern w:val="0"/>
              </w:rPr>
              <w:t>幅；</w:t>
            </w:r>
          </w:p>
          <w:p w14:paraId="1BE2FE49"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34E54E66" w14:textId="77777777" w:rsidR="002566D7" w:rsidRDefault="00AF7190">
            <w:pPr>
              <w:widowControl/>
              <w:jc w:val="center"/>
              <w:rPr>
                <w:kern w:val="0"/>
              </w:rPr>
            </w:pPr>
            <w:r>
              <w:rPr>
                <w:rFonts w:hint="eastAsia"/>
                <w:kern w:val="0"/>
              </w:rPr>
              <w:t>套</w:t>
            </w:r>
          </w:p>
        </w:tc>
        <w:tc>
          <w:tcPr>
            <w:tcW w:w="355" w:type="pct"/>
            <w:vAlign w:val="center"/>
          </w:tcPr>
          <w:p w14:paraId="7DAEFDF3" w14:textId="77777777" w:rsidR="002566D7" w:rsidRDefault="00AF7190">
            <w:pPr>
              <w:widowControl/>
              <w:jc w:val="center"/>
              <w:rPr>
                <w:kern w:val="0"/>
              </w:rPr>
            </w:pPr>
            <w:r>
              <w:rPr>
                <w:rFonts w:hint="eastAsia"/>
                <w:kern w:val="0"/>
              </w:rPr>
              <w:t>10</w:t>
            </w:r>
          </w:p>
        </w:tc>
        <w:tc>
          <w:tcPr>
            <w:tcW w:w="552" w:type="pct"/>
            <w:vAlign w:val="center"/>
          </w:tcPr>
          <w:p w14:paraId="5E794EFB" w14:textId="77777777" w:rsidR="002566D7" w:rsidRDefault="00AF7190">
            <w:pPr>
              <w:widowControl/>
              <w:jc w:val="center"/>
              <w:rPr>
                <w:kern w:val="0"/>
              </w:rPr>
            </w:pPr>
            <w:r>
              <w:rPr>
                <w:rFonts w:hint="eastAsia"/>
                <w:kern w:val="0"/>
              </w:rPr>
              <w:t>否</w:t>
            </w:r>
          </w:p>
        </w:tc>
      </w:tr>
      <w:tr w:rsidR="002566D7" w14:paraId="2126E3AC" w14:textId="77777777">
        <w:trPr>
          <w:trHeight w:val="20"/>
          <w:jc w:val="center"/>
        </w:trPr>
        <w:tc>
          <w:tcPr>
            <w:tcW w:w="411" w:type="pct"/>
            <w:vAlign w:val="center"/>
          </w:tcPr>
          <w:p w14:paraId="1E18BB88" w14:textId="77777777" w:rsidR="002566D7" w:rsidRDefault="00AF7190">
            <w:pPr>
              <w:widowControl/>
              <w:jc w:val="center"/>
              <w:rPr>
                <w:kern w:val="0"/>
              </w:rPr>
            </w:pPr>
            <w:r>
              <w:rPr>
                <w:rFonts w:hint="eastAsia"/>
                <w:kern w:val="0"/>
              </w:rPr>
              <w:t>56</w:t>
            </w:r>
          </w:p>
        </w:tc>
        <w:tc>
          <w:tcPr>
            <w:tcW w:w="626" w:type="pct"/>
            <w:vAlign w:val="center"/>
          </w:tcPr>
          <w:p w14:paraId="1A794E45" w14:textId="77777777" w:rsidR="002566D7" w:rsidRDefault="00AF7190">
            <w:pPr>
              <w:widowControl/>
              <w:jc w:val="center"/>
              <w:rPr>
                <w:kern w:val="0"/>
              </w:rPr>
            </w:pPr>
            <w:r>
              <w:rPr>
                <w:rFonts w:hint="eastAsia"/>
                <w:kern w:val="0"/>
              </w:rPr>
              <w:t>世界地理教学地图</w:t>
            </w:r>
          </w:p>
        </w:tc>
        <w:tc>
          <w:tcPr>
            <w:tcW w:w="2607" w:type="pct"/>
            <w:vAlign w:val="center"/>
          </w:tcPr>
          <w:p w14:paraId="1CD70BCF" w14:textId="77777777" w:rsidR="002566D7" w:rsidRDefault="00AF7190">
            <w:pPr>
              <w:widowControl/>
              <w:jc w:val="left"/>
              <w:rPr>
                <w:kern w:val="0"/>
              </w:rPr>
            </w:pPr>
            <w:r>
              <w:rPr>
                <w:rFonts w:hint="eastAsia"/>
                <w:kern w:val="0"/>
              </w:rPr>
              <w:t>对开、铜版纸，</w:t>
            </w:r>
            <w:r>
              <w:rPr>
                <w:rFonts w:hint="eastAsia"/>
                <w:kern w:val="0"/>
              </w:rPr>
              <w:t>6</w:t>
            </w:r>
            <w:r>
              <w:rPr>
                <w:rFonts w:hint="eastAsia"/>
                <w:kern w:val="0"/>
              </w:rPr>
              <w:t>幅；</w:t>
            </w:r>
          </w:p>
          <w:p w14:paraId="1F122319"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57A9BA4A" w14:textId="77777777" w:rsidR="002566D7" w:rsidRDefault="00AF7190">
            <w:pPr>
              <w:widowControl/>
              <w:jc w:val="center"/>
              <w:rPr>
                <w:kern w:val="0"/>
              </w:rPr>
            </w:pPr>
            <w:r>
              <w:rPr>
                <w:rFonts w:hint="eastAsia"/>
                <w:kern w:val="0"/>
              </w:rPr>
              <w:t>套</w:t>
            </w:r>
          </w:p>
        </w:tc>
        <w:tc>
          <w:tcPr>
            <w:tcW w:w="355" w:type="pct"/>
            <w:vAlign w:val="center"/>
          </w:tcPr>
          <w:p w14:paraId="7350938A" w14:textId="77777777" w:rsidR="002566D7" w:rsidRDefault="00AF7190">
            <w:pPr>
              <w:widowControl/>
              <w:jc w:val="center"/>
              <w:rPr>
                <w:kern w:val="0"/>
              </w:rPr>
            </w:pPr>
            <w:r>
              <w:rPr>
                <w:rFonts w:hint="eastAsia"/>
                <w:kern w:val="0"/>
              </w:rPr>
              <w:t>10</w:t>
            </w:r>
          </w:p>
        </w:tc>
        <w:tc>
          <w:tcPr>
            <w:tcW w:w="552" w:type="pct"/>
            <w:vAlign w:val="center"/>
          </w:tcPr>
          <w:p w14:paraId="349907C1" w14:textId="77777777" w:rsidR="002566D7" w:rsidRDefault="00AF7190">
            <w:pPr>
              <w:widowControl/>
              <w:jc w:val="center"/>
              <w:rPr>
                <w:kern w:val="0"/>
              </w:rPr>
            </w:pPr>
            <w:r>
              <w:rPr>
                <w:rFonts w:hint="eastAsia"/>
                <w:kern w:val="0"/>
              </w:rPr>
              <w:t>否</w:t>
            </w:r>
          </w:p>
        </w:tc>
      </w:tr>
      <w:tr w:rsidR="002566D7" w14:paraId="174C9AFB" w14:textId="77777777">
        <w:trPr>
          <w:trHeight w:val="20"/>
          <w:jc w:val="center"/>
        </w:trPr>
        <w:tc>
          <w:tcPr>
            <w:tcW w:w="411" w:type="pct"/>
            <w:vAlign w:val="center"/>
          </w:tcPr>
          <w:p w14:paraId="76F54718" w14:textId="77777777" w:rsidR="002566D7" w:rsidRDefault="00AF7190">
            <w:pPr>
              <w:widowControl/>
              <w:jc w:val="center"/>
              <w:rPr>
                <w:kern w:val="0"/>
              </w:rPr>
            </w:pPr>
            <w:r>
              <w:rPr>
                <w:rFonts w:hint="eastAsia"/>
                <w:kern w:val="0"/>
              </w:rPr>
              <w:t>57</w:t>
            </w:r>
          </w:p>
        </w:tc>
        <w:tc>
          <w:tcPr>
            <w:tcW w:w="626" w:type="pct"/>
            <w:vAlign w:val="center"/>
          </w:tcPr>
          <w:p w14:paraId="4E71F7C6" w14:textId="77777777" w:rsidR="002566D7" w:rsidRDefault="00AF7190">
            <w:pPr>
              <w:widowControl/>
              <w:jc w:val="center"/>
              <w:rPr>
                <w:kern w:val="0"/>
              </w:rPr>
            </w:pPr>
            <w:r>
              <w:rPr>
                <w:rFonts w:hint="eastAsia"/>
                <w:kern w:val="0"/>
              </w:rPr>
              <w:t>平面政区地球仪</w:t>
            </w:r>
          </w:p>
        </w:tc>
        <w:tc>
          <w:tcPr>
            <w:tcW w:w="2607" w:type="pct"/>
            <w:vAlign w:val="center"/>
          </w:tcPr>
          <w:p w14:paraId="7A551EAA" w14:textId="77777777" w:rsidR="002566D7" w:rsidRDefault="00AF7190">
            <w:pPr>
              <w:widowControl/>
              <w:jc w:val="left"/>
              <w:rPr>
                <w:kern w:val="0"/>
              </w:rPr>
            </w:pPr>
            <w:r>
              <w:rPr>
                <w:rFonts w:hint="eastAsia"/>
                <w:kern w:val="0"/>
              </w:rPr>
              <w:t>1</w:t>
            </w:r>
            <w:r>
              <w:rPr>
                <w:rFonts w:hint="eastAsia"/>
                <w:kern w:val="0"/>
              </w:rPr>
              <w:t>∶</w:t>
            </w:r>
            <w:r>
              <w:rPr>
                <w:rFonts w:hint="eastAsia"/>
                <w:kern w:val="0"/>
              </w:rPr>
              <w:t>40 000 000</w:t>
            </w:r>
          </w:p>
          <w:p w14:paraId="78792E4B"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0E9C7C5C" w14:textId="77777777" w:rsidR="002566D7" w:rsidRDefault="00AF7190">
            <w:pPr>
              <w:widowControl/>
              <w:jc w:val="center"/>
              <w:rPr>
                <w:kern w:val="0"/>
              </w:rPr>
            </w:pPr>
            <w:r>
              <w:rPr>
                <w:rFonts w:hint="eastAsia"/>
                <w:kern w:val="0"/>
              </w:rPr>
              <w:t>个</w:t>
            </w:r>
          </w:p>
        </w:tc>
        <w:tc>
          <w:tcPr>
            <w:tcW w:w="355" w:type="pct"/>
            <w:vAlign w:val="center"/>
          </w:tcPr>
          <w:p w14:paraId="5D70E2AA" w14:textId="77777777" w:rsidR="002566D7" w:rsidRDefault="00AF7190">
            <w:pPr>
              <w:widowControl/>
              <w:jc w:val="center"/>
              <w:rPr>
                <w:kern w:val="0"/>
              </w:rPr>
            </w:pPr>
            <w:r>
              <w:rPr>
                <w:rFonts w:hint="eastAsia"/>
                <w:kern w:val="0"/>
              </w:rPr>
              <w:t>10</w:t>
            </w:r>
          </w:p>
        </w:tc>
        <w:tc>
          <w:tcPr>
            <w:tcW w:w="552" w:type="pct"/>
            <w:vAlign w:val="center"/>
          </w:tcPr>
          <w:p w14:paraId="5F6B7112" w14:textId="77777777" w:rsidR="002566D7" w:rsidRDefault="00AF7190">
            <w:pPr>
              <w:widowControl/>
              <w:jc w:val="center"/>
              <w:rPr>
                <w:kern w:val="0"/>
              </w:rPr>
            </w:pPr>
            <w:r>
              <w:rPr>
                <w:rFonts w:hint="eastAsia"/>
                <w:kern w:val="0"/>
              </w:rPr>
              <w:t>否</w:t>
            </w:r>
          </w:p>
        </w:tc>
      </w:tr>
      <w:tr w:rsidR="002566D7" w14:paraId="656D1BBC" w14:textId="77777777">
        <w:trPr>
          <w:trHeight w:val="20"/>
          <w:jc w:val="center"/>
        </w:trPr>
        <w:tc>
          <w:tcPr>
            <w:tcW w:w="411" w:type="pct"/>
            <w:vAlign w:val="center"/>
          </w:tcPr>
          <w:p w14:paraId="589BCAE0" w14:textId="77777777" w:rsidR="002566D7" w:rsidRDefault="00AF7190">
            <w:pPr>
              <w:widowControl/>
              <w:jc w:val="center"/>
              <w:rPr>
                <w:kern w:val="0"/>
              </w:rPr>
            </w:pPr>
            <w:r>
              <w:rPr>
                <w:rFonts w:hint="eastAsia"/>
                <w:kern w:val="0"/>
              </w:rPr>
              <w:t>58</w:t>
            </w:r>
          </w:p>
        </w:tc>
        <w:tc>
          <w:tcPr>
            <w:tcW w:w="626" w:type="pct"/>
            <w:vAlign w:val="center"/>
          </w:tcPr>
          <w:p w14:paraId="1A0A9E36" w14:textId="77777777" w:rsidR="002566D7" w:rsidRDefault="00AF7190">
            <w:pPr>
              <w:widowControl/>
              <w:jc w:val="center"/>
              <w:rPr>
                <w:kern w:val="0"/>
              </w:rPr>
            </w:pPr>
            <w:r>
              <w:rPr>
                <w:rFonts w:hint="eastAsia"/>
                <w:kern w:val="0"/>
              </w:rPr>
              <w:t>平面地形地球仪</w:t>
            </w:r>
          </w:p>
        </w:tc>
        <w:tc>
          <w:tcPr>
            <w:tcW w:w="2607" w:type="pct"/>
            <w:vAlign w:val="center"/>
          </w:tcPr>
          <w:p w14:paraId="41358F73" w14:textId="77777777" w:rsidR="002566D7" w:rsidRDefault="00AF7190">
            <w:pPr>
              <w:widowControl/>
              <w:jc w:val="left"/>
              <w:rPr>
                <w:kern w:val="0"/>
              </w:rPr>
            </w:pPr>
            <w:r>
              <w:rPr>
                <w:rFonts w:hint="eastAsia"/>
                <w:kern w:val="0"/>
              </w:rPr>
              <w:t>1</w:t>
            </w:r>
            <w:r>
              <w:rPr>
                <w:rFonts w:hint="eastAsia"/>
                <w:kern w:val="0"/>
              </w:rPr>
              <w:t>∶</w:t>
            </w:r>
            <w:r>
              <w:rPr>
                <w:rFonts w:hint="eastAsia"/>
                <w:kern w:val="0"/>
              </w:rPr>
              <w:t>40 000 000</w:t>
            </w:r>
            <w:r>
              <w:rPr>
                <w:rFonts w:hint="eastAsia"/>
                <w:kern w:val="0"/>
              </w:rPr>
              <w:t>；</w:t>
            </w:r>
          </w:p>
          <w:p w14:paraId="5E881E57"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6F7131E7" w14:textId="77777777" w:rsidR="002566D7" w:rsidRDefault="00AF7190">
            <w:pPr>
              <w:widowControl/>
              <w:jc w:val="center"/>
              <w:rPr>
                <w:kern w:val="0"/>
              </w:rPr>
            </w:pPr>
            <w:r>
              <w:rPr>
                <w:rFonts w:hint="eastAsia"/>
                <w:kern w:val="0"/>
              </w:rPr>
              <w:t>个</w:t>
            </w:r>
          </w:p>
        </w:tc>
        <w:tc>
          <w:tcPr>
            <w:tcW w:w="355" w:type="pct"/>
            <w:vAlign w:val="center"/>
          </w:tcPr>
          <w:p w14:paraId="1589DCA9" w14:textId="77777777" w:rsidR="002566D7" w:rsidRDefault="00AF7190">
            <w:pPr>
              <w:widowControl/>
              <w:jc w:val="center"/>
              <w:rPr>
                <w:kern w:val="0"/>
              </w:rPr>
            </w:pPr>
            <w:r>
              <w:rPr>
                <w:rFonts w:hint="eastAsia"/>
                <w:kern w:val="0"/>
              </w:rPr>
              <w:t>10</w:t>
            </w:r>
          </w:p>
        </w:tc>
        <w:tc>
          <w:tcPr>
            <w:tcW w:w="552" w:type="pct"/>
            <w:vAlign w:val="center"/>
          </w:tcPr>
          <w:p w14:paraId="7C3BDD93" w14:textId="77777777" w:rsidR="002566D7" w:rsidRDefault="00AF7190">
            <w:pPr>
              <w:widowControl/>
              <w:jc w:val="center"/>
              <w:rPr>
                <w:kern w:val="0"/>
              </w:rPr>
            </w:pPr>
            <w:r>
              <w:rPr>
                <w:rFonts w:hint="eastAsia"/>
                <w:kern w:val="0"/>
              </w:rPr>
              <w:t>否</w:t>
            </w:r>
          </w:p>
        </w:tc>
      </w:tr>
      <w:tr w:rsidR="002566D7" w14:paraId="5CBF2878" w14:textId="77777777">
        <w:trPr>
          <w:trHeight w:val="20"/>
          <w:jc w:val="center"/>
        </w:trPr>
        <w:tc>
          <w:tcPr>
            <w:tcW w:w="411" w:type="pct"/>
            <w:vAlign w:val="center"/>
          </w:tcPr>
          <w:p w14:paraId="7810F6E6" w14:textId="77777777" w:rsidR="002566D7" w:rsidRDefault="00AF7190">
            <w:pPr>
              <w:widowControl/>
              <w:jc w:val="center"/>
              <w:rPr>
                <w:kern w:val="0"/>
              </w:rPr>
            </w:pPr>
            <w:r>
              <w:rPr>
                <w:rFonts w:hint="eastAsia"/>
                <w:kern w:val="0"/>
              </w:rPr>
              <w:t>59</w:t>
            </w:r>
          </w:p>
        </w:tc>
        <w:tc>
          <w:tcPr>
            <w:tcW w:w="626" w:type="pct"/>
            <w:vAlign w:val="center"/>
          </w:tcPr>
          <w:p w14:paraId="60C8FD3B" w14:textId="77777777" w:rsidR="002566D7" w:rsidRDefault="00AF7190">
            <w:pPr>
              <w:widowControl/>
              <w:jc w:val="center"/>
              <w:rPr>
                <w:kern w:val="0"/>
              </w:rPr>
            </w:pPr>
            <w:r>
              <w:rPr>
                <w:rFonts w:hint="eastAsia"/>
                <w:kern w:val="0"/>
              </w:rPr>
              <w:t>日晷</w:t>
            </w:r>
          </w:p>
        </w:tc>
        <w:tc>
          <w:tcPr>
            <w:tcW w:w="2607" w:type="pct"/>
            <w:vAlign w:val="center"/>
          </w:tcPr>
          <w:p w14:paraId="510A973A" w14:textId="77777777" w:rsidR="002566D7" w:rsidRDefault="00AF7190">
            <w:pPr>
              <w:widowControl/>
              <w:jc w:val="left"/>
              <w:rPr>
                <w:kern w:val="0"/>
              </w:rPr>
            </w:pPr>
            <w:r>
              <w:rPr>
                <w:rFonts w:hint="eastAsia"/>
                <w:kern w:val="0"/>
              </w:rPr>
              <w:t>球面式日晷，晷面应标有时间刻度、节气刻度线以及时差校正曲线；晷针平行于地轴并指向天北极</w:t>
            </w:r>
          </w:p>
        </w:tc>
        <w:tc>
          <w:tcPr>
            <w:tcW w:w="449" w:type="pct"/>
            <w:vAlign w:val="center"/>
          </w:tcPr>
          <w:p w14:paraId="52D74C2E" w14:textId="77777777" w:rsidR="002566D7" w:rsidRDefault="00AF7190">
            <w:pPr>
              <w:widowControl/>
              <w:jc w:val="center"/>
              <w:rPr>
                <w:kern w:val="0"/>
              </w:rPr>
            </w:pPr>
            <w:r>
              <w:rPr>
                <w:rFonts w:hint="eastAsia"/>
                <w:kern w:val="0"/>
              </w:rPr>
              <w:t>件</w:t>
            </w:r>
          </w:p>
        </w:tc>
        <w:tc>
          <w:tcPr>
            <w:tcW w:w="355" w:type="pct"/>
            <w:vAlign w:val="center"/>
          </w:tcPr>
          <w:p w14:paraId="3FEB454A" w14:textId="77777777" w:rsidR="002566D7" w:rsidRDefault="00AF7190">
            <w:pPr>
              <w:widowControl/>
              <w:jc w:val="center"/>
              <w:rPr>
                <w:kern w:val="0"/>
              </w:rPr>
            </w:pPr>
            <w:r>
              <w:rPr>
                <w:rFonts w:hint="eastAsia"/>
                <w:kern w:val="0"/>
              </w:rPr>
              <w:t>5</w:t>
            </w:r>
          </w:p>
        </w:tc>
        <w:tc>
          <w:tcPr>
            <w:tcW w:w="552" w:type="pct"/>
            <w:vAlign w:val="center"/>
          </w:tcPr>
          <w:p w14:paraId="286CA66E" w14:textId="77777777" w:rsidR="002566D7" w:rsidRDefault="00AF7190">
            <w:pPr>
              <w:widowControl/>
              <w:jc w:val="center"/>
              <w:rPr>
                <w:kern w:val="0"/>
              </w:rPr>
            </w:pPr>
            <w:r>
              <w:rPr>
                <w:rFonts w:hint="eastAsia"/>
                <w:kern w:val="0"/>
              </w:rPr>
              <w:t>否</w:t>
            </w:r>
          </w:p>
        </w:tc>
      </w:tr>
      <w:tr w:rsidR="002566D7" w14:paraId="4E17EB75" w14:textId="77777777">
        <w:trPr>
          <w:trHeight w:val="20"/>
          <w:jc w:val="center"/>
        </w:trPr>
        <w:tc>
          <w:tcPr>
            <w:tcW w:w="411" w:type="pct"/>
            <w:vAlign w:val="center"/>
          </w:tcPr>
          <w:p w14:paraId="4A60F567" w14:textId="77777777" w:rsidR="002566D7" w:rsidRDefault="00AF7190">
            <w:pPr>
              <w:widowControl/>
              <w:jc w:val="center"/>
              <w:rPr>
                <w:kern w:val="0"/>
              </w:rPr>
            </w:pPr>
            <w:r>
              <w:rPr>
                <w:rFonts w:hint="eastAsia"/>
                <w:kern w:val="0"/>
              </w:rPr>
              <w:t>60</w:t>
            </w:r>
          </w:p>
        </w:tc>
        <w:tc>
          <w:tcPr>
            <w:tcW w:w="626" w:type="pct"/>
            <w:vAlign w:val="center"/>
          </w:tcPr>
          <w:p w14:paraId="3778C091" w14:textId="77777777" w:rsidR="002566D7" w:rsidRDefault="00AF7190">
            <w:pPr>
              <w:widowControl/>
              <w:jc w:val="center"/>
              <w:rPr>
                <w:kern w:val="0"/>
              </w:rPr>
            </w:pPr>
            <w:r>
              <w:rPr>
                <w:rFonts w:hint="eastAsia"/>
                <w:kern w:val="0"/>
              </w:rPr>
              <w:t>活动星空盘</w:t>
            </w:r>
          </w:p>
        </w:tc>
        <w:tc>
          <w:tcPr>
            <w:tcW w:w="2607" w:type="pct"/>
            <w:vAlign w:val="center"/>
          </w:tcPr>
          <w:p w14:paraId="296C619D" w14:textId="77777777" w:rsidR="002566D7" w:rsidRDefault="00AF7190">
            <w:pPr>
              <w:widowControl/>
              <w:jc w:val="left"/>
              <w:rPr>
                <w:kern w:val="0"/>
              </w:rPr>
            </w:pPr>
            <w:r>
              <w:rPr>
                <w:rFonts w:hint="eastAsia"/>
                <w:kern w:val="0"/>
              </w:rPr>
              <w:t>可手动调节观看时间、日期、月份；带指南针定方位；三种观看模式（星座连线观看、神话星图观看、双重模式观看）；可探索</w:t>
            </w:r>
            <w:r>
              <w:rPr>
                <w:rFonts w:hint="eastAsia"/>
                <w:kern w:val="0"/>
              </w:rPr>
              <w:t>30</w:t>
            </w:r>
            <w:r>
              <w:rPr>
                <w:rFonts w:hint="eastAsia"/>
                <w:kern w:val="0"/>
              </w:rPr>
              <w:t>个以上星座</w:t>
            </w:r>
          </w:p>
        </w:tc>
        <w:tc>
          <w:tcPr>
            <w:tcW w:w="449" w:type="pct"/>
            <w:vAlign w:val="center"/>
          </w:tcPr>
          <w:p w14:paraId="780FAEE1" w14:textId="77777777" w:rsidR="002566D7" w:rsidRDefault="00AF7190">
            <w:pPr>
              <w:widowControl/>
              <w:jc w:val="center"/>
              <w:rPr>
                <w:kern w:val="0"/>
              </w:rPr>
            </w:pPr>
            <w:r>
              <w:rPr>
                <w:rFonts w:hint="eastAsia"/>
                <w:kern w:val="0"/>
              </w:rPr>
              <w:t>个</w:t>
            </w:r>
          </w:p>
        </w:tc>
        <w:tc>
          <w:tcPr>
            <w:tcW w:w="355" w:type="pct"/>
            <w:vAlign w:val="center"/>
          </w:tcPr>
          <w:p w14:paraId="6895E2FC" w14:textId="77777777" w:rsidR="002566D7" w:rsidRDefault="00AF7190">
            <w:pPr>
              <w:widowControl/>
              <w:jc w:val="center"/>
              <w:rPr>
                <w:kern w:val="0"/>
              </w:rPr>
            </w:pPr>
            <w:r>
              <w:rPr>
                <w:rFonts w:hint="eastAsia"/>
                <w:kern w:val="0"/>
              </w:rPr>
              <w:t>10</w:t>
            </w:r>
          </w:p>
        </w:tc>
        <w:tc>
          <w:tcPr>
            <w:tcW w:w="552" w:type="pct"/>
            <w:vAlign w:val="center"/>
          </w:tcPr>
          <w:p w14:paraId="73CDC97F" w14:textId="77777777" w:rsidR="002566D7" w:rsidRDefault="00AF7190">
            <w:pPr>
              <w:widowControl/>
              <w:jc w:val="center"/>
              <w:rPr>
                <w:kern w:val="0"/>
              </w:rPr>
            </w:pPr>
            <w:r>
              <w:rPr>
                <w:rFonts w:hint="eastAsia"/>
                <w:kern w:val="0"/>
              </w:rPr>
              <w:t>否</w:t>
            </w:r>
          </w:p>
        </w:tc>
      </w:tr>
      <w:tr w:rsidR="002566D7" w14:paraId="101397E3" w14:textId="77777777">
        <w:trPr>
          <w:trHeight w:val="20"/>
          <w:jc w:val="center"/>
        </w:trPr>
        <w:tc>
          <w:tcPr>
            <w:tcW w:w="411" w:type="pct"/>
            <w:vAlign w:val="center"/>
          </w:tcPr>
          <w:p w14:paraId="3DE7C8AD" w14:textId="77777777" w:rsidR="002566D7" w:rsidRDefault="00AF7190">
            <w:pPr>
              <w:widowControl/>
              <w:jc w:val="center"/>
              <w:rPr>
                <w:kern w:val="0"/>
              </w:rPr>
            </w:pPr>
            <w:r>
              <w:rPr>
                <w:rFonts w:hint="eastAsia"/>
                <w:kern w:val="0"/>
              </w:rPr>
              <w:t>61</w:t>
            </w:r>
          </w:p>
        </w:tc>
        <w:tc>
          <w:tcPr>
            <w:tcW w:w="626" w:type="pct"/>
            <w:vAlign w:val="center"/>
          </w:tcPr>
          <w:p w14:paraId="1F37812E" w14:textId="77777777" w:rsidR="002566D7" w:rsidRDefault="00AF7190">
            <w:pPr>
              <w:widowControl/>
              <w:jc w:val="center"/>
              <w:rPr>
                <w:kern w:val="0"/>
              </w:rPr>
            </w:pPr>
            <w:r>
              <w:rPr>
                <w:rFonts w:hint="eastAsia"/>
                <w:kern w:val="0"/>
              </w:rPr>
              <w:t>土壤筛</w:t>
            </w:r>
          </w:p>
        </w:tc>
        <w:tc>
          <w:tcPr>
            <w:tcW w:w="2607" w:type="pct"/>
            <w:vAlign w:val="center"/>
          </w:tcPr>
          <w:p w14:paraId="068ABA11" w14:textId="77777777" w:rsidR="002566D7" w:rsidRDefault="00AF7190">
            <w:pPr>
              <w:widowControl/>
              <w:jc w:val="left"/>
              <w:rPr>
                <w:kern w:val="0"/>
              </w:rPr>
            </w:pPr>
            <w:r>
              <w:rPr>
                <w:rFonts w:hint="eastAsia"/>
                <w:kern w:val="0"/>
              </w:rPr>
              <w:t>五个一套；</w:t>
            </w:r>
          </w:p>
          <w:p w14:paraId="0312F0AE"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412DE8BE" w14:textId="77777777" w:rsidR="002566D7" w:rsidRDefault="00AF7190">
            <w:pPr>
              <w:widowControl/>
              <w:jc w:val="center"/>
              <w:rPr>
                <w:kern w:val="0"/>
              </w:rPr>
            </w:pPr>
            <w:r>
              <w:rPr>
                <w:rFonts w:hint="eastAsia"/>
                <w:kern w:val="0"/>
              </w:rPr>
              <w:t>套</w:t>
            </w:r>
          </w:p>
        </w:tc>
        <w:tc>
          <w:tcPr>
            <w:tcW w:w="355" w:type="pct"/>
            <w:vAlign w:val="center"/>
          </w:tcPr>
          <w:p w14:paraId="62A954DC" w14:textId="77777777" w:rsidR="002566D7" w:rsidRDefault="00AF7190">
            <w:pPr>
              <w:widowControl/>
              <w:jc w:val="center"/>
              <w:rPr>
                <w:kern w:val="0"/>
              </w:rPr>
            </w:pPr>
            <w:r>
              <w:rPr>
                <w:rFonts w:hint="eastAsia"/>
                <w:kern w:val="0"/>
              </w:rPr>
              <w:t>10</w:t>
            </w:r>
          </w:p>
        </w:tc>
        <w:tc>
          <w:tcPr>
            <w:tcW w:w="552" w:type="pct"/>
            <w:vAlign w:val="center"/>
          </w:tcPr>
          <w:p w14:paraId="55B7A437" w14:textId="77777777" w:rsidR="002566D7" w:rsidRDefault="00AF7190">
            <w:pPr>
              <w:widowControl/>
              <w:jc w:val="center"/>
              <w:rPr>
                <w:kern w:val="0"/>
              </w:rPr>
            </w:pPr>
            <w:r>
              <w:rPr>
                <w:rFonts w:hint="eastAsia"/>
                <w:kern w:val="0"/>
              </w:rPr>
              <w:t>否</w:t>
            </w:r>
          </w:p>
        </w:tc>
      </w:tr>
      <w:tr w:rsidR="002566D7" w14:paraId="6AEB72D4" w14:textId="77777777">
        <w:trPr>
          <w:trHeight w:val="20"/>
          <w:jc w:val="center"/>
        </w:trPr>
        <w:tc>
          <w:tcPr>
            <w:tcW w:w="411" w:type="pct"/>
            <w:vAlign w:val="center"/>
          </w:tcPr>
          <w:p w14:paraId="1168B0DC" w14:textId="77777777" w:rsidR="002566D7" w:rsidRDefault="00AF7190">
            <w:pPr>
              <w:widowControl/>
              <w:jc w:val="center"/>
              <w:rPr>
                <w:kern w:val="0"/>
              </w:rPr>
            </w:pPr>
            <w:r>
              <w:rPr>
                <w:rFonts w:hint="eastAsia"/>
                <w:kern w:val="0"/>
              </w:rPr>
              <w:t>62</w:t>
            </w:r>
          </w:p>
        </w:tc>
        <w:tc>
          <w:tcPr>
            <w:tcW w:w="626" w:type="pct"/>
            <w:vAlign w:val="center"/>
          </w:tcPr>
          <w:p w14:paraId="109ADFD7" w14:textId="77777777" w:rsidR="002566D7" w:rsidRDefault="00AF7190">
            <w:pPr>
              <w:widowControl/>
              <w:jc w:val="center"/>
              <w:rPr>
                <w:kern w:val="0"/>
              </w:rPr>
            </w:pPr>
            <w:r>
              <w:rPr>
                <w:rFonts w:hint="eastAsia"/>
                <w:kern w:val="0"/>
              </w:rPr>
              <w:t>地球运行仪</w:t>
            </w:r>
          </w:p>
        </w:tc>
        <w:tc>
          <w:tcPr>
            <w:tcW w:w="2607" w:type="pct"/>
            <w:vAlign w:val="center"/>
          </w:tcPr>
          <w:p w14:paraId="724BA866" w14:textId="77777777" w:rsidR="002566D7" w:rsidRDefault="00AF7190">
            <w:pPr>
              <w:widowControl/>
              <w:jc w:val="left"/>
              <w:rPr>
                <w:kern w:val="0"/>
              </w:rPr>
            </w:pPr>
            <w:r>
              <w:rPr>
                <w:rFonts w:hint="eastAsia"/>
                <w:kern w:val="0"/>
              </w:rPr>
              <w:t xml:space="preserve"> </w:t>
            </w:r>
            <w:r>
              <w:rPr>
                <w:rFonts w:hint="eastAsia"/>
                <w:kern w:val="0"/>
              </w:rPr>
              <w:t>应符合</w:t>
            </w:r>
            <w:r>
              <w:rPr>
                <w:rFonts w:hint="eastAsia"/>
                <w:kern w:val="0"/>
              </w:rPr>
              <w:t>JY 210-1986</w:t>
            </w:r>
            <w:r>
              <w:rPr>
                <w:rFonts w:hint="eastAsia"/>
                <w:kern w:val="0"/>
              </w:rPr>
              <w:t>；</w:t>
            </w:r>
          </w:p>
          <w:p w14:paraId="78214D61"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4A7EB756" w14:textId="77777777" w:rsidR="002566D7" w:rsidRDefault="00AF7190">
            <w:pPr>
              <w:widowControl/>
              <w:jc w:val="center"/>
              <w:rPr>
                <w:kern w:val="0"/>
              </w:rPr>
            </w:pPr>
            <w:r>
              <w:rPr>
                <w:rFonts w:hint="eastAsia"/>
                <w:kern w:val="0"/>
              </w:rPr>
              <w:t>件</w:t>
            </w:r>
          </w:p>
        </w:tc>
        <w:tc>
          <w:tcPr>
            <w:tcW w:w="355" w:type="pct"/>
            <w:vAlign w:val="center"/>
          </w:tcPr>
          <w:p w14:paraId="51655BEC" w14:textId="77777777" w:rsidR="002566D7" w:rsidRDefault="00AF7190">
            <w:pPr>
              <w:widowControl/>
              <w:jc w:val="center"/>
              <w:rPr>
                <w:kern w:val="0"/>
              </w:rPr>
            </w:pPr>
            <w:r>
              <w:rPr>
                <w:rFonts w:hint="eastAsia"/>
                <w:kern w:val="0"/>
              </w:rPr>
              <w:t>10</w:t>
            </w:r>
          </w:p>
        </w:tc>
        <w:tc>
          <w:tcPr>
            <w:tcW w:w="552" w:type="pct"/>
            <w:vAlign w:val="center"/>
          </w:tcPr>
          <w:p w14:paraId="35963884" w14:textId="77777777" w:rsidR="002566D7" w:rsidRDefault="00AF7190">
            <w:pPr>
              <w:widowControl/>
              <w:jc w:val="center"/>
              <w:rPr>
                <w:kern w:val="0"/>
              </w:rPr>
            </w:pPr>
            <w:r>
              <w:rPr>
                <w:rFonts w:hint="eastAsia"/>
                <w:kern w:val="0"/>
              </w:rPr>
              <w:t>否</w:t>
            </w:r>
          </w:p>
        </w:tc>
      </w:tr>
      <w:tr w:rsidR="002566D7" w14:paraId="7121AB03" w14:textId="77777777">
        <w:trPr>
          <w:trHeight w:val="20"/>
          <w:jc w:val="center"/>
        </w:trPr>
        <w:tc>
          <w:tcPr>
            <w:tcW w:w="411" w:type="pct"/>
            <w:vAlign w:val="center"/>
          </w:tcPr>
          <w:p w14:paraId="0738D41B" w14:textId="77777777" w:rsidR="002566D7" w:rsidRDefault="00AF7190">
            <w:pPr>
              <w:widowControl/>
              <w:jc w:val="center"/>
              <w:rPr>
                <w:kern w:val="0"/>
              </w:rPr>
            </w:pPr>
            <w:r>
              <w:rPr>
                <w:rFonts w:hint="eastAsia"/>
                <w:kern w:val="0"/>
              </w:rPr>
              <w:t>63</w:t>
            </w:r>
          </w:p>
        </w:tc>
        <w:tc>
          <w:tcPr>
            <w:tcW w:w="626" w:type="pct"/>
            <w:vAlign w:val="center"/>
          </w:tcPr>
          <w:p w14:paraId="71890EE2" w14:textId="77777777" w:rsidR="002566D7" w:rsidRDefault="00AF7190">
            <w:pPr>
              <w:widowControl/>
              <w:jc w:val="center"/>
              <w:rPr>
                <w:kern w:val="0"/>
              </w:rPr>
            </w:pPr>
            <w:r>
              <w:rPr>
                <w:rFonts w:hint="eastAsia"/>
                <w:kern w:val="0"/>
              </w:rPr>
              <w:t>太阳视运动仪</w:t>
            </w:r>
          </w:p>
        </w:tc>
        <w:tc>
          <w:tcPr>
            <w:tcW w:w="2607" w:type="pct"/>
            <w:vAlign w:val="center"/>
          </w:tcPr>
          <w:p w14:paraId="15599F69" w14:textId="77777777" w:rsidR="002566D7" w:rsidRDefault="00AF7190">
            <w:pPr>
              <w:widowControl/>
              <w:jc w:val="left"/>
              <w:rPr>
                <w:kern w:val="0"/>
              </w:rPr>
            </w:pPr>
            <w:r>
              <w:rPr>
                <w:rFonts w:hint="eastAsia"/>
                <w:kern w:val="0"/>
              </w:rPr>
              <w:t xml:space="preserve">1 </w:t>
            </w:r>
            <w:r>
              <w:rPr>
                <w:rFonts w:hint="eastAsia"/>
                <w:kern w:val="0"/>
              </w:rPr>
              <w:t>太阳视运动仪能直接反映太阳视运动轨迹。</w:t>
            </w:r>
          </w:p>
          <w:p w14:paraId="4C6444E5" w14:textId="77777777" w:rsidR="002566D7" w:rsidRDefault="00AF7190">
            <w:pPr>
              <w:widowControl/>
              <w:jc w:val="left"/>
              <w:rPr>
                <w:kern w:val="0"/>
              </w:rPr>
            </w:pPr>
            <w:r>
              <w:rPr>
                <w:rFonts w:hint="eastAsia"/>
                <w:kern w:val="0"/>
              </w:rPr>
              <w:t>2.</w:t>
            </w:r>
            <w:r>
              <w:rPr>
                <w:rFonts w:hint="eastAsia"/>
                <w:kern w:val="0"/>
              </w:rPr>
              <w:t>设有基座、立架、半环形支架，基座上设有螺旋支脚、罗盘和气泡式水平器；立架上设有转轴、紧固件和角度指针；半环形支架前端接立架，支架上设有角度刻度盘、球透镜、球透镜螺旋支钉和光线聚焦面板，光线聚焦面板内侧设有图文标记，其宽度方向标有二十四节气并含赤道、南北回归线的纬线及对应的文字，中</w:t>
            </w:r>
            <w:r>
              <w:rPr>
                <w:rFonts w:hint="eastAsia"/>
                <w:kern w:val="0"/>
              </w:rPr>
              <w:lastRenderedPageBreak/>
              <w:t>心纬线为赤道</w:t>
            </w:r>
            <w:r>
              <w:rPr>
                <w:rFonts w:hint="eastAsia"/>
                <w:kern w:val="0"/>
              </w:rPr>
              <w:t>(</w:t>
            </w:r>
            <w:r>
              <w:rPr>
                <w:rFonts w:hint="eastAsia"/>
                <w:kern w:val="0"/>
              </w:rPr>
              <w:t>春分、秋分</w:t>
            </w:r>
            <w:r>
              <w:rPr>
                <w:rFonts w:hint="eastAsia"/>
                <w:kern w:val="0"/>
              </w:rPr>
              <w:t>)</w:t>
            </w:r>
            <w:r>
              <w:rPr>
                <w:rFonts w:hint="eastAsia"/>
                <w:kern w:val="0"/>
              </w:rPr>
              <w:t>位置，上下两端纬线为南回归线</w:t>
            </w:r>
            <w:r>
              <w:rPr>
                <w:rFonts w:hint="eastAsia"/>
                <w:kern w:val="0"/>
              </w:rPr>
              <w:t>(</w:t>
            </w:r>
            <w:r>
              <w:rPr>
                <w:rFonts w:hint="eastAsia"/>
                <w:kern w:val="0"/>
              </w:rPr>
              <w:t>冬至</w:t>
            </w:r>
            <w:r>
              <w:rPr>
                <w:rFonts w:hint="eastAsia"/>
                <w:kern w:val="0"/>
              </w:rPr>
              <w:t>)</w:t>
            </w:r>
            <w:r>
              <w:rPr>
                <w:rFonts w:hint="eastAsia"/>
                <w:kern w:val="0"/>
              </w:rPr>
              <w:t>和北回归线</w:t>
            </w:r>
            <w:r>
              <w:rPr>
                <w:rFonts w:hint="eastAsia"/>
                <w:kern w:val="0"/>
              </w:rPr>
              <w:t>(</w:t>
            </w:r>
            <w:r>
              <w:rPr>
                <w:rFonts w:hint="eastAsia"/>
                <w:kern w:val="0"/>
              </w:rPr>
              <w:t>夏至</w:t>
            </w:r>
            <w:r>
              <w:rPr>
                <w:rFonts w:hint="eastAsia"/>
                <w:kern w:val="0"/>
              </w:rPr>
              <w:t>)</w:t>
            </w:r>
            <w:r>
              <w:rPr>
                <w:rFonts w:hint="eastAsia"/>
                <w:kern w:val="0"/>
              </w:rPr>
              <w:t>位置，其他节气纬线的间距呈正弦分布；其长度方向标有间隔</w:t>
            </w:r>
            <w:r>
              <w:rPr>
                <w:rFonts w:hint="eastAsia"/>
                <w:kern w:val="0"/>
              </w:rPr>
              <w:t>15</w:t>
            </w:r>
            <w:r>
              <w:rPr>
                <w:rFonts w:hint="eastAsia"/>
                <w:kern w:val="0"/>
              </w:rPr>
              <w:t>°的经线及对应时刻的数字，中心经线为</w:t>
            </w:r>
            <w:r>
              <w:rPr>
                <w:rFonts w:hint="eastAsia"/>
                <w:kern w:val="0"/>
              </w:rPr>
              <w:t>12:00</w:t>
            </w:r>
            <w:r>
              <w:rPr>
                <w:rFonts w:hint="eastAsia"/>
                <w:kern w:val="0"/>
              </w:rPr>
              <w:t>位置。</w:t>
            </w:r>
          </w:p>
          <w:p w14:paraId="439004C4" w14:textId="77777777" w:rsidR="002566D7" w:rsidRDefault="00AF7190">
            <w:pPr>
              <w:widowControl/>
              <w:jc w:val="left"/>
              <w:rPr>
                <w:kern w:val="0"/>
              </w:rPr>
            </w:pPr>
            <w:r>
              <w:rPr>
                <w:rFonts w:hint="eastAsia"/>
                <w:kern w:val="0"/>
              </w:rPr>
              <w:t xml:space="preserve">3. </w:t>
            </w:r>
            <w:r>
              <w:rPr>
                <w:rFonts w:hint="eastAsia"/>
                <w:kern w:val="0"/>
              </w:rPr>
              <w:t>太阳视运动仪放置平稳。</w:t>
            </w:r>
          </w:p>
          <w:p w14:paraId="570D07C7" w14:textId="77777777" w:rsidR="002566D7" w:rsidRDefault="00AF7190">
            <w:pPr>
              <w:widowControl/>
              <w:jc w:val="left"/>
              <w:rPr>
                <w:kern w:val="0"/>
              </w:rPr>
            </w:pPr>
            <w:r>
              <w:rPr>
                <w:rFonts w:hint="eastAsia"/>
                <w:kern w:val="0"/>
              </w:rPr>
              <w:t xml:space="preserve">4. </w:t>
            </w:r>
            <w:r>
              <w:rPr>
                <w:rFonts w:hint="eastAsia"/>
                <w:kern w:val="0"/>
              </w:rPr>
              <w:t>产品外观、结构、性能等要求应符合</w:t>
            </w:r>
            <w:r>
              <w:rPr>
                <w:rFonts w:hint="eastAsia"/>
                <w:kern w:val="0"/>
              </w:rPr>
              <w:t>JY0001</w:t>
            </w:r>
            <w:r>
              <w:rPr>
                <w:rFonts w:hint="eastAsia"/>
                <w:kern w:val="0"/>
              </w:rPr>
              <w:t>标准第</w:t>
            </w:r>
            <w:r>
              <w:rPr>
                <w:rFonts w:hint="eastAsia"/>
                <w:kern w:val="0"/>
              </w:rPr>
              <w:t>4</w:t>
            </w:r>
            <w:r>
              <w:rPr>
                <w:rFonts w:hint="eastAsia"/>
                <w:kern w:val="0"/>
              </w:rPr>
              <w:t>、</w:t>
            </w:r>
            <w:r>
              <w:rPr>
                <w:rFonts w:hint="eastAsia"/>
                <w:kern w:val="0"/>
              </w:rPr>
              <w:t>5</w:t>
            </w:r>
            <w:r>
              <w:rPr>
                <w:rFonts w:hint="eastAsia"/>
                <w:kern w:val="0"/>
              </w:rPr>
              <w:t>、</w:t>
            </w:r>
            <w:r>
              <w:rPr>
                <w:rFonts w:hint="eastAsia"/>
                <w:kern w:val="0"/>
              </w:rPr>
              <w:t>6</w:t>
            </w:r>
            <w:r>
              <w:rPr>
                <w:rFonts w:hint="eastAsia"/>
                <w:kern w:val="0"/>
              </w:rPr>
              <w:t>、</w:t>
            </w:r>
            <w:r>
              <w:rPr>
                <w:rFonts w:hint="eastAsia"/>
                <w:kern w:val="0"/>
              </w:rPr>
              <w:t>7</w:t>
            </w:r>
            <w:r>
              <w:rPr>
                <w:rFonts w:hint="eastAsia"/>
                <w:kern w:val="0"/>
              </w:rPr>
              <w:t>章的有关技术要求。</w:t>
            </w:r>
          </w:p>
        </w:tc>
        <w:tc>
          <w:tcPr>
            <w:tcW w:w="449" w:type="pct"/>
            <w:vAlign w:val="center"/>
          </w:tcPr>
          <w:p w14:paraId="0D3FBF0E" w14:textId="77777777" w:rsidR="002566D7" w:rsidRDefault="00AF7190">
            <w:pPr>
              <w:widowControl/>
              <w:jc w:val="center"/>
              <w:rPr>
                <w:kern w:val="0"/>
              </w:rPr>
            </w:pPr>
            <w:r>
              <w:rPr>
                <w:rFonts w:hint="eastAsia"/>
                <w:kern w:val="0"/>
              </w:rPr>
              <w:lastRenderedPageBreak/>
              <w:t>件</w:t>
            </w:r>
          </w:p>
        </w:tc>
        <w:tc>
          <w:tcPr>
            <w:tcW w:w="355" w:type="pct"/>
            <w:vAlign w:val="center"/>
          </w:tcPr>
          <w:p w14:paraId="55DE4CF4" w14:textId="77777777" w:rsidR="002566D7" w:rsidRDefault="00AF7190">
            <w:pPr>
              <w:widowControl/>
              <w:jc w:val="center"/>
              <w:rPr>
                <w:kern w:val="0"/>
              </w:rPr>
            </w:pPr>
            <w:r>
              <w:rPr>
                <w:rFonts w:hint="eastAsia"/>
                <w:kern w:val="0"/>
              </w:rPr>
              <w:t>10</w:t>
            </w:r>
          </w:p>
        </w:tc>
        <w:tc>
          <w:tcPr>
            <w:tcW w:w="552" w:type="pct"/>
            <w:vAlign w:val="center"/>
          </w:tcPr>
          <w:p w14:paraId="4F38328A" w14:textId="77777777" w:rsidR="002566D7" w:rsidRDefault="00AF7190">
            <w:pPr>
              <w:widowControl/>
              <w:jc w:val="center"/>
              <w:rPr>
                <w:kern w:val="0"/>
              </w:rPr>
            </w:pPr>
            <w:r>
              <w:rPr>
                <w:rFonts w:hint="eastAsia"/>
                <w:kern w:val="0"/>
              </w:rPr>
              <w:t>否</w:t>
            </w:r>
          </w:p>
        </w:tc>
      </w:tr>
      <w:tr w:rsidR="002566D7" w14:paraId="370C534D" w14:textId="77777777">
        <w:trPr>
          <w:trHeight w:val="20"/>
          <w:jc w:val="center"/>
        </w:trPr>
        <w:tc>
          <w:tcPr>
            <w:tcW w:w="411" w:type="pct"/>
            <w:vAlign w:val="center"/>
          </w:tcPr>
          <w:p w14:paraId="252BD282" w14:textId="77777777" w:rsidR="002566D7" w:rsidRDefault="00AF7190">
            <w:pPr>
              <w:widowControl/>
              <w:jc w:val="center"/>
              <w:rPr>
                <w:kern w:val="0"/>
              </w:rPr>
            </w:pPr>
            <w:r>
              <w:rPr>
                <w:rFonts w:hint="eastAsia"/>
                <w:kern w:val="0"/>
              </w:rPr>
              <w:lastRenderedPageBreak/>
              <w:t>64</w:t>
            </w:r>
          </w:p>
        </w:tc>
        <w:tc>
          <w:tcPr>
            <w:tcW w:w="626" w:type="pct"/>
            <w:vAlign w:val="center"/>
          </w:tcPr>
          <w:p w14:paraId="719204F6" w14:textId="77777777" w:rsidR="002566D7" w:rsidRDefault="00AF7190">
            <w:pPr>
              <w:widowControl/>
              <w:jc w:val="center"/>
              <w:rPr>
                <w:kern w:val="0"/>
              </w:rPr>
            </w:pPr>
            <w:r>
              <w:rPr>
                <w:rFonts w:hint="eastAsia"/>
                <w:kern w:val="0"/>
              </w:rPr>
              <w:t>地球活动实验材料</w:t>
            </w:r>
          </w:p>
        </w:tc>
        <w:tc>
          <w:tcPr>
            <w:tcW w:w="2607" w:type="pct"/>
            <w:vAlign w:val="center"/>
          </w:tcPr>
          <w:p w14:paraId="46D2BB68" w14:textId="77777777" w:rsidR="002566D7" w:rsidRDefault="00AF7190">
            <w:pPr>
              <w:widowControl/>
              <w:jc w:val="left"/>
              <w:rPr>
                <w:kern w:val="0"/>
              </w:rPr>
            </w:pPr>
            <w:r>
              <w:rPr>
                <w:rFonts w:hint="eastAsia"/>
                <w:kern w:val="0"/>
              </w:rPr>
              <w:t>水粉颜料、细铁丝、橡皮泥、纱布条、棉签、软木塞、硬纸板、细线等</w:t>
            </w:r>
          </w:p>
        </w:tc>
        <w:tc>
          <w:tcPr>
            <w:tcW w:w="449" w:type="pct"/>
            <w:vAlign w:val="center"/>
          </w:tcPr>
          <w:p w14:paraId="3491EF46" w14:textId="77777777" w:rsidR="002566D7" w:rsidRDefault="00AF7190">
            <w:pPr>
              <w:widowControl/>
              <w:jc w:val="center"/>
              <w:rPr>
                <w:kern w:val="0"/>
              </w:rPr>
            </w:pPr>
            <w:r>
              <w:rPr>
                <w:rFonts w:hint="eastAsia"/>
                <w:kern w:val="0"/>
              </w:rPr>
              <w:t>套</w:t>
            </w:r>
          </w:p>
        </w:tc>
        <w:tc>
          <w:tcPr>
            <w:tcW w:w="355" w:type="pct"/>
            <w:vAlign w:val="center"/>
          </w:tcPr>
          <w:p w14:paraId="7BAEC028" w14:textId="77777777" w:rsidR="002566D7" w:rsidRDefault="00AF7190">
            <w:pPr>
              <w:widowControl/>
              <w:jc w:val="center"/>
              <w:rPr>
                <w:kern w:val="0"/>
              </w:rPr>
            </w:pPr>
            <w:r>
              <w:rPr>
                <w:rFonts w:hint="eastAsia"/>
                <w:kern w:val="0"/>
              </w:rPr>
              <w:t>10</w:t>
            </w:r>
          </w:p>
        </w:tc>
        <w:tc>
          <w:tcPr>
            <w:tcW w:w="552" w:type="pct"/>
            <w:vAlign w:val="center"/>
          </w:tcPr>
          <w:p w14:paraId="03495242" w14:textId="77777777" w:rsidR="002566D7" w:rsidRDefault="00AF7190">
            <w:pPr>
              <w:widowControl/>
              <w:jc w:val="center"/>
              <w:rPr>
                <w:kern w:val="0"/>
              </w:rPr>
            </w:pPr>
            <w:r>
              <w:rPr>
                <w:rFonts w:hint="eastAsia"/>
                <w:kern w:val="0"/>
              </w:rPr>
              <w:t>否</w:t>
            </w:r>
          </w:p>
        </w:tc>
      </w:tr>
      <w:tr w:rsidR="002566D7" w14:paraId="1A005D16" w14:textId="77777777">
        <w:trPr>
          <w:trHeight w:val="20"/>
          <w:jc w:val="center"/>
        </w:trPr>
        <w:tc>
          <w:tcPr>
            <w:tcW w:w="411" w:type="pct"/>
            <w:vAlign w:val="center"/>
          </w:tcPr>
          <w:p w14:paraId="61AB5471" w14:textId="77777777" w:rsidR="002566D7" w:rsidRDefault="00AF7190">
            <w:pPr>
              <w:widowControl/>
              <w:jc w:val="center"/>
              <w:rPr>
                <w:kern w:val="0"/>
              </w:rPr>
            </w:pPr>
            <w:r>
              <w:rPr>
                <w:rFonts w:hint="eastAsia"/>
                <w:kern w:val="0"/>
              </w:rPr>
              <w:t>65</w:t>
            </w:r>
          </w:p>
        </w:tc>
        <w:tc>
          <w:tcPr>
            <w:tcW w:w="626" w:type="pct"/>
            <w:vAlign w:val="center"/>
          </w:tcPr>
          <w:p w14:paraId="7687FAFC" w14:textId="77777777" w:rsidR="002566D7" w:rsidRDefault="00AF7190">
            <w:pPr>
              <w:widowControl/>
              <w:jc w:val="center"/>
              <w:rPr>
                <w:kern w:val="0"/>
              </w:rPr>
            </w:pPr>
            <w:r>
              <w:rPr>
                <w:rFonts w:hint="eastAsia"/>
                <w:kern w:val="0"/>
              </w:rPr>
              <w:t>洛阳铲</w:t>
            </w:r>
          </w:p>
        </w:tc>
        <w:tc>
          <w:tcPr>
            <w:tcW w:w="2607" w:type="pct"/>
            <w:vAlign w:val="center"/>
          </w:tcPr>
          <w:p w14:paraId="0E979421" w14:textId="77777777" w:rsidR="002566D7" w:rsidRDefault="00AF7190">
            <w:pPr>
              <w:widowControl/>
              <w:jc w:val="left"/>
              <w:rPr>
                <w:kern w:val="0"/>
              </w:rPr>
            </w:pPr>
            <w:r>
              <w:rPr>
                <w:rFonts w:hint="eastAsia"/>
                <w:kern w:val="0"/>
              </w:rPr>
              <w:t>洛阳铲由：铲头、配重杆、加长杆、吊环、保险绳以及携带包五大主要部件组成。</w:t>
            </w:r>
            <w:r>
              <w:rPr>
                <w:rFonts w:hint="eastAsia"/>
                <w:kern w:val="0"/>
              </w:rPr>
              <w:t xml:space="preserve">                                                   </w:t>
            </w:r>
          </w:p>
        </w:tc>
        <w:tc>
          <w:tcPr>
            <w:tcW w:w="449" w:type="pct"/>
            <w:vAlign w:val="center"/>
          </w:tcPr>
          <w:p w14:paraId="25156909" w14:textId="77777777" w:rsidR="002566D7" w:rsidRDefault="00AF7190">
            <w:pPr>
              <w:widowControl/>
              <w:jc w:val="center"/>
              <w:rPr>
                <w:kern w:val="0"/>
              </w:rPr>
            </w:pPr>
            <w:r>
              <w:rPr>
                <w:rFonts w:hint="eastAsia"/>
                <w:kern w:val="0"/>
              </w:rPr>
              <w:t>把</w:t>
            </w:r>
          </w:p>
        </w:tc>
        <w:tc>
          <w:tcPr>
            <w:tcW w:w="355" w:type="pct"/>
            <w:vAlign w:val="center"/>
          </w:tcPr>
          <w:p w14:paraId="1E5D319F" w14:textId="77777777" w:rsidR="002566D7" w:rsidRDefault="00AF7190">
            <w:pPr>
              <w:widowControl/>
              <w:jc w:val="center"/>
              <w:rPr>
                <w:kern w:val="0"/>
              </w:rPr>
            </w:pPr>
            <w:r>
              <w:rPr>
                <w:rFonts w:hint="eastAsia"/>
                <w:kern w:val="0"/>
              </w:rPr>
              <w:t>1</w:t>
            </w:r>
          </w:p>
        </w:tc>
        <w:tc>
          <w:tcPr>
            <w:tcW w:w="552" w:type="pct"/>
            <w:vAlign w:val="center"/>
          </w:tcPr>
          <w:p w14:paraId="74E480C8" w14:textId="77777777" w:rsidR="002566D7" w:rsidRDefault="00AF7190">
            <w:pPr>
              <w:widowControl/>
              <w:jc w:val="center"/>
              <w:rPr>
                <w:kern w:val="0"/>
              </w:rPr>
            </w:pPr>
            <w:r>
              <w:rPr>
                <w:rFonts w:hint="eastAsia"/>
                <w:kern w:val="0"/>
              </w:rPr>
              <w:t>否</w:t>
            </w:r>
          </w:p>
        </w:tc>
      </w:tr>
      <w:tr w:rsidR="002566D7" w14:paraId="7E9A8AF0" w14:textId="77777777">
        <w:trPr>
          <w:trHeight w:val="20"/>
          <w:jc w:val="center"/>
        </w:trPr>
        <w:tc>
          <w:tcPr>
            <w:tcW w:w="411" w:type="pct"/>
            <w:vAlign w:val="center"/>
          </w:tcPr>
          <w:p w14:paraId="3A15EEC0" w14:textId="77777777" w:rsidR="002566D7" w:rsidRDefault="00AF7190">
            <w:pPr>
              <w:widowControl/>
              <w:jc w:val="center"/>
              <w:rPr>
                <w:kern w:val="0"/>
              </w:rPr>
            </w:pPr>
            <w:r>
              <w:rPr>
                <w:rFonts w:hint="eastAsia"/>
                <w:kern w:val="0"/>
              </w:rPr>
              <w:t>66</w:t>
            </w:r>
          </w:p>
        </w:tc>
        <w:tc>
          <w:tcPr>
            <w:tcW w:w="626" w:type="pct"/>
            <w:vAlign w:val="center"/>
          </w:tcPr>
          <w:p w14:paraId="67E6F852" w14:textId="77777777" w:rsidR="002566D7" w:rsidRDefault="00AF7190">
            <w:pPr>
              <w:widowControl/>
              <w:jc w:val="center"/>
              <w:rPr>
                <w:kern w:val="0"/>
              </w:rPr>
            </w:pPr>
            <w:r>
              <w:rPr>
                <w:rFonts w:hint="eastAsia"/>
                <w:kern w:val="0"/>
              </w:rPr>
              <w:t>岩石矿物标本</w:t>
            </w:r>
          </w:p>
        </w:tc>
        <w:tc>
          <w:tcPr>
            <w:tcW w:w="2607" w:type="pct"/>
            <w:vAlign w:val="center"/>
          </w:tcPr>
          <w:p w14:paraId="53D1B0F5" w14:textId="77777777" w:rsidR="002566D7" w:rsidRDefault="00AF7190">
            <w:pPr>
              <w:widowControl/>
              <w:jc w:val="left"/>
              <w:rPr>
                <w:kern w:val="0"/>
              </w:rPr>
            </w:pPr>
            <w:r>
              <w:rPr>
                <w:rFonts w:hint="eastAsia"/>
                <w:kern w:val="0"/>
              </w:rPr>
              <w:t>三大类岩石</w:t>
            </w:r>
            <w:r>
              <w:rPr>
                <w:rFonts w:hint="eastAsia"/>
                <w:kern w:val="0"/>
              </w:rPr>
              <w:t>(</w:t>
            </w:r>
            <w:r>
              <w:rPr>
                <w:rFonts w:hint="eastAsia"/>
                <w:kern w:val="0"/>
              </w:rPr>
              <w:t>岩浆岩、变质岩、沉积岩</w:t>
            </w:r>
            <w:r>
              <w:rPr>
                <w:rFonts w:hint="eastAsia"/>
                <w:kern w:val="0"/>
              </w:rPr>
              <w:t>)</w:t>
            </w:r>
            <w:r>
              <w:rPr>
                <w:rFonts w:hint="eastAsia"/>
                <w:kern w:val="0"/>
              </w:rPr>
              <w:t>，常见矿物（磁铁矿、黑钨矿、蓝铜矿、方铅矿、滑石、石英、云母、正长石、方解石、斜长石、磷灰石等）</w:t>
            </w:r>
          </w:p>
        </w:tc>
        <w:tc>
          <w:tcPr>
            <w:tcW w:w="449" w:type="pct"/>
            <w:vAlign w:val="center"/>
          </w:tcPr>
          <w:p w14:paraId="1F11D392" w14:textId="77777777" w:rsidR="002566D7" w:rsidRDefault="00AF7190">
            <w:pPr>
              <w:widowControl/>
              <w:jc w:val="center"/>
              <w:rPr>
                <w:kern w:val="0"/>
              </w:rPr>
            </w:pPr>
            <w:r>
              <w:rPr>
                <w:rFonts w:hint="eastAsia"/>
                <w:kern w:val="0"/>
              </w:rPr>
              <w:t>套</w:t>
            </w:r>
          </w:p>
        </w:tc>
        <w:tc>
          <w:tcPr>
            <w:tcW w:w="355" w:type="pct"/>
            <w:vAlign w:val="center"/>
          </w:tcPr>
          <w:p w14:paraId="0035E0D5" w14:textId="77777777" w:rsidR="002566D7" w:rsidRDefault="00AF7190">
            <w:pPr>
              <w:widowControl/>
              <w:jc w:val="center"/>
              <w:rPr>
                <w:kern w:val="0"/>
              </w:rPr>
            </w:pPr>
            <w:r>
              <w:rPr>
                <w:rFonts w:hint="eastAsia"/>
                <w:kern w:val="0"/>
              </w:rPr>
              <w:t>10</w:t>
            </w:r>
          </w:p>
        </w:tc>
        <w:tc>
          <w:tcPr>
            <w:tcW w:w="552" w:type="pct"/>
            <w:vAlign w:val="center"/>
          </w:tcPr>
          <w:p w14:paraId="0C49EA0E" w14:textId="77777777" w:rsidR="002566D7" w:rsidRDefault="00AF7190">
            <w:pPr>
              <w:widowControl/>
              <w:jc w:val="center"/>
              <w:rPr>
                <w:kern w:val="0"/>
              </w:rPr>
            </w:pPr>
            <w:r>
              <w:rPr>
                <w:rFonts w:hint="eastAsia"/>
                <w:kern w:val="0"/>
              </w:rPr>
              <w:t>否</w:t>
            </w:r>
          </w:p>
        </w:tc>
      </w:tr>
      <w:tr w:rsidR="002566D7" w14:paraId="7CBE215D" w14:textId="77777777">
        <w:trPr>
          <w:trHeight w:val="20"/>
          <w:jc w:val="center"/>
        </w:trPr>
        <w:tc>
          <w:tcPr>
            <w:tcW w:w="411" w:type="pct"/>
            <w:vAlign w:val="center"/>
          </w:tcPr>
          <w:p w14:paraId="340FE623" w14:textId="77777777" w:rsidR="002566D7" w:rsidRDefault="00AF7190">
            <w:pPr>
              <w:widowControl/>
              <w:jc w:val="center"/>
              <w:rPr>
                <w:kern w:val="0"/>
              </w:rPr>
            </w:pPr>
            <w:r>
              <w:rPr>
                <w:rFonts w:hint="eastAsia"/>
                <w:kern w:val="0"/>
              </w:rPr>
              <w:t>67</w:t>
            </w:r>
          </w:p>
        </w:tc>
        <w:tc>
          <w:tcPr>
            <w:tcW w:w="626" w:type="pct"/>
            <w:vAlign w:val="center"/>
          </w:tcPr>
          <w:p w14:paraId="5E201079" w14:textId="77777777" w:rsidR="002566D7" w:rsidRDefault="00AF7190">
            <w:pPr>
              <w:widowControl/>
              <w:jc w:val="center"/>
              <w:rPr>
                <w:kern w:val="0"/>
              </w:rPr>
            </w:pPr>
            <w:r>
              <w:rPr>
                <w:rFonts w:hint="eastAsia"/>
                <w:kern w:val="0"/>
              </w:rPr>
              <w:t>天文历</w:t>
            </w:r>
          </w:p>
        </w:tc>
        <w:tc>
          <w:tcPr>
            <w:tcW w:w="2607" w:type="pct"/>
            <w:vAlign w:val="center"/>
          </w:tcPr>
          <w:p w14:paraId="2F14D805" w14:textId="77777777" w:rsidR="002566D7" w:rsidRDefault="00AF7190">
            <w:pPr>
              <w:widowControl/>
              <w:jc w:val="left"/>
              <w:rPr>
                <w:kern w:val="0"/>
              </w:rPr>
            </w:pPr>
            <w:r>
              <w:rPr>
                <w:rFonts w:hint="eastAsia"/>
                <w:kern w:val="0"/>
              </w:rPr>
              <w:t>查昼夜长短、太阳高度等；</w:t>
            </w:r>
          </w:p>
          <w:p w14:paraId="1A722D9A"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0F378209" w14:textId="77777777" w:rsidR="002566D7" w:rsidRDefault="00AF7190">
            <w:pPr>
              <w:widowControl/>
              <w:jc w:val="center"/>
              <w:rPr>
                <w:kern w:val="0"/>
              </w:rPr>
            </w:pPr>
            <w:r>
              <w:rPr>
                <w:rFonts w:hint="eastAsia"/>
                <w:kern w:val="0"/>
              </w:rPr>
              <w:t>件</w:t>
            </w:r>
          </w:p>
        </w:tc>
        <w:tc>
          <w:tcPr>
            <w:tcW w:w="355" w:type="pct"/>
            <w:vAlign w:val="center"/>
          </w:tcPr>
          <w:p w14:paraId="20BCEDAF" w14:textId="77777777" w:rsidR="002566D7" w:rsidRDefault="00AF7190">
            <w:pPr>
              <w:widowControl/>
              <w:jc w:val="center"/>
              <w:rPr>
                <w:kern w:val="0"/>
              </w:rPr>
            </w:pPr>
            <w:r>
              <w:rPr>
                <w:rFonts w:hint="eastAsia"/>
                <w:kern w:val="0"/>
              </w:rPr>
              <w:t>10</w:t>
            </w:r>
          </w:p>
        </w:tc>
        <w:tc>
          <w:tcPr>
            <w:tcW w:w="552" w:type="pct"/>
            <w:vAlign w:val="center"/>
          </w:tcPr>
          <w:p w14:paraId="1264A3B8" w14:textId="77777777" w:rsidR="002566D7" w:rsidRDefault="00AF7190">
            <w:pPr>
              <w:widowControl/>
              <w:jc w:val="center"/>
              <w:rPr>
                <w:kern w:val="0"/>
              </w:rPr>
            </w:pPr>
            <w:r>
              <w:rPr>
                <w:rFonts w:hint="eastAsia"/>
                <w:kern w:val="0"/>
              </w:rPr>
              <w:t>否</w:t>
            </w:r>
          </w:p>
        </w:tc>
      </w:tr>
      <w:tr w:rsidR="002566D7" w14:paraId="61F293D7" w14:textId="77777777">
        <w:trPr>
          <w:trHeight w:val="20"/>
          <w:jc w:val="center"/>
        </w:trPr>
        <w:tc>
          <w:tcPr>
            <w:tcW w:w="411" w:type="pct"/>
            <w:vAlign w:val="center"/>
          </w:tcPr>
          <w:p w14:paraId="29766017" w14:textId="77777777" w:rsidR="002566D7" w:rsidRDefault="00AF7190">
            <w:pPr>
              <w:widowControl/>
              <w:jc w:val="center"/>
              <w:rPr>
                <w:kern w:val="0"/>
              </w:rPr>
            </w:pPr>
            <w:r>
              <w:rPr>
                <w:rFonts w:hint="eastAsia"/>
                <w:kern w:val="0"/>
              </w:rPr>
              <w:t>68</w:t>
            </w:r>
          </w:p>
        </w:tc>
        <w:tc>
          <w:tcPr>
            <w:tcW w:w="626" w:type="pct"/>
            <w:vAlign w:val="center"/>
          </w:tcPr>
          <w:p w14:paraId="27972940" w14:textId="77777777" w:rsidR="002566D7" w:rsidRDefault="00AF7190">
            <w:pPr>
              <w:widowControl/>
              <w:jc w:val="center"/>
              <w:rPr>
                <w:kern w:val="0"/>
              </w:rPr>
            </w:pPr>
            <w:r>
              <w:rPr>
                <w:rFonts w:hint="eastAsia"/>
                <w:kern w:val="0"/>
              </w:rPr>
              <w:t>平面地形地球仪</w:t>
            </w:r>
          </w:p>
        </w:tc>
        <w:tc>
          <w:tcPr>
            <w:tcW w:w="2607" w:type="pct"/>
            <w:vAlign w:val="center"/>
          </w:tcPr>
          <w:p w14:paraId="4208B27E" w14:textId="77777777" w:rsidR="002566D7" w:rsidRDefault="00AF7190">
            <w:pPr>
              <w:widowControl/>
              <w:jc w:val="left"/>
              <w:rPr>
                <w:kern w:val="0"/>
              </w:rPr>
            </w:pPr>
            <w:r>
              <w:rPr>
                <w:rFonts w:hint="eastAsia"/>
                <w:kern w:val="0"/>
              </w:rPr>
              <w:t>1</w:t>
            </w:r>
            <w:r>
              <w:rPr>
                <w:rFonts w:hint="eastAsia"/>
                <w:kern w:val="0"/>
              </w:rPr>
              <w:t>∶</w:t>
            </w:r>
            <w:r>
              <w:rPr>
                <w:rFonts w:hint="eastAsia"/>
                <w:kern w:val="0"/>
              </w:rPr>
              <w:t>60 000 000</w:t>
            </w:r>
          </w:p>
          <w:p w14:paraId="2C4947F6" w14:textId="77777777" w:rsidR="002566D7" w:rsidRDefault="00AF7190">
            <w:pPr>
              <w:widowControl/>
              <w:jc w:val="left"/>
              <w:rPr>
                <w:kern w:val="0"/>
              </w:rPr>
            </w:pPr>
            <w:r>
              <w:rPr>
                <w:rFonts w:hint="eastAsia"/>
                <w:kern w:val="0"/>
              </w:rPr>
              <w:t>满足高中地理学科教学要求。</w:t>
            </w:r>
          </w:p>
        </w:tc>
        <w:tc>
          <w:tcPr>
            <w:tcW w:w="449" w:type="pct"/>
            <w:vAlign w:val="center"/>
          </w:tcPr>
          <w:p w14:paraId="41C96BB9" w14:textId="77777777" w:rsidR="002566D7" w:rsidRDefault="00AF7190">
            <w:pPr>
              <w:widowControl/>
              <w:jc w:val="center"/>
              <w:rPr>
                <w:kern w:val="0"/>
              </w:rPr>
            </w:pPr>
            <w:r>
              <w:rPr>
                <w:rFonts w:hint="eastAsia"/>
                <w:kern w:val="0"/>
              </w:rPr>
              <w:t>个</w:t>
            </w:r>
          </w:p>
        </w:tc>
        <w:tc>
          <w:tcPr>
            <w:tcW w:w="355" w:type="pct"/>
            <w:vAlign w:val="center"/>
          </w:tcPr>
          <w:p w14:paraId="49EE23E2" w14:textId="77777777" w:rsidR="002566D7" w:rsidRDefault="00AF7190">
            <w:pPr>
              <w:widowControl/>
              <w:jc w:val="center"/>
              <w:rPr>
                <w:kern w:val="0"/>
              </w:rPr>
            </w:pPr>
            <w:r>
              <w:rPr>
                <w:rFonts w:hint="eastAsia"/>
                <w:kern w:val="0"/>
              </w:rPr>
              <w:t>10</w:t>
            </w:r>
          </w:p>
        </w:tc>
        <w:tc>
          <w:tcPr>
            <w:tcW w:w="552" w:type="pct"/>
            <w:vAlign w:val="center"/>
          </w:tcPr>
          <w:p w14:paraId="552C1384" w14:textId="77777777" w:rsidR="002566D7" w:rsidRDefault="00AF7190">
            <w:pPr>
              <w:widowControl/>
              <w:jc w:val="center"/>
              <w:rPr>
                <w:kern w:val="0"/>
              </w:rPr>
            </w:pPr>
            <w:r>
              <w:rPr>
                <w:rFonts w:hint="eastAsia"/>
                <w:kern w:val="0"/>
              </w:rPr>
              <w:t>否</w:t>
            </w:r>
          </w:p>
        </w:tc>
      </w:tr>
      <w:tr w:rsidR="002566D7" w14:paraId="4877FBCB" w14:textId="77777777">
        <w:trPr>
          <w:trHeight w:val="20"/>
          <w:jc w:val="center"/>
        </w:trPr>
        <w:tc>
          <w:tcPr>
            <w:tcW w:w="411" w:type="pct"/>
            <w:vAlign w:val="center"/>
          </w:tcPr>
          <w:p w14:paraId="74B0D0E4" w14:textId="77777777" w:rsidR="002566D7" w:rsidRDefault="00AF7190">
            <w:pPr>
              <w:widowControl/>
              <w:jc w:val="center"/>
              <w:rPr>
                <w:kern w:val="0"/>
              </w:rPr>
            </w:pPr>
            <w:r>
              <w:rPr>
                <w:rFonts w:hint="eastAsia"/>
                <w:kern w:val="0"/>
              </w:rPr>
              <w:t>69</w:t>
            </w:r>
          </w:p>
        </w:tc>
        <w:tc>
          <w:tcPr>
            <w:tcW w:w="626" w:type="pct"/>
            <w:vAlign w:val="center"/>
          </w:tcPr>
          <w:p w14:paraId="649A882A" w14:textId="77777777" w:rsidR="002566D7" w:rsidRDefault="00AF7190">
            <w:pPr>
              <w:widowControl/>
              <w:jc w:val="center"/>
              <w:rPr>
                <w:kern w:val="0"/>
              </w:rPr>
            </w:pPr>
            <w:r>
              <w:rPr>
                <w:rFonts w:hint="eastAsia"/>
                <w:kern w:val="0"/>
              </w:rPr>
              <w:t>土壤标本</w:t>
            </w:r>
          </w:p>
        </w:tc>
        <w:tc>
          <w:tcPr>
            <w:tcW w:w="2607" w:type="pct"/>
            <w:vAlign w:val="center"/>
          </w:tcPr>
          <w:p w14:paraId="3C5FC639" w14:textId="77777777" w:rsidR="002566D7" w:rsidRDefault="00AF7190">
            <w:pPr>
              <w:widowControl/>
              <w:jc w:val="left"/>
              <w:rPr>
                <w:kern w:val="0"/>
              </w:rPr>
            </w:pPr>
            <w:r>
              <w:rPr>
                <w:rFonts w:hint="eastAsia"/>
                <w:kern w:val="0"/>
              </w:rPr>
              <w:t>红壤、砖红壤、黑钙土、紫色土、水稻土等</w:t>
            </w:r>
          </w:p>
        </w:tc>
        <w:tc>
          <w:tcPr>
            <w:tcW w:w="449" w:type="pct"/>
            <w:vAlign w:val="center"/>
          </w:tcPr>
          <w:p w14:paraId="35500C43" w14:textId="77777777" w:rsidR="002566D7" w:rsidRDefault="00AF7190">
            <w:pPr>
              <w:widowControl/>
              <w:jc w:val="center"/>
              <w:rPr>
                <w:kern w:val="0"/>
              </w:rPr>
            </w:pPr>
            <w:r>
              <w:rPr>
                <w:rFonts w:hint="eastAsia"/>
                <w:kern w:val="0"/>
              </w:rPr>
              <w:t>套</w:t>
            </w:r>
          </w:p>
        </w:tc>
        <w:tc>
          <w:tcPr>
            <w:tcW w:w="355" w:type="pct"/>
            <w:vAlign w:val="center"/>
          </w:tcPr>
          <w:p w14:paraId="58C627C2" w14:textId="77777777" w:rsidR="002566D7" w:rsidRDefault="00AF7190">
            <w:pPr>
              <w:widowControl/>
              <w:jc w:val="center"/>
              <w:rPr>
                <w:kern w:val="0"/>
              </w:rPr>
            </w:pPr>
            <w:r>
              <w:rPr>
                <w:rFonts w:hint="eastAsia"/>
                <w:kern w:val="0"/>
              </w:rPr>
              <w:t>20</w:t>
            </w:r>
          </w:p>
        </w:tc>
        <w:tc>
          <w:tcPr>
            <w:tcW w:w="552" w:type="pct"/>
            <w:vAlign w:val="center"/>
          </w:tcPr>
          <w:p w14:paraId="61A0944C" w14:textId="77777777" w:rsidR="002566D7" w:rsidRDefault="00AF7190">
            <w:pPr>
              <w:widowControl/>
              <w:jc w:val="center"/>
              <w:rPr>
                <w:kern w:val="0"/>
              </w:rPr>
            </w:pPr>
            <w:r>
              <w:rPr>
                <w:rFonts w:hint="eastAsia"/>
                <w:kern w:val="0"/>
              </w:rPr>
              <w:t>否</w:t>
            </w:r>
          </w:p>
        </w:tc>
      </w:tr>
      <w:tr w:rsidR="002566D7" w14:paraId="0B6770FF" w14:textId="77777777">
        <w:trPr>
          <w:trHeight w:val="20"/>
          <w:jc w:val="center"/>
        </w:trPr>
        <w:tc>
          <w:tcPr>
            <w:tcW w:w="411" w:type="pct"/>
            <w:vAlign w:val="center"/>
          </w:tcPr>
          <w:p w14:paraId="11D29EC4" w14:textId="77777777" w:rsidR="002566D7" w:rsidRDefault="00AF7190">
            <w:pPr>
              <w:widowControl/>
              <w:jc w:val="center"/>
              <w:rPr>
                <w:kern w:val="0"/>
              </w:rPr>
            </w:pPr>
            <w:r>
              <w:rPr>
                <w:rFonts w:hint="eastAsia"/>
                <w:kern w:val="0"/>
              </w:rPr>
              <w:t>70</w:t>
            </w:r>
          </w:p>
        </w:tc>
        <w:tc>
          <w:tcPr>
            <w:tcW w:w="626" w:type="pct"/>
            <w:vAlign w:val="center"/>
          </w:tcPr>
          <w:p w14:paraId="48779F1C" w14:textId="77777777" w:rsidR="002566D7" w:rsidRDefault="00AF7190">
            <w:pPr>
              <w:widowControl/>
              <w:jc w:val="center"/>
              <w:rPr>
                <w:kern w:val="0"/>
              </w:rPr>
            </w:pPr>
            <w:r>
              <w:rPr>
                <w:rFonts w:hint="eastAsia"/>
                <w:kern w:val="0"/>
              </w:rPr>
              <w:t>金属托盘</w:t>
            </w:r>
          </w:p>
        </w:tc>
        <w:tc>
          <w:tcPr>
            <w:tcW w:w="2607" w:type="pct"/>
            <w:vAlign w:val="center"/>
          </w:tcPr>
          <w:p w14:paraId="2F1819CA" w14:textId="77777777" w:rsidR="002566D7" w:rsidRDefault="00AF7190">
            <w:pPr>
              <w:widowControl/>
              <w:jc w:val="left"/>
              <w:rPr>
                <w:kern w:val="0"/>
              </w:rPr>
            </w:pPr>
            <w:r>
              <w:rPr>
                <w:rFonts w:hint="eastAsia"/>
                <w:kern w:val="0"/>
              </w:rPr>
              <w:t>1.</w:t>
            </w:r>
            <w:r>
              <w:rPr>
                <w:rFonts w:hint="eastAsia"/>
                <w:kern w:val="0"/>
              </w:rPr>
              <w:t>技术托盘为不锈钢制品，</w:t>
            </w:r>
            <w:r>
              <w:rPr>
                <w:rFonts w:hint="eastAsia"/>
                <w:kern w:val="0"/>
              </w:rPr>
              <w:t xml:space="preserve">                                                                                                                                                                                                        2.</w:t>
            </w:r>
            <w:r>
              <w:rPr>
                <w:rFonts w:hint="eastAsia"/>
                <w:kern w:val="0"/>
              </w:rPr>
              <w:t>底面平直，长</w:t>
            </w:r>
            <w:r>
              <w:rPr>
                <w:rFonts w:hint="eastAsia"/>
                <w:kern w:val="0"/>
              </w:rPr>
              <w:t>260</w:t>
            </w:r>
            <w:r>
              <w:rPr>
                <w:rFonts w:hint="eastAsia"/>
                <w:kern w:val="0"/>
              </w:rPr>
              <w:t>㎜、宽为</w:t>
            </w:r>
            <w:r>
              <w:rPr>
                <w:rFonts w:hint="eastAsia"/>
                <w:kern w:val="0"/>
              </w:rPr>
              <w:t>185</w:t>
            </w:r>
            <w:r>
              <w:rPr>
                <w:rFonts w:hint="eastAsia"/>
                <w:kern w:val="0"/>
              </w:rPr>
              <w:t>㎜、深为</w:t>
            </w:r>
            <w:r>
              <w:rPr>
                <w:rFonts w:hint="eastAsia"/>
                <w:kern w:val="0"/>
              </w:rPr>
              <w:t>30</w:t>
            </w:r>
            <w:r>
              <w:rPr>
                <w:rFonts w:hint="eastAsia"/>
                <w:kern w:val="0"/>
              </w:rPr>
              <w:t>㎜。</w:t>
            </w:r>
          </w:p>
        </w:tc>
        <w:tc>
          <w:tcPr>
            <w:tcW w:w="449" w:type="pct"/>
            <w:vAlign w:val="center"/>
          </w:tcPr>
          <w:p w14:paraId="400DC3B6" w14:textId="77777777" w:rsidR="002566D7" w:rsidRDefault="00AF7190">
            <w:pPr>
              <w:widowControl/>
              <w:jc w:val="center"/>
              <w:rPr>
                <w:kern w:val="0"/>
              </w:rPr>
            </w:pPr>
            <w:r>
              <w:rPr>
                <w:rFonts w:hint="eastAsia"/>
                <w:kern w:val="0"/>
              </w:rPr>
              <w:t>个</w:t>
            </w:r>
          </w:p>
        </w:tc>
        <w:tc>
          <w:tcPr>
            <w:tcW w:w="355" w:type="pct"/>
            <w:vAlign w:val="center"/>
          </w:tcPr>
          <w:p w14:paraId="79EA944B" w14:textId="77777777" w:rsidR="002566D7" w:rsidRDefault="00AF7190">
            <w:pPr>
              <w:widowControl/>
              <w:jc w:val="center"/>
              <w:rPr>
                <w:kern w:val="0"/>
              </w:rPr>
            </w:pPr>
            <w:r>
              <w:rPr>
                <w:rFonts w:hint="eastAsia"/>
                <w:kern w:val="0"/>
              </w:rPr>
              <w:t>20</w:t>
            </w:r>
          </w:p>
        </w:tc>
        <w:tc>
          <w:tcPr>
            <w:tcW w:w="552" w:type="pct"/>
            <w:vAlign w:val="center"/>
          </w:tcPr>
          <w:p w14:paraId="6DA4BB6C" w14:textId="77777777" w:rsidR="002566D7" w:rsidRDefault="00AF7190">
            <w:pPr>
              <w:widowControl/>
              <w:jc w:val="center"/>
              <w:rPr>
                <w:kern w:val="0"/>
              </w:rPr>
            </w:pPr>
            <w:r>
              <w:rPr>
                <w:rFonts w:hint="eastAsia"/>
                <w:kern w:val="0"/>
              </w:rPr>
              <w:t>否</w:t>
            </w:r>
          </w:p>
        </w:tc>
      </w:tr>
      <w:tr w:rsidR="002566D7" w14:paraId="0A913817" w14:textId="77777777">
        <w:trPr>
          <w:trHeight w:val="20"/>
          <w:jc w:val="center"/>
        </w:trPr>
        <w:tc>
          <w:tcPr>
            <w:tcW w:w="411" w:type="pct"/>
            <w:vAlign w:val="center"/>
          </w:tcPr>
          <w:p w14:paraId="158BB443" w14:textId="77777777" w:rsidR="002566D7" w:rsidRDefault="00AF7190">
            <w:pPr>
              <w:widowControl/>
              <w:jc w:val="center"/>
              <w:rPr>
                <w:kern w:val="0"/>
              </w:rPr>
            </w:pPr>
            <w:r>
              <w:rPr>
                <w:rFonts w:hint="eastAsia"/>
                <w:kern w:val="0"/>
              </w:rPr>
              <w:t>71</w:t>
            </w:r>
          </w:p>
        </w:tc>
        <w:tc>
          <w:tcPr>
            <w:tcW w:w="626" w:type="pct"/>
            <w:vAlign w:val="center"/>
          </w:tcPr>
          <w:p w14:paraId="29099731" w14:textId="77777777" w:rsidR="002566D7" w:rsidRDefault="00AF7190">
            <w:pPr>
              <w:widowControl/>
              <w:jc w:val="center"/>
              <w:rPr>
                <w:kern w:val="0"/>
              </w:rPr>
            </w:pPr>
            <w:r>
              <w:rPr>
                <w:rFonts w:hint="eastAsia"/>
                <w:kern w:val="0"/>
              </w:rPr>
              <w:t>剖面刀</w:t>
            </w:r>
          </w:p>
        </w:tc>
        <w:tc>
          <w:tcPr>
            <w:tcW w:w="2607" w:type="pct"/>
            <w:vAlign w:val="center"/>
          </w:tcPr>
          <w:p w14:paraId="071A54E3" w14:textId="77777777" w:rsidR="002566D7" w:rsidRDefault="00AF7190">
            <w:pPr>
              <w:widowControl/>
              <w:jc w:val="left"/>
              <w:rPr>
                <w:kern w:val="0"/>
              </w:rPr>
            </w:pPr>
            <w:r>
              <w:rPr>
                <w:rFonts w:hint="eastAsia"/>
                <w:kern w:val="0"/>
              </w:rPr>
              <w:t>剖面刀由刀身及木制刀柄两部分组成。</w:t>
            </w:r>
          </w:p>
        </w:tc>
        <w:tc>
          <w:tcPr>
            <w:tcW w:w="449" w:type="pct"/>
            <w:vAlign w:val="center"/>
          </w:tcPr>
          <w:p w14:paraId="78F4E232" w14:textId="77777777" w:rsidR="002566D7" w:rsidRDefault="00AF7190">
            <w:pPr>
              <w:widowControl/>
              <w:jc w:val="center"/>
              <w:rPr>
                <w:kern w:val="0"/>
              </w:rPr>
            </w:pPr>
            <w:r>
              <w:rPr>
                <w:rFonts w:hint="eastAsia"/>
                <w:kern w:val="0"/>
              </w:rPr>
              <w:t>把</w:t>
            </w:r>
          </w:p>
        </w:tc>
        <w:tc>
          <w:tcPr>
            <w:tcW w:w="355" w:type="pct"/>
            <w:vAlign w:val="center"/>
          </w:tcPr>
          <w:p w14:paraId="7E32F934" w14:textId="77777777" w:rsidR="002566D7" w:rsidRDefault="00AF7190">
            <w:pPr>
              <w:widowControl/>
              <w:jc w:val="center"/>
              <w:rPr>
                <w:kern w:val="0"/>
              </w:rPr>
            </w:pPr>
            <w:r>
              <w:rPr>
                <w:rFonts w:hint="eastAsia"/>
                <w:kern w:val="0"/>
              </w:rPr>
              <w:t>1</w:t>
            </w:r>
          </w:p>
        </w:tc>
        <w:tc>
          <w:tcPr>
            <w:tcW w:w="552" w:type="pct"/>
            <w:vAlign w:val="center"/>
          </w:tcPr>
          <w:p w14:paraId="5739BCA5" w14:textId="77777777" w:rsidR="002566D7" w:rsidRDefault="00AF7190">
            <w:pPr>
              <w:widowControl/>
              <w:jc w:val="center"/>
              <w:rPr>
                <w:kern w:val="0"/>
              </w:rPr>
            </w:pPr>
            <w:r>
              <w:rPr>
                <w:rFonts w:hint="eastAsia"/>
                <w:kern w:val="0"/>
              </w:rPr>
              <w:t>否</w:t>
            </w:r>
          </w:p>
        </w:tc>
      </w:tr>
      <w:tr w:rsidR="002566D7" w14:paraId="44A12289" w14:textId="77777777">
        <w:trPr>
          <w:trHeight w:val="20"/>
          <w:jc w:val="center"/>
        </w:trPr>
        <w:tc>
          <w:tcPr>
            <w:tcW w:w="411" w:type="pct"/>
            <w:vAlign w:val="center"/>
          </w:tcPr>
          <w:p w14:paraId="0D3E6805" w14:textId="77777777" w:rsidR="002566D7" w:rsidRDefault="00AF7190">
            <w:pPr>
              <w:widowControl/>
              <w:jc w:val="center"/>
              <w:rPr>
                <w:kern w:val="0"/>
              </w:rPr>
            </w:pPr>
            <w:r>
              <w:rPr>
                <w:rFonts w:hint="eastAsia"/>
                <w:kern w:val="0"/>
              </w:rPr>
              <w:t>72</w:t>
            </w:r>
          </w:p>
        </w:tc>
        <w:tc>
          <w:tcPr>
            <w:tcW w:w="626" w:type="pct"/>
            <w:vAlign w:val="center"/>
          </w:tcPr>
          <w:p w14:paraId="3F4F5422" w14:textId="77777777" w:rsidR="002566D7" w:rsidRDefault="00AF7190">
            <w:pPr>
              <w:widowControl/>
              <w:jc w:val="center"/>
              <w:rPr>
                <w:kern w:val="0"/>
              </w:rPr>
            </w:pPr>
            <w:r>
              <w:rPr>
                <w:rFonts w:hint="eastAsia"/>
                <w:kern w:val="0"/>
              </w:rPr>
              <w:t>平底盘</w:t>
            </w:r>
          </w:p>
        </w:tc>
        <w:tc>
          <w:tcPr>
            <w:tcW w:w="2607" w:type="pct"/>
            <w:vAlign w:val="center"/>
          </w:tcPr>
          <w:p w14:paraId="6FF92AA3" w14:textId="77777777" w:rsidR="002566D7" w:rsidRDefault="00AF7190">
            <w:pPr>
              <w:widowControl/>
              <w:jc w:val="left"/>
              <w:rPr>
                <w:kern w:val="0"/>
              </w:rPr>
            </w:pPr>
            <w:r>
              <w:rPr>
                <w:rFonts w:hint="eastAsia"/>
                <w:kern w:val="0"/>
              </w:rPr>
              <w:t>搪瓷制品。</w:t>
            </w:r>
          </w:p>
        </w:tc>
        <w:tc>
          <w:tcPr>
            <w:tcW w:w="449" w:type="pct"/>
            <w:vAlign w:val="center"/>
          </w:tcPr>
          <w:p w14:paraId="61DB4E6D" w14:textId="77777777" w:rsidR="002566D7" w:rsidRDefault="00AF7190">
            <w:pPr>
              <w:widowControl/>
              <w:jc w:val="center"/>
              <w:rPr>
                <w:kern w:val="0"/>
              </w:rPr>
            </w:pPr>
            <w:r>
              <w:rPr>
                <w:rFonts w:hint="eastAsia"/>
                <w:kern w:val="0"/>
              </w:rPr>
              <w:t>个</w:t>
            </w:r>
          </w:p>
        </w:tc>
        <w:tc>
          <w:tcPr>
            <w:tcW w:w="355" w:type="pct"/>
            <w:vAlign w:val="center"/>
          </w:tcPr>
          <w:p w14:paraId="3360459A" w14:textId="77777777" w:rsidR="002566D7" w:rsidRDefault="00AF7190">
            <w:pPr>
              <w:widowControl/>
              <w:jc w:val="center"/>
              <w:rPr>
                <w:kern w:val="0"/>
              </w:rPr>
            </w:pPr>
            <w:r>
              <w:rPr>
                <w:rFonts w:hint="eastAsia"/>
                <w:kern w:val="0"/>
              </w:rPr>
              <w:t>1</w:t>
            </w:r>
          </w:p>
        </w:tc>
        <w:tc>
          <w:tcPr>
            <w:tcW w:w="552" w:type="pct"/>
            <w:vAlign w:val="center"/>
          </w:tcPr>
          <w:p w14:paraId="538B8704" w14:textId="77777777" w:rsidR="002566D7" w:rsidRDefault="00AF7190">
            <w:pPr>
              <w:widowControl/>
              <w:jc w:val="center"/>
              <w:rPr>
                <w:kern w:val="0"/>
              </w:rPr>
            </w:pPr>
            <w:r>
              <w:rPr>
                <w:rFonts w:hint="eastAsia"/>
                <w:kern w:val="0"/>
              </w:rPr>
              <w:t>否</w:t>
            </w:r>
          </w:p>
        </w:tc>
      </w:tr>
    </w:tbl>
    <w:p w14:paraId="712E6371" w14:textId="77777777" w:rsidR="002566D7" w:rsidRDefault="00AF7190">
      <w:pPr>
        <w:spacing w:line="360" w:lineRule="auto"/>
        <w:ind w:firstLineChars="200" w:firstLine="480"/>
        <w:outlineLvl w:val="0"/>
        <w:rPr>
          <w:sz w:val="24"/>
        </w:rPr>
      </w:pPr>
      <w:r>
        <w:rPr>
          <w:rFonts w:hint="eastAsia"/>
          <w:sz w:val="24"/>
        </w:rPr>
        <w:t>注：</w:t>
      </w:r>
    </w:p>
    <w:p w14:paraId="59A83E4F" w14:textId="77777777" w:rsidR="002566D7" w:rsidRDefault="00AF7190">
      <w:pPr>
        <w:spacing w:line="360" w:lineRule="auto"/>
        <w:ind w:firstLineChars="200" w:firstLine="480"/>
        <w:outlineLvl w:val="0"/>
        <w:rPr>
          <w:sz w:val="24"/>
        </w:rPr>
      </w:pPr>
      <w:r>
        <w:rPr>
          <w:rFonts w:hint="eastAsia"/>
          <w:sz w:val="24"/>
        </w:rPr>
        <w:t>加注“▲”号的产品为核心产品（如未明确核心产品，则视为全部产品均为核心产品），任意一种核心产品为同一品牌时，按照第三部分第</w:t>
      </w:r>
      <w:r>
        <w:rPr>
          <w:sz w:val="24"/>
        </w:rPr>
        <w:t>32.4</w:t>
      </w:r>
      <w:r>
        <w:rPr>
          <w:rFonts w:hint="eastAsia"/>
          <w:sz w:val="24"/>
        </w:rPr>
        <w:t>条款执行。</w:t>
      </w:r>
    </w:p>
    <w:p w14:paraId="30FE2695" w14:textId="77777777" w:rsidR="002566D7" w:rsidRDefault="00AF7190">
      <w:pPr>
        <w:spacing w:line="360" w:lineRule="auto"/>
        <w:ind w:firstLineChars="200" w:firstLine="480"/>
        <w:outlineLvl w:val="0"/>
        <w:rPr>
          <w:sz w:val="24"/>
        </w:rPr>
      </w:pPr>
      <w:r>
        <w:rPr>
          <w:rFonts w:hint="eastAsia"/>
          <w:sz w:val="24"/>
        </w:rPr>
        <w:t>加注“</w:t>
      </w:r>
      <w:bookmarkStart w:id="1" w:name="OLE_LINK17"/>
      <w:r>
        <w:rPr>
          <w:rFonts w:hint="eastAsia"/>
          <w:sz w:val="24"/>
        </w:rPr>
        <w:t>■</w:t>
      </w:r>
      <w:bookmarkEnd w:id="1"/>
      <w:r>
        <w:rPr>
          <w:rFonts w:hint="eastAsia"/>
          <w:sz w:val="24"/>
        </w:rPr>
        <w:t>”号的产品属于现行节能产品政府采购强制采购的产品，投标人只能选择符合按照《关于调整优化节能产品、环境标志产品政府采购执行机制的通知》（财库〔</w:t>
      </w:r>
      <w:r>
        <w:rPr>
          <w:sz w:val="24"/>
        </w:rPr>
        <w:t>2019</w:t>
      </w:r>
      <w:r>
        <w:rPr>
          <w:rFonts w:hint="eastAsia"/>
          <w:sz w:val="24"/>
        </w:rPr>
        <w:t>〕</w:t>
      </w:r>
      <w:r>
        <w:rPr>
          <w:sz w:val="24"/>
        </w:rPr>
        <w:t>9</w:t>
      </w:r>
      <w:r>
        <w:rPr>
          <w:rFonts w:hint="eastAsia"/>
          <w:sz w:val="24"/>
        </w:rPr>
        <w:t>号）、《关于印发环境标志产品政府采购品目清单的通知》（财库〔</w:t>
      </w:r>
      <w:r>
        <w:rPr>
          <w:sz w:val="24"/>
        </w:rPr>
        <w:t>2019</w:t>
      </w:r>
      <w:r>
        <w:rPr>
          <w:rFonts w:hint="eastAsia"/>
          <w:sz w:val="24"/>
        </w:rPr>
        <w:t>〕</w:t>
      </w:r>
      <w:r>
        <w:rPr>
          <w:sz w:val="24"/>
        </w:rPr>
        <w:t>18</w:t>
      </w:r>
      <w:r>
        <w:rPr>
          <w:rFonts w:hint="eastAsia"/>
          <w:sz w:val="24"/>
        </w:rPr>
        <w:t>号）、《关于印发节能产品政府采购品目清单的通知》（财库〔</w:t>
      </w:r>
      <w:r>
        <w:rPr>
          <w:sz w:val="24"/>
        </w:rPr>
        <w:t>2019</w:t>
      </w:r>
      <w:r>
        <w:rPr>
          <w:rFonts w:hint="eastAsia"/>
          <w:sz w:val="24"/>
        </w:rPr>
        <w:t>〕</w:t>
      </w:r>
      <w:r>
        <w:rPr>
          <w:sz w:val="24"/>
        </w:rPr>
        <w:t>19</w:t>
      </w:r>
      <w:r>
        <w:rPr>
          <w:rFonts w:hint="eastAsia"/>
          <w:sz w:val="24"/>
        </w:rPr>
        <w:t>号）、《市场监管总局关于发布参与实施政府采购节能产品、环境标志产品认证机构名录的公告》（</w:t>
      </w:r>
      <w:r>
        <w:rPr>
          <w:sz w:val="24"/>
        </w:rPr>
        <w:t>2019</w:t>
      </w:r>
      <w:r>
        <w:rPr>
          <w:rFonts w:hint="eastAsia"/>
          <w:sz w:val="24"/>
        </w:rPr>
        <w:t>年第</w:t>
      </w:r>
      <w:r>
        <w:rPr>
          <w:sz w:val="24"/>
        </w:rPr>
        <w:t>16</w:t>
      </w:r>
      <w:r>
        <w:rPr>
          <w:rFonts w:hint="eastAsia"/>
          <w:sz w:val="24"/>
        </w:rPr>
        <w:t>号）等文件要求的强制采购的节能产品进行</w:t>
      </w:r>
      <w:r>
        <w:rPr>
          <w:rFonts w:hint="eastAsia"/>
          <w:sz w:val="24"/>
        </w:rPr>
        <w:lastRenderedPageBreak/>
        <w:t>投标，并提供相关认证证书扫描件，否则不予认定。未加注“■”号的产品均不属于节能产品政府采购强制采购的产品。如供应商对此有异议，请按照招标文件第三部分《投标须知》“</w:t>
      </w:r>
      <w:r>
        <w:rPr>
          <w:sz w:val="24"/>
        </w:rPr>
        <w:t xml:space="preserve">8. </w:t>
      </w:r>
      <w:r>
        <w:rPr>
          <w:rFonts w:hint="eastAsia"/>
          <w:sz w:val="24"/>
        </w:rPr>
        <w:t>询问与质疑”的相关规定，以书面形式向采购人提出质疑，否则视为认同招标文件中关于节能产品政府采购强制采购产品范围的划定。</w:t>
      </w:r>
    </w:p>
    <w:p w14:paraId="6271F060" w14:textId="77777777" w:rsidR="002566D7" w:rsidRDefault="002566D7"/>
    <w:sectPr w:rsidR="002566D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B17746" w14:textId="77777777" w:rsidR="009810DD" w:rsidRDefault="009810DD">
      <w:r>
        <w:separator/>
      </w:r>
    </w:p>
  </w:endnote>
  <w:endnote w:type="continuationSeparator" w:id="0">
    <w:p w14:paraId="6CD7CE57" w14:textId="77777777" w:rsidR="009810DD" w:rsidRDefault="00981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6993362"/>
      <w:docPartObj>
        <w:docPartGallery w:val="AutoText"/>
      </w:docPartObj>
    </w:sdtPr>
    <w:sdtEndPr/>
    <w:sdtContent>
      <w:p w14:paraId="6099A0FF" w14:textId="77777777" w:rsidR="002566D7" w:rsidRDefault="00AF7190">
        <w:pPr>
          <w:pStyle w:val="a9"/>
          <w:jc w:val="center"/>
        </w:pPr>
        <w:r>
          <w:fldChar w:fldCharType="begin"/>
        </w:r>
        <w:r>
          <w:instrText>PAGE   \* MERGEFORMAT</w:instrText>
        </w:r>
        <w:r>
          <w:fldChar w:fldCharType="separate"/>
        </w:r>
        <w:r w:rsidR="00BE6625" w:rsidRPr="00BE6625">
          <w:rPr>
            <w:noProof/>
            <w:lang w:val="zh-CN"/>
          </w:rPr>
          <w:t>59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D0CDB1" w14:textId="77777777" w:rsidR="009810DD" w:rsidRDefault="009810DD">
      <w:r>
        <w:separator/>
      </w:r>
    </w:p>
  </w:footnote>
  <w:footnote w:type="continuationSeparator" w:id="0">
    <w:p w14:paraId="1BCD4D0C" w14:textId="77777777" w:rsidR="009810DD" w:rsidRDefault="009810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2EE"/>
    <w:rsid w:val="000959B6"/>
    <w:rsid w:val="000E4706"/>
    <w:rsid w:val="00142B72"/>
    <w:rsid w:val="0015604C"/>
    <w:rsid w:val="00182156"/>
    <w:rsid w:val="001B6D5E"/>
    <w:rsid w:val="001E7503"/>
    <w:rsid w:val="001F0BB1"/>
    <w:rsid w:val="002566D7"/>
    <w:rsid w:val="00271E28"/>
    <w:rsid w:val="002C078D"/>
    <w:rsid w:val="00306620"/>
    <w:rsid w:val="003217B6"/>
    <w:rsid w:val="00357EF0"/>
    <w:rsid w:val="003945B5"/>
    <w:rsid w:val="0039731C"/>
    <w:rsid w:val="003B5C32"/>
    <w:rsid w:val="003D628E"/>
    <w:rsid w:val="00424EB0"/>
    <w:rsid w:val="00425C00"/>
    <w:rsid w:val="004424D6"/>
    <w:rsid w:val="00450735"/>
    <w:rsid w:val="004C211E"/>
    <w:rsid w:val="00517A98"/>
    <w:rsid w:val="00592D51"/>
    <w:rsid w:val="00621211"/>
    <w:rsid w:val="00637326"/>
    <w:rsid w:val="00646413"/>
    <w:rsid w:val="00677AFD"/>
    <w:rsid w:val="00685138"/>
    <w:rsid w:val="007B4980"/>
    <w:rsid w:val="007C2321"/>
    <w:rsid w:val="007D1F3F"/>
    <w:rsid w:val="007D6824"/>
    <w:rsid w:val="007D6B31"/>
    <w:rsid w:val="007E0004"/>
    <w:rsid w:val="008027D9"/>
    <w:rsid w:val="008232EE"/>
    <w:rsid w:val="0084342A"/>
    <w:rsid w:val="00847AFF"/>
    <w:rsid w:val="008C1EED"/>
    <w:rsid w:val="00937D7B"/>
    <w:rsid w:val="00945CD2"/>
    <w:rsid w:val="0095311D"/>
    <w:rsid w:val="0098034A"/>
    <w:rsid w:val="009810DD"/>
    <w:rsid w:val="00997BCE"/>
    <w:rsid w:val="009A0E9F"/>
    <w:rsid w:val="009B24BB"/>
    <w:rsid w:val="00A85211"/>
    <w:rsid w:val="00AF0316"/>
    <w:rsid w:val="00AF7190"/>
    <w:rsid w:val="00B7023D"/>
    <w:rsid w:val="00B9195A"/>
    <w:rsid w:val="00BE6625"/>
    <w:rsid w:val="00C03C01"/>
    <w:rsid w:val="00C040B1"/>
    <w:rsid w:val="00C1518C"/>
    <w:rsid w:val="00C7372E"/>
    <w:rsid w:val="00DA0BFB"/>
    <w:rsid w:val="00DE3AA6"/>
    <w:rsid w:val="00E44B7E"/>
    <w:rsid w:val="00E62991"/>
    <w:rsid w:val="00E84A9F"/>
    <w:rsid w:val="00EF0C1B"/>
    <w:rsid w:val="00F165D0"/>
    <w:rsid w:val="00F64D4F"/>
    <w:rsid w:val="00FB4AB1"/>
    <w:rsid w:val="00FB5B03"/>
    <w:rsid w:val="00FC47A8"/>
    <w:rsid w:val="7B4A3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365F91" w:themeColor="accent1" w:themeShade="BF"/>
      <w:sz w:val="24"/>
      <w:szCs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rPr>
      <w:rFonts w:ascii="Times New Roman" w:eastAsia="宋体" w:hAnsi="Times New Roman" w:cs="Times New Roman"/>
      <w:szCs w:val="20"/>
    </w:rPr>
  </w:style>
  <w:style w:type="paragraph" w:styleId="a4">
    <w:name w:val="Body Text"/>
    <w:basedOn w:val="a"/>
    <w:next w:val="a"/>
    <w:link w:val="Char0"/>
    <w:unhideWhenUsed/>
    <w:qFormat/>
    <w:pPr>
      <w:spacing w:after="120"/>
    </w:pPr>
    <w:rPr>
      <w:rFonts w:ascii="Times New Roman" w:eastAsia="宋体" w:hAnsi="Times New Roman" w:cs="Times New Roman"/>
      <w:szCs w:val="20"/>
    </w:rPr>
  </w:style>
  <w:style w:type="paragraph" w:styleId="a5">
    <w:name w:val="Body Text Indent"/>
    <w:basedOn w:val="a"/>
    <w:link w:val="Char1"/>
    <w:qFormat/>
    <w:pPr>
      <w:tabs>
        <w:tab w:val="left" w:pos="480"/>
      </w:tabs>
      <w:spacing w:line="560" w:lineRule="exact"/>
      <w:ind w:firstLine="480"/>
      <w:jc w:val="left"/>
    </w:pPr>
    <w:rPr>
      <w:rFonts w:ascii="宋体" w:eastAsia="宋体" w:hAnsi="宋体" w:cs="Times New Roman"/>
      <w:sz w:val="24"/>
      <w:szCs w:val="20"/>
    </w:rPr>
  </w:style>
  <w:style w:type="paragraph" w:styleId="a6">
    <w:name w:val="Plain Text"/>
    <w:basedOn w:val="a"/>
    <w:link w:val="Char10"/>
    <w:qFormat/>
    <w:rPr>
      <w:rFonts w:ascii="宋体" w:eastAsia="宋体" w:hAnsi="Courier New" w:cs="Times New Roman"/>
      <w:szCs w:val="20"/>
      <w:lang w:val="zh-CN"/>
    </w:rPr>
  </w:style>
  <w:style w:type="paragraph" w:styleId="a7">
    <w:name w:val="Date"/>
    <w:basedOn w:val="a"/>
    <w:next w:val="a"/>
    <w:link w:val="Char2"/>
    <w:qFormat/>
    <w:pPr>
      <w:adjustRightInd w:val="0"/>
      <w:spacing w:line="360" w:lineRule="atLeast"/>
      <w:textAlignment w:val="baseline"/>
    </w:pPr>
    <w:rPr>
      <w:rFonts w:ascii="Times New Roman" w:eastAsia="宋体" w:hAnsi="Times New Roman" w:cs="Times New Roman"/>
      <w:sz w:val="32"/>
      <w:szCs w:val="20"/>
    </w:rPr>
  </w:style>
  <w:style w:type="paragraph" w:styleId="20">
    <w:name w:val="Body Text Indent 2"/>
    <w:basedOn w:val="a"/>
    <w:link w:val="2Char0"/>
    <w:uiPriority w:val="99"/>
    <w:semiHidden/>
    <w:unhideWhenUsed/>
    <w:qFormat/>
    <w:pPr>
      <w:spacing w:after="120" w:line="480" w:lineRule="auto"/>
      <w:ind w:leftChars="200" w:left="420"/>
    </w:pPr>
    <w:rPr>
      <w:rFonts w:ascii="Times New Roman" w:eastAsia="宋体" w:hAnsi="Times New Roman" w:cs="Times New Roman"/>
      <w:szCs w:val="20"/>
    </w:rPr>
  </w:style>
  <w:style w:type="paragraph" w:styleId="a8">
    <w:name w:val="Balloon Text"/>
    <w:basedOn w:val="a"/>
    <w:link w:val="Char3"/>
    <w:uiPriority w:val="99"/>
    <w:semiHidden/>
    <w:unhideWhenUsed/>
    <w:qFormat/>
    <w:rPr>
      <w:rFonts w:ascii="Times New Roman" w:eastAsia="宋体" w:hAnsi="Times New Roman" w:cs="Times New Roman"/>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Char6"/>
    <w:uiPriority w:val="11"/>
    <w:qFormat/>
    <w:pPr>
      <w:spacing w:before="240" w:after="60" w:line="312" w:lineRule="auto"/>
      <w:jc w:val="center"/>
      <w:outlineLvl w:val="1"/>
    </w:pPr>
    <w:rPr>
      <w:rFonts w:ascii="Cambria" w:eastAsia="宋体" w:hAnsi="Cambria" w:cs="Times New Roman"/>
      <w:b/>
      <w:bCs/>
      <w:kern w:val="28"/>
      <w:sz w:val="32"/>
      <w:szCs w:val="32"/>
      <w:lang w:val="zh-CN"/>
    </w:rPr>
  </w:style>
  <w:style w:type="paragraph" w:styleId="30">
    <w:name w:val="Body Text Indent 3"/>
    <w:basedOn w:val="a"/>
    <w:link w:val="3Char0"/>
    <w:uiPriority w:val="99"/>
    <w:semiHidden/>
    <w:unhideWhenUsed/>
    <w:qFormat/>
    <w:pPr>
      <w:spacing w:after="120"/>
      <w:ind w:leftChars="200" w:left="420"/>
    </w:pPr>
    <w:rPr>
      <w:rFonts w:ascii="Times New Roman" w:eastAsia="宋体" w:hAnsi="Times New Roman" w:cs="Times New Roman"/>
      <w:sz w:val="16"/>
      <w:szCs w:val="16"/>
    </w:rPr>
  </w:style>
  <w:style w:type="paragraph" w:styleId="21">
    <w:name w:val="Body Text 2"/>
    <w:basedOn w:val="a"/>
    <w:link w:val="2Char1"/>
    <w:uiPriority w:val="99"/>
    <w:semiHidden/>
    <w:unhideWhenUsed/>
    <w:qFormat/>
    <w:pPr>
      <w:spacing w:after="120" w:line="480" w:lineRule="auto"/>
    </w:pPr>
    <w:rPr>
      <w:rFonts w:ascii="Times New Roman" w:eastAsia="宋体" w:hAnsi="Times New Roman" w:cs="Times New Roman"/>
      <w:szCs w:val="20"/>
    </w:rPr>
  </w:style>
  <w:style w:type="paragraph" w:styleId="ac">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d">
    <w:name w:val="Title"/>
    <w:basedOn w:val="a"/>
    <w:next w:val="a"/>
    <w:link w:val="Char7"/>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e">
    <w:name w:val="annotation subject"/>
    <w:basedOn w:val="a3"/>
    <w:next w:val="a3"/>
    <w:link w:val="Char8"/>
    <w:uiPriority w:val="99"/>
    <w:semiHidden/>
    <w:unhideWhenUsed/>
    <w:qFormat/>
    <w:rPr>
      <w:b/>
      <w:bCs/>
    </w:rPr>
  </w:style>
  <w:style w:type="table" w:styleId="af">
    <w:name w:val="Table Grid"/>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0"/>
    <w:uiPriority w:val="99"/>
    <w:unhideWhenUsed/>
    <w:qFormat/>
    <w:rPr>
      <w:color w:val="0000FF" w:themeColor="hyperlink"/>
      <w:u w:val="single"/>
    </w:rPr>
  </w:style>
  <w:style w:type="character" w:styleId="af2">
    <w:name w:val="annotation reference"/>
    <w:basedOn w:val="a0"/>
    <w:uiPriority w:val="99"/>
    <w:unhideWhenUsed/>
    <w:qFormat/>
    <w:rPr>
      <w:sz w:val="21"/>
      <w:szCs w:val="21"/>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character" w:customStyle="1" w:styleId="1Char">
    <w:name w:val="标题 1 Char"/>
    <w:basedOn w:val="a0"/>
    <w:link w:val="1"/>
    <w:uiPriority w:val="9"/>
    <w:qFormat/>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Pr>
      <w:rFonts w:cstheme="majorBidi"/>
      <w:color w:val="365F91" w:themeColor="accent1" w:themeShade="BF"/>
      <w:sz w:val="28"/>
      <w:szCs w:val="28"/>
    </w:rPr>
  </w:style>
  <w:style w:type="character" w:customStyle="1" w:styleId="5Char">
    <w:name w:val="标题 5 Char"/>
    <w:basedOn w:val="a0"/>
    <w:link w:val="5"/>
    <w:uiPriority w:val="9"/>
    <w:semiHidden/>
    <w:qFormat/>
    <w:rPr>
      <w:rFonts w:cstheme="majorBidi"/>
      <w:color w:val="365F91" w:themeColor="accent1" w:themeShade="BF"/>
      <w:sz w:val="24"/>
      <w:szCs w:val="24"/>
    </w:rPr>
  </w:style>
  <w:style w:type="character" w:customStyle="1" w:styleId="6Char">
    <w:name w:val="标题 6 Char"/>
    <w:basedOn w:val="a0"/>
    <w:link w:val="6"/>
    <w:uiPriority w:val="9"/>
    <w:semiHidden/>
    <w:qFormat/>
    <w:rPr>
      <w:rFonts w:cstheme="majorBidi"/>
      <w:b/>
      <w:bCs/>
      <w:color w:val="365F9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
    <w:name w:val="批注文字 Char"/>
    <w:basedOn w:val="a0"/>
    <w:link w:val="a3"/>
    <w:uiPriority w:val="99"/>
    <w:qFormat/>
    <w:rPr>
      <w:rFonts w:ascii="Times New Roman" w:eastAsia="宋体" w:hAnsi="Times New Roman" w:cs="Times New Roman"/>
      <w:szCs w:val="20"/>
    </w:rPr>
  </w:style>
  <w:style w:type="character" w:customStyle="1" w:styleId="Char0">
    <w:name w:val="正文文本 Char"/>
    <w:basedOn w:val="a0"/>
    <w:link w:val="a4"/>
    <w:qFormat/>
    <w:rPr>
      <w:rFonts w:ascii="Times New Roman" w:eastAsia="宋体" w:hAnsi="Times New Roman" w:cs="Times New Roman"/>
      <w:szCs w:val="20"/>
    </w:rPr>
  </w:style>
  <w:style w:type="character" w:customStyle="1" w:styleId="Char1">
    <w:name w:val="正文文本缩进 Char"/>
    <w:basedOn w:val="a0"/>
    <w:link w:val="a5"/>
    <w:qFormat/>
    <w:rPr>
      <w:rFonts w:ascii="宋体" w:eastAsia="宋体" w:hAnsi="宋体" w:cs="Times New Roman"/>
      <w:sz w:val="24"/>
      <w:szCs w:val="20"/>
    </w:rPr>
  </w:style>
  <w:style w:type="character" w:customStyle="1" w:styleId="Char9">
    <w:name w:val="纯文本 Char"/>
    <w:basedOn w:val="a0"/>
    <w:uiPriority w:val="99"/>
    <w:semiHidden/>
    <w:qFormat/>
    <w:rPr>
      <w:rFonts w:ascii="宋体" w:eastAsia="宋体" w:hAnsi="Courier New" w:cs="Courier New"/>
      <w:szCs w:val="21"/>
    </w:rPr>
  </w:style>
  <w:style w:type="character" w:customStyle="1" w:styleId="Char2">
    <w:name w:val="日期 Char"/>
    <w:basedOn w:val="a0"/>
    <w:link w:val="a7"/>
    <w:qFormat/>
    <w:rPr>
      <w:rFonts w:ascii="Times New Roman" w:eastAsia="宋体" w:hAnsi="Times New Roman" w:cs="Times New Roman"/>
      <w:sz w:val="32"/>
      <w:szCs w:val="20"/>
    </w:r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character" w:customStyle="1" w:styleId="Char6">
    <w:name w:val="副标题 Char"/>
    <w:basedOn w:val="a0"/>
    <w:link w:val="ab"/>
    <w:uiPriority w:val="11"/>
    <w:qFormat/>
    <w:rPr>
      <w:rFonts w:ascii="Cambria" w:eastAsia="宋体" w:hAnsi="Cambria" w:cs="Times New Roman"/>
      <w:b/>
      <w:bCs/>
      <w:kern w:val="28"/>
      <w:sz w:val="32"/>
      <w:szCs w:val="32"/>
      <w:lang w:val="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character" w:customStyle="1" w:styleId="Char7">
    <w:name w:val="标题 Char"/>
    <w:basedOn w:val="a0"/>
    <w:link w:val="ad"/>
    <w:uiPriority w:val="10"/>
    <w:qFormat/>
    <w:rPr>
      <w:rFonts w:asciiTheme="majorHAnsi" w:eastAsiaTheme="majorEastAsia" w:hAnsiTheme="majorHAnsi" w:cstheme="majorBidi"/>
      <w:spacing w:val="-10"/>
      <w:kern w:val="28"/>
      <w:sz w:val="56"/>
      <w:szCs w:val="56"/>
    </w:rPr>
  </w:style>
  <w:style w:type="character" w:customStyle="1" w:styleId="Char8">
    <w:name w:val="批注主题 Char"/>
    <w:basedOn w:val="Char"/>
    <w:link w:val="ae"/>
    <w:uiPriority w:val="99"/>
    <w:semiHidden/>
    <w:qFormat/>
    <w:rPr>
      <w:rFonts w:ascii="Times New Roman" w:eastAsia="宋体" w:hAnsi="Times New Roman" w:cs="Times New Roman"/>
      <w:b/>
      <w:bCs/>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paragraph" w:styleId="af3">
    <w:name w:val="List Paragraph"/>
    <w:basedOn w:val="a"/>
    <w:link w:val="Chara"/>
    <w:uiPriority w:val="34"/>
    <w:qFormat/>
    <w:pPr>
      <w:ind w:firstLineChars="200" w:firstLine="420"/>
    </w:pPr>
    <w:rPr>
      <w:rFonts w:ascii="Times New Roman" w:eastAsia="宋体" w:hAnsi="Times New Roman" w:cs="Times New Roman"/>
      <w:szCs w:val="20"/>
    </w:rPr>
  </w:style>
  <w:style w:type="paragraph" w:customStyle="1" w:styleId="Charb">
    <w:name w:val="Char"/>
    <w:basedOn w:val="a"/>
    <w:qFormat/>
    <w:pPr>
      <w:tabs>
        <w:tab w:val="left" w:pos="360"/>
      </w:tabs>
    </w:pPr>
    <w:rPr>
      <w:rFonts w:ascii="Times New Roman" w:eastAsia="宋体" w:hAnsi="Times New Roman" w:cs="Times New Roman"/>
      <w:sz w:val="24"/>
      <w:szCs w:val="24"/>
    </w:rPr>
  </w:style>
  <w:style w:type="character" w:customStyle="1" w:styleId="Char10">
    <w:name w:val="纯文本 Char1"/>
    <w:link w:val="a6"/>
    <w:qFormat/>
    <w:locked/>
    <w:rPr>
      <w:rFonts w:ascii="宋体" w:eastAsia="宋体" w:hAnsi="Courier New" w:cs="Times New Roman"/>
      <w:szCs w:val="20"/>
      <w:lang w:val="zh-CN"/>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0">
    <w:name w:val="正文_6"/>
    <w:qFormat/>
    <w:pPr>
      <w:widowControl w:val="0"/>
      <w:jc w:val="both"/>
    </w:pPr>
    <w:rPr>
      <w:rFonts w:ascii="Times New Roman" w:eastAsia="宋体" w:hAnsi="Times New Roman" w:cs="Times New Roman"/>
      <w:kern w:val="2"/>
      <w:sz w:val="21"/>
      <w:szCs w:val="24"/>
    </w:rPr>
  </w:style>
  <w:style w:type="paragraph" w:customStyle="1" w:styleId="70">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a">
    <w:name w:val="列出段落 Char"/>
    <w:link w:val="af3"/>
    <w:uiPriority w:val="34"/>
    <w:qFormat/>
    <w:rPr>
      <w:rFonts w:ascii="Times New Roman" w:eastAsia="宋体" w:hAnsi="Times New Roman" w:cs="Times New Roman"/>
      <w:szCs w:val="20"/>
    </w:rPr>
  </w:style>
  <w:style w:type="paragraph" w:customStyle="1" w:styleId="10">
    <w:name w:val="列出段落1"/>
    <w:basedOn w:val="a"/>
    <w:qFormat/>
    <w:pPr>
      <w:ind w:firstLineChars="200" w:firstLine="420"/>
    </w:pPr>
    <w:rPr>
      <w:rFonts w:ascii="Calibri" w:eastAsia="宋体" w:hAnsi="Calibri" w:cs="黑体"/>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styleId="af4">
    <w:name w:val="Quote"/>
    <w:basedOn w:val="a"/>
    <w:next w:val="a"/>
    <w:link w:val="Charc"/>
    <w:uiPriority w:val="29"/>
    <w:qFormat/>
    <w:pPr>
      <w:spacing w:before="160" w:after="160"/>
      <w:jc w:val="center"/>
    </w:pPr>
    <w:rPr>
      <w:i/>
      <w:iCs/>
      <w:color w:val="404040" w:themeColor="text1" w:themeTint="BF"/>
    </w:rPr>
  </w:style>
  <w:style w:type="character" w:customStyle="1" w:styleId="Charc">
    <w:name w:val="引用 Char"/>
    <w:basedOn w:val="a0"/>
    <w:link w:val="af4"/>
    <w:uiPriority w:val="29"/>
    <w:qFormat/>
    <w:rPr>
      <w:i/>
      <w:iCs/>
      <w:color w:val="404040" w:themeColor="text1" w:themeTint="BF"/>
    </w:rPr>
  </w:style>
  <w:style w:type="character" w:customStyle="1" w:styleId="12">
    <w:name w:val="明显强调1"/>
    <w:basedOn w:val="a0"/>
    <w:uiPriority w:val="21"/>
    <w:qFormat/>
    <w:rPr>
      <w:i/>
      <w:iCs/>
      <w:color w:val="365F91" w:themeColor="accent1" w:themeShade="BF"/>
    </w:rPr>
  </w:style>
  <w:style w:type="paragraph" w:styleId="af5">
    <w:name w:val="Intense Quote"/>
    <w:basedOn w:val="a"/>
    <w:next w:val="a"/>
    <w:link w:val="Chard"/>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d">
    <w:name w:val="明显引用 Char"/>
    <w:basedOn w:val="a0"/>
    <w:link w:val="af5"/>
    <w:uiPriority w:val="30"/>
    <w:qFormat/>
    <w:rPr>
      <w:i/>
      <w:iCs/>
      <w:color w:val="365F91" w:themeColor="accent1" w:themeShade="BF"/>
    </w:rPr>
  </w:style>
  <w:style w:type="character" w:customStyle="1" w:styleId="14">
    <w:name w:val="明显参考1"/>
    <w:basedOn w:val="a0"/>
    <w:uiPriority w:val="32"/>
    <w:qFormat/>
    <w:rPr>
      <w:b/>
      <w:bCs/>
      <w:smallCaps/>
      <w:color w:val="365F91" w:themeColor="accent1" w:themeShade="BF"/>
      <w:spacing w:val="5"/>
    </w:rPr>
  </w:style>
  <w:style w:type="character" w:customStyle="1" w:styleId="font31">
    <w:name w:val="font31"/>
    <w:basedOn w:val="a0"/>
    <w:qFormat/>
    <w:rPr>
      <w:rFonts w:ascii="宋体" w:eastAsia="宋体" w:hAnsi="宋体" w:cs="宋体" w:hint="eastAsia"/>
      <w:b/>
      <w:bCs/>
      <w:color w:val="00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宋体" w:eastAsia="宋体" w:hAnsi="宋体" w:cs="宋体" w:hint="eastAsia"/>
      <w:b/>
      <w:bCs/>
      <w:color w:val="000000"/>
      <w:sz w:val="20"/>
      <w:szCs w:val="20"/>
      <w:u w:val="none"/>
    </w:rPr>
  </w:style>
  <w:style w:type="character" w:customStyle="1" w:styleId="font21">
    <w:name w:val="font21"/>
    <w:basedOn w:val="a0"/>
    <w:qFormat/>
    <w:rPr>
      <w:rFonts w:ascii="宋体" w:eastAsia="宋体" w:hAnsi="宋体" w:cs="宋体" w:hint="eastAsia"/>
      <w:b/>
      <w:bCs/>
      <w:color w:val="000000"/>
      <w:sz w:val="20"/>
      <w:szCs w:val="20"/>
      <w:u w:val="none"/>
    </w:rPr>
  </w:style>
  <w:style w:type="paragraph" w:customStyle="1" w:styleId="af6">
    <w:name w:val="首行缩进"/>
    <w:basedOn w:val="a"/>
    <w:qFormat/>
    <w:pPr>
      <w:spacing w:line="360" w:lineRule="auto"/>
      <w:ind w:firstLineChars="200" w:firstLine="480"/>
    </w:pPr>
    <w:rPr>
      <w:rFonts w:ascii="Times New Roman" w:eastAsia="宋体" w:hAnsi="Times New Roman" w:cs="Times New Roman"/>
      <w:sz w:val="24"/>
      <w:lang w:val="zh-CN"/>
    </w:rPr>
  </w:style>
  <w:style w:type="table" w:customStyle="1" w:styleId="TableNormal">
    <w:name w:val="Table Normal"/>
    <w:unhideWhenUsed/>
    <w:qFormat/>
    <w:rPr>
      <w:rFonts w:ascii="Times New Roman" w:eastAsia="宋体" w:hAnsi="Times New Roman" w:cs="Times New Roman"/>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365F91" w:themeColor="accent1" w:themeShade="BF"/>
      <w:sz w:val="24"/>
      <w:szCs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rPr>
      <w:rFonts w:ascii="Times New Roman" w:eastAsia="宋体" w:hAnsi="Times New Roman" w:cs="Times New Roman"/>
      <w:szCs w:val="20"/>
    </w:rPr>
  </w:style>
  <w:style w:type="paragraph" w:styleId="a4">
    <w:name w:val="Body Text"/>
    <w:basedOn w:val="a"/>
    <w:next w:val="a"/>
    <w:link w:val="Char0"/>
    <w:unhideWhenUsed/>
    <w:qFormat/>
    <w:pPr>
      <w:spacing w:after="120"/>
    </w:pPr>
    <w:rPr>
      <w:rFonts w:ascii="Times New Roman" w:eastAsia="宋体" w:hAnsi="Times New Roman" w:cs="Times New Roman"/>
      <w:szCs w:val="20"/>
    </w:rPr>
  </w:style>
  <w:style w:type="paragraph" w:styleId="a5">
    <w:name w:val="Body Text Indent"/>
    <w:basedOn w:val="a"/>
    <w:link w:val="Char1"/>
    <w:qFormat/>
    <w:pPr>
      <w:tabs>
        <w:tab w:val="left" w:pos="480"/>
      </w:tabs>
      <w:spacing w:line="560" w:lineRule="exact"/>
      <w:ind w:firstLine="480"/>
      <w:jc w:val="left"/>
    </w:pPr>
    <w:rPr>
      <w:rFonts w:ascii="宋体" w:eastAsia="宋体" w:hAnsi="宋体" w:cs="Times New Roman"/>
      <w:sz w:val="24"/>
      <w:szCs w:val="20"/>
    </w:rPr>
  </w:style>
  <w:style w:type="paragraph" w:styleId="a6">
    <w:name w:val="Plain Text"/>
    <w:basedOn w:val="a"/>
    <w:link w:val="Char10"/>
    <w:qFormat/>
    <w:rPr>
      <w:rFonts w:ascii="宋体" w:eastAsia="宋体" w:hAnsi="Courier New" w:cs="Times New Roman"/>
      <w:szCs w:val="20"/>
      <w:lang w:val="zh-CN"/>
    </w:rPr>
  </w:style>
  <w:style w:type="paragraph" w:styleId="a7">
    <w:name w:val="Date"/>
    <w:basedOn w:val="a"/>
    <w:next w:val="a"/>
    <w:link w:val="Char2"/>
    <w:qFormat/>
    <w:pPr>
      <w:adjustRightInd w:val="0"/>
      <w:spacing w:line="360" w:lineRule="atLeast"/>
      <w:textAlignment w:val="baseline"/>
    </w:pPr>
    <w:rPr>
      <w:rFonts w:ascii="Times New Roman" w:eastAsia="宋体" w:hAnsi="Times New Roman" w:cs="Times New Roman"/>
      <w:sz w:val="32"/>
      <w:szCs w:val="20"/>
    </w:rPr>
  </w:style>
  <w:style w:type="paragraph" w:styleId="20">
    <w:name w:val="Body Text Indent 2"/>
    <w:basedOn w:val="a"/>
    <w:link w:val="2Char0"/>
    <w:uiPriority w:val="99"/>
    <w:semiHidden/>
    <w:unhideWhenUsed/>
    <w:qFormat/>
    <w:pPr>
      <w:spacing w:after="120" w:line="480" w:lineRule="auto"/>
      <w:ind w:leftChars="200" w:left="420"/>
    </w:pPr>
    <w:rPr>
      <w:rFonts w:ascii="Times New Roman" w:eastAsia="宋体" w:hAnsi="Times New Roman" w:cs="Times New Roman"/>
      <w:szCs w:val="20"/>
    </w:rPr>
  </w:style>
  <w:style w:type="paragraph" w:styleId="a8">
    <w:name w:val="Balloon Text"/>
    <w:basedOn w:val="a"/>
    <w:link w:val="Char3"/>
    <w:uiPriority w:val="99"/>
    <w:semiHidden/>
    <w:unhideWhenUsed/>
    <w:qFormat/>
    <w:rPr>
      <w:rFonts w:ascii="Times New Roman" w:eastAsia="宋体" w:hAnsi="Times New Roman" w:cs="Times New Roman"/>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Char6"/>
    <w:uiPriority w:val="11"/>
    <w:qFormat/>
    <w:pPr>
      <w:spacing w:before="240" w:after="60" w:line="312" w:lineRule="auto"/>
      <w:jc w:val="center"/>
      <w:outlineLvl w:val="1"/>
    </w:pPr>
    <w:rPr>
      <w:rFonts w:ascii="Cambria" w:eastAsia="宋体" w:hAnsi="Cambria" w:cs="Times New Roman"/>
      <w:b/>
      <w:bCs/>
      <w:kern w:val="28"/>
      <w:sz w:val="32"/>
      <w:szCs w:val="32"/>
      <w:lang w:val="zh-CN"/>
    </w:rPr>
  </w:style>
  <w:style w:type="paragraph" w:styleId="30">
    <w:name w:val="Body Text Indent 3"/>
    <w:basedOn w:val="a"/>
    <w:link w:val="3Char0"/>
    <w:uiPriority w:val="99"/>
    <w:semiHidden/>
    <w:unhideWhenUsed/>
    <w:qFormat/>
    <w:pPr>
      <w:spacing w:after="120"/>
      <w:ind w:leftChars="200" w:left="420"/>
    </w:pPr>
    <w:rPr>
      <w:rFonts w:ascii="Times New Roman" w:eastAsia="宋体" w:hAnsi="Times New Roman" w:cs="Times New Roman"/>
      <w:sz w:val="16"/>
      <w:szCs w:val="16"/>
    </w:rPr>
  </w:style>
  <w:style w:type="paragraph" w:styleId="21">
    <w:name w:val="Body Text 2"/>
    <w:basedOn w:val="a"/>
    <w:link w:val="2Char1"/>
    <w:uiPriority w:val="99"/>
    <w:semiHidden/>
    <w:unhideWhenUsed/>
    <w:qFormat/>
    <w:pPr>
      <w:spacing w:after="120" w:line="480" w:lineRule="auto"/>
    </w:pPr>
    <w:rPr>
      <w:rFonts w:ascii="Times New Roman" w:eastAsia="宋体" w:hAnsi="Times New Roman" w:cs="Times New Roman"/>
      <w:szCs w:val="20"/>
    </w:rPr>
  </w:style>
  <w:style w:type="paragraph" w:styleId="ac">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d">
    <w:name w:val="Title"/>
    <w:basedOn w:val="a"/>
    <w:next w:val="a"/>
    <w:link w:val="Char7"/>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e">
    <w:name w:val="annotation subject"/>
    <w:basedOn w:val="a3"/>
    <w:next w:val="a3"/>
    <w:link w:val="Char8"/>
    <w:uiPriority w:val="99"/>
    <w:semiHidden/>
    <w:unhideWhenUsed/>
    <w:qFormat/>
    <w:rPr>
      <w:b/>
      <w:bCs/>
    </w:rPr>
  </w:style>
  <w:style w:type="table" w:styleId="af">
    <w:name w:val="Table Grid"/>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0"/>
    <w:uiPriority w:val="99"/>
    <w:unhideWhenUsed/>
    <w:qFormat/>
    <w:rPr>
      <w:color w:val="0000FF" w:themeColor="hyperlink"/>
      <w:u w:val="single"/>
    </w:rPr>
  </w:style>
  <w:style w:type="character" w:styleId="af2">
    <w:name w:val="annotation reference"/>
    <w:basedOn w:val="a0"/>
    <w:uiPriority w:val="99"/>
    <w:unhideWhenUsed/>
    <w:qFormat/>
    <w:rPr>
      <w:sz w:val="21"/>
      <w:szCs w:val="21"/>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character" w:customStyle="1" w:styleId="1Char">
    <w:name w:val="标题 1 Char"/>
    <w:basedOn w:val="a0"/>
    <w:link w:val="1"/>
    <w:uiPriority w:val="9"/>
    <w:qFormat/>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Pr>
      <w:rFonts w:cstheme="majorBidi"/>
      <w:color w:val="365F91" w:themeColor="accent1" w:themeShade="BF"/>
      <w:sz w:val="28"/>
      <w:szCs w:val="28"/>
    </w:rPr>
  </w:style>
  <w:style w:type="character" w:customStyle="1" w:styleId="5Char">
    <w:name w:val="标题 5 Char"/>
    <w:basedOn w:val="a0"/>
    <w:link w:val="5"/>
    <w:uiPriority w:val="9"/>
    <w:semiHidden/>
    <w:qFormat/>
    <w:rPr>
      <w:rFonts w:cstheme="majorBidi"/>
      <w:color w:val="365F91" w:themeColor="accent1" w:themeShade="BF"/>
      <w:sz w:val="24"/>
      <w:szCs w:val="24"/>
    </w:rPr>
  </w:style>
  <w:style w:type="character" w:customStyle="1" w:styleId="6Char">
    <w:name w:val="标题 6 Char"/>
    <w:basedOn w:val="a0"/>
    <w:link w:val="6"/>
    <w:uiPriority w:val="9"/>
    <w:semiHidden/>
    <w:qFormat/>
    <w:rPr>
      <w:rFonts w:cstheme="majorBidi"/>
      <w:b/>
      <w:bCs/>
      <w:color w:val="365F9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
    <w:name w:val="批注文字 Char"/>
    <w:basedOn w:val="a0"/>
    <w:link w:val="a3"/>
    <w:uiPriority w:val="99"/>
    <w:qFormat/>
    <w:rPr>
      <w:rFonts w:ascii="Times New Roman" w:eastAsia="宋体" w:hAnsi="Times New Roman" w:cs="Times New Roman"/>
      <w:szCs w:val="20"/>
    </w:rPr>
  </w:style>
  <w:style w:type="character" w:customStyle="1" w:styleId="Char0">
    <w:name w:val="正文文本 Char"/>
    <w:basedOn w:val="a0"/>
    <w:link w:val="a4"/>
    <w:qFormat/>
    <w:rPr>
      <w:rFonts w:ascii="Times New Roman" w:eastAsia="宋体" w:hAnsi="Times New Roman" w:cs="Times New Roman"/>
      <w:szCs w:val="20"/>
    </w:rPr>
  </w:style>
  <w:style w:type="character" w:customStyle="1" w:styleId="Char1">
    <w:name w:val="正文文本缩进 Char"/>
    <w:basedOn w:val="a0"/>
    <w:link w:val="a5"/>
    <w:qFormat/>
    <w:rPr>
      <w:rFonts w:ascii="宋体" w:eastAsia="宋体" w:hAnsi="宋体" w:cs="Times New Roman"/>
      <w:sz w:val="24"/>
      <w:szCs w:val="20"/>
    </w:rPr>
  </w:style>
  <w:style w:type="character" w:customStyle="1" w:styleId="Char9">
    <w:name w:val="纯文本 Char"/>
    <w:basedOn w:val="a0"/>
    <w:uiPriority w:val="99"/>
    <w:semiHidden/>
    <w:qFormat/>
    <w:rPr>
      <w:rFonts w:ascii="宋体" w:eastAsia="宋体" w:hAnsi="Courier New" w:cs="Courier New"/>
      <w:szCs w:val="21"/>
    </w:rPr>
  </w:style>
  <w:style w:type="character" w:customStyle="1" w:styleId="Char2">
    <w:name w:val="日期 Char"/>
    <w:basedOn w:val="a0"/>
    <w:link w:val="a7"/>
    <w:qFormat/>
    <w:rPr>
      <w:rFonts w:ascii="Times New Roman" w:eastAsia="宋体" w:hAnsi="Times New Roman" w:cs="Times New Roman"/>
      <w:sz w:val="32"/>
      <w:szCs w:val="20"/>
    </w:r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character" w:customStyle="1" w:styleId="Char6">
    <w:name w:val="副标题 Char"/>
    <w:basedOn w:val="a0"/>
    <w:link w:val="ab"/>
    <w:uiPriority w:val="11"/>
    <w:qFormat/>
    <w:rPr>
      <w:rFonts w:ascii="Cambria" w:eastAsia="宋体" w:hAnsi="Cambria" w:cs="Times New Roman"/>
      <w:b/>
      <w:bCs/>
      <w:kern w:val="28"/>
      <w:sz w:val="32"/>
      <w:szCs w:val="32"/>
      <w:lang w:val="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character" w:customStyle="1" w:styleId="Char7">
    <w:name w:val="标题 Char"/>
    <w:basedOn w:val="a0"/>
    <w:link w:val="ad"/>
    <w:uiPriority w:val="10"/>
    <w:qFormat/>
    <w:rPr>
      <w:rFonts w:asciiTheme="majorHAnsi" w:eastAsiaTheme="majorEastAsia" w:hAnsiTheme="majorHAnsi" w:cstheme="majorBidi"/>
      <w:spacing w:val="-10"/>
      <w:kern w:val="28"/>
      <w:sz w:val="56"/>
      <w:szCs w:val="56"/>
    </w:rPr>
  </w:style>
  <w:style w:type="character" w:customStyle="1" w:styleId="Char8">
    <w:name w:val="批注主题 Char"/>
    <w:basedOn w:val="Char"/>
    <w:link w:val="ae"/>
    <w:uiPriority w:val="99"/>
    <w:semiHidden/>
    <w:qFormat/>
    <w:rPr>
      <w:rFonts w:ascii="Times New Roman" w:eastAsia="宋体" w:hAnsi="Times New Roman" w:cs="Times New Roman"/>
      <w:b/>
      <w:bCs/>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paragraph" w:styleId="af3">
    <w:name w:val="List Paragraph"/>
    <w:basedOn w:val="a"/>
    <w:link w:val="Chara"/>
    <w:uiPriority w:val="34"/>
    <w:qFormat/>
    <w:pPr>
      <w:ind w:firstLineChars="200" w:firstLine="420"/>
    </w:pPr>
    <w:rPr>
      <w:rFonts w:ascii="Times New Roman" w:eastAsia="宋体" w:hAnsi="Times New Roman" w:cs="Times New Roman"/>
      <w:szCs w:val="20"/>
    </w:rPr>
  </w:style>
  <w:style w:type="paragraph" w:customStyle="1" w:styleId="Charb">
    <w:name w:val="Char"/>
    <w:basedOn w:val="a"/>
    <w:qFormat/>
    <w:pPr>
      <w:tabs>
        <w:tab w:val="left" w:pos="360"/>
      </w:tabs>
    </w:pPr>
    <w:rPr>
      <w:rFonts w:ascii="Times New Roman" w:eastAsia="宋体" w:hAnsi="Times New Roman" w:cs="Times New Roman"/>
      <w:sz w:val="24"/>
      <w:szCs w:val="24"/>
    </w:rPr>
  </w:style>
  <w:style w:type="character" w:customStyle="1" w:styleId="Char10">
    <w:name w:val="纯文本 Char1"/>
    <w:link w:val="a6"/>
    <w:qFormat/>
    <w:locked/>
    <w:rPr>
      <w:rFonts w:ascii="宋体" w:eastAsia="宋体" w:hAnsi="Courier New" w:cs="Times New Roman"/>
      <w:szCs w:val="20"/>
      <w:lang w:val="zh-CN"/>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0">
    <w:name w:val="正文_6"/>
    <w:qFormat/>
    <w:pPr>
      <w:widowControl w:val="0"/>
      <w:jc w:val="both"/>
    </w:pPr>
    <w:rPr>
      <w:rFonts w:ascii="Times New Roman" w:eastAsia="宋体" w:hAnsi="Times New Roman" w:cs="Times New Roman"/>
      <w:kern w:val="2"/>
      <w:sz w:val="21"/>
      <w:szCs w:val="24"/>
    </w:rPr>
  </w:style>
  <w:style w:type="paragraph" w:customStyle="1" w:styleId="70">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a">
    <w:name w:val="列出段落 Char"/>
    <w:link w:val="af3"/>
    <w:uiPriority w:val="34"/>
    <w:qFormat/>
    <w:rPr>
      <w:rFonts w:ascii="Times New Roman" w:eastAsia="宋体" w:hAnsi="Times New Roman" w:cs="Times New Roman"/>
      <w:szCs w:val="20"/>
    </w:rPr>
  </w:style>
  <w:style w:type="paragraph" w:customStyle="1" w:styleId="10">
    <w:name w:val="列出段落1"/>
    <w:basedOn w:val="a"/>
    <w:qFormat/>
    <w:pPr>
      <w:ind w:firstLineChars="200" w:firstLine="420"/>
    </w:pPr>
    <w:rPr>
      <w:rFonts w:ascii="Calibri" w:eastAsia="宋体" w:hAnsi="Calibri" w:cs="黑体"/>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styleId="af4">
    <w:name w:val="Quote"/>
    <w:basedOn w:val="a"/>
    <w:next w:val="a"/>
    <w:link w:val="Charc"/>
    <w:uiPriority w:val="29"/>
    <w:qFormat/>
    <w:pPr>
      <w:spacing w:before="160" w:after="160"/>
      <w:jc w:val="center"/>
    </w:pPr>
    <w:rPr>
      <w:i/>
      <w:iCs/>
      <w:color w:val="404040" w:themeColor="text1" w:themeTint="BF"/>
    </w:rPr>
  </w:style>
  <w:style w:type="character" w:customStyle="1" w:styleId="Charc">
    <w:name w:val="引用 Char"/>
    <w:basedOn w:val="a0"/>
    <w:link w:val="af4"/>
    <w:uiPriority w:val="29"/>
    <w:qFormat/>
    <w:rPr>
      <w:i/>
      <w:iCs/>
      <w:color w:val="404040" w:themeColor="text1" w:themeTint="BF"/>
    </w:rPr>
  </w:style>
  <w:style w:type="character" w:customStyle="1" w:styleId="12">
    <w:name w:val="明显强调1"/>
    <w:basedOn w:val="a0"/>
    <w:uiPriority w:val="21"/>
    <w:qFormat/>
    <w:rPr>
      <w:i/>
      <w:iCs/>
      <w:color w:val="365F91" w:themeColor="accent1" w:themeShade="BF"/>
    </w:rPr>
  </w:style>
  <w:style w:type="paragraph" w:styleId="af5">
    <w:name w:val="Intense Quote"/>
    <w:basedOn w:val="a"/>
    <w:next w:val="a"/>
    <w:link w:val="Chard"/>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d">
    <w:name w:val="明显引用 Char"/>
    <w:basedOn w:val="a0"/>
    <w:link w:val="af5"/>
    <w:uiPriority w:val="30"/>
    <w:qFormat/>
    <w:rPr>
      <w:i/>
      <w:iCs/>
      <w:color w:val="365F91" w:themeColor="accent1" w:themeShade="BF"/>
    </w:rPr>
  </w:style>
  <w:style w:type="character" w:customStyle="1" w:styleId="14">
    <w:name w:val="明显参考1"/>
    <w:basedOn w:val="a0"/>
    <w:uiPriority w:val="32"/>
    <w:qFormat/>
    <w:rPr>
      <w:b/>
      <w:bCs/>
      <w:smallCaps/>
      <w:color w:val="365F91" w:themeColor="accent1" w:themeShade="BF"/>
      <w:spacing w:val="5"/>
    </w:rPr>
  </w:style>
  <w:style w:type="character" w:customStyle="1" w:styleId="font31">
    <w:name w:val="font31"/>
    <w:basedOn w:val="a0"/>
    <w:qFormat/>
    <w:rPr>
      <w:rFonts w:ascii="宋体" w:eastAsia="宋体" w:hAnsi="宋体" w:cs="宋体" w:hint="eastAsia"/>
      <w:b/>
      <w:bCs/>
      <w:color w:val="00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宋体" w:eastAsia="宋体" w:hAnsi="宋体" w:cs="宋体" w:hint="eastAsia"/>
      <w:b/>
      <w:bCs/>
      <w:color w:val="000000"/>
      <w:sz w:val="20"/>
      <w:szCs w:val="20"/>
      <w:u w:val="none"/>
    </w:rPr>
  </w:style>
  <w:style w:type="character" w:customStyle="1" w:styleId="font21">
    <w:name w:val="font21"/>
    <w:basedOn w:val="a0"/>
    <w:qFormat/>
    <w:rPr>
      <w:rFonts w:ascii="宋体" w:eastAsia="宋体" w:hAnsi="宋体" w:cs="宋体" w:hint="eastAsia"/>
      <w:b/>
      <w:bCs/>
      <w:color w:val="000000"/>
      <w:sz w:val="20"/>
      <w:szCs w:val="20"/>
      <w:u w:val="none"/>
    </w:rPr>
  </w:style>
  <w:style w:type="paragraph" w:customStyle="1" w:styleId="af6">
    <w:name w:val="首行缩进"/>
    <w:basedOn w:val="a"/>
    <w:qFormat/>
    <w:pPr>
      <w:spacing w:line="360" w:lineRule="auto"/>
      <w:ind w:firstLineChars="200" w:firstLine="480"/>
    </w:pPr>
    <w:rPr>
      <w:rFonts w:ascii="Times New Roman" w:eastAsia="宋体" w:hAnsi="Times New Roman" w:cs="Times New Roman"/>
      <w:sz w:val="24"/>
      <w:lang w:val="zh-CN"/>
    </w:rPr>
  </w:style>
  <w:style w:type="table" w:customStyle="1" w:styleId="TableNormal">
    <w:name w:val="Table Normal"/>
    <w:unhideWhenUsed/>
    <w:qFormat/>
    <w:rPr>
      <w:rFonts w:ascii="Times New Roman" w:eastAsia="宋体" w:hAnsi="Times New Roman"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120</Pages>
  <Words>18401</Words>
  <Characters>104891</Characters>
  <Application>Microsoft Office Word</Application>
  <DocSecurity>0</DocSecurity>
  <Lines>874</Lines>
  <Paragraphs>246</Paragraphs>
  <ScaleCrop>false</ScaleCrop>
  <Company>神州网信技术有限公司</Company>
  <LinksUpToDate>false</LinksUpToDate>
  <CharactersWithSpaces>123046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167</cp:revision>
  <dcterms:created xsi:type="dcterms:W3CDTF">2025-07-17T06:02:00Z</dcterms:created>
  <dcterms:modified xsi:type="dcterms:W3CDTF">2025-07-18T06:54:00Z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eyJoZGlkIjoiMWI4YzRlZjkyOGY4ZDY4NDUzZDFhMWY5ODMwNzUxZDgiLCJ1c2VySWQiOiIxNjQ3MjMzMzU2In0=</vt:lpwstr>
  </property>
  <property fmtid="{D5CDD505-2E9C-101B-9397-08002B2CF9AE}" pid="3" name="KSOProductBuildVer">
    <vt:lpwstr>2052-12.1.0.21915</vt:lpwstr>
  </property>
  <property fmtid="{D5CDD505-2E9C-101B-9397-08002B2CF9AE}" pid="4" name="ICV">
    <vt:lpwstr>5ABC784E95834263B4F4A60695A5BC4B_13</vt:lpwstr>
  </property>
</Properties>
</file>